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10:09:53 GMT', 'content-type': 'application/json;charset=utf-8', 'content-length': '14023', 'connection': 'keep-alive', 'keep-alive': 'timeout=25', 'vary': 'Accept-Encoding', 'access-control-allow-origin': '*', 'access-control-expose-headers': '*', 'x-acs-request-id': '84CA2F98-C598-5E29-BDBA-1470260612E6', 'x-acs-trace-id': 'd72bd8e90f46fb9a4e05e35ba33899a5', 'etag': '1RcdTjR69Pl+XqNjRYxKqUQ4'}, 'statusCode': 200, 'body': {'Data': '{"algo_version":"","doc_layout":[{"layout_type":"text","pos":[{"x":153,"y":539},{"x":153,"y":645},{"x":1281,"y":645},{"x":1281,"y":539}]},{"layout_type":"text","pos":[{"x":151,"y":660},{"x":151,"y":742},{"x":1280,"y":742},{"x":1280,"y":660}]},{"layout_type":"text","pos":[{"x":151,"y":1147},{"x":151,"y":1178},{"x":607,"y":1178},{"x":607,"y":1147}]},{"layout_type":"text","pos":[{"x":148,"y":973},{"x":148,"y":1089},{"x":970,"y":1089},{"x":970,"y":973}]},{"layout_type":"text","pos":[{"x":151,"y":1408},{"x":151,"y":1440},{"x":985,"y":1440},{"x":985,"y":1408}]},{"layout_type":"text","pos":[{"x":108,"y":1366},{"x":108,"y":1396},{"x":355,"y":1396},{"x":355,"y":1366}]},{"layout_type":"text","pos":[{"x":146,"y":197},{"x":146,"y":259},{"x":811,"y":259},{"x":811,"y":197}]},{"layout_type":"text","pos":[{"x":152,"y":1633},{"x":152,"y":1664},{"x":383,"y":1664},{"x":383,"y":1633}]},{"layout_type":"text","pos":[{"x":152,"y":1589},{"x":152,"y":1619},{"x":336,"y":1619},{"x":336,"y":1589}]},{"layout_type":"text","pos":[{"x":576,"y":1449},{"x":576,"y":1577},{"x":860,"y":1577},{"x":860,"y":1449}]},{"layout_type":"text","pos":[{"x":152,"y":1103},{"x":152,"y":1135},{"x":373,"y":1135},{"x":373,"y":1103}]},{"layout_type":"text","pos":[{"x":106,"y":928},{"x":106,"y":958},{"x":355,"y":958},{"x":355,"y":928}]},{"layout_type":"text","pos":[{"x":151,"y":496},{"x":151,"y":529},{"x":486,"y":529},{"x":486,"y":496}]},{"layout_type":"text","pos":[{"x":102,"y":150},{"x":102,"y":181},{"x":352,"y":181},{"x":352,"y":150}]},{"layout_type":"text","pos":[{"x":106,"y":452},{"x":106,"y":483},{"x":351,"y":483},{"x":351,"y":452}]}],"doc_sptext":[{"layout_type":"bold","pos":[{"x":107,"y":153},{"x":107,"y":181},{"x":351,"y":181},{"x":351,"y":153}]},{"layout_type":"bold","pos":[{"x":112,"y":1368},{"x":112,"y":1396},{"x":353,"y":1396},{"x":353,"y":1368}]},{"layout_type":"bold","pos":[{"x":108,"y":930},{"x":108,"y":958},{"x":353,"y":958},{"x":352,"y":930}]},{"layout_type":"bold","pos":[{"x":108,"y":455},{"x":108,"y":482},{"x":352,"y":482},{"x":352,"y":455}]},{"layout_type":"bold","pos":[{"x":337,"y":1414},{"x":337,"y":1435},{"x":354,"y":1435},{"x":354,"y":1414}]},{"layout_type":"bold","pos":[{"x":358,"y":1152},{"x":358,"y":1172},{"x":388,"y":1173},{"x":388,"y":1152}]},{"layout_type":"bold","pos":[{"x":311,"y":1021},{"x":311,"y":1042},{"x":329,"y":1043},{"x":329,"y":1021}]}],"doc_subfield":[{"layout_type":"single","pos":[{"x":105,"y":93},{"x":105,"y":1672},{"x":1283,"y":1672},{"x":1283,"y":93}]}],"figure":[{"type":"subject_table","x":580,"y":1454,"w":278,"h":124,"box":{"x":0,"y":0,"w":0,"h":0,"angle":-90},"points":[{"x":580,"y":1454},{"x":858,"y":1454},{"x":858,"y":1578},{"x":580,"y":1578}]},{"type":"subject_question","x":0,"y":0,"w":0,"h":0,"box":{"x":555,"y":1071,"w":232,"h":842,"angle":-90},"points":[{"x":134,"y":956},{"x":976,"y":956},{"x":975,"y":1187},{"x":134,"y":1187}]},{"type":"subject_question","x":0,"y":0,"w":0,"h":0,"box":{"x":693,"y":601,"w":296,"h":1190,"angle":-90},"points":[{"x":98,"y":453},{"x":1288,"y":453},{"x":1288,"y":748},{"x":98,"y":748}]},{"type":"subject_question","x":0,"y":0,"w":0,"h":0,"box":{"x":564,"y":1518,"w":293,"h":864,"angle":-90},"points":[{"x":132,"y":1372},{"x":996,"y":1372},{"x":996,"y":1664},{"x":132,"y":1664}]},{"type":"subject_question","x":0,"y":0,"w":0,"h":0,"box":{"x":479,"y":227,"w":72,"h":658,"angle":-90},"points":[{"x":151,"y":191},{"x":808,"y":192},{"x":808,"y":263},{"x":151,"y":262}]}],"height":2006,"orgHeight":2006,"orgWidth":1353,"page_id":0,"page_title":"","part_info":[{"part_title":"七、(本题满分6分)","pos_list":[[{"x":106,"y":153},{"x":1279,"y":153},{"x":1279,"y":733},{"x":106,"y":735}]],"subject_list":[{"index":0,"type":15,"num_choices":0,"prob":0,"text":"证明:当x≥1时,$$a c \\\\tan x - \\\\frac { 1 } { 2 } a x \\\\cos \\\\frac { 2 x } { 1 + x ^ { 2 } } = \\\\frac { \\\\pi } { 4 } .$$","figure_list":[],"table_list":[],"answer_list":[[{"x":0,"y":191},{"x":1353,"y":191},{"x":1353,"y":453},{"x":0,"y":453}]],"pos_list":[[{"x":151,"y":191},{"x":808,"y":192},{"x":808,"y":263},{"x":151,"y":263}]],"element_list":[{"type":0,"text":"证明:当x≥1时,$$a c \\\\tan x - \\\\frac { 1 } { 2 } a x \\\\cos \\\\frac { 2 x } { 1 + x ^ { 2 } } = \\\\frac { \\\\pi } { 4 } .$$","pos_list":[[{"x":151,"y":200},{"x":808,"y":192},{"x":808,"y":258},{"x":152,"y":266}]],"content_list":[{"type":1,"prob":99,"string":"证明:当","option":"","pos":[{"x":152,"y":208},{"x":257,"y":208},{"x":257,"y":258},{"x":152,"y":258}]},{"type":1,"prob":99,"string":"x≥1","option":"","pos":[{"x":257,"y":211},{"x":337,"y":210},{"x":337,"y":241},{"x":257,"y":241}]},{"type":1,"prob":99,"string":"时,","option":"","pos":[{"x":337,"y":204},{"x":386,"y":204},{"x":386,"y":259},{"x":337,"y":259}]},{"type":2,"prob":92,"string":"$$a c \\\\tan x - \\\\frac { 1 } { 2 } a x \\\\cos \\\\frac { 2 x } { 1 + x ^ { 2 } } = \\\\frac { \\\\pi } { 4 } .$$","option":"","pos":[{"x":385,"y":197},{"x":808,"y":192},{"x":808,"y":258},{"x":386,"y":263}]}]}]},{"index":1,"type":15,"num_choices":0,"prob":0,"text":"八 、(本题满分9分)设曲线为$$y = e ^ { - x } \\\\left( x \\\\ge 0 \\\\right) .$$(1)将曲线$$y = e ^ { - x } , x$$轴,y轴和直线x=f(ξ&gt;0)所围成的平面图形绕x轴旋转一周,求所得的旋转体的体积V(ξ),并求满足$$V \\\\left( a \\\\right) = \\\\frac { 1 } { 2 } \\\\ln { \\\\left( t + \\\\infty \\\\right) }$$的常数a;(2)在曲线$$y = e ^ { - x }$$上找一点,使过该点的切线与两坐标轴所夹平面图形的面积最大,并求出最大面积.","figure_list":[],"table_list":[],"answer_list":[[{"x":0,"y":453},{"x":1353,"y":453},{"x":1353,"y":956},{"x":0,"y":956}]],"pos_list":[[{"x":98,"y":453},{"x":1288,"y":453},{"x":1288,"y":748},{"x":98,"y":748}]],"element_list":[{"type":0,"text":"八 、(本题满分9分)","pos_list":[[{"x":106,"y":456},{"x":350,"y":455},{"x":351,"y":479},{"x":106,"y":480}]],"content_list":[{"type":1,"prob":94,"string":"八、(本题满分9分)","option":"","pos":[{"x":106,"y":456},{"x":350,"y":455},{"x":351,"y":479},{"x":106,"y":480}]}]},{"type":0,"text":"设曲线为$$y = e ^ { - x } \\\\left( x \\\\ge 0 \\\\right) .$$","pos_list":[[{"x":152,"y":494},{"x":485,"y":493},{"x":486,"y":528},{"x":152,"y":529}]],"content_list":[{"type":1,"prob":99,"string":"设曲线为","option":"","pos":[{"x":152,"y":499},{"x":272,"y":498},{"x":272,"y":524},{"x":152,"y":524}]},{"type":2,"prob":99,"string":"$$y = e ^ { - x } \\\\left( x \\\\ge 0 \\\\right) .$$","option":"","pos":[{"x":272,"y":494},{"x":485,"y":493},{"x":486,"y":528},{"x":272,"y":529}]}]},{"type":0,"text":"(1)将曲线$$y = e ^ { - x } , x$$轴,y轴和直线x=f(ξ&gt;0)所围成的平面图形绕x轴旋转一周,求所得的旋转体的体积V(ξ),并求满足$$V \\\\left( a \\\\right) = \\\\frac { 1 } { 2 } \\\\ln { \\\\left( t + \\\\infty \\\\right) }$$的常数a;","pos_list":[[{"x":152,"y":538},{"x":1279,"y":536},{"x":1279,"y":650},{"x":152,"y":652}]],"content_list":[{"type":1,"prob":99,"string":"(1)将曲线","option":"","pos":[{"x":152,"y":542},{"x":294,"y":542},{"x":294,"y":567},{"x":152,"y":567}]},{"type":2,"prob":99,"string":"$$y = e ^ { - x } , x$$","option":"","pos":[{"x":294,"y":539},{"x":419,"y":538},{"x":419,"y":572},{"x":294,"y":572}]},{"type":1,"prob":99,"string":"轴,y轴和直线","option":"","pos":[{"x":419,"y":542},{"x":616,"y":541},{"x":616,"y":566},{"x":419,"y":567}]},{"type":1,"prob":96,"string":"x=f(ξ&gt;0)","option":"","pos":[{"x":616,"y":537},{"x":783,"y":537},{"x":784,"y":572},{"x":616,"y":572}]},{"type":1,"prob":99,"string":"所围成的平面图形绕x轴旋转一周,求","option":"","pos":[{"x":783,"y":541},{"x":1279,"y":540},{"x":1279,"y":565},{"x":783,"y":566}]},{"type":1,"prob":99,"string":"所得的旋转体的体积","option":"","pos":[{"x":201,"y":592},{"x":471,"y":592},{"x":471,"y":639},{"x":201,"y":639}]},{"type":1,"prob":99,"string":"V(ξ),","option":"","pos":[{"x":471,"y":600},{"x":551,"y":600},{"x":551,"y":632},{"x":471,"y":632}]},{"type":1,"prob":99,"string":"并求满足","option":"","pos":[{"x":551,"y":592},{"x":678,"y":592},{"x":678,"y":639},{"x":551,"y":639}]},{"type":2,"prob":82,"string":"$$V \\\\left( a \\\\right) = \\\\frac { 1 } { 2 } \\\\ln { \\\\left( t + \\\\infty \\\\right) }$$","option":"","pos":[{"x":678,"y":586},{"x":928,"y":583},{"x":929,"y":648},{"x":678,"y":651}]},{"type":1,"prob":99,"string":"的常数","option":"","pos":[{"x":928,"y":592},{"x":1032,"y":592},{"x":1032,"y":639},{"x":928,"y":639}]},{"type":1,"prob":99,"string":"a;","option":"","pos":[{"x":1032,"y":608},{"x":1063,"y":608},{"x":1063,"y":629},{"x":1032,"y":629}]}]},{"type":0,"text":"(2)在曲线$$y = e ^ { - x }$$上找一点,使过该点的切线与两坐标轴所夹平面图形的面积最大,并求出最大面积.","pos_list":[[{"x":151,"y":663},{"x":1279,"y":662},{"x":1279,"y":733},{"x":151,"y":735}]],"content_list":[{"type":1,"prob":99,"string":"(2)在曲线","option":"","pos":[{"x":151,"y":667},{"x":294,"y":667},{"x":294,"y":691},{"x":151,"y":691}]},{"type":2,"prob":99,"string":"$$y = e ^ { - x }$$","option":"","pos":[{"x":294,"y":664},{"x":387,"y":663},{"x":387,"y":696},{"x":295,"y":697}]},{"type":1,"prob":99,"string":"上找一点,使过该点的切线与两坐标轴所夹平面图形的面积最大,并求","option":"","pos":[{"x":387,"y":667},{"x":1279,"y":666},{"x":1279,"y":690},{"x":387,"y":691}]},{"type":1,"prob":99,"string":"出最大面积.","option":"","pos":[{"x":201,"y":711},{"x":355,"y":710},{"x":356,"y":734},{"x":201,"y":735}]}]}]}]},{"part_title":"十、(本题满分6分)","pos_list":[[{"x":109,"y":1368},{"x":984,"y":1368},{"x":984,"y":1664},{"x":109,"y":1664}]],"subject_list":[{"index":0,"type":15,"num_choices":0,"prob":0,"text":"十、(本题满分6分)已知3阶矩阵B≠0,且B的每一个列向量都是以下方程组的解:(1)求λ的值;(2)证明:|B|=0.","figure_list":[],"table_list":[[{"x":580,"y":1454},{"x":858,"y":1454},{"x":858,"y":1578},{"x":580,"y":1578}]],"answer_list":[[{"x":0,"y":1368},{"x":1353,"y":1368},{"x":1353,"y":2006},{"x":0,"y":2006}]],"pos_list":[[{"x":109,"y":1368},{"x":996,"y":1368},{"x":996,"y":1664},{"x":109,"y":1664}]],"element_list":[{"type":0,"text":"十、(本题满分6分)","pos_list":[[{"x":109,"y":1368},{"x":348,"y":1368},{"x":348,"y":1393},{"x":109,"y":1392}]],"content_list":[{"type":1,"prob":99,"string":"十、(本题满分6分)","option":"","pos":[{"x":109,"y":1368},{"x":348,"y":1368},{"x":348,"y":1393},{"x":109,"y":1392}]}]},{"type":0,"text":"已知3阶矩阵B≠0,且B的每一个列向量都是以下方程组的解:","pos_list":[[{"x":153,"y":1409},{"x":984,"y":1408},{"x":984,"y":1437},{"x":153,"y":1439}]],"content_list":[{"type":1,"prob":99,"string":"已知3阶矩阵","option":"","pos":[{"x":153,"y":1412},{"x":333,"y":1411},{"x":333,"y":1435},{"x":153,"y":1436}]},{"type":1,"prob":99,"string":"B≠0,","option":"","pos":[{"x":333,"y":1409},{"x":434,"y":1409},{"x":434,"y":1438},{"x":333,"y":1438}]},{"type":1,"prob":99,"string":"且B的每一个列向量都是以下方程组的解:","option":"","pos":[{"x":434,"y":1411},{"x":984,"y":1410},{"x":984,"y":1434},{"x":434,"y":1435}]}]},{"type":0,"text":"(1)求λ的值;","pos_list":[[{"x":151,"y":1592},{"x":333,"y":1591},{"x":333,"y":1614},{"x":151,"y":1614}]],"content_list":[{"type":1,"prob":99,"string":"(1)求λ的值;","option":"","pos":[{"x":151,"y":1592},{"x":333,"y":1591},{"x":333,"y":1614},{"x":151,"y":1614}]}]},{"type":0,"text":"(2)证明:|B|=0.","pos_list":[[{"x":152,"y":1631},{"x":381,"y":1631},{"x":381,"y":1664},{"x":152,"y":1664}]],"content_list":[{"type":1,"prob":99,"string":"(2)证明:","option":"","pos":[{"x":152,"y":1635},{"x":283,"y":1635},{"x":283,"y":1659},{"x":152,"y":1659}]},{"type":1,"prob":99,"string":"|B|=0.","option":"","pos":[{"x":283,"y":1632},{"x":381,"y":1631},{"x":381,"y":1663},{"x":283,"y":1664}]}]}]}]}],"prism_version":"1.0.9","prism_wnum":0,"width":1353}', 'RequestId': '84CA2F98-C598-5E29-BDBA-1470260612E6'}}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