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10:10:08 GMT', 'content-type': 'application/json;charset=utf-8', 'content-length': '12044', 'connection': 'keep-alive', 'keep-alive': 'timeout=25', 'vary': 'Accept-Encoding', 'access-control-allow-origin': '*', 'access-control-expose-headers': '*', 'x-acs-request-id': '1269E30F-0AF0-5528-8898-1796EA7DA41A', 'x-acs-trace-id': 'acc128435fdb7a6f260763b24f919293', 'etag': '110dnlEhGolCK1EaF2+MDcg7'}, 'statusCode': 200, 'body': {'Data': '{"algo_version":"","doc_layout":[{"layout_type":"text","pos":[{"x":178,"y":709},{"x":178,"y":830},{"x":1274,"y":830},{"x":1274,"y":709}]},{"layout_type":"text","pos":[{"x":152,"y":272},{"x":152,"y":304},{"x":961,"y":304},{"x":961,"y":272}]},{"layout_type":"text","pos":[{"x":106,"y":667},{"x":106,"y":699},{"x":383,"y":699},{"x":383,"y":667}]},{"layout_type":"text","pos":[{"x":152,"y":228},{"x":152,"y":259},{"x":570,"y":259},{"x":571,"y":228}]},{"layout_type":"text","pos":[{"x":181,"y":843},{"x":181,"y":873},{"x":502,"y":873},{"x":502,"y":843}]},{"layout_type":"text","pos":[{"x":181,"y":931},{"x":181,"y":961},{"x":672,"y":961},{"x":672,"y":931}]},{"layout_type":"text","pos":[{"x":182,"y":887},{"x":182,"y":919},{"x":676,"y":919},{"x":676,"y":887}]},{"layout_type":"text","pos":[{"x":154,"y":185},{"x":154,"y":218},{"x":1011,"y":218},{"x":1011,"y":185}]},{"layout_type":"text","pos":[{"x":107,"y":1325},{"x":107,"y":1356},{"x":381,"y":1356},{"x":381,"y":1325}]},{"layout_type":"text","pos":[{"x":446,"y":1410},{"x":446,"y":1490},{"x":1005,"y":1490},{"x":1005,"y":1410}]},{"layout_type":"text","pos":[{"x":105,"y":140},{"x":105,"y":170},{"x":367,"y":170},{"x":367,"y":140}]},{"layout_type":"text","pos":[{"x":179,"y":1369},{"x":179,"y":1400},{"x":692,"y":1400},{"x":692,"y":1369}]},{"layout_type":"text","pos":[{"x":177,"y":1498},{"x":177,"y":1530},{"x":526,"y":1530},{"x":526,"y":1498}]},{"layout_type":"text","pos":[{"x":106,"y":1323},{"x":106,"y":1400},{"x":693,"y":1400},{"x":693,"y":1323}]}],"doc_sptext":[{"layout_type":"bold","pos":[{"x":110,"y":670},{"x":110,"y":697},{"x":383,"y":697},{"x":383,"y":670}]},{"layout_type":"bold","pos":[{"x":110,"y":1328},{"x":110,"y":1355},{"x":383,"y":1355},{"x":383,"y":1328}]},{"layout_type":"bold","pos":[{"x":110,"y":143},{"x":110,"y":170},{"x":368,"y":170},{"x":368,"y":143}]}],"doc_subfield":[{"layout_type":"single","pos":[{"x":106,"y":88},{"x":106,"y":1531},{"x":1278,"y":1531},{"x":1278,"y":88}]}],"figure":[{"type":"subject_question","x":0,"y":0,"w":0,"h":0,"box":{"x":721,"y":821,"w":287,"h":1125,"angle":-90},"points":[{"x":158,"y":678},{"x":1282,"y":678},{"x":1282,"y":963},{"x":158,"y":963}]},{"type":"subject_question","x":0,"y":0,"w":0,"h":0,"box":{"x":586,"y":1437,"w":191,"h":841,"angle":-90},"points":[{"x":165,"y":1341},{"x":1005,"y":1341},{"x":1005,"y":1531},{"x":165,"y":1531}]},{"type":"subject_question","x":0,"y":0,"w":0,"h":0,"box":{"x":574,"y":236,"w":135,"h":867,"angle":-90},"points":[{"x":141,"y":168},{"x":1007,"y":169},{"x":1007,"y":304},{"x":141,"y":304}]}],"height":2006,"orgHeight":2006,"orgWidth":1353,"page_id":0,"page_title":"","part_info":[{"part_title":"十、(本题满分10分)","pos_list":[[{"x":107,"y":142},{"x":1006,"y":143},{"x":1006,"y":298},{"x":107,"y":300}]],"subject_list":[{"index":0,"type":15,"num_choices":0,"prob":0,"text":"已知二次型$$f \\\\left( x _ { 1 } , x _ { 2 } , x _ { 3 } \\\\right) = 4 x _ { 2 } ^ { 2 } - 3 x _ { 3 } ^ { 2 } + 4 x _ { 1 } x _ { 2 } - 4 x _ { 1 } x _ { 3 } + 8 x _ { 2 } x _ { 3 }$$(1)写出二次型f的矩阵表达式;(2)用正交变换把二次型f化为标准形,并写出相应的正交矩阵.","figure_list":[],"table_list":[],"answer_list":[[{"x":0,"y":168},{"x":1353,"y":168},{"x":1353,"y":669},{"x":0,"y":669}]],"pos_list":[[{"x":141,"y":168},{"x":1007,"y":169},{"x":1007,"y":304},{"x":141,"y":304}]],"element_list":[{"type":0,"text":"已知二次型$$f \\\\left( x _ { 1 } , x _ { 2 } , x _ { 3 } \\\\right) = 4 x _ { 2 } ^ { 2 } - 3 x _ { 3 } ^ { 2 } + 4 x _ { 1 } x _ { 2 } - 4 x _ { 1 } x _ { 3 } + 8 x _ { 2 } x _ { 3 }$$","pos_list":[[{"x":151,"y":179},{"x":1006,"y":184},{"x":1006,"y":220},{"x":151,"y":216}]],"content_list":[{"type":1,"prob":99,"string":"已知二次型","option":"","pos":[{"x":151,"y":188},{"x":302,"y":187},{"x":302,"y":212},{"x":151,"y":212}]},{"type":2,"prob":99,"string":"$$f \\\\left( x _ { 1 } , x _ { 2 } , x _ { 3 } \\\\right) = 4 x _ { 2 } ^ { 2 } - 3 x _ { 3 } ^ { 2 } + 4 x _ { 1 } x _ { 2 } - 4 x _ { 1 } x _ { 3 } + 8 x _ { 2 } x _ { 3 }$$","option":"","pos":[{"x":302,"y":180},{"x":1006,"y":184},{"x":1006,"y":220},{"x":302,"y":217}]}]},{"type":0,"text":"(1)写出二次型f的矩阵表达式;","pos_list":[[{"x":149,"y":231},{"x":569,"y":231},{"x":569,"y":257},{"x":149,"y":258}]],"content_list":[{"type":1,"prob":99,"string":"(1)写出二次型","option":"","pos":[{"x":149,"y":231},{"x":357,"y":231},{"x":357,"y":255},{"x":149,"y":255}]},{"type":1,"prob":99,"string":"f","option":"","pos":[{"x":357,"y":231},{"x":374,"y":231},{"x":374,"y":257},{"x":357,"y":257}]},{"type":1,"prob":99,"string":"的矩阵表达式;","option":"","pos":[{"x":374,"y":231},{"x":569,"y":231},{"x":569,"y":255},{"x":374,"y":255}]}]},{"type":0,"text":"(2)用正交变换把二次型f化为标准形,并写出相应的正交矩阵.","pos_list":[[{"x":150,"y":275},{"x":960,"y":273},{"x":960,"y":298},{"x":150,"y":300}]],"content_list":[{"type":1,"prob":99,"string":"(2)用正交变换把二次型f化为标准形,并写出相应的正交矩阵.","option":"","pos":[{"x":150,"y":275},{"x":960,"y":273},{"x":960,"y":298},{"x":150,"y":300}]}]}]}]},{"part_title":"十一、(本题满分8分)","pos_list":[[{"x":108,"y":669},{"x":1275,"y":669},{"x":1275,"y":958},{"x":108,"y":959}]],"subject_list":[{"index":0,"type":15,"num_choices":0,"prob":0,"text":"十一、(本题满分8分)假设一厂家生产的每台仪器,以概率0.70可以直接出厂;以概率0.30需进一步调试,经调试后以概率0.80可以出厂;以概率0.20定为不合格品不能出厂.现该厂新生产了n(n≥2)台仪器(假设各台仪器的生产过程相互独立).求:(1)全部能出厂的概率α;(2)其中恰好有两台不能出厂的概率β;(3)其中至少有两台不能出厂的概率θ.","figure_list":[],"table_list":[],"answer_list":[[{"x":0,"y":669},{"x":1353,"y":669},{"x":1353,"y":1328},{"x":0,"y":1328}]],"pos_list":[[{"x":108,"y":669},{"x":1282,"y":669},{"x":1282,"y":963},{"x":108,"y":963}]],"element_list":[{"type":0,"text":"十一、(本题满分8分)","pos_list":[[{"x":108,"y":669},{"x":379,"y":669},{"x":379,"y":695},{"x":108,"y":695}]],"content_list":[{"type":1,"prob":99,"string":"十一、(本题满分8分)","option":"","pos":[{"x":108,"y":669},{"x":379,"y":669},{"x":379,"y":695},{"x":108,"y":695}]}]},{"type":0,"text":"假设一厂家生产的每台仪器,以概率0.70可以直接出厂;以概率0.30需进一步调试,经调试后以概率0.80可以出厂;以概率0.20定为不合格品不能出厂.现该厂新生产了n(n≥2)台仪器(假设各台仪器的生产过程相互独立).求:","pos_list":[[{"x":178,"y":715},{"x":1275,"y":713},{"x":1275,"y":828},{"x":178,"y":831}]],"content_list":[{"type":1,"prob":99,"string":"假设一厂家生产的每台仪器,以概率0.70可以直接出厂;以概率0.30需进一步调试,经","option":"","pos":[{"x":181,"y":715},{"x":1275,"y":713},{"x":1275,"y":737},{"x":181,"y":739}]},{"type":1,"prob":99,"string":"调试后以概率0.80可以出厂;以概率0.20定为不合格品不能出厂.现该厂新生产了","option":"","pos":[{"x":181,"y":760},{"x":1273,"y":756},{"x":1273,"y":780},{"x":181,"y":783}]},{"type":1,"prob":99,"string":"n(n≥2)","option":"","pos":[{"x":178,"y":798},{"x":300,"y":797},{"x":300,"y":830},{"x":178,"y":831}]},{"type":1,"prob":99,"string":"台仪器(假设各台仪器的生产过程相互独立).求:","option":"","pos":[{"x":300,"y":801},{"x":922,"y":801},{"x":922,"y":825},{"x":300,"y":826}]}]},{"type":0,"text":"(1)全部能出厂的概率α;","pos_list":[[{"x":181,"y":846},{"x":501,"y":845},{"x":501,"y":871},{"x":181,"y":872}]],"content_list":[{"type":1,"prob":99,"string":"(1)全部能出厂的概率","option":"","pos":[{"x":181,"y":846},{"x":469,"y":845},{"x":469,"y":868},{"x":181,"y":869}]},{"type":1,"prob":97,"string":"α;","option":"","pos":[{"x":469,"y":849},{"x":501,"y":849},{"x":501,"y":871},{"x":469,"y":871}]}]},{"type":0,"text":"(2)其中恰好有两台不能出厂的概率β;","pos_list":[[{"x":184,"y":888},{"x":675,"y":888},{"x":675,"y":918},{"x":184,"y":918}]],"content_list":[{"type":1,"prob":99,"string":"(2)其中恰好有两台不能出厂的概率","option":"","pos":[{"x":184,"y":889},{"x":644,"y":889},{"x":644,"y":914},{"x":184,"y":914}]},{"type":1,"prob":99,"string":"β;","option":"","pos":[{"x":644,"y":888},{"x":675,"y":888},{"x":675,"y":918},{"x":644,"y":918}]}]},{"type":0,"text":"(3)其中至少有两台不能出厂的概率θ.","pos_list":[[{"x":184,"y":933},{"x":671,"y":932},{"x":671,"y":958},{"x":184,"y":959}]],"content_list":[{"type":1,"prob":99,"string":"(3)其中至少有两台不能出厂的概率","option":"","pos":[{"x":184,"y":933},{"x":645,"y":932},{"x":645,"y":957},{"x":184,"y":957}]},{"type":1,"prob":96,"string":"θ.","option":"","pos":[{"x":645,"y":932},{"x":671,"y":932},{"x":671,"y":958},{"x":645,"y":958}]}]}]}]},{"part_title":"十二、(本题满分8分)已知随机变量X和Y的联合概率密度为","pos_list":[[{"x":107,"y":1328},{"x":692,"y":1328},{"x":692,"y":1526},{"x":107,"y":1526}]],"subject_list":[{"index":0,"type":15,"num_choices":0,"prob":0,"text":"十二、(本题满分8分)已知随机变量X和Y的联合概率密度为求X和Y的联合分布函数.","figure_list":[],"table_list":[],"answer_list":[[{"x":0,"y":1328},{"x":1353,"y":1328},{"x":1353,"y":2006},{"x":0,"y":2006}]],"pos_list":[[{"x":107,"y":1328},{"x":1005,"y":1328},{"x":1005,"y":1531},{"x":107,"y":1531}]],"element_list":[{"type":0,"text":"十二、(本题满分8分)已知随机变量X和Y的联合概率密度为","pos_list":[[{"x":107,"y":1328},{"x":692,"y":1328},{"x":692,"y":1396},{"x":107,"y":1396}]],"content_list":[{"type":1,"prob":99,"string":"十二、(本题满分8分)","option":"","pos":[{"x":107,"y":1328},{"x":379,"y":1328},{"x":379,"y":1353},{"x":107,"y":1353}]},{"type":1,"prob":99,"string":"已知随机变量X和Y的联合概率密度为","option":"","pos":[{"x":181,"y":1372},{"x":692,"y":1371},{"x":692,"y":1395},{"x":181,"y":1396}]}]},{"type":0,"text":"求X和Y的联合分布函数.","pos_list":[[{"x":181,"y":1501},{"x":526,"y":1501},{"x":526,"y":1526},{"x":181,"y":1526}]],"content_list":[{"type":1,"prob":99,"string":"求X和Y的联合分布函数.","option":"","pos":[{"x":181,"y":1501},{"x":526,"y":1501},{"x":526,"y":1526},{"x":181,"y":1526}]}]}]}]}],"prism_version":"1.0.9","prism_wnum":0,"width":1353}', 'RequestId': '1269E30F-0AF0-5528-8898-1796EA7DA41A'}}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