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10:03:15 GMT', 'content-type': 'application/json;charset=utf-8', 'content-length': '14493', 'connection': 'keep-alive', 'keep-alive': 'timeout=25', 'vary': 'Accept-Encoding', 'access-control-allow-origin': '*', 'access-control-expose-headers': '*', 'x-acs-request-id': '30A4CA77-6095-59F2-A7BE-45D8418B5052', 'x-acs-trace-id': 'e7315a01c8ac183e00ff89fc607f0a9f', 'etag': '1FHrNWZi6UHU4tQnF6gA0XA7'}, 'statusCode': 200, 'body': {'Data': '{"algo_version":"","doc_layout":[{"layout_type":"text","pos":[{"x":44,"y":760},{"x":44,"y":888},{"x":1223,"y":888},{"x":1223,"y":760}]},{"layout_type":"text","pos":[{"x":49,"y":584},{"x":49,"y":617},{"x":677,"y":617},{"x":677,"y":584}]},{"layout_type":"text","pos":[{"x":50,"y":1370},{"x":50,"y":1403},{"x":526,"y":1403},{"x":526,"y":1370}]},{"layout_type":"text","pos":[{"x":50,"y":628},{"x":50,"y":747},{"x":1222,"y":747},{"x":1222,"y":628}]},{"layout_type":"text","pos":[{"x":94,"y":232},{"x":94,"y":263},{"x":715,"y":263},{"x":715,"y":232}]},{"layout_type":"text","pos":[{"x":50,"y":144},{"x":50,"y":175},{"x":296,"y":175},{"x":296,"y":144}]},{"layout_type":"text","pos":[{"x":47,"y":1060},{"x":47,"y":1092},{"x":564,"y":1092},{"x":564,"y":1060}]},{"layout_type":"text","pos":[{"x":94,"y":188},{"x":94,"y":222},{"x":1156,"y":222},{"x":1156,"y":188}]},{"layout_type":"text","pos":[{"x":94,"y":275},{"x":94,"y":308},{"x":747,"y":308},{"x":747,"y":275}]},{"layout_type":"table","pos":[{"x":315,"y":1097},{"x":315,"y":1364},{"x":956,"y":1364},{"x":956,"y":1097}]},{"layout_type":"text","pos":[{"x":121,"y":949},{"x":121,"y":1052},{"x":1205,"y":1051},{"x":1206,"y":949}]},{"layout_type":"text","pos":[{"x":51,"y":891},{"x":51,"y":923},{"x":327,"y":923},{"x":327,"y":891}]}],"doc_sptext":[{"layout_type":"bold","pos":[{"x":53,"y":894},{"x":53,"y":921},{"x":327,"y":921},{"x":327,"y":894}]},{"layout_type":"bold","pos":[{"x":52,"y":586},{"x":52,"y":615},{"x":678,"y":615},{"x":678,"y":586}]},{"layout_type":"bold","pos":[{"x":53,"y":147},{"x":53,"y":174},{"x":296,"y":174},{"x":296,"y":147}]}],"doc_subfield":[{"layout_type":"single","pos":[{"x":44,"y":8},{"x":44,"y":1402},{"x":1227,"y":1402},{"x":1227,"y":8}]}],"figure":[{"type":"subject_bline","x":0,"y":0,"w":216,"h":746,"box":{"x":0,"y":0,"w":0,"h":0,"angle":-90},"points":[{"x":102,"y":746},{"x":216,"y":746},{"x":0,"y":0},{"x":0,"y":0}]},{"type":"subject_bline","x":0,"y":6,"w":675,"h":873,"box":{"x":0,"y":0,"w":0,"h":0,"angle":-90},"points":[{"x":562,"y":879},{"x":675,"y":879},{"x":0,"y":6},{"x":0,"y":6}]},{"type":"subject_bline","x":0,"y":41,"w":949,"h":1318,"box":{"x":0,"y":0,"w":0,"h":0,"angle":-90},"points":[{"x":325,"y":1359},{"x":949,"y":1359},{"x":0,"y":41},{"x":0,"y":41}]},{"type":"subject_bline","x":0,"y":0,"w":946,"h":1309,"box":{"x":0,"y":0,"w":0,"h":0,"angle":-90},"points":[{"x":329,"y":1309},{"x":946,"y":1308},{"x":0,"y":0},{"x":0,"y":0}]},{"type":"subject_bline","x":0,"y":0,"w":825,"h":1207,"box":{"x":0,"y":0,"w":0,"h":0,"angle":-90},"points":[{"x":449,"y":1207},{"x":825,"y":1206},{"x":0,"y":0},{"x":0,"y":0}]},{"type":"subject_bline","x":0,"y":6,"w":959,"h":1252,"box":{"x":0,"y":0,"w":0,"h":0,"angle":-90},"points":[{"x":330,"y":1258},{"x":959,"y":1258},{"x":0,"y":6},{"x":0,"y":6}]},{"type":"subject_table","x":319,"y":1107,"w":634,"h":254,"box":{"x":0,"y":0,"w":0,"h":0,"angle":-90},"points":[{"x":319,"y":1107},{"x":953,"y":1107},{"x":953,"y":1361},{"x":319,"y":1361}]},{"type":"subject_question","x":0,"y":0,"w":0,"h":0,"box":{"x":636,"y":689,"w":133,"h":1177,"angle":-90},"points":[{"x":48,"y":623},{"x":1223,"y":623},{"x":1223,"y":754},{"x":48,"y":754}]},{"type":"subject_question","x":0,"y":0,"w":0,"h":0,"box":{"x":617,"y":245,"w":132,"h":1082,"angle":-90},"points":[{"x":76,"y":180},{"x":1157,"y":180},{"x":1157,"y":311},{"x":76,"y":310}]},{"type":"subject_question","x":0,"y":0,"w":0,"h":0,"box":{"x":638,"y":823,"w":127,"h":1181,"angle":-90},"points":[{"x":48,"y":760},{"x":1227,"y":760},{"x":1227,"y":886},{"x":48,"y":886}]},{"type":"subject_question","x":0,"y":0,"w":0,"h":0,"box":{"x":507,"y":1208,"w":386,"h":912,"angle":-90},"points":[{"x":52,"y":1015},{"x":963,"y":1015},{"x":963,"y":1401},{"x":52,"y":1401}]},{"type":"subject_ansbox","x":0,"y":0,"w":0,"h":0,"box":{"x":618,"y":871,"w":25,"h":115,"angle":-90},"points":[{"x":561,"y":858},{"x":675,"y":858},{"x":675,"y":883},{"x":561,"y":883}]},{"type":"subject_ansbox","x":0,"y":0,"w":0,"h":0,"box":{"x":160,"y":737,"w":29,"h":118,"angle":-90},"points":[{"x":102,"y":723},{"x":218,"y":723},{"x":218,"y":751},{"x":102,"y":751}]}],"height":2010,"orgHeight":2010,"orgWidth":1345,"page_id":0,"page_title":"","part_info":[{"part_title":"九、(本题满分8分)","pos_list":[[{"x":50,"y":146},{"x":1157,"y":147},{"x":1157,"y":309},{"x":50,"y":310}]],"subject_list":[{"index":0,"type":15,"num_choices":0,"prob":0,"text":"已知二次型$$f \\\\left( x _ { 1 } , x _ { 2 } , x _ { 3 } \\\\right) = 5 x _ { 1 } ^ { 2 } + 5 x _ { 2 } ^ { 2 } + c x _ { 3 } ^ { 2 } - 2 x _ { 1 } x _ { 2 } + 6 x _ { 1 } x _ { 3 } - 6 x _ { 2 } x _ { 3 }$$的秩为2.(1)求参数c的值及此二次型对应矩阵的特征值;(2)指出方程$$f \\\\left( x _ { 1 } , x _ { 2 } , x _ { 3 } \\\\right) = 1$$表示何种二次曲面.","figure_list":[],"table_list":[],"answer_list":[[{"x":0,"y":180},{"x":1345,"y":180},{"x":1345,"y":623},{"x":0,"y":623}]],"pos_list":[[{"x":76,"y":180},{"x":1157,"y":180},{"x":1157,"y":311},{"x":76,"y":310}]],"element_list":[{"type":0,"text":"已知二次型$$f \\\\left( x _ { 1 } , x _ { 2 } , x _ { 3 } \\\\right) = 5 x _ { 1 } ^ { 2 } + 5 x _ { 2 } ^ { 2 } + c x _ { 3 } ^ { 2 } - 2 x _ { 1 } x _ { 2 } + 6 x _ { 1 } x _ { 3 } - 6 x _ { 2 } x _ { 3 }$$的秩为2.","pos_list":[[{"x":93,"y":185},{"x":1157,"y":188},{"x":1157,"y":224},{"x":93,"y":222}]],"content_list":[{"type":1,"prob":99,"string":"已知二次型","option":"","pos":[{"x":93,"y":190},{"x":248,"y":190},{"x":248,"y":215},{"x":93,"y":215}]},{"type":2,"prob":99,"string":"$$f \\\\left( x _ { 1 } , x _ { 2 } , x _ { 3 } \\\\right) = 5 x _ { 1 } ^ { 2 } + 5 x _ { 2 } ^ { 2 } + c x _ { 3 } ^ { 2 } - 2 x _ { 1 } x _ { 2 } + 6 x _ { 1 } x _ { 3 } - 6 x _ { 2 } x _ { 3 }$$","option":"","pos":[{"x":248,"y":186},{"x":1030,"y":188},{"x":1029,"y":224},{"x":248,"y":222}]},{"type":1,"prob":99,"string":"的秩为2.","option":"","pos":[{"x":1030,"y":192},{"x":1157,"y":192},{"x":1157,"y":217},{"x":1030,"y":217}]}]},{"type":0,"text":"(1)求参数c的值及此二次型对应矩阵的特征值;","pos_list":[[{"x":93,"y":235},{"x":710,"y":234},{"x":710,"y":259},{"x":93,"y":259}]],"content_list":[{"type":1,"prob":99,"string":"(1)求参数c的值及此二次型对应矩阵的特征值;","option":"","pos":[{"x":93,"y":235},{"x":710,"y":234},{"x":710,"y":259},{"x":93,"y":259}]}]},{"type":0,"text":"(2)指出方程$$f \\\\left( x _ { 1 } , x _ { 2 } , x _ { 3 } \\\\right) = 1$$表示何种二次曲面.","pos_list":[[{"x":93,"y":276},{"x":747,"y":276},{"x":747,"y":309},{"x":93,"y":310}]],"content_list":[{"type":1,"prob":99,"string":"(2)指出方程","option":"","pos":[{"x":93,"y":280},{"x":269,"y":279},{"x":269,"y":304},{"x":93,"y":304}]},{"type":2,"prob":99,"string":"$$f \\\\left( x _ { 1 } , x _ { 2 } , x _ { 3 } \\\\right) = 1$$","option":"","pos":[{"x":269,"y":277},{"x":496,"y":276},{"x":496,"y":308},{"x":269,"y":309}]},{"type":1,"prob":99,"string":"表示何种二次曲面.","option":"","pos":[{"x":496,"y":279},{"x":747,"y":279},{"x":747,"y":303},{"x":496,"y":304}]}]}]}]},{"part_title":"十、填空题(本题共2小题,每小题3分,满分6分)","pos_list":[[{"x":49,"y":586},{"x":1222,"y":587},{"x":1222,"y":881},{"x":49,"y":882}]],"subject_list":[{"index":0,"type":1,"num_choices":0,"prob":0,"text":"(1)设工厂A和工厂B的产品的次品率分别为1%和2%,现从由A厂和B厂的产品分别占60%和40%的一批产品中随机抽取一件,发现是次品,则该次品属于A厂生产的概率为.____","figure_list":[],"table_list":[],"answer_list":[[{"x":102,"y":723},{"x":218,"y":723},{"x":218,"y":751},{"x":102,"y":751}]],"pos_list":[[{"x":48,"y":623},{"x":1223,"y":623},{"x":1223,"y":754},{"x":48,"y":754}]],"element_list":[{"type":0,"text":"(1)设工厂A和工厂B的产品的次品率分别为1%和2%,现从由A厂和B厂的产品分别占60%和40%的一批产品中随机抽取一件,发现是次品,则该次品属于A厂生产的概率为.____","pos_list":[[{"x":49,"y":629},{"x":1222,"y":629},{"x":1222,"y":746},{"x":49,"y":746}]],"content_list":[{"type":1,"prob":99,"string":"(1)设工厂A和工厂B的产品的次品率分别为1%和2%,现从由A厂和B厂的产品分别占","option":"","pos":[{"x":49,"y":629},{"x":1221,"y":630},{"x":1221,"y":655},{"x":49,"y":654}]},{"type":1,"prob":99,"string":"60%和40%的一批产品中随机抽取一件,发现是次品,则该次品属于A厂生产的概率为","option":"","pos":[{"x":99,"y":674},{"x":1222,"y":674},{"x":1222,"y":699},{"x":99,"y":699}]},{"type":1,"prob":98,"string":".","option":"","pos":[{"x":98,"y":722},{"x":224,"y":721},{"x":224,"y":746},{"x":98,"y":746}]},{"type":1,"prob":100,"string":"____","option":"","pos":[{"x":102,"y":734},{"x":216,"y":734},{"x":216,"y":746},{"x":102,"y":746}]}]}]},{"index":1,"type":1,"num_choices":0,"prob":0,"text":"(2)设 是两个相互独立且均服从正态分布$$N \\\\left( 0 , \\\\left( \\\\frac { 1 } { \\\\sqrt 2 } \\\\right) ^ { 2 } \\\\right)$$的随机变量,则随机变量|ξ-n|的数学期望E(|ξ-n|)=.____","figure_list":[],"table_list":[],"answer_list":[[{"x":561,"y":858},{"x":675,"y":858},{"x":675,"y":883},{"x":561,"y":883}]],"pos_list":[[{"x":48,"y":757},{"x":1227,"y":757},{"x":1227,"y":886},{"x":48,"y":886}]],"element_list":[{"type":0,"text":"(2)设 是两个相互独立且均服从正态分布$$N \\\\left( 0 , \\\\left( \\\\frac { 1 } { \\\\sqrt 2 } \\\\right) ^ { 2 } \\\\right)$$的随机变量,则随机变量|ξ-n|的数学期望E(|ξ-n|)=.____","pos_list":[[{"x":50,"y":758},{"x":1222,"y":757},{"x":1222,"y":881},{"x":50,"y":882}]],"content_list":[{"type":1,"prob":99,"string":"(2)设","option":"","pos":[{"x":50,"y":783},{"x":144,"y":783},{"x":144,"y":808},{"x":50,"y":808}]},{"type":1,"prob":99,"string":"是两个相互独立且均服从正态分布","option":"","pos":[{"x":192,"y":784},{"x":693,"y":785},{"x":693,"y":810},{"x":192,"y":808}]},{"type":2,"prob":99,"string":"$$N \\\\left( 0 , \\\\left( \\\\frac { 1 } { \\\\sqrt 2 } \\\\right) ^ { 2 } \\\\right)$$","option":"","pos":[{"x":704,"y":760},{"x":865,"y":757},{"x":867,"y":834},{"x":705,"y":836}]},{"type":1,"prob":99,"string":"的随机变量,则随机变量","option":"","pos":[{"x":877,"y":785},{"x":1222,"y":784},{"x":1222,"y":810},{"x":877,"y":811}]},{"type":1,"prob":86,"string":"|ξ-n|","option":"","pos":[{"x":109,"y":846},{"x":203,"y":847},{"x":202,"y":882},{"x":108,"y":880}]},{"type":1,"prob":99,"string":"的数学期望","option":"","pos":[{"x":203,"y":851},{"x":359,"y":851},{"x":359,"y":878},{"x":203,"y":878}]},{"type":1,"prob":94,"string":"E(|ξ-n|)=","option":"","pos":[{"x":359,"y":847},{"x":556,"y":847},{"x":556,"y":881},{"x":359,"y":881}]},{"type":1,"prob":98,"string":".","option":"","pos":[{"x":556,"y":851},{"x":687,"y":851},{"x":687,"y":877},{"x":556,"y":877}]},{"type":1,"prob":100,"string":"____","option":"","pos":[{"x":562,"y":867},{"x":675,"y":867},{"x":675,"y":879},{"x":562,"y":879}]}]}]}]},{"part_title":"十一、(本题满分6分)","pos_list":[[{"x":49,"y":894},{"x":1204,"y":894},{"x":1203,"y":1401},{"x":49,"y":1401}]],"subject_list":[{"index":0,"type":15,"num_choices":0,"prob":0,"text":"(1)写出二维随机变量(X,Y)的分布律:(2)求随机变量X的数学期望E(X).","figure_list":[],"table_list":[[{"x":319,"y":1107},{"x":953,"y":1107},{"x":953,"y":1361},{"x":319,"y":1361}]],"answer_list":[[{"x":0,"y":1013},{"x":1345,"y":1013},{"x":1345,"y":2010},{"x":0,"y":2010}]],"pos_list":[[{"x":49,"y":1013},{"x":963,"y":1013},{"x":963,"y":1401},{"x":49,"y":1401}]],"element_list":[{"type":0,"text":"(1)写出二维随机变量(X,Y)的分布律:","pos_list":[[{"x":49,"y":1062},{"x":561,"y":1061},{"x":561,"y":1087},{"x":49,"y":1087}]],"content_list":[{"type":1,"prob":99,"string":"(1)写出二维随机变量(X,Y)的分布律:","option":"","pos":[{"x":49,"y":1062},{"x":561,"y":1061},{"x":561,"y":1087},{"x":49,"y":1087}]}]},{"type":0,"text":"(2)求随机变量X的数学期望E(X).","pos_list":[[{"x":50,"y":1370},{"x":523,"y":1370},{"x":523,"y":1401},{"x":50,"y":1401}]],"content_list":[{"type":1,"prob":99,"string":"(2)求随机变量X的数学期望","option":"","pos":[{"x":50,"y":1373},{"x":436,"y":1374},{"x":436,"y":1398},{"x":50,"y":1398}]},{"type":1,"prob":98,"string":"E(X).","option":"","pos":[{"x":436,"y":1370},{"x":523,"y":1370},{"x":523,"y":1401},{"x":436,"y":1401}]}]}]}]}],"prism_version":"1.0.9","prism_wnum":0,"width":1345}', 'RequestId': '30A4CA77-6095-59F2-A7BE-45D8418B5052'}}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