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10:10:12 GMT', 'content-type': 'application/json;charset=utf-8', 'content-length': '17657', 'connection': 'keep-alive', 'keep-alive': 'timeout=25', 'vary': 'Accept-Encoding', 'access-control-allow-origin': '*', 'access-control-expose-headers': '*', 'x-acs-request-id': 'B5F685A8-A9F4-541F-A9E1-623F5A759323', 'x-acs-trace-id': '5d29d02ef063b371b6622cb72dbad490', 'etag': '10NNb4G5ROGIOIJwRADZdLQ5'}, 'statusCode': 200, 'body': {'Data': '{"algo_version":"","doc_layout":[{"layout_type":"text","pos":[{"x":154,"y":446},{"x":154,"y":524},{"x":1292,"y":524},{"x":1292,"y":446}]},{"layout_type":"text","pos":[{"x":188,"y":798},{"x":188,"y":918},{"x":1288,"y":918},{"x":1288,"y":798}]},{"layout_type":"text","pos":[{"x":188,"y":1191},{"x":188,"y":1269},{"x":1288,"y":1269},{"x":1288,"y":1190}]},{"layout_type":"text","pos":[{"x":118,"y":1148},{"x":118,"y":1179},{"x":393,"y":1179},{"x":393,"y":1148}]},{"layout_type":"text","pos":[{"x":187,"y":1539},{"x":187,"y":1653},{"x":1283,"y":1653},{"x":1283,"y":1539}]},{"layout_type":"text","pos":[{"x":117,"y":754},{"x":117,"y":786},{"x":393,"y":786},{"x":393,"y":754}]},{"layout_type":"text","pos":[{"x":118,"y":1497},{"x":118,"y":1529},{"x":394,"y":1529},{"x":394,"y":1497}]},{"layout_type":"text","pos":[{"x":159,"y":184},{"x":159,"y":216},{"x":715,"y":216},{"x":715,"y":184}]},{"layout_type":"text","pos":[{"x":160,"y":141},{"x":160,"y":173},{"x":616,"y":173},{"x":616,"y":141}]},{"layout_type":"text","pos":[{"x":115,"y":404},{"x":115,"y":435},{"x":363,"y":435},{"x":363,"y":404}]}],"doc_sptext":[{"layout_type":"bold","pos":[{"x":122,"y":1500},{"x":122,"y":1528},{"x":393,"y":1528},{"x":393,"y":1500}]},{"layout_type":"bold","pos":[{"x":120,"y":757},{"x":120,"y":785},{"x":395,"y":786},{"x":394,"y":757}]},{"layout_type":"bold","pos":[{"x":120,"y":407},{"x":120,"y":434},{"x":363,"y":434},{"x":363,"y":407}]},{"layout_type":"bold","pos":[{"x":121,"y":1151},{"x":121,"y":1178},{"x":394,"y":1178},{"x":394,"y":1151}]},{"layout_type":"bold","pos":[{"x":526,"y":497},{"x":526,"y":524},{"x":857,"y":524},{"x":857,"y":497}]},{"layout_type":"bold","pos":[{"x":277,"y":455},{"x":277,"y":479},{"x":430,"y":479},{"x":430,"y":455}]},{"layout_type":"bold","pos":[{"x":272,"y":497},{"x":272,"y":521},{"x":297,"y":521},{"x":297,"y":497}]}],"doc_subfield":[{"layout_type":"single","pos":[{"x":117,"y":110},{"x":118,"y":1654},{"x":1295,"y":1654},{"x":1295,"y":110}]}],"figure":[{"type":"subject_question","x":0,"y":0,"w":0,"h":0,"box":{"x":441,"y":175,"w":88,"h":564,"angle":-90},"points":[{"x":159,"y":131},{"x":723,"y":131},{"x":723,"y":219},{"x":159,"y":219}]},{"type":"subject_question","x":0,"y":0,"w":0,"h":0,"box":{"x":712,"y":1581,"w":165,"h":1158,"angle":-90},"points":[{"x":134,"y":1499},{"x":1291,"y":1499},{"x":1291,"y":1663},{"x":134,"y":1663}]},{"type":"subject_question","x":0,"y":0,"w":0,"h":0,"box":{"x":714,"y":855,"w":141,"h":1159,"angle":-90},"points":[{"x":135,"y":784},{"x":1292,"y":785},{"x":1292,"y":925},{"x":135,"y":924}]},{"type":"subject_question","x":0,"y":0,"w":0,"h":0,"box":{"x":722,"y":1218,"w":97,"h":1140,"angle":-90},"points":[{"x":152,"y":1170},{"x":1291,"y":1170},{"x":1291,"y":1266},{"x":152,"y":1265}]},{"type":"subject_question","x":0,"y":0,"w":0,"h":0,"box":{"x":715,"y":464,"w":106,"h":1167,"angle":-90},"points":[{"x":131,"y":412},{"x":1297,"y":412},{"x":1297,"y":516},{"x":131,"y":516}]}],"height":2006,"orgHeight":2006,"orgWidth":1353,"page_id":0,"page_title":"","part_info":[{"part_title":"","pos_list":[[{"x":160,"y":143},{"x":715,"y":144},{"x":715,"y":215},{"x":160,"y":215}]],"subject_list":[{"index":0,"type":15,"num_choices":0,"prob":0,"text":"(1)已知A的一个特征值为3,求y;(2)求矩阵P,使得$$\\\\left( A P \\\\right) ^ { T } \\\\left( A P \\\\right)$$为对角矩阵.","figure_list":[],"table_list":[],"answer_list":[[{"x":0,"y":131},{"x":1353,"y":131},{"x":1353,"y":406},{"x":0,"y":406}]],"pos_list":[[{"x":159,"y":131},{"x":723,"y":131},{"x":723,"y":219},{"x":159,"y":219}]],"element_list":[{"type":0,"text":"(1)已知A的一个特征值为3,求y;","pos_list":[[{"x":160,"y":143},{"x":614,"y":144},{"x":614,"y":167},{"x":160,"y":167}]],"content_list":[{"type":1,"prob":99,"string":"(1)已知A的一个特征值为3,求y;","option":"","pos":[{"x":160,"y":143},{"x":614,"y":144},{"x":614,"y":167},{"x":160,"y":167}]}]},{"type":0,"text":"(2)求矩阵P,使得$$\\\\left( A P \\\\right) ^ { T } \\\\left( A P \\\\right)$$为对角矩阵.","pos_list":[[{"x":160,"y":182},{"x":715,"y":183},{"x":715,"y":215},{"x":160,"y":215}]],"content_list":[{"type":1,"prob":99,"string":"(2)求矩阵P,使得","option":"","pos":[{"x":160,"y":187},{"x":404,"y":187},{"x":404,"y":211},{"x":160,"y":211}]},{"type":2,"prob":99,"string":"$$\\\\left( A P \\\\right) ^ { T } \\\\left( A P \\\\right)$$","option":"","pos":[{"x":404,"y":182},{"x":550,"y":182},{"x":550,"y":215},{"x":404,"y":215}]},{"type":1,"prob":99,"string":"为对角矩阵.","option":"","pos":[{"x":550,"y":187},{"x":715,"y":187},{"x":715,"y":211},{"x":550,"y":211}]}]}]}]},{"part_title":"十、(本题满分8分)","pos_list":[[{"x":120,"y":407},{"x":1288,"y":406},{"x":1288,"y":523},{"x":120,"y":525}]],"subject_list":[{"index":0,"type":15,"num_choices":0,"prob":0,"text":"十、(本题满分8分)设向量组$$\\\\alpha _ { 1 } , \\\\alpha _ { 2 } , \\\\cdots , \\\\alpha _ { 1 }$$,是齐次线性方程组AX=0的一个基础解系,向量β不是方程组AX=0的解,即Aβ≠0.证明:向量组$$\\\\beta , \\\\beta + \\\\alpha _ { 1 } , \\\\beta + \\\\alpha _ { 2 } , \\\\cdots , \\\\beta + \\\\alpha$$,线性无关.","figure_list":[],"table_list":[],"answer_list":[[{"x":0,"y":406},{"x":1353,"y":406},{"x":1353,"y":784},{"x":0,"y":784}]],"pos_list":[[{"x":120,"y":406},{"x":1297,"y":406},{"x":1297,"y":524},{"x":120,"y":524}]],"element_list":[{"type":0,"text":"十、(本题满分8分)","pos_list":[[{"x":120,"y":407},{"x":363,"y":406},{"x":363,"y":430},{"x":120,"y":431}]],"content_list":[{"type":1,"prob":99,"string":"十、(本题满分8分)","option":"","pos":[{"x":120,"y":407},{"x":363,"y":406},{"x":363,"y":430},{"x":120,"y":431}]}]},{"type":0,"text":"设向量组$$\\\\alpha _ { 1 } , \\\\alpha _ { 2 } , \\\\cdots , \\\\alpha _ { 1 }$$,是齐次线性方程组AX=0的一个基础解系,向量β不是方程组AX=0的解,即Aβ≠0.证明:向量组$$\\\\beta , \\\\beta + \\\\alpha _ { 1 } , \\\\beta + \\\\alpha _ { 2 } , \\\\cdots , \\\\beta + \\\\alpha$$,线性无关.","pos_list":[[{"x":161,"y":449},{"x":1288,"y":447},{"x":1288,"y":523},{"x":161,"y":525}]],"content_list":[{"type":1,"prob":99,"string":"设向量组","option":"","pos":[{"x":162,"y":451},{"x":278,"y":451},{"x":278,"y":474},{"x":162,"y":474}]},{"type":2,"prob":92,"string":"$$\\\\alpha _ { 1 } , \\\\alpha _ { 2 } , \\\\cdots , \\\\alpha _ { 1 }$$","option":"","pos":[{"x":278,"y":450},{"x":426,"y":450},{"x":426,"y":480},{"x":279,"y":480}]},{"type":1,"prob":98,"string":",是齐次线性方程组","option":"","pos":[{"x":426,"y":451},{"x":662,"y":451},{"x":662,"y":475},{"x":426,"y":475}]},{"type":1,"prob":99,"string":"AX=0","option":"","pos":[{"x":662,"y":448},{"x":759,"y":448},{"x":759,"y":477},{"x":662,"y":477}]},{"type":1,"prob":99,"string":"的一个基础解系,向量","option":"","pos":[{"x":759,"y":451},{"x":1030,"y":451},{"x":1030,"y":475},{"x":759,"y":475}]},{"type":1,"prob":99,"string":"β","option":"","pos":[{"x":1030,"y":449},{"x":1047,"y":449},{"x":1047,"y":479},{"x":1030,"y":479}]},{"type":1,"prob":99,"string":"不是方程组","option":"","pos":[{"x":1047,"y":451},{"x":1193,"y":451},{"x":1193,"y":475},{"x":1047,"y":475}]},{"type":1,"prob":99,"string":"AX=0","option":"","pos":[{"x":1193,"y":448},{"x":1288,"y":448},{"x":1288,"y":477},{"x":1194,"y":477}]},{"type":1,"prob":99,"string":"的解,即","option":"","pos":[{"x":161,"y":495},{"x":263,"y":495},{"x":263,"y":520},{"x":161,"y":520}]},{"type":1,"prob":98,"string":"Aβ≠0.","option":"","pos":[{"x":263,"y":491},{"x":360,"y":491},{"x":360,"y":523},{"x":263,"y":524}]},{"type":1,"prob":99,"string":"证明:向量组","option":"","pos":[{"x":360,"y":495},{"x":524,"y":494},{"x":525,"y":519},{"x":360,"y":520}]},{"type":2,"prob":98,"string":"$$\\\\beta , \\\\beta + \\\\alpha _ { 1 } , \\\\beta + \\\\alpha _ { 2 } , \\\\cdots , \\\\beta + \\\\alpha$$","option":"","pos":[{"x":525,"y":491},{"x":853,"y":491},{"x":853,"y":524},{"x":525,"y":524}]},{"type":1,"prob":99,"string":",线性无关.","option":"","pos":[{"x":853,"y":494},{"x":987,"y":493},{"x":987,"y":518},{"x":854,"y":519}]}]}]}]},{"part_title":"十一、(本题满分7分)","pos_list":[[{"x":122,"y":757},{"x":1287,"y":757},{"x":1287,"y":912},{"x":122,"y":914}]],"subject_list":[{"index":0,"type":15,"num_choices":0,"prob":0,"text":"假设一部机器在一天内发生故障的概率为0.2,机器发生故障时全天停止工作,若一周5个工作日里无故障,可获利润10万元;发生一次故障仍可获利润5万元;发生两次故障所获利润为0,发生三次或三次以上则亏损2万元,求一周内期望利润是多少?","figure_list":[],"table_list":[],"answer_list":[[{"x":0,"y":784},{"x":1353,"y":784},{"x":1353,"y":1151},{"x":0,"y":1151}]],"pos_list":[[{"x":135,"y":784},{"x":1292,"y":785},{"x":1292,"y":925},{"x":135,"y":924}]],"element_list":[{"type":0,"text":"假设一部机器在一天内发生故障的概率为0.2,机器发生故障时全天停止工作,若一周5个工作日里无故障,可获利润10万元;发生一次故障仍可获利润5万元;发生两次故障所获利润为0,发生三次或三次以上则亏损2万元,求一周内期望利润是多少?","pos_list":[[{"x":190,"y":802},{"x":1287,"y":800},{"x":1287,"y":912},{"x":190,"y":914}]],"content_list":[{"type":1,"prob":99,"string":"假设一部机器在一天内发生故障的概率为0.2,机器发生故障时全天停止工作,若一周5","option":"","pos":[{"x":190,"y":802},{"x":1287,"y":800},{"x":1287,"y":823},{"x":190,"y":826}]},{"type":1,"prob":98,"string":"个工作日里无故障,可获利润10万元;发生一次故障仍可获利润5万元;发生两次故障所","option":"","pos":[{"x":191,"y":845},{"x":1285,"y":843},{"x":1285,"y":867},{"x":191,"y":870}]},{"type":1,"prob":99,"string":"获利润为0,发生三次或三次以上则亏损2万元,求一周内期望利润是多少?","option":"","pos":[{"x":192,"y":890},{"x":1133,"y":887},{"x":1133,"y":911},{"x":192,"y":914}]}]}]}]},{"part_title":"十二、(本题满分6分)","pos_list":[[{"x":122,"y":1151},{"x":1285,"y":1151},{"x":1285,"y":1267},{"x":122,"y":1266}]],"subject_list":[{"index":0,"type":15,"num_choices":0,"prob":0,"text":"十二、(本题满分6分)考虑一元二次方程$$x ^ { 2 } + B x + C = 0 ,$$其中B,C分别是将一枚骰子接连扔两次先后出现的点数,求该方程有实根的概率p和有重根的概率q","figure_list":[],"table_list":[],"answer_list":[[{"x":0,"y":1151},{"x":1353,"y":1151},{"x":1353,"y":1499},{"x":0,"y":1499}]],"pos_list":[[{"x":122,"y":1151},{"x":1291,"y":1151},{"x":1291,"y":1266},{"x":122,"y":1266}]],"element_list":[{"type":0,"text":"十二、(本题满分6分)","pos_list":[[{"x":122,"y":1151},{"x":392,"y":1151},{"x":392,"y":1176},{"x":122,"y":1176}]],"content_list":[{"type":1,"prob":99,"string":"十二、(本题满分6分)","option":"","pos":[{"x":122,"y":1151},{"x":392,"y":1151},{"x":392,"y":1176},{"x":122,"y":1176}]}]},{"type":0,"text":"考虑一元二次方程$$x ^ { 2 } + B x + C = 0 ,$$其中B,C分别是将一枚骰子接连扔两次先后出现的点数,求该方程有实根的概率p和有重根的概率q","pos_list":[[{"x":190,"y":1190},{"x":1285,"y":1191},{"x":1285,"y":1267},{"x":190,"y":1266}]],"content_list":[{"type":1,"prob":99,"string":"考虑一元二次方程","option":"","pos":[{"x":190,"y":1194},{"x":429,"y":1194},{"x":429,"y":1219},{"x":190,"y":1218}]},{"type":2,"prob":99,"string":"$$x ^ { 2 } + B x + C = 0 ,$$","option":"","pos":[{"x":429,"y":1190},{"x":658,"y":1190},{"x":658,"y":1225},{"x":429,"y":1224}]},{"type":1,"prob":99,"string":"其中B,C分别是将一枚骰子接连扔两次先后出现","option":"","pos":[{"x":658,"y":1194},{"x":1285,"y":1195},{"x":1285,"y":1220},{"x":658,"y":1219}]},{"type":1,"prob":99,"string":"的点数,求该方程有实根的概率","option":"","pos":[{"x":192,"y":1240},{"x":592,"y":1239},{"x":592,"y":1263},{"x":192,"y":1264}]},{"type":1,"prob":98,"string":"p","option":"","pos":[{"x":592,"y":1242},{"x":609,"y":1242},{"x":609,"y":1266},{"x":592,"y":1266}]},{"type":1,"prob":99,"string":"和有重根的概率","option":"","pos":[{"x":609,"y":1239},{"x":828,"y":1239},{"x":828,"y":1263},{"x":609,"y":1263}]},{"type":1,"prob":99,"string":"q","option":"","pos":[{"x":828,"y":1243},{"x":849,"y":1243},{"x":849,"y":1266},{"x":828,"y":1266}]}]}]}]},{"part_title":"十三、(本题满分6分)","pos_list":[[{"x":121,"y":1500},{"x":1284,"y":1500},{"x":1284,"y":1656},{"x":121,"y":1655}]],"subject_list":[{"index":0,"type":15,"num_choices":0,"prob":0,"text":"十三、(本题满分6分)假设$$X _ { 1 } , X _ { 2 } , \\\\cdots , X _ { n }$$是来自总体X 的简单随机样本,已知$$E \\\\left( X ^ { k } \\\\right) = a _ { k } \\\\left( k = 1 , 2 , 3 , 4 \\\\right) ,$$证明:当n充分大时,随机变量$$Z _ { n } = \\\\frac { 1 } { n } \\\\sum _ { i = 1 } ^ { n } X _ { i } ^ { 2 }$$X近似服从正态分布,并指出其分布参数.","figure_list":[],"table_list":[],"answer_list":[[{"x":0,"y":1499},{"x":1353,"y":1499},{"x":1353,"y":2006},{"x":0,"y":2006}]],"pos_list":[[{"x":121,"y":1499},{"x":1291,"y":1499},{"x":1291,"y":1663},{"x":121,"y":1663}]],"element_list":[{"type":0,"text":"十三、(本题满分6分)","pos_list":[[{"x":121,"y":1500},{"x":395,"y":1500},{"x":395,"y":1524},{"x":121,"y":1524}]],"content_list":[{"type":1,"prob":99,"string":"十三、(本题满分6分)","option":"","pos":[{"x":121,"y":1500},{"x":395,"y":1500},{"x":395,"y":1524},{"x":121,"y":1524}]}]},{"type":0,"text":"假设$$X _ { 1 } , X _ { 2 } , \\\\cdots , X _ { n }$$是来自总体X 的简单随机样本,已知$$E \\\\left( X ^ { k } \\\\right) = a _ { k } \\\\left( k = 1 , 2 , 3 , 4 \\\\right) ,$$证明:当n充分大时,随机变量$$Z _ { n } = \\\\frac { 1 } { n } \\\\sum _ { i = 1 } ^ { n } X _ { i } ^ { 2 }$$X近似服从正态分布,并指出其分布参数.","pos_list":[[{"x":190,"y":1538},{"x":1284,"y":1538},{"x":1284,"y":1656},{"x":190,"y":1655}]],"content_list":[{"type":1,"prob":99,"string":"假设","option":"","pos":[{"x":190,"y":1543},{"x":256,"y":1543},{"x":256,"y":1568},{"x":190,"y":1568}]},{"type":2,"prob":98,"string":"$$X _ { 1 } , X _ { 2 } , \\\\cdots , X _ { n }$$","option":"","pos":[{"x":256,"y":1541},{"x":439,"y":1540},{"x":439,"y":1573},{"x":256,"y":1573}]},{"type":1,"prob":98,"string":"是来自总体X 的简单随机样本,已知","option":"","pos":[{"x":439,"y":1543},{"x":930,"y":1543},{"x":930,"y":1568},{"x":439,"y":1568}]},{"type":2,"prob":99,"string":"$$E \\\\left( X ^ { k } \\\\right) = a _ { k } \\\\left( k = 1 , 2 , 3 , 4 \\\\right) ,$$","option":"","pos":[{"x":930,"y":1538},{"x":1284,"y":1539},{"x":1284,"y":1574},{"x":930,"y":1573}]},{"type":1,"prob":99,"string":"证明:当n充分大时,随机变量","option":"","pos":[{"x":191,"y":1609},{"x":582,"y":1608},{"x":582,"y":1634},{"x":191,"y":1634}]},{"type":2,"prob":97,"string":"$$Z _ { n } = \\\\frac { 1 } { n } \\\\sum _ { i = 1 } ^ { n } X _ { i } ^ { 2 }$$","option":"","pos":[{"x":588,"y":1587},{"x":758,"y":1590},{"x":757,"y":1655},{"x":587,"y":1653}]},{"type":1,"prob":95,"string":"X近似服从正态分布,并指出其分布参数.","option":"","pos":[{"x":724,"y":1609},{"x":1256,"y":1609},{"x":1256,"y":1634},{"x":724,"y":1633}]}]}]}]}],"prism_version":"1.0.9","prism_wnum":0,"width":1353}', 'RequestId': 'B5F685A8-A9F4-541F-A9E1-623F5A759323'}}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