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10:04:12 GMT', 'content-type': 'application/json;charset=utf-8', 'content-length': '14980', 'connection': 'keep-alive', 'keep-alive': 'timeout=25', 'vary': 'Accept-Encoding', 'access-control-allow-origin': '*', 'access-control-expose-headers': '*', 'x-acs-request-id': '4D70CA8F-76E6-5C60-AFED-771CE7235DA3', 'x-acs-trace-id': '44b464bac529b278db136984a95b21f0', 'etag': '16wa6qBUxxMVW2ZVSajzpTA6'}, 'statusCode': 200, 'body': {'Data': '{"algo_version":"","doc_layout":[{"layout_type":"text","pos":[{"x":129,"y":377},{"x":129,"y":420},{"x":1323,"y":420},{"x":1323,"y":377}]},{"layout_type":"text","pos":[{"x":53,"y":765},{"x":53,"y":808},{"x":412,"y":808},{"x":412,"y":765}]},{"layout_type":"text","pos":[{"x":120,"y":826},{"x":120,"y":971},{"x":1492,"y":971},{"x":1492,"y":826}]},{"layout_type":"foot","pos":[{"x":758,"y":2267},{"x":758,"y":2297},{"x":892,"y":2297},{"x":892,"y":2267}]},{"layout_type":"text","pos":[{"x":54,"y":1484},{"x":54,"y":1527},{"x":411,"y":1527},{"x":411,"y":1484}]},{"layout_type":"text","pos":[{"x":132,"y":1042},{"x":132,"y":1083},{"x":489,"y":1083},{"x":489,"y":1042}]},{"layout_type":"text","pos":[{"x":133,"y":81},{"x":133,"y":132},{"x":1269,"y":132},{"x":1269,"y":81}]},{"layout_type":"text","pos":[{"x":54,"y":31},{"x":54,"y":72},{"x":411,"y":72},{"x":411,"y":31}]},{"layout_type":"text","pos":[{"x":134,"y":322},{"x":134,"y":365},{"x":845,"y":365},{"x":845,"y":322}]},{"layout_type":"text","pos":[{"x":132,"y":986},{"x":132,"y":1028},{"x":491,"y":1028},{"x":491,"y":986}]},{"layout_type":"text","pos":[{"x":133,"y":1808},{"x":133,"y":1851},{"x":589,"y":1851},{"x":589,"y":1808}]},{"layout_type":"text","pos":[{"x":135,"y":1553},{"x":135,"y":1724},{"x":1600,"y":1724},{"x":1600,"y":1553}]},{"layout_type":"text","pos":[{"x":134,"y":1754},{"x":134,"y":1793},{"x":487,"y":1793},{"x":487,"y":1754}]},{"layout_type":"text","pos":[{"x":132,"y":1698},{"x":132,"y":1740},{"x":625,"y":1740},{"x":625,"y":1698}]},{"layout_type":"text","pos":[{"x":890,"y":205},{"x":890,"y":243},{"x":947,"y":243},{"x":947,"y":205}]},{"layout_type":"text","pos":[{"x":672,"y":148},{"x":672,"y":305},{"x":1044,"y":305},{"x":1044,"y":148}]}],"doc_sptext":[{"layout_type":"bold","pos":[{"x":815,"y":2271},{"x":815,"y":2296},{"x":835,"y":2296},{"x":835,"y":2271}]}],"doc_subfield":[{"layout_type":"single","pos":[{"x":52,"y":0},{"x":52,"y":1860},{"x":1592,"y":1860},{"x":1592,"y":0}]}],"figure":[{"type":"subject_pattern","x":676,"y":141,"w":362,"h":169,"box":{"x":0,"y":0,"w":0,"h":0,"angle":-90},"points":[{"x":676,"y":141},{"x":1038,"y":141},{"x":1038,"y":310},{"x":676,"y":310}]},{"type":"subject_big_bracket","x":1008,"y":820,"w":488,"h":156,"box":{"x":0,"y":0,"w":0,"h":0,"angle":-90},"points":[{"x":1008,"y":820},{"x":1496,"y":820},{"x":1496,"y":976},{"x":1008,"y":976}]},{"type":"subject_big_bracket","x":689,"y":837,"w":287,"h":130,"box":{"x":0,"y":0,"w":0,"h":0,"angle":-90},"points":[{"x":689,"y":837},{"x":976,"y":837},{"x":976,"y":967},{"x":689,"y":967}]},{"type":"subject_big_bracket","x":615,"y":1542,"w":217,"h":142,"box":{"x":0,"y":0,"w":0,"h":0,"angle":-90},"points":[{"x":615,"y":1542},{"x":832,"y":1542},{"x":832,"y":1684},{"x":615,"y":1684}]},{"type":"subject_question","x":0,"y":0,"w":0,"h":0,"box":{"x":776,"y":932,"w":325,"h":1432,"angle":-90},"points":[{"x":60,"y":770},{"x":1492,"y":770},{"x":1492,"y":1093},{"x":60,"y":1093}]},{"type":"subject_question","x":0,"y":0,"w":0,"h":0,"box":{"x":832,"y":1686,"w":336,"h":1551,"angle":-90},"points":[{"x":56,"y":1518},{"x":1607,"y":1518},{"x":1607,"y":1853},{"x":56,"y":1853}]},{"type":"subject_question","x":0,"y":0,"w":0,"h":0,"box":{"x":760,"y":226,"w":427,"h":1400,"angle":-90},"points":[{"x":60,"y":12},{"x":1461,"y":12},{"x":1461,"y":439},{"x":60,"y":439}]}],"height":2339,"orgHeight":2339,"orgWidth":1654,"page_id":0,"page_title":"","part_info":[{"part_title":"","pos_list":[[{"x":53,"y":35},{"x":1596,"y":35},{"x":1597,"y":1847},{"x":53,"y":1849}]],"subject_list":[{"index":0,"type":15,"num_choices":0,"prob":0,"text":"(21)(本题满分11分)设二次型$$f \\\\left( x _ { 1 } , x _ { 2 } , x _ { 3 } \\\\right) = 2 \\\\left( a _ { 1 } x _ { 1 } + a _ { 2 } x _ { 2 } + a _ { 3 } x _ { 3 } \\\\right) + \\\\left( b _ { 1 } + b _ { 2 } x _ { 2 } + b _ { 3 } x _ { 3 } \\\\right) ^ { 2 }$$,记(I)证明二次型f对应的矩阵为$$2 \\\\alpha \\\\alpha ^ { T } + \\\\beta \\\\beta ^ { T } ;$$(Ⅱ)若 正交且均为单位向量,证明f在正交变换下的标准形为$$2 y _ { 1 } ^ { 2 } + y _ { 2 } ^ { 2 } .$$","figure_list":[[{"x":676,"y":141},{"x":1038,"y":141},{"x":1038,"y":310},{"x":676,"y":310}]],"table_list":[],"answer_list":[[{"x":0,"y":12},{"x":1654,"y":12},{"x":1654,"y":769},{"x":0,"y":769}]],"pos_list":[[{"x":53,"y":12},{"x":1461,"y":12},{"x":1461,"y":439},{"x":53,"y":439}]],"element_list":[{"type":0,"text":"(21)(本题满分11分)","pos_list":[[{"x":53,"y":35},{"x":406,"y":35},{"x":406,"y":67},{"x":53,"y":66}]],"content_list":[{"type":1,"prob":97,"string":"(21)(本题满分11分)","option":"","pos":[{"x":53,"y":35},{"x":406,"y":35},{"x":406,"y":67},{"x":53,"y":66}]}]},{"type":0,"text":"设二次型$$f \\\\left( x _ { 1 } , x _ { 2 } , x _ { 3 } \\\\right) = 2 \\\\left( a _ { 1 } x _ { 1 } + a _ { 2 } x _ { 2 } + a _ { 3 } x _ { 3 } \\\\right) + \\\\left( b _ { 1 } + b _ { 2 } x _ { 2 } + b _ { 3 } x _ { 3 } \\\\right) ^ { 2 }$$,记","pos_list":[[{"x":137,"y":84},{"x":1266,"y":80},{"x":1266,"y":134},{"x":137,"y":138}]],"content_list":[{"type":1,"prob":99,"string":"设二次型","option":"","pos":[{"x":137,"y":93},{"x":284,"y":92},{"x":284,"y":127},{"x":137,"y":128}]},{"type":2,"prob":99,"string":"$$f \\\\left( x _ { 1 } , x _ { 2 } , x _ { 3 } \\\\right) = 2 \\\\left( a _ { 1 } x _ { 1 } + a _ { 2 } x _ { 2 } + a _ { 3 } x _ { 3 } \\\\right) + \\\\left( b _ { 1 } + b _ { 2 } x _ { 2 } + b _ { 3 } x _ { 3 } \\\\right) ^ { 2 }$$","option":"","pos":[{"x":284,"y":84},{"x":1214,"y":80},{"x":1214,"y":134},{"x":284,"y":138}]},{"type":1,"prob":99,"string":",记","option":"","pos":[{"x":1214,"y":88},{"x":1266,"y":88},{"x":1266,"y":123},{"x":1214,"y":123}]}]},{"type":0,"text":"(I)证明二次型f对应的矩阵为$$2 \\\\alpha \\\\alpha ^ { T } + \\\\beta \\\\beta ^ { T } ;$$","pos_list":[[{"x":137,"y":319},{"x":846,"y":320},{"x":846,"y":366},{"x":137,"y":365}]],"content_list":[{"type":1,"prob":95,"string":"(Ⅰ)证明二次型f对应的矩阵为","option":"","pos":[{"x":137,"y":327},{"x":653,"y":325},{"x":653,"y":359},{"x":137,"y":361}]},{"type":2,"prob":99,"string":"$$2 \\\\alpha \\\\alpha ^ { T } + \\\\beta \\\\beta ^ { T } ;$$","option":"","pos":[{"x":653,"y":320},{"x":846,"y":320},{"x":846,"y":366},{"x":653,"y":366}]}]},{"type":0,"text":"(Ⅱ)若 正交且均为单位向量,证明f在正交变换下的标准形为$$2 y _ { 1 } ^ { 2 } + y _ { 2 } ^ { 2 } .$$","pos_list":[[{"x":137,"y":379},{"x":1322,"y":374},{"x":1323,"y":424},{"x":137,"y":429}]],"content_list":[{"type":1,"prob":98,"string":"(Ⅱ)若","option":"","pos":[{"x":137,"y":385},{"x":255,"y":384},{"x":255,"y":418},{"x":137,"y":418}]},{"type":1,"prob":99,"string":"正交且均为单位向量,证明","option":"","pos":[{"x":323,"y":384},{"x":755,"y":382},{"x":755,"y":416},{"x":323,"y":418}]},{"type":1,"prob":99,"string":"f","option":"","pos":[{"x":755,"y":381},{"x":782,"y":381},{"x":782,"y":420},{"x":755,"y":420}]},{"type":1,"prob":99,"string":"在正交变换下的标准形为","option":"","pos":[{"x":782,"y":382},{"x":1197,"y":380},{"x":1197,"y":414},{"x":782,"y":416}]},{"type":2,"prob":99,"string":"$$2 y _ { 1 } ^ { 2 } + y _ { 2 } ^ { 2 } .$$","option":"","pos":[{"x":1197,"y":375},{"x":1322,"y":374},{"x":1323,"y":423},{"x":1198,"y":424}]}]}]},{"index":1,"type":15,"num_choices":0,"prob":0,"text":"(22)(本题满分11分)设随机变量X的概率密度为f(I)求Y的分布函数;(Ⅱ)求概率P{X≤Y}.","figure_list":[],"table_list":[],"answer_list":[[{"x":0,"y":769},{"x":1654,"y":769},{"x":1654,"y":1518},{"x":0,"y":1518}]],"pos_list":[[{"x":53,"y":769},{"x":1492,"y":769},{"x":1492,"y":1093},{"x":53,"y":1093}]],"element_list":[{"type":0,"text":"(22)(本题满分11分)","pos_list":[[{"x":53,"y":769},{"x":406,"y":770},{"x":406,"y":802},{"x":53,"y":801}]],"content_list":[{"type":1,"prob":99,"string":"(22)(本题满分11分)","option":"","pos":[{"x":53,"y":769},{"x":406,"y":770},{"x":406,"y":802},{"x":53,"y":801}]}]},{"type":0,"text":"设随机变量X的概率密度为f","pos_list":[[{"x":132,"y":816},{"x":1496,"y":820},{"x":1496,"y":977},{"x":132,"y":973}]],"content_list":[{"type":1,"prob":98,"string":"设随机变量X的概率密度为f","option":"","pos":[{"x":132,"y":879},{"x":607,"y":880},{"x":607,"y":912},{"x":132,"y":910}]},{"type":1,"prob":100,"string":"","option":"","pos":[{"x":689,"y":837},{"x":976,"y":837},{"x":976,"y":967},{"x":689,"y":967}]},{"type":1,"prob":100,"string":"","option":"","pos":[{"x":1008,"y":820},{"x":1496,"y":820},{"x":1496,"y":976},{"x":1008,"y":976}]}]},{"type":0,"text":"(I)求Y的分布函数;","pos_list":[[{"x":137,"y":990},{"x":483,"y":990},{"x":483,"y":1023},{"x":137,"y":1023}]],"content_list":[{"type":1,"prob":95,"string":"(Ⅰ)求Y的分布函数;","option":"","pos":[{"x":137,"y":990},{"x":483,"y":990},{"x":483,"y":1023},{"x":137,"y":1023}]}]},{"type":0,"text":"(Ⅱ)求概率P{X≤Y}.","pos_list":[[{"x":133,"y":1041},{"x":488,"y":1042},{"x":488,"y":1084},{"x":133,"y":1083}]],"content_list":[{"type":1,"prob":99,"string":"(Ⅱ)求概率","option":"","pos":[{"x":133,"y":1047},{"x":330,"y":1046},{"x":331,"y":1078},{"x":133,"y":1079}]},{"type":1,"prob":97,"string":"P{X≤Y}.","option":"","pos":[{"x":331,"y":1041},{"x":488,"y":1042},{"x":488,"y":1084},{"x":330,"y":1083}]}]}]},{"index":2,"type":15,"num_choices":0,"prob":0,"text":"设总体X的概率密度为f(x; 其中θ为未知参数且大于零.$$X _ { 1 } , X _ { 2 } , \\\\cdots , X _ { n }$$其他,为来自总体X的简单随机样本.(I)求θ的矩估计量;(π)求θ的最大似然估计量.","figure_list":[],"table_list":[],"answer_list":[[{"x":0,"y":1518},{"x":1654,"y":1518},{"x":1654,"y":2339},{"x":0,"y":2339}]],"pos_list":[[{"x":56,"y":1518},{"x":1607,"y":1518},{"x":1607,"y":1853},{"x":56,"y":1853}]],"element_list":[{"type":0,"text":"设总体X的概率密度为f(x; 其中θ为未知参数且大于零.$$X _ { 1 } , X _ { 2 } , \\\\cdots , X _ { n }$$其他,","pos_list":[[{"x":131,"y":1543},{"x":1596,"y":1541},{"x":1597,"y":1683},{"x":131,"y":1685}]],"content_list":[{"type":1,"prob":98,"string":"设总体Ⅹ的概率密度为f(x;","option":"","pos":[{"x":131,"y":1594},{"x":589,"y":1596},{"x":589,"y":1628},{"x":131,"y":1625}]},{"type":1,"prob":100,"string":"","option":"","pos":[{"x":615,"y":1542},{"x":832,"y":1542},{"x":832,"y":1684},{"x":615,"y":1684}]},{"type":1,"prob":99,"string":"其中","option":"","pos":[{"x":922,"y":1595},{"x":1004,"y":1595},{"x":1004,"y":1629},{"x":922,"y":1629}]},{"type":1,"prob":99,"string":"θ","option":"","pos":[{"x":1004,"y":1595},{"x":1027,"y":1595},{"x":1027,"y":1626},{"x":1004,"y":1626}]},{"type":1,"prob":99,"string":"为未知参数且大于零.","option":"","pos":[{"x":1027,"y":1595},{"x":1388,"y":1595},{"x":1388,"y":1628},{"x":1027,"y":1628}]},{"type":2,"prob":99,"string":"$$X _ { 1 } , X _ { 2 } , \\\\cdots , X _ { n }$$","option":"","pos":[{"x":1388,"y":1592},{"x":1596,"y":1591},{"x":1597,"y":1637},{"x":1388,"y":1638}]},{"type":1,"prob":99,"string":"其他,","option":"","pos":[{"x":825,"y":1647},{"x":916,"y":1647},{"x":916,"y":1679},{"x":825,"y":1679}]}]},{"type":0,"text":"为来自总体X的简单随机样本.","pos_list":[[{"x":132,"y":1702},{"x":623,"y":1701},{"x":623,"y":1732},{"x":132,"y":1733}]],"content_list":[{"type":1,"prob":91,"string":"为来自总体X的简单随机样本.","option":"","pos":[{"x":132,"y":1702},{"x":623,"y":1701},{"x":623,"y":1732},{"x":132,"y":1733}]}]},{"type":0,"text":"(I)求θ的矩估计量;","pos_list":[[{"x":132,"y":1757},{"x":479,"y":1756},{"x":479,"y":1789},{"x":132,"y":1790}]],"content_list":[{"type":1,"prob":96,"string":"(I)求","option":"","pos":[{"x":132,"y":1758},{"x":257,"y":1757},{"x":257,"y":1789},{"x":132,"y":1790}]},{"type":1,"prob":99,"string":"θ","option":"","pos":[{"x":257,"y":1757},{"x":277,"y":1757},{"x":277,"y":1789},{"x":257,"y":1789}]},{"type":1,"prob":94,"string":"的矩估计量;","option":"","pos":[{"x":277,"y":1757},{"x":479,"y":1756},{"x":479,"y":1788},{"x":277,"y":1789}]}]},{"type":0,"text":"(π)求θ的最大似然估计量.","pos_list":[[{"x":138,"y":1808},{"x":587,"y":1806},{"x":587,"y":1847},{"x":138,"y":1849}]],"content_list":[{"type":1,"prob":85,"string":"(π)","option":"","pos":[{"x":138,"y":1808},{"x":206,"y":1808},{"x":206,"y":1849},{"x":138,"y":1849}]},{"type":1,"prob":99,"string":"求","option":"","pos":[{"x":206,"y":1813},{"x":257,"y":1813},{"x":257,"y":1845},{"x":206,"y":1845}]},{"type":1,"prob":99,"string":"θ","option":"","pos":[{"x":257,"y":1813},{"x":277,"y":1813},{"x":277,"y":1844},{"x":257,"y":1844}]},{"type":1,"prob":99,"string":"的最大似然估计量.","option":"","pos":[{"x":277,"y":1813},{"x":587,"y":1811},{"x":587,"y":1843},{"x":278,"y":1845}]}]}]}]}],"prism_version":"1.0.9","prism_wnum":0,"width":1654}', 'RequestId': '4D70CA8F-76E6-5C60-AFED-771CE7235DA3'}}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