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CE9" w:rsidRDefault="00D74D02" w:rsidP="009E0CE9">
      <w:pPr>
        <w:jc w:val="both"/>
      </w:pPr>
      <w:r>
        <w:rPr>
          <w:b/>
          <w:bCs/>
        </w:rPr>
        <w:t xml:space="preserve">Tutorial </w:t>
      </w:r>
      <w:r w:rsidR="00550BEB">
        <w:rPr>
          <w:b/>
          <w:bCs/>
        </w:rPr>
        <w:t>10</w:t>
      </w:r>
      <w:r w:rsidR="009E0CE9">
        <w:rPr>
          <w:b/>
          <w:bCs/>
        </w:rPr>
        <w:t xml:space="preserve">: </w:t>
      </w:r>
      <w:r w:rsidR="009E0CE9">
        <w:t xml:space="preserve">WRES1201 – </w:t>
      </w:r>
      <w:r w:rsidR="00266EE4">
        <w:t xml:space="preserve">Computer System Architecture </w:t>
      </w:r>
    </w:p>
    <w:p w:rsidR="009E0CE9" w:rsidRDefault="009E0CE9" w:rsidP="009E0CE9">
      <w:pPr>
        <w:jc w:val="both"/>
      </w:pPr>
    </w:p>
    <w:p w:rsidR="00CE1A09" w:rsidRDefault="003E7C14" w:rsidP="009E0CE9">
      <w:pPr>
        <w:jc w:val="both"/>
      </w:pPr>
      <w:r>
        <w:t>1. Explain the function of the EU (execution unit) and the BIU (bus interface unit).</w:t>
      </w: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bookmarkStart w:id="0" w:name="_GoBack"/>
      <w:bookmarkEnd w:id="0"/>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0079AB" w:rsidRDefault="000079AB" w:rsidP="009E0CE9">
      <w:pPr>
        <w:jc w:val="both"/>
      </w:pPr>
    </w:p>
    <w:p w:rsidR="00EB7E97" w:rsidRPr="00EB7E97" w:rsidRDefault="00EB7E97" w:rsidP="00EB7E97">
      <w:pPr>
        <w:jc w:val="both"/>
        <w:rPr>
          <w:color w:val="1F497D" w:themeColor="text2"/>
        </w:rPr>
      </w:pPr>
      <w:r w:rsidRPr="00EB7E97">
        <w:rPr>
          <w:color w:val="1F497D" w:themeColor="text2"/>
        </w:rPr>
        <w:t>The execution unit executes instructions</w:t>
      </w:r>
      <w:r w:rsidR="000079AB">
        <w:rPr>
          <w:color w:val="1F497D" w:themeColor="text2"/>
        </w:rPr>
        <w:t xml:space="preserve"> that fetched by the processor</w:t>
      </w:r>
      <w:r w:rsidRPr="00EB7E97">
        <w:rPr>
          <w:color w:val="1F497D" w:themeColor="text2"/>
        </w:rPr>
        <w:t>.</w:t>
      </w:r>
    </w:p>
    <w:p w:rsidR="00EB7E97" w:rsidRPr="00EB7E97" w:rsidRDefault="00EB7E97" w:rsidP="00CF4906">
      <w:pPr>
        <w:jc w:val="both"/>
        <w:rPr>
          <w:color w:val="1F497D" w:themeColor="text2"/>
        </w:rPr>
      </w:pPr>
      <w:r w:rsidRPr="00EB7E97">
        <w:rPr>
          <w:color w:val="1F497D" w:themeColor="text2"/>
        </w:rPr>
        <w:t xml:space="preserve">The bus interface unit </w:t>
      </w:r>
      <w:r w:rsidR="000079AB">
        <w:rPr>
          <w:color w:val="1F497D" w:themeColor="text2"/>
        </w:rPr>
        <w:t xml:space="preserve">access the memory and peripherals to </w:t>
      </w:r>
      <w:r w:rsidRPr="00EB7E97">
        <w:rPr>
          <w:color w:val="1F497D" w:themeColor="text2"/>
        </w:rPr>
        <w:t>fetch instruction</w:t>
      </w:r>
    </w:p>
    <w:p w:rsidR="000079AB" w:rsidRDefault="00CF4906" w:rsidP="00CF4906">
      <w:pPr>
        <w:jc w:val="both"/>
      </w:pPr>
      <w:r>
        <w:lastRenderedPageBreak/>
        <w:t>2. Why does pipelining improve performance?</w:t>
      </w:r>
      <w:r w:rsidR="00EB7E97">
        <w:t xml:space="preserve"> </w:t>
      </w: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0079AB" w:rsidRDefault="000079AB" w:rsidP="00CF4906">
      <w:pPr>
        <w:jc w:val="both"/>
        <w:rPr>
          <w:color w:val="1F497D" w:themeColor="text2"/>
        </w:rPr>
      </w:pPr>
    </w:p>
    <w:p w:rsidR="00CF4906" w:rsidRDefault="000079AB" w:rsidP="00CF4906">
      <w:pPr>
        <w:jc w:val="both"/>
        <w:rPr>
          <w:color w:val="1F497D" w:themeColor="text2"/>
        </w:rPr>
      </w:pPr>
      <w:r>
        <w:rPr>
          <w:color w:val="1F497D" w:themeColor="text2"/>
        </w:rPr>
        <w:t>The instruction are divided into stages and the o</w:t>
      </w:r>
      <w:r w:rsidR="00EB7E97" w:rsidRPr="00EB7E97">
        <w:rPr>
          <w:color w:val="1F497D" w:themeColor="text2"/>
        </w:rPr>
        <w:t xml:space="preserve">verlapping </w:t>
      </w:r>
      <w:r>
        <w:rPr>
          <w:color w:val="1F497D" w:themeColor="text2"/>
        </w:rPr>
        <w:t xml:space="preserve">of </w:t>
      </w:r>
      <w:r w:rsidR="00EB7E97" w:rsidRPr="00EB7E97">
        <w:rPr>
          <w:color w:val="1F497D" w:themeColor="text2"/>
        </w:rPr>
        <w:t>stages</w:t>
      </w:r>
      <w:r>
        <w:rPr>
          <w:color w:val="1F497D" w:themeColor="text2"/>
        </w:rPr>
        <w:t xml:space="preserve"> reduce the time required by the instruction execution. </w:t>
      </w:r>
    </w:p>
    <w:p w:rsidR="000079AB" w:rsidRDefault="000079AB" w:rsidP="00CF4906">
      <w:pPr>
        <w:jc w:val="both"/>
      </w:pPr>
    </w:p>
    <w:p w:rsidR="000079AB" w:rsidRDefault="00CF4906" w:rsidP="00CF4906">
      <w:pPr>
        <w:jc w:val="both"/>
      </w:pPr>
      <w:r>
        <w:t>3. What is pipeline latency?</w:t>
      </w:r>
      <w:r w:rsidR="00EB7E97">
        <w:t xml:space="preserve"> </w:t>
      </w: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0079AB" w:rsidRDefault="000079AB" w:rsidP="00CF4906">
      <w:pPr>
        <w:jc w:val="both"/>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r>
        <w:rPr>
          <w:color w:val="1F497D" w:themeColor="text2"/>
        </w:rPr>
        <w:br/>
      </w: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p>
    <w:p w:rsidR="00B27BF1" w:rsidRDefault="00B27BF1" w:rsidP="00CF4906">
      <w:pPr>
        <w:jc w:val="both"/>
        <w:rPr>
          <w:color w:val="1F497D" w:themeColor="text2"/>
        </w:rPr>
      </w:pPr>
      <w:r>
        <w:rPr>
          <w:color w:val="1F497D" w:themeColor="text2"/>
        </w:rPr>
        <w:t>The amount of time required by the execution of a single operation</w:t>
      </w:r>
      <w:r w:rsidR="00522E7F" w:rsidRPr="00522E7F">
        <w:rPr>
          <w:color w:val="1F497D" w:themeColor="text2"/>
        </w:rPr>
        <w:t xml:space="preserve">: </w:t>
      </w:r>
    </w:p>
    <w:p w:rsidR="00CF4906" w:rsidRPr="00522E7F" w:rsidRDefault="00522E7F" w:rsidP="00CF4906">
      <w:pPr>
        <w:jc w:val="both"/>
        <w:rPr>
          <w:color w:val="1F497D" w:themeColor="text2"/>
        </w:rPr>
      </w:pPr>
      <w:r w:rsidRPr="00522E7F">
        <w:rPr>
          <w:color w:val="1F497D" w:themeColor="text2"/>
        </w:rPr>
        <w:t>latency = 1/throughtput</w:t>
      </w:r>
    </w:p>
    <w:p w:rsidR="009E0CE9" w:rsidRDefault="00CF4906" w:rsidP="009E0CE9">
      <w:pPr>
        <w:jc w:val="both"/>
      </w:pPr>
      <w:r>
        <w:lastRenderedPageBreak/>
        <w:t>4</w:t>
      </w:r>
      <w:r w:rsidR="009E0CE9">
        <w:t>.</w:t>
      </w:r>
    </w:p>
    <w:p w:rsidR="009E0CE9" w:rsidRDefault="00B27BF1" w:rsidP="009E0CE9">
      <w:pPr>
        <w:ind w:left="1080" w:firstLine="360"/>
        <w:jc w:val="both"/>
      </w:pPr>
      <w:r>
        <w:object w:dxaOrig="9421" w:dyaOrig="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49.25pt" o:ole="">
            <v:imagedata r:id="rId5" o:title="" cropbottom="31338f" cropleft="2711f" cropright="19456f"/>
          </v:shape>
          <o:OLEObject Type="Embed" ProgID="PBrush" ShapeID="_x0000_i1025" DrawAspect="Content" ObjectID="_1497445780" r:id="rId6"/>
        </w:object>
      </w:r>
    </w:p>
    <w:p w:rsidR="00266EE4" w:rsidRDefault="00266EE4" w:rsidP="00266EE4">
      <w:pPr>
        <w:ind w:left="1080" w:firstLine="360"/>
        <w:jc w:val="center"/>
      </w:pPr>
      <w:r>
        <w:t>Figure 1</w:t>
      </w:r>
    </w:p>
    <w:p w:rsidR="009E0CE9" w:rsidRDefault="00266EE4" w:rsidP="009E0CE9">
      <w:pPr>
        <w:jc w:val="both"/>
      </w:pPr>
      <w:r>
        <w:t xml:space="preserve">Consider the timing diagram of Figure 1. Assume that there is only a two stage pipeline (fetch, execute). Redraw the diagram to show how many time units are now needed for four instruction. What is </w:t>
      </w:r>
      <w:r w:rsidRPr="009E0CE9">
        <w:rPr>
          <w:i/>
        </w:rPr>
        <w:t>speedup</w:t>
      </w:r>
      <w:r>
        <w:t xml:space="preserve"> </w:t>
      </w:r>
      <w:r>
        <w:rPr>
          <w:i/>
          <w:iCs/>
        </w:rPr>
        <w:t xml:space="preserve">2-stage pipeline </w:t>
      </w:r>
      <w:r>
        <w:t xml:space="preserve">comparing with sequential pipelined. </w:t>
      </w:r>
    </w:p>
    <w:p w:rsidR="00EB7E97" w:rsidRDefault="00EB7E97"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EB7E97" w:rsidRPr="00EB7E97" w:rsidRDefault="00EB7E97" w:rsidP="00EB7E97">
      <w:pPr>
        <w:jc w:val="both"/>
        <w:rPr>
          <w:color w:val="1F497D" w:themeColor="text2"/>
        </w:rPr>
      </w:pPr>
    </w:p>
    <w:p w:rsidR="00EB7E97" w:rsidRPr="00EB7E97" w:rsidRDefault="000079AB" w:rsidP="00EB7E97">
      <w:pPr>
        <w:rPr>
          <w:noProof/>
          <w:color w:val="1F497D" w:themeColor="text2"/>
        </w:rPr>
      </w:pPr>
      <w:r>
        <w:rPr>
          <w:noProof/>
          <w:color w:val="1F497D" w:themeColor="text2"/>
          <w:lang w:eastAsia="zh-CN"/>
        </w:rPr>
        <mc:AlternateContent>
          <mc:Choice Requires="wpg">
            <w:drawing>
              <wp:anchor distT="0" distB="0" distL="114300" distR="114300" simplePos="0" relativeHeight="251660288" behindDoc="0" locked="0" layoutInCell="1" allowOverlap="1">
                <wp:simplePos x="0" y="0"/>
                <wp:positionH relativeFrom="column">
                  <wp:posOffset>342899</wp:posOffset>
                </wp:positionH>
                <wp:positionV relativeFrom="paragraph">
                  <wp:posOffset>106679</wp:posOffset>
                </wp:positionV>
                <wp:extent cx="5000625" cy="1781175"/>
                <wp:effectExtent l="0" t="0" r="9525" b="2857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1781175"/>
                          <a:chOff x="2340" y="8280"/>
                          <a:chExt cx="7740" cy="2700"/>
                        </a:xfrm>
                      </wpg:grpSpPr>
                      <wps:wsp>
                        <wps:cNvPr id="2" name="Rectangle 4"/>
                        <wps:cNvSpPr>
                          <a:spLocks noChangeArrowheads="1"/>
                        </wps:cNvSpPr>
                        <wps:spPr bwMode="auto">
                          <a:xfrm>
                            <a:off x="3960" y="954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Fetch</w:t>
                              </w:r>
                            </w:p>
                          </w:txbxContent>
                        </wps:txbx>
                        <wps:bodyPr rot="0" vert="horz" wrap="square" lIns="91440" tIns="45720" rIns="91440" bIns="45720" anchor="t" anchorCtr="0" upright="1">
                          <a:noAutofit/>
                        </wps:bodyPr>
                      </wps:wsp>
                      <wps:wsp>
                        <wps:cNvPr id="3" name="Rectangle 5"/>
                        <wps:cNvSpPr>
                          <a:spLocks noChangeArrowheads="1"/>
                        </wps:cNvSpPr>
                        <wps:spPr bwMode="auto">
                          <a:xfrm>
                            <a:off x="5040" y="954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Execute</w:t>
                              </w:r>
                            </w:p>
                          </w:txbxContent>
                        </wps:txbx>
                        <wps:bodyPr rot="0" vert="horz" wrap="square" lIns="91440" tIns="45720" rIns="91440" bIns="45720" anchor="t" anchorCtr="0" upright="1">
                          <a:noAutofit/>
                        </wps:bodyPr>
                      </wps:wsp>
                      <wps:wsp>
                        <wps:cNvPr id="4" name="Rectangle 6"/>
                        <wps:cNvSpPr>
                          <a:spLocks noChangeArrowheads="1"/>
                        </wps:cNvSpPr>
                        <wps:spPr bwMode="auto">
                          <a:xfrm>
                            <a:off x="2340" y="9540"/>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E97" w:rsidRDefault="00EB7E97" w:rsidP="00EB7E97">
                              <w:r>
                                <w:t>Instruction 1</w:t>
                              </w:r>
                            </w:p>
                          </w:txbxContent>
                        </wps:txbx>
                        <wps:bodyPr rot="0" vert="horz" wrap="square" lIns="91440" tIns="45720" rIns="91440" bIns="45720" anchor="t" anchorCtr="0" upright="1">
                          <a:noAutofit/>
                        </wps:bodyPr>
                      </wps:wsp>
                      <wps:wsp>
                        <wps:cNvPr id="5" name="Rectangle 7"/>
                        <wps:cNvSpPr>
                          <a:spLocks noChangeArrowheads="1"/>
                        </wps:cNvSpPr>
                        <wps:spPr bwMode="auto">
                          <a:xfrm>
                            <a:off x="5040" y="99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Fetch</w:t>
                              </w:r>
                            </w:p>
                          </w:txbxContent>
                        </wps:txbx>
                        <wps:bodyPr rot="0" vert="horz" wrap="square" lIns="91440" tIns="45720" rIns="91440" bIns="45720" anchor="t" anchorCtr="0" upright="1">
                          <a:noAutofit/>
                        </wps:bodyPr>
                      </wps:wsp>
                      <wps:wsp>
                        <wps:cNvPr id="6" name="Rectangle 8"/>
                        <wps:cNvSpPr>
                          <a:spLocks noChangeArrowheads="1"/>
                        </wps:cNvSpPr>
                        <wps:spPr bwMode="auto">
                          <a:xfrm>
                            <a:off x="6120" y="99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Execute</w:t>
                              </w:r>
                            </w:p>
                          </w:txbxContent>
                        </wps:txbx>
                        <wps:bodyPr rot="0" vert="horz" wrap="square" lIns="91440" tIns="45720" rIns="91440" bIns="45720" anchor="t" anchorCtr="0" upright="1">
                          <a:noAutofit/>
                        </wps:bodyPr>
                      </wps:wsp>
                      <wps:wsp>
                        <wps:cNvPr id="7" name="Rectangle 9"/>
                        <wps:cNvSpPr>
                          <a:spLocks noChangeArrowheads="1"/>
                        </wps:cNvSpPr>
                        <wps:spPr bwMode="auto">
                          <a:xfrm>
                            <a:off x="2340" y="9900"/>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E97" w:rsidRDefault="00EB7E97" w:rsidP="00EB7E97">
                              <w:r>
                                <w:t>Instruction 2</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6120" y="1026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Fetch</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7200" y="1026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Execute</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2340" y="10260"/>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E97" w:rsidRDefault="00EB7E97" w:rsidP="00EB7E97">
                              <w:r>
                                <w:t>Instruction 3</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7200" y="1062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Fetch</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8280" y="1062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Execute</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340" y="10620"/>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E97" w:rsidRDefault="00EB7E97" w:rsidP="00EB7E97">
                              <w:r>
                                <w:t>Instruction 4</w:t>
                              </w:r>
                            </w:p>
                          </w:txbxContent>
                        </wps:txbx>
                        <wps:bodyPr rot="0" vert="horz" wrap="square" lIns="91440" tIns="45720" rIns="91440" bIns="45720" anchor="t" anchorCtr="0" upright="1">
                          <a:noAutofit/>
                        </wps:bodyPr>
                      </wps:wsp>
                      <wps:wsp>
                        <wps:cNvPr id="14" name="Rectangle 16"/>
                        <wps:cNvSpPr>
                          <a:spLocks noChangeArrowheads="1"/>
                        </wps:cNvSpPr>
                        <wps:spPr bwMode="auto">
                          <a:xfrm>
                            <a:off x="3960" y="90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1</w:t>
                              </w:r>
                            </w:p>
                          </w:txbxContent>
                        </wps:txbx>
                        <wps:bodyPr rot="0" vert="horz" wrap="square" lIns="91440" tIns="45720" rIns="91440" bIns="45720" anchor="t" anchorCtr="0" upright="1">
                          <a:noAutofit/>
                        </wps:bodyPr>
                      </wps:wsp>
                      <wps:wsp>
                        <wps:cNvPr id="15" name="Rectangle 17"/>
                        <wps:cNvSpPr>
                          <a:spLocks noChangeArrowheads="1"/>
                        </wps:cNvSpPr>
                        <wps:spPr bwMode="auto">
                          <a:xfrm>
                            <a:off x="5040" y="90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2</w:t>
                              </w:r>
                            </w:p>
                          </w:txbxContent>
                        </wps:txbx>
                        <wps:bodyPr rot="0" vert="horz" wrap="square" lIns="91440" tIns="45720" rIns="91440" bIns="45720" anchor="t" anchorCtr="0" upright="1">
                          <a:noAutofit/>
                        </wps:bodyPr>
                      </wps:wsp>
                      <wps:wsp>
                        <wps:cNvPr id="16" name="Rectangle 18"/>
                        <wps:cNvSpPr>
                          <a:spLocks noChangeArrowheads="1"/>
                        </wps:cNvSpPr>
                        <wps:spPr bwMode="auto">
                          <a:xfrm>
                            <a:off x="6120" y="90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3</w:t>
                              </w:r>
                            </w:p>
                          </w:txbxContent>
                        </wps:txbx>
                        <wps:bodyPr rot="0" vert="horz" wrap="square" lIns="91440" tIns="45720" rIns="91440" bIns="45720" anchor="t" anchorCtr="0" upright="1">
                          <a:noAutofit/>
                        </wps:bodyPr>
                      </wps:wsp>
                      <wps:wsp>
                        <wps:cNvPr id="17" name="Rectangle 19"/>
                        <wps:cNvSpPr>
                          <a:spLocks noChangeArrowheads="1"/>
                        </wps:cNvSpPr>
                        <wps:spPr bwMode="auto">
                          <a:xfrm>
                            <a:off x="7200" y="90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4</w:t>
                              </w:r>
                            </w:p>
                          </w:txbxContent>
                        </wps:txbx>
                        <wps:bodyPr rot="0" vert="horz" wrap="square" lIns="91440" tIns="45720" rIns="91440" bIns="45720" anchor="t" anchorCtr="0" upright="1">
                          <a:noAutofit/>
                        </wps:bodyPr>
                      </wps:wsp>
                      <wps:wsp>
                        <wps:cNvPr id="18" name="Rectangle 20"/>
                        <wps:cNvSpPr>
                          <a:spLocks noChangeArrowheads="1"/>
                        </wps:cNvSpPr>
                        <wps:spPr bwMode="auto">
                          <a:xfrm>
                            <a:off x="8280" y="9000"/>
                            <a:ext cx="1080" cy="360"/>
                          </a:xfrm>
                          <a:prstGeom prst="rect">
                            <a:avLst/>
                          </a:prstGeom>
                          <a:solidFill>
                            <a:srgbClr val="FFFFFF"/>
                          </a:solidFill>
                          <a:ln w="9525">
                            <a:solidFill>
                              <a:srgbClr val="000000"/>
                            </a:solidFill>
                            <a:miter lim="800000"/>
                            <a:headEnd/>
                            <a:tailEnd/>
                          </a:ln>
                        </wps:spPr>
                        <wps:txbx>
                          <w:txbxContent>
                            <w:p w:rsidR="00EB7E97" w:rsidRDefault="00EB7E97" w:rsidP="00EB7E97">
                              <w:r>
                                <w:t>5</w:t>
                              </w:r>
                            </w:p>
                          </w:txbxContent>
                        </wps:txbx>
                        <wps:bodyPr rot="0" vert="horz" wrap="square" lIns="91440" tIns="45720" rIns="91440" bIns="45720" anchor="t" anchorCtr="0" upright="1">
                          <a:noAutofit/>
                        </wps:bodyPr>
                      </wps:wsp>
                      <wps:wsp>
                        <wps:cNvPr id="19" name="Line 21"/>
                        <wps:cNvCnPr>
                          <a:cxnSpLocks noChangeShapeType="1"/>
                        </wps:cNvCnPr>
                        <wps:spPr bwMode="auto">
                          <a:xfrm>
                            <a:off x="3960" y="8460"/>
                            <a:ext cx="5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22"/>
                        <wps:cNvSpPr>
                          <a:spLocks noChangeArrowheads="1"/>
                        </wps:cNvSpPr>
                        <wps:spPr bwMode="auto">
                          <a:xfrm>
                            <a:off x="9000" y="828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E97" w:rsidRDefault="00EB7E97" w:rsidP="00EB7E97">
                              <w:r>
                                <w:t>Time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7pt;margin-top:8.4pt;width:393.75pt;height:140.25pt;z-index:251660288" coordorigin="2340,8280" coordsize="774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">
                <v:rect id="Rectangle 4" o:spid="_x0000_s1027" style="position:absolute;left:3960;top:954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EB7E97" w:rsidRDefault="00EB7E97" w:rsidP="00EB7E97">
                        <w:r>
                          <w:t>Fetch</w:t>
                        </w:r>
                      </w:p>
                    </w:txbxContent>
                  </v:textbox>
                </v:rect>
                <v:rect id="Rectangle 5" o:spid="_x0000_s1028" style="position:absolute;left:5040;top:954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EB7E97" w:rsidRDefault="00EB7E97" w:rsidP="00EB7E97">
                        <w:r>
                          <w:t>Execute</w:t>
                        </w:r>
                      </w:p>
                    </w:txbxContent>
                  </v:textbox>
                </v:rect>
                <v:rect id="Rectangle 6" o:spid="_x0000_s1029" style="position:absolute;left:2340;top:954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EB7E97" w:rsidRDefault="00EB7E97" w:rsidP="00EB7E97">
                        <w:r>
                          <w:t>Instruction 1</w:t>
                        </w:r>
                      </w:p>
                    </w:txbxContent>
                  </v:textbox>
                </v:rect>
                <v:rect id="Rectangle 7" o:spid="_x0000_s1030" style="position:absolute;left:5040;top:99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EB7E97" w:rsidRDefault="00EB7E97" w:rsidP="00EB7E97">
                        <w:r>
                          <w:t>Fetch</w:t>
                        </w:r>
                      </w:p>
                    </w:txbxContent>
                  </v:textbox>
                </v:rect>
                <v:rect id="Rectangle 8" o:spid="_x0000_s1031" style="position:absolute;left:6120;top:99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EB7E97" w:rsidRDefault="00EB7E97" w:rsidP="00EB7E97">
                        <w:r>
                          <w:t>Execute</w:t>
                        </w:r>
                      </w:p>
                    </w:txbxContent>
                  </v:textbox>
                </v:rect>
                <v:rect id="Rectangle 9" o:spid="_x0000_s1032" style="position:absolute;left:2340;top:990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EB7E97" w:rsidRDefault="00EB7E97" w:rsidP="00EB7E97">
                        <w:r>
                          <w:t>Instruction 2</w:t>
                        </w:r>
                      </w:p>
                    </w:txbxContent>
                  </v:textbox>
                </v:rect>
                <v:rect id="Rectangle 10" o:spid="_x0000_s1033" style="position:absolute;left:6120;top:1026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EB7E97" w:rsidRDefault="00EB7E97" w:rsidP="00EB7E97">
                        <w:r>
                          <w:t>Fetch</w:t>
                        </w:r>
                      </w:p>
                    </w:txbxContent>
                  </v:textbox>
                </v:rect>
                <v:rect id="Rectangle 11" o:spid="_x0000_s1034" style="position:absolute;left:7200;top:1026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EB7E97" w:rsidRDefault="00EB7E97" w:rsidP="00EB7E97">
                        <w:r>
                          <w:t>Execute</w:t>
                        </w:r>
                      </w:p>
                    </w:txbxContent>
                  </v:textbox>
                </v:rect>
                <v:rect id="Rectangle 12" o:spid="_x0000_s1035" style="position:absolute;left:2340;top:1026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EB7E97" w:rsidRDefault="00EB7E97" w:rsidP="00EB7E97">
                        <w:r>
                          <w:t>Instruction 3</w:t>
                        </w:r>
                      </w:p>
                    </w:txbxContent>
                  </v:textbox>
                </v:rect>
                <v:rect id="Rectangle 13" o:spid="_x0000_s1036" style="position:absolute;left:7200;top:1062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EB7E97" w:rsidRDefault="00EB7E97" w:rsidP="00EB7E97">
                        <w:r>
                          <w:t>Fetch</w:t>
                        </w:r>
                      </w:p>
                    </w:txbxContent>
                  </v:textbox>
                </v:rect>
                <v:rect id="Rectangle 14" o:spid="_x0000_s1037" style="position:absolute;left:8280;top:1062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EB7E97" w:rsidRDefault="00EB7E97" w:rsidP="00EB7E97">
                        <w:r>
                          <w:t>Execute</w:t>
                        </w:r>
                      </w:p>
                    </w:txbxContent>
                  </v:textbox>
                </v:rect>
                <v:rect id="Rectangle 15" o:spid="_x0000_s1038" style="position:absolute;left:2340;top:1062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EB7E97" w:rsidRDefault="00EB7E97" w:rsidP="00EB7E97">
                        <w:r>
                          <w:t>Instruction 4</w:t>
                        </w:r>
                      </w:p>
                    </w:txbxContent>
                  </v:textbox>
                </v:rect>
                <v:rect id="Rectangle 16" o:spid="_x0000_s1039" style="position:absolute;left:3960;top:9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EB7E97" w:rsidRDefault="00EB7E97" w:rsidP="00EB7E97">
                        <w:r>
                          <w:t>1</w:t>
                        </w:r>
                      </w:p>
                    </w:txbxContent>
                  </v:textbox>
                </v:rect>
                <v:rect id="Rectangle 17" o:spid="_x0000_s1040" style="position:absolute;left:5040;top:9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B7E97" w:rsidRDefault="00EB7E97" w:rsidP="00EB7E97">
                        <w:r>
                          <w:t>2</w:t>
                        </w:r>
                      </w:p>
                    </w:txbxContent>
                  </v:textbox>
                </v:rect>
                <v:rect id="Rectangle 18" o:spid="_x0000_s1041" style="position:absolute;left:6120;top:9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EB7E97" w:rsidRDefault="00EB7E97" w:rsidP="00EB7E97">
                        <w:r>
                          <w:t>3</w:t>
                        </w:r>
                      </w:p>
                    </w:txbxContent>
                  </v:textbox>
                </v:rect>
                <v:rect id="Rectangle 19" o:spid="_x0000_s1042" style="position:absolute;left:7200;top:9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B7E97" w:rsidRDefault="00EB7E97" w:rsidP="00EB7E97">
                        <w:r>
                          <w:t>4</w:t>
                        </w:r>
                      </w:p>
                    </w:txbxContent>
                  </v:textbox>
                </v:rect>
                <v:rect id="Rectangle 20" o:spid="_x0000_s1043" style="position:absolute;left:8280;top:9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EB7E97" w:rsidRDefault="00EB7E97" w:rsidP="00EB7E97">
                        <w:r>
                          <w:t>5</w:t>
                        </w:r>
                      </w:p>
                    </w:txbxContent>
                  </v:textbox>
                </v:rect>
                <v:line id="Line 21" o:spid="_x0000_s1044" style="position:absolute;visibility:visible;mso-wrap-style:square" from="3960,8460" to="90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rect id="Rectangle 22" o:spid="_x0000_s1045" style="position:absolute;left:9000;top:82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EB7E97" w:rsidRDefault="00EB7E97" w:rsidP="00EB7E97">
                        <w:r>
                          <w:t>Time</w:t>
                        </w:r>
                      </w:p>
                    </w:txbxContent>
                  </v:textbox>
                </v:rect>
              </v:group>
            </w:pict>
          </mc:Fallback>
        </mc:AlternateContent>
      </w: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noProof/>
          <w:color w:val="1F497D" w:themeColor="text2"/>
        </w:rPr>
      </w:pPr>
    </w:p>
    <w:p w:rsidR="00EB7E97" w:rsidRPr="00EB7E97" w:rsidRDefault="00EB7E97" w:rsidP="00EB7E97">
      <w:pPr>
        <w:rPr>
          <w:color w:val="1F497D" w:themeColor="text2"/>
        </w:rPr>
      </w:pPr>
    </w:p>
    <w:p w:rsidR="00EB7E97" w:rsidRPr="00EB7E97" w:rsidRDefault="00EB7E97" w:rsidP="00EB7E97">
      <w:pPr>
        <w:rPr>
          <w:color w:val="1F497D" w:themeColor="text2"/>
        </w:rPr>
      </w:pPr>
      <w:r w:rsidRPr="00EB7E97">
        <w:rPr>
          <w:color w:val="1F497D" w:themeColor="text2"/>
        </w:rPr>
        <w:lastRenderedPageBreak/>
        <w:t>Total Time (sequential):</w:t>
      </w:r>
    </w:p>
    <w:p w:rsidR="00EB7E97" w:rsidRPr="00EB7E97" w:rsidRDefault="00EB7E97" w:rsidP="00EB7E97">
      <w:pPr>
        <w:rPr>
          <w:color w:val="1F497D" w:themeColor="text2"/>
        </w:rPr>
      </w:pPr>
      <w:r w:rsidRPr="00EB7E97">
        <w:rPr>
          <w:color w:val="1F497D" w:themeColor="text2"/>
        </w:rPr>
        <w:t>(T</w:t>
      </w:r>
      <w:r w:rsidRPr="00EB7E97">
        <w:rPr>
          <w:color w:val="1F497D" w:themeColor="text2"/>
          <w:vertAlign w:val="subscript"/>
        </w:rPr>
        <w:t>k</w:t>
      </w:r>
      <w:r w:rsidRPr="00EB7E97">
        <w:rPr>
          <w:color w:val="1F497D" w:themeColor="text2"/>
        </w:rPr>
        <w:t>) = (k * n ) г</w:t>
      </w:r>
    </w:p>
    <w:p w:rsidR="00EB7E97" w:rsidRPr="00EB7E97" w:rsidRDefault="00EB7E97" w:rsidP="00EB7E97">
      <w:pPr>
        <w:rPr>
          <w:color w:val="1F497D" w:themeColor="text2"/>
        </w:rPr>
      </w:pPr>
      <w:r w:rsidRPr="00EB7E97">
        <w:rPr>
          <w:color w:val="1F497D" w:themeColor="text2"/>
        </w:rPr>
        <w:t xml:space="preserve">k = 2 stages </w:t>
      </w:r>
    </w:p>
    <w:p w:rsidR="00EB7E97" w:rsidRPr="00EB7E97" w:rsidRDefault="00EB7E97" w:rsidP="00EB7E97">
      <w:pPr>
        <w:rPr>
          <w:color w:val="1F497D" w:themeColor="text2"/>
        </w:rPr>
      </w:pPr>
      <w:r w:rsidRPr="00EB7E97">
        <w:rPr>
          <w:color w:val="1F497D" w:themeColor="text2"/>
        </w:rPr>
        <w:t>n = 4 instructions</w:t>
      </w:r>
    </w:p>
    <w:p w:rsidR="00EB7E97" w:rsidRPr="00EB7E97" w:rsidRDefault="00EB7E97" w:rsidP="00EB7E97">
      <w:pPr>
        <w:rPr>
          <w:color w:val="1F497D" w:themeColor="text2"/>
        </w:rPr>
      </w:pPr>
      <w:r w:rsidRPr="00EB7E97">
        <w:rPr>
          <w:color w:val="1F497D" w:themeColor="text2"/>
        </w:rPr>
        <w:t>T</w:t>
      </w:r>
      <w:r w:rsidRPr="00EB7E97">
        <w:rPr>
          <w:color w:val="1F497D" w:themeColor="text2"/>
          <w:vertAlign w:val="subscript"/>
        </w:rPr>
        <w:t>k</w:t>
      </w:r>
      <w:r w:rsidR="00B27BF1">
        <w:rPr>
          <w:color w:val="1F497D" w:themeColor="text2"/>
        </w:rPr>
        <w:t xml:space="preserve"> = (2*4) </w:t>
      </w:r>
      <w:r w:rsidR="00B27BF1" w:rsidRPr="00EB7E97">
        <w:rPr>
          <w:color w:val="1F497D" w:themeColor="text2"/>
        </w:rPr>
        <w:t>г</w:t>
      </w:r>
    </w:p>
    <w:p w:rsidR="00EB7E97" w:rsidRPr="00EB7E97" w:rsidRDefault="00EB7E97" w:rsidP="00EB7E97">
      <w:pPr>
        <w:rPr>
          <w:color w:val="1F497D" w:themeColor="text2"/>
        </w:rPr>
      </w:pPr>
      <w:r w:rsidRPr="00EB7E97">
        <w:rPr>
          <w:color w:val="1F497D" w:themeColor="text2"/>
        </w:rPr>
        <w:t xml:space="preserve">     </w:t>
      </w:r>
    </w:p>
    <w:p w:rsidR="00EB7E97" w:rsidRPr="00EB7E97" w:rsidRDefault="00EB7E97" w:rsidP="00EB7E97">
      <w:pPr>
        <w:rPr>
          <w:color w:val="1F497D" w:themeColor="text2"/>
        </w:rPr>
      </w:pPr>
      <w:r w:rsidRPr="00EB7E97">
        <w:rPr>
          <w:color w:val="1F497D" w:themeColor="text2"/>
        </w:rPr>
        <w:t>Total Time (pipelining):</w:t>
      </w:r>
    </w:p>
    <w:p w:rsidR="00EB7E97" w:rsidRPr="00EB7E97" w:rsidRDefault="00EB7E97" w:rsidP="00EB7E97">
      <w:pPr>
        <w:rPr>
          <w:color w:val="1F497D" w:themeColor="text2"/>
        </w:rPr>
      </w:pPr>
      <w:r w:rsidRPr="00EB7E97">
        <w:rPr>
          <w:color w:val="1F497D" w:themeColor="text2"/>
        </w:rPr>
        <w:t>(T</w:t>
      </w:r>
      <w:r w:rsidRPr="00EB7E97">
        <w:rPr>
          <w:color w:val="1F497D" w:themeColor="text2"/>
          <w:vertAlign w:val="subscript"/>
        </w:rPr>
        <w:t>k</w:t>
      </w:r>
      <w:r w:rsidRPr="00EB7E97">
        <w:rPr>
          <w:color w:val="1F497D" w:themeColor="text2"/>
        </w:rPr>
        <w:t>) = [k + (n - 1)] г</w:t>
      </w:r>
    </w:p>
    <w:p w:rsidR="00EB7E97" w:rsidRPr="00EB7E97" w:rsidRDefault="00EB7E97" w:rsidP="00EB7E97">
      <w:pPr>
        <w:rPr>
          <w:color w:val="1F497D" w:themeColor="text2"/>
        </w:rPr>
      </w:pPr>
      <w:r w:rsidRPr="00EB7E97">
        <w:rPr>
          <w:color w:val="1F497D" w:themeColor="text2"/>
        </w:rPr>
        <w:t xml:space="preserve">k = 2 stages </w:t>
      </w:r>
    </w:p>
    <w:p w:rsidR="00EB7E97" w:rsidRPr="00EB7E97" w:rsidRDefault="00EB7E97" w:rsidP="00EB7E97">
      <w:pPr>
        <w:rPr>
          <w:color w:val="1F497D" w:themeColor="text2"/>
        </w:rPr>
      </w:pPr>
      <w:r w:rsidRPr="00EB7E97">
        <w:rPr>
          <w:color w:val="1F497D" w:themeColor="text2"/>
        </w:rPr>
        <w:t>n = 4 instructions</w:t>
      </w:r>
    </w:p>
    <w:p w:rsidR="00EB7E97" w:rsidRPr="00EB7E97" w:rsidRDefault="00EB7E97" w:rsidP="00EB7E97">
      <w:pPr>
        <w:rPr>
          <w:color w:val="1F497D" w:themeColor="text2"/>
        </w:rPr>
      </w:pPr>
      <w:r w:rsidRPr="00EB7E97">
        <w:rPr>
          <w:color w:val="1F497D" w:themeColor="text2"/>
        </w:rPr>
        <w:t>T</w:t>
      </w:r>
      <w:r w:rsidRPr="00EB7E97">
        <w:rPr>
          <w:color w:val="1F497D" w:themeColor="text2"/>
          <w:vertAlign w:val="subscript"/>
        </w:rPr>
        <w:t>k</w:t>
      </w:r>
      <w:r w:rsidRPr="00EB7E97">
        <w:rPr>
          <w:color w:val="1F497D" w:themeColor="text2"/>
        </w:rPr>
        <w:t xml:space="preserve">= [2 + (4 - 1)] </w:t>
      </w:r>
      <w:r w:rsidR="00B27BF1" w:rsidRPr="00EB7E97">
        <w:rPr>
          <w:color w:val="1F497D" w:themeColor="text2"/>
        </w:rPr>
        <w:t>г</w:t>
      </w:r>
    </w:p>
    <w:p w:rsidR="00EB7E97" w:rsidRPr="00EB7E97" w:rsidRDefault="00EB7E97" w:rsidP="00EB7E97">
      <w:pPr>
        <w:rPr>
          <w:color w:val="1F497D" w:themeColor="text2"/>
        </w:rPr>
      </w:pPr>
      <w:r w:rsidRPr="00EB7E97">
        <w:rPr>
          <w:color w:val="1F497D" w:themeColor="text2"/>
        </w:rPr>
        <w:t xml:space="preserve">    </w:t>
      </w:r>
      <w:r w:rsidR="00B27BF1">
        <w:rPr>
          <w:color w:val="1F497D" w:themeColor="text2"/>
        </w:rPr>
        <w:t>=5</w:t>
      </w:r>
      <w:r w:rsidR="00B27BF1" w:rsidRPr="00EB7E97">
        <w:rPr>
          <w:color w:val="1F497D" w:themeColor="text2"/>
        </w:rPr>
        <w:t>г</w:t>
      </w:r>
    </w:p>
    <w:p w:rsidR="00EB7E97" w:rsidRPr="00EB7E97" w:rsidRDefault="00EB7E97" w:rsidP="00EB7E97">
      <w:pPr>
        <w:rPr>
          <w:color w:val="1F497D" w:themeColor="text2"/>
        </w:rPr>
      </w:pPr>
    </w:p>
    <w:p w:rsidR="00EB7E97" w:rsidRPr="00EB7E97" w:rsidRDefault="00EB7E97" w:rsidP="00EB7E97">
      <w:pPr>
        <w:rPr>
          <w:color w:val="1F497D" w:themeColor="text2"/>
        </w:rPr>
      </w:pPr>
      <w:r w:rsidRPr="00EB7E97">
        <w:rPr>
          <w:color w:val="1F497D" w:themeColor="text2"/>
        </w:rPr>
        <w:t>Speed up (Sk)</w:t>
      </w:r>
    </w:p>
    <w:p w:rsidR="00EB7E97" w:rsidRPr="00EB7E97" w:rsidRDefault="00EB7E97" w:rsidP="00EB7E97">
      <w:pPr>
        <w:rPr>
          <w:color w:val="1F497D" w:themeColor="text2"/>
          <w:u w:val="single"/>
        </w:rPr>
      </w:pPr>
      <w:r w:rsidRPr="00EB7E97">
        <w:rPr>
          <w:color w:val="1F497D" w:themeColor="text2"/>
        </w:rPr>
        <w:t xml:space="preserve">Sk = </w:t>
      </w:r>
      <w:r w:rsidRPr="00EB7E97">
        <w:rPr>
          <w:color w:val="1F497D" w:themeColor="text2"/>
          <w:u w:val="single"/>
        </w:rPr>
        <w:t>Sequential (Time)</w:t>
      </w:r>
    </w:p>
    <w:p w:rsidR="00EB7E97" w:rsidRPr="00EB7E97" w:rsidRDefault="00EB7E97" w:rsidP="00EB7E97">
      <w:pPr>
        <w:rPr>
          <w:color w:val="1F497D" w:themeColor="text2"/>
        </w:rPr>
      </w:pPr>
      <w:r w:rsidRPr="00EB7E97">
        <w:rPr>
          <w:color w:val="1F497D" w:themeColor="text2"/>
        </w:rPr>
        <w:t xml:space="preserve">        Pipelining (Time)</w:t>
      </w:r>
    </w:p>
    <w:p w:rsidR="00EB7E97" w:rsidRPr="00EB7E97" w:rsidRDefault="00EB7E97" w:rsidP="00EB7E97">
      <w:pPr>
        <w:rPr>
          <w:color w:val="1F497D" w:themeColor="text2"/>
        </w:rPr>
      </w:pPr>
      <w:r w:rsidRPr="00EB7E97">
        <w:rPr>
          <w:color w:val="1F497D" w:themeColor="text2"/>
        </w:rPr>
        <w:t xml:space="preserve">     = 8/5</w:t>
      </w:r>
      <w:r w:rsidRPr="00EB7E97">
        <w:rPr>
          <w:color w:val="1F497D" w:themeColor="text2"/>
        </w:rPr>
        <w:tab/>
      </w:r>
    </w:p>
    <w:p w:rsidR="00EB7E97" w:rsidRPr="00EB7E97" w:rsidRDefault="00EB7E97" w:rsidP="00EB7E97">
      <w:pPr>
        <w:rPr>
          <w:color w:val="1F497D" w:themeColor="text2"/>
        </w:rPr>
      </w:pPr>
    </w:p>
    <w:p w:rsidR="00EB7E97" w:rsidRDefault="00EB7E97" w:rsidP="009E0CE9">
      <w:pPr>
        <w:jc w:val="both"/>
      </w:pPr>
    </w:p>
    <w:p w:rsidR="009E0CE9" w:rsidRDefault="009E0CE9"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B27BF1" w:rsidRDefault="00B27BF1" w:rsidP="009E0CE9">
      <w:pPr>
        <w:ind w:left="360"/>
        <w:jc w:val="both"/>
      </w:pPr>
    </w:p>
    <w:p w:rsidR="009E0CE9" w:rsidRDefault="00CF4906" w:rsidP="009E0CE9">
      <w:pPr>
        <w:jc w:val="both"/>
      </w:pPr>
      <w:r>
        <w:lastRenderedPageBreak/>
        <w:t>5</w:t>
      </w:r>
      <w:r w:rsidR="009E0CE9">
        <w:t xml:space="preserve">. </w:t>
      </w:r>
      <w:r w:rsidR="00893CC4">
        <w:t xml:space="preserve">How many time units are needed to execute 600 instructions with 6-stage pipeline. And how many time units if unpipelined.  </w:t>
      </w:r>
      <w:r w:rsidR="009E0CE9">
        <w:t xml:space="preserve">. </w:t>
      </w:r>
      <w:r w:rsidR="00893CC4">
        <w:t xml:space="preserve">Calculate the </w:t>
      </w:r>
      <w:r w:rsidR="009E0CE9">
        <w:rPr>
          <w:i/>
          <w:iCs/>
        </w:rPr>
        <w:t>speedup</w:t>
      </w:r>
      <w:r w:rsidR="009E0CE9">
        <w:t>.</w:t>
      </w:r>
    </w:p>
    <w:p w:rsidR="00DB10DC" w:rsidRDefault="00DB10DC"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DB10DC" w:rsidRPr="00DB10DC" w:rsidRDefault="00DB10DC" w:rsidP="00DB10DC">
      <w:pPr>
        <w:rPr>
          <w:color w:val="1F497D" w:themeColor="text2"/>
        </w:rPr>
      </w:pPr>
      <w:r w:rsidRPr="00DB10DC">
        <w:rPr>
          <w:color w:val="1F497D" w:themeColor="text2"/>
        </w:rPr>
        <w:t>k = 6 stages</w:t>
      </w:r>
    </w:p>
    <w:p w:rsidR="00DB10DC" w:rsidRPr="00DB10DC" w:rsidRDefault="00DB10DC" w:rsidP="00DB10DC">
      <w:pPr>
        <w:rPr>
          <w:color w:val="1F497D" w:themeColor="text2"/>
        </w:rPr>
      </w:pPr>
      <w:r w:rsidRPr="00DB10DC">
        <w:rPr>
          <w:color w:val="1F497D" w:themeColor="text2"/>
        </w:rPr>
        <w:t>n = 600 instructions</w:t>
      </w:r>
    </w:p>
    <w:p w:rsidR="00DB10DC" w:rsidRPr="00DB10DC" w:rsidRDefault="00DB10DC" w:rsidP="00DB10DC">
      <w:pPr>
        <w:rPr>
          <w:color w:val="1F497D" w:themeColor="text2"/>
        </w:rPr>
      </w:pPr>
      <w:r w:rsidRPr="00DB10DC">
        <w:rPr>
          <w:color w:val="1F497D" w:themeColor="text2"/>
        </w:rPr>
        <w:t>г = 1 (assuming)</w:t>
      </w:r>
    </w:p>
    <w:p w:rsidR="00DB10DC" w:rsidRPr="00DB10DC" w:rsidRDefault="00DB10DC" w:rsidP="00DB10DC">
      <w:pPr>
        <w:rPr>
          <w:color w:val="1F497D" w:themeColor="text2"/>
        </w:rPr>
      </w:pPr>
      <w:r w:rsidRPr="00DB10DC">
        <w:rPr>
          <w:color w:val="1F497D" w:themeColor="text2"/>
        </w:rPr>
        <w:t>(T</w:t>
      </w:r>
      <w:r w:rsidRPr="00DB10DC">
        <w:rPr>
          <w:color w:val="1F497D" w:themeColor="text2"/>
          <w:vertAlign w:val="subscript"/>
        </w:rPr>
        <w:t>k</w:t>
      </w:r>
      <w:r w:rsidRPr="00DB10DC">
        <w:rPr>
          <w:color w:val="1F497D" w:themeColor="text2"/>
        </w:rPr>
        <w:t>) = [k + (n - 1)] г</w:t>
      </w:r>
    </w:p>
    <w:p w:rsidR="00DB10DC" w:rsidRPr="00DB10DC" w:rsidRDefault="00DB10DC" w:rsidP="00DB10DC">
      <w:pPr>
        <w:rPr>
          <w:color w:val="1F497D" w:themeColor="text2"/>
        </w:rPr>
      </w:pPr>
      <w:r w:rsidRPr="00DB10DC">
        <w:rPr>
          <w:color w:val="1F497D" w:themeColor="text2"/>
        </w:rPr>
        <w:t xml:space="preserve">       = 600+(6-1)</w:t>
      </w:r>
    </w:p>
    <w:p w:rsidR="00DB10DC" w:rsidRPr="00DB10DC" w:rsidRDefault="00DB10DC" w:rsidP="00DB10DC">
      <w:pPr>
        <w:rPr>
          <w:color w:val="1F497D" w:themeColor="text2"/>
        </w:rPr>
      </w:pPr>
      <w:r w:rsidRPr="00DB10DC">
        <w:rPr>
          <w:color w:val="1F497D" w:themeColor="text2"/>
        </w:rPr>
        <w:t xml:space="preserve">       = 605 hours</w:t>
      </w:r>
      <w:r w:rsidRPr="00DB10DC">
        <w:rPr>
          <w:color w:val="1F497D" w:themeColor="text2"/>
        </w:rPr>
        <w:tab/>
      </w:r>
    </w:p>
    <w:p w:rsidR="00DB10DC" w:rsidRPr="00DB10DC" w:rsidRDefault="00DB10DC" w:rsidP="00DB10DC">
      <w:pPr>
        <w:rPr>
          <w:color w:val="1F497D" w:themeColor="text2"/>
        </w:rPr>
      </w:pPr>
    </w:p>
    <w:p w:rsidR="00DB10DC" w:rsidRPr="00DB10DC" w:rsidRDefault="00DB10DC" w:rsidP="00DB10DC">
      <w:pPr>
        <w:rPr>
          <w:color w:val="1F497D" w:themeColor="text2"/>
        </w:rPr>
      </w:pPr>
      <w:r w:rsidRPr="00DB10DC">
        <w:rPr>
          <w:color w:val="1F497D" w:themeColor="text2"/>
        </w:rPr>
        <w:t xml:space="preserve">non pipeline </w:t>
      </w:r>
    </w:p>
    <w:p w:rsidR="00DB10DC" w:rsidRPr="00DB10DC" w:rsidRDefault="00DB10DC" w:rsidP="00DB10DC">
      <w:pPr>
        <w:rPr>
          <w:color w:val="1F497D" w:themeColor="text2"/>
        </w:rPr>
      </w:pPr>
      <w:r w:rsidRPr="00DB10DC">
        <w:rPr>
          <w:color w:val="1F497D" w:themeColor="text2"/>
        </w:rPr>
        <w:t>(T</w:t>
      </w:r>
      <w:r w:rsidRPr="00DB10DC">
        <w:rPr>
          <w:color w:val="1F497D" w:themeColor="text2"/>
          <w:vertAlign w:val="subscript"/>
        </w:rPr>
        <w:t>k</w:t>
      </w:r>
      <w:r w:rsidRPr="00DB10DC">
        <w:rPr>
          <w:color w:val="1F497D" w:themeColor="text2"/>
        </w:rPr>
        <w:t>) = (k * n ) г</w:t>
      </w:r>
    </w:p>
    <w:p w:rsidR="00DB10DC" w:rsidRPr="00DB10DC" w:rsidRDefault="00DB10DC" w:rsidP="00DB10DC">
      <w:pPr>
        <w:rPr>
          <w:color w:val="1F497D" w:themeColor="text2"/>
        </w:rPr>
      </w:pPr>
      <w:r w:rsidRPr="00DB10DC">
        <w:rPr>
          <w:color w:val="1F497D" w:themeColor="text2"/>
        </w:rPr>
        <w:t xml:space="preserve">       = (600*6)1</w:t>
      </w:r>
      <w:r w:rsidRPr="00DB10DC">
        <w:rPr>
          <w:color w:val="1F497D" w:themeColor="text2"/>
        </w:rPr>
        <w:br/>
        <w:t xml:space="preserve">       = 3600 hours</w:t>
      </w:r>
    </w:p>
    <w:p w:rsidR="00DB10DC" w:rsidRPr="00DB10DC" w:rsidRDefault="00DB10DC" w:rsidP="00DB10DC">
      <w:pPr>
        <w:rPr>
          <w:color w:val="1F497D" w:themeColor="text2"/>
        </w:rPr>
      </w:pPr>
    </w:p>
    <w:p w:rsidR="00DB10DC" w:rsidRPr="00DB10DC" w:rsidRDefault="00DB10DC" w:rsidP="00DB10DC">
      <w:pPr>
        <w:rPr>
          <w:color w:val="1F497D" w:themeColor="text2"/>
        </w:rPr>
      </w:pPr>
      <w:r w:rsidRPr="00DB10DC">
        <w:rPr>
          <w:color w:val="1F497D" w:themeColor="text2"/>
        </w:rPr>
        <w:t>Speedup</w:t>
      </w:r>
    </w:p>
    <w:p w:rsidR="00DB10DC" w:rsidRPr="00DB10DC" w:rsidRDefault="00DB10DC" w:rsidP="00DB10DC">
      <w:pPr>
        <w:rPr>
          <w:color w:val="1F497D" w:themeColor="text2"/>
          <w:u w:val="single"/>
        </w:rPr>
      </w:pPr>
      <w:r w:rsidRPr="00DB10DC">
        <w:rPr>
          <w:color w:val="1F497D" w:themeColor="text2"/>
        </w:rPr>
        <w:t xml:space="preserve">Sk = </w:t>
      </w:r>
      <w:r w:rsidRPr="00DB10DC">
        <w:rPr>
          <w:color w:val="1F497D" w:themeColor="text2"/>
          <w:u w:val="single"/>
        </w:rPr>
        <w:t>Sequential (Time)</w:t>
      </w:r>
    </w:p>
    <w:p w:rsidR="00DB10DC" w:rsidRPr="00DB10DC" w:rsidRDefault="00DB10DC" w:rsidP="00DB10DC">
      <w:pPr>
        <w:rPr>
          <w:color w:val="1F497D" w:themeColor="text2"/>
        </w:rPr>
      </w:pPr>
      <w:r w:rsidRPr="00DB10DC">
        <w:rPr>
          <w:color w:val="1F497D" w:themeColor="text2"/>
        </w:rPr>
        <w:t xml:space="preserve">        Pipelining (Time)</w:t>
      </w:r>
    </w:p>
    <w:p w:rsidR="00DB10DC" w:rsidRPr="00DB10DC" w:rsidRDefault="00DB10DC" w:rsidP="00DB10DC">
      <w:pPr>
        <w:rPr>
          <w:color w:val="1F497D" w:themeColor="text2"/>
        </w:rPr>
      </w:pPr>
      <w:r w:rsidRPr="00DB10DC">
        <w:rPr>
          <w:color w:val="1F497D" w:themeColor="text2"/>
        </w:rPr>
        <w:t xml:space="preserve">     = 3600/605</w:t>
      </w:r>
    </w:p>
    <w:p w:rsidR="00DB10DC" w:rsidRPr="00DB10DC" w:rsidRDefault="00DB10DC" w:rsidP="00DB10DC">
      <w:pPr>
        <w:rPr>
          <w:color w:val="1F497D" w:themeColor="text2"/>
        </w:rPr>
      </w:pPr>
      <w:r w:rsidRPr="00DB10DC">
        <w:rPr>
          <w:color w:val="1F497D" w:themeColor="text2"/>
        </w:rPr>
        <w:t xml:space="preserve">     = 5.95 (2 decimal point)</w:t>
      </w:r>
    </w:p>
    <w:p w:rsidR="00B27BF1" w:rsidRDefault="00CF4906" w:rsidP="009E0CE9">
      <w:pPr>
        <w:jc w:val="both"/>
      </w:pPr>
      <w:r>
        <w:lastRenderedPageBreak/>
        <w:t>6</w:t>
      </w:r>
      <w:r w:rsidR="00893CC4">
        <w:t>. Given an unpipelined processor with 10ns cycle time and pipeline latches with 0.5ns latency, what are the cycle times of pipelined versions of the processor with 2, 4, 8, and 16 stages if the datapath logic is evenly divided among the pipeline stages?</w:t>
      </w:r>
      <w:r>
        <w:t xml:space="preserve"> Also, what is the latency of each of the pipelined versions of processor?</w:t>
      </w: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B27BF1" w:rsidRDefault="00B27BF1"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p>
    <w:p w:rsidR="00D53B59" w:rsidRDefault="00D53B59" w:rsidP="009E0CE9">
      <w:pPr>
        <w:jc w:val="both"/>
      </w:pPr>
      <w:r>
        <w:t xml:space="preserve"> </w:t>
      </w:r>
    </w:p>
    <w:p w:rsidR="00D53B59" w:rsidRDefault="00D53B59" w:rsidP="009E0CE9">
      <w:pPr>
        <w:jc w:val="both"/>
        <w:rPr>
          <w:color w:val="1F497D" w:themeColor="text2"/>
        </w:rPr>
      </w:pPr>
      <w:r>
        <w:rPr>
          <w:color w:val="1F497D" w:themeColor="text2"/>
        </w:rPr>
        <w:t xml:space="preserve">Without pipeline the time is 10ns. </w:t>
      </w:r>
    </w:p>
    <w:p w:rsidR="00D53B59" w:rsidRDefault="00D53B59" w:rsidP="009E0CE9">
      <w:pPr>
        <w:jc w:val="both"/>
        <w:rPr>
          <w:color w:val="1F497D" w:themeColor="text2"/>
        </w:rPr>
      </w:pPr>
      <w:r>
        <w:rPr>
          <w:color w:val="1F497D" w:themeColor="text2"/>
        </w:rPr>
        <w:t xml:space="preserve">When pipeline is applied, assume the time is divided equally into each stages.  </w:t>
      </w:r>
    </w:p>
    <w:p w:rsidR="00522E7F" w:rsidRPr="00522E7F" w:rsidRDefault="00D53B59" w:rsidP="009E0CE9">
      <w:pPr>
        <w:jc w:val="both"/>
        <w:rPr>
          <w:color w:val="1F497D" w:themeColor="text2"/>
        </w:rPr>
      </w:pPr>
      <w:r>
        <w:rPr>
          <w:color w:val="1F497D" w:themeColor="text2"/>
        </w:rPr>
        <w:t>Therefore, CT</w:t>
      </w:r>
      <w:r w:rsidR="00522E7F" w:rsidRPr="00522E7F">
        <w:rPr>
          <w:color w:val="1F497D" w:themeColor="text2"/>
          <w:vertAlign w:val="subscript"/>
        </w:rPr>
        <w:t>pipe</w:t>
      </w:r>
      <w:r w:rsidR="00522E7F" w:rsidRPr="00522E7F">
        <w:rPr>
          <w:color w:val="1F497D" w:themeColor="text2"/>
        </w:rPr>
        <w:t xml:space="preserve"> = (CT</w:t>
      </w:r>
      <w:r w:rsidR="00522E7F" w:rsidRPr="00522E7F">
        <w:rPr>
          <w:color w:val="1F497D" w:themeColor="text2"/>
          <w:vertAlign w:val="subscript"/>
        </w:rPr>
        <w:t>unpipe</w:t>
      </w:r>
      <w:r>
        <w:rPr>
          <w:color w:val="1F497D" w:themeColor="text2"/>
        </w:rPr>
        <w:t xml:space="preserve">/no. </w:t>
      </w:r>
      <w:r w:rsidR="00522E7F" w:rsidRPr="00522E7F">
        <w:rPr>
          <w:color w:val="1F497D" w:themeColor="text2"/>
        </w:rPr>
        <w:t>of stages) + latch latency</w:t>
      </w:r>
    </w:p>
    <w:p w:rsidR="00D53B59" w:rsidRDefault="00D53B59" w:rsidP="009E0CE9">
      <w:pPr>
        <w:jc w:val="both"/>
        <w:rPr>
          <w:color w:val="1F497D" w:themeColor="text2"/>
        </w:rPr>
      </w:pPr>
      <w:r>
        <w:rPr>
          <w:color w:val="1F497D" w:themeColor="text2"/>
        </w:rPr>
        <w:t>CT for 2 = 10ns/ 2 + 0.5 =</w:t>
      </w:r>
      <w:r w:rsidR="00522E7F" w:rsidRPr="00522E7F">
        <w:rPr>
          <w:color w:val="1F497D" w:themeColor="text2"/>
        </w:rPr>
        <w:t>5.5</w:t>
      </w:r>
      <w:r>
        <w:rPr>
          <w:color w:val="1F497D" w:themeColor="text2"/>
        </w:rPr>
        <w:t xml:space="preserve">ns </w:t>
      </w:r>
    </w:p>
    <w:p w:rsidR="00522E7F" w:rsidRPr="00522E7F" w:rsidRDefault="00522E7F" w:rsidP="009E0CE9">
      <w:pPr>
        <w:jc w:val="both"/>
        <w:rPr>
          <w:color w:val="1F497D" w:themeColor="text2"/>
        </w:rPr>
      </w:pPr>
      <w:r w:rsidRPr="00522E7F">
        <w:rPr>
          <w:color w:val="1F497D" w:themeColor="text2"/>
        </w:rPr>
        <w:t>4 get 3, 8 get 1.75; 16 get 1.125ns</w:t>
      </w:r>
    </w:p>
    <w:p w:rsidR="00522E7F" w:rsidRPr="00522E7F" w:rsidRDefault="00522E7F" w:rsidP="009E0CE9">
      <w:pPr>
        <w:jc w:val="both"/>
        <w:rPr>
          <w:color w:val="1F497D" w:themeColor="text2"/>
        </w:rPr>
      </w:pPr>
      <w:r w:rsidRPr="00522E7F">
        <w:rPr>
          <w:color w:val="1F497D" w:themeColor="text2"/>
        </w:rPr>
        <w:t>Latency for 2 get 11; 4 get 12, 8 get 14; 16 get 18ns</w:t>
      </w:r>
    </w:p>
    <w:p w:rsidR="00B8055A" w:rsidRDefault="00B8055A" w:rsidP="009E0CE9">
      <w:pPr>
        <w:jc w:val="both"/>
      </w:pPr>
      <w:r>
        <w:lastRenderedPageBreak/>
        <w:t>7. List and briefly explain various ways in which an instruction pipeline can deal with conditional branch instruction.</w:t>
      </w:r>
    </w:p>
    <w:p w:rsidR="00B8055A" w:rsidRDefault="00B8055A"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1A0760" w:rsidRDefault="001A0760" w:rsidP="009E0CE9">
      <w:pPr>
        <w:jc w:val="both"/>
      </w:pPr>
    </w:p>
    <w:p w:rsidR="00083207" w:rsidRDefault="00083207" w:rsidP="009E0CE9">
      <w:pPr>
        <w:jc w:val="both"/>
        <w:rPr>
          <w:color w:val="1F497D" w:themeColor="text2"/>
        </w:rPr>
      </w:pPr>
    </w:p>
    <w:p w:rsidR="00DC69EC" w:rsidRDefault="00DC69EC" w:rsidP="00DC69EC">
      <w:pPr>
        <w:jc w:val="both"/>
        <w:rPr>
          <w:color w:val="1F497D" w:themeColor="text2"/>
        </w:rPr>
      </w:pPr>
      <w:r w:rsidRPr="00DC69EC">
        <w:rPr>
          <w:b/>
          <w:color w:val="1F497D" w:themeColor="text2"/>
        </w:rPr>
        <w:t>Multiple streams</w:t>
      </w:r>
      <w:r w:rsidRPr="00DC69EC">
        <w:rPr>
          <w:color w:val="1F497D" w:themeColor="text2"/>
        </w:rPr>
        <w:t xml:space="preserve">: A brute-force approach is to replicate the initial portions of the pipeline and allow the pipeline to fetch both instructions, making use of two streams. </w:t>
      </w:r>
    </w:p>
    <w:p w:rsidR="005F48DF" w:rsidRDefault="005F48DF" w:rsidP="00DC69EC">
      <w:pPr>
        <w:jc w:val="both"/>
        <w:rPr>
          <w:color w:val="1F497D" w:themeColor="text2"/>
        </w:rPr>
      </w:pPr>
    </w:p>
    <w:p w:rsidR="005F48DF" w:rsidRDefault="00DC69EC" w:rsidP="00DC69EC">
      <w:pPr>
        <w:jc w:val="both"/>
        <w:rPr>
          <w:color w:val="1F497D" w:themeColor="text2"/>
        </w:rPr>
      </w:pPr>
      <w:r w:rsidRPr="00DC69EC">
        <w:rPr>
          <w:b/>
          <w:color w:val="1F497D" w:themeColor="text2"/>
        </w:rPr>
        <w:t>Prefetch branch target</w:t>
      </w:r>
      <w:r w:rsidRPr="00DC69EC">
        <w:rPr>
          <w:color w:val="1F497D" w:themeColor="text2"/>
        </w:rPr>
        <w:t xml:space="preserve">: When a conditional branch is recognized, the target of the branch is prefetched, in addition to the instruction following the branch. This target is then saved until the branch instruction is executed. If the branch is taken, the target has already been prefetched. </w:t>
      </w:r>
    </w:p>
    <w:p w:rsidR="005F48DF" w:rsidRDefault="005F48DF" w:rsidP="00DC69EC">
      <w:pPr>
        <w:jc w:val="both"/>
        <w:rPr>
          <w:color w:val="1F497D" w:themeColor="text2"/>
        </w:rPr>
      </w:pPr>
    </w:p>
    <w:p w:rsidR="005F48DF" w:rsidRDefault="00DC69EC" w:rsidP="00DC69EC">
      <w:pPr>
        <w:jc w:val="both"/>
        <w:rPr>
          <w:color w:val="1F497D" w:themeColor="text2"/>
        </w:rPr>
      </w:pPr>
      <w:r w:rsidRPr="005F48DF">
        <w:rPr>
          <w:b/>
          <w:color w:val="1F497D" w:themeColor="text2"/>
        </w:rPr>
        <w:t>Loop buffer</w:t>
      </w:r>
      <w:r w:rsidRPr="00DC69EC">
        <w:rPr>
          <w:color w:val="1F497D" w:themeColor="text2"/>
        </w:rPr>
        <w:t xml:space="preserve">: A loop buffer is a small, very-high-speed memory maintained by the instruction fetch stage of the pipeline and containing the n most recently fetched instructions, in sequence. If a branch is to be taken, the hardware first checks whether the branch target is within the buffer. If so, the next instruction is fetched from the buffer.  </w:t>
      </w:r>
    </w:p>
    <w:p w:rsidR="005F48DF" w:rsidRDefault="005F48DF" w:rsidP="00DC69EC">
      <w:pPr>
        <w:jc w:val="both"/>
        <w:rPr>
          <w:color w:val="1F497D" w:themeColor="text2"/>
        </w:rPr>
      </w:pPr>
    </w:p>
    <w:p w:rsidR="005F48DF" w:rsidRDefault="00DC69EC" w:rsidP="00DC69EC">
      <w:pPr>
        <w:jc w:val="both"/>
        <w:rPr>
          <w:color w:val="1F497D" w:themeColor="text2"/>
        </w:rPr>
      </w:pPr>
      <w:r w:rsidRPr="005F48DF">
        <w:rPr>
          <w:b/>
          <w:color w:val="1F497D" w:themeColor="text2"/>
        </w:rPr>
        <w:t>Branch prediction</w:t>
      </w:r>
      <w:r w:rsidRPr="00DC69EC">
        <w:rPr>
          <w:color w:val="1F497D" w:themeColor="text2"/>
        </w:rPr>
        <w:t xml:space="preserve">: A prediction is made whether a conditional branch will be taken when executed, and subsequent instructions are fetched accordingly. </w:t>
      </w:r>
    </w:p>
    <w:p w:rsidR="005F48DF" w:rsidRDefault="005F48DF" w:rsidP="00DC69EC">
      <w:pPr>
        <w:jc w:val="both"/>
        <w:rPr>
          <w:color w:val="1F497D" w:themeColor="text2"/>
        </w:rPr>
      </w:pPr>
    </w:p>
    <w:p w:rsidR="001A0760" w:rsidRDefault="00DC69EC" w:rsidP="00DC69EC">
      <w:pPr>
        <w:jc w:val="both"/>
      </w:pPr>
      <w:r w:rsidRPr="005F48DF">
        <w:rPr>
          <w:b/>
          <w:color w:val="1F497D" w:themeColor="text2"/>
        </w:rPr>
        <w:t>Delayed branch</w:t>
      </w:r>
      <w:r w:rsidRPr="00DC69EC">
        <w:rPr>
          <w:color w:val="1F497D" w:themeColor="text2"/>
        </w:rPr>
        <w:t>: It is possible to improve pipeline performance by automatically rearranging instructions within a program, so that branch instructions occur later than actually desired.</w:t>
      </w:r>
    </w:p>
    <w:sectPr w:rsidR="001A0760" w:rsidSect="00A22E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D03F6"/>
    <w:multiLevelType w:val="hybridMultilevel"/>
    <w:tmpl w:val="1A047036"/>
    <w:lvl w:ilvl="0" w:tplc="531CF0D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12"/>
    <w:rsid w:val="000079AB"/>
    <w:rsid w:val="00083207"/>
    <w:rsid w:val="00135428"/>
    <w:rsid w:val="00180B66"/>
    <w:rsid w:val="001A0760"/>
    <w:rsid w:val="00203D5D"/>
    <w:rsid w:val="00266EE4"/>
    <w:rsid w:val="003E7C14"/>
    <w:rsid w:val="004376F7"/>
    <w:rsid w:val="00522E7F"/>
    <w:rsid w:val="00550BEB"/>
    <w:rsid w:val="005F48DF"/>
    <w:rsid w:val="006428BF"/>
    <w:rsid w:val="007A66EA"/>
    <w:rsid w:val="00893CC4"/>
    <w:rsid w:val="009E0CE9"/>
    <w:rsid w:val="00A22EFD"/>
    <w:rsid w:val="00B27BF1"/>
    <w:rsid w:val="00B8055A"/>
    <w:rsid w:val="00BA54BE"/>
    <w:rsid w:val="00CE1A09"/>
    <w:rsid w:val="00CF4906"/>
    <w:rsid w:val="00D53B59"/>
    <w:rsid w:val="00D74D02"/>
    <w:rsid w:val="00DB10DC"/>
    <w:rsid w:val="00DC69EC"/>
    <w:rsid w:val="00EB7E97"/>
    <w:rsid w:val="00FD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6E7A8D-94AB-478B-91D6-EAFAD574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C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055A"/>
    <w:rPr>
      <w:b/>
      <w:bCs/>
      <w:i w:val="0"/>
      <w:iCs w:val="0"/>
    </w:rPr>
  </w:style>
  <w:style w:type="paragraph" w:styleId="ListParagraph">
    <w:name w:val="List Paragraph"/>
    <w:basedOn w:val="Normal"/>
    <w:uiPriority w:val="34"/>
    <w:qFormat/>
    <w:rsid w:val="0000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Tutorial 9: WRES1201 – Senibina Sistem Komputer</vt:lpstr>
    </vt:vector>
  </TitlesOfParts>
  <Company>UM</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9: WRES1201 – Senibina Sistem Komputer</dc:title>
  <dc:creator>FSKTM</dc:creator>
  <cp:lastModifiedBy>TEY KOK SOON</cp:lastModifiedBy>
  <cp:revision>7</cp:revision>
  <cp:lastPrinted>2009-04-01T16:23:00Z</cp:lastPrinted>
  <dcterms:created xsi:type="dcterms:W3CDTF">2015-05-21T11:16:00Z</dcterms:created>
  <dcterms:modified xsi:type="dcterms:W3CDTF">2015-07-03T08:23:00Z</dcterms:modified>
</cp:coreProperties>
</file>