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CF4" w:rsidRPr="009A1CF4" w:rsidRDefault="002D6C2A" w:rsidP="00787C8D">
      <w:pPr>
        <w:pStyle w:val="LabTitle"/>
      </w:pPr>
      <w:r w:rsidRPr="00FD4A68">
        <w:t xml:space="preserve">Lab </w:t>
      </w:r>
      <w:r w:rsidR="00826B29">
        <w:t>–</w:t>
      </w:r>
      <w:r w:rsidRPr="00FD4A68">
        <w:t xml:space="preserve"> </w:t>
      </w:r>
      <w:r w:rsidR="00826B29">
        <w:t>Configuring and Verifying IPv6 ACLs</w:t>
      </w:r>
    </w:p>
    <w:p w:rsidR="003C6BCA" w:rsidRDefault="001E38E0" w:rsidP="0014219C">
      <w:pPr>
        <w:pStyle w:val="LabSection"/>
      </w:pPr>
      <w:r>
        <w:t>Topology</w:t>
      </w:r>
    </w:p>
    <w:p w:rsidR="008C4307" w:rsidRDefault="00D9632F" w:rsidP="00A6283D">
      <w:pPr>
        <w:pStyle w:val="Visual"/>
      </w:pPr>
      <w:r>
        <w:rPr>
          <w:noProof/>
        </w:rPr>
        <w:drawing>
          <wp:inline distT="0" distB="0" distL="0" distR="0">
            <wp:extent cx="4667250" cy="40671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7250" cy="4067175"/>
                    </a:xfrm>
                    <a:prstGeom prst="rect">
                      <a:avLst/>
                    </a:prstGeom>
                    <a:noFill/>
                    <a:ln>
                      <a:noFill/>
                    </a:ln>
                  </pic:spPr>
                </pic:pic>
              </a:graphicData>
            </a:graphic>
          </wp:inline>
        </w:drawing>
      </w:r>
    </w:p>
    <w:p w:rsidR="00AE56C0" w:rsidRPr="00BB73FF" w:rsidRDefault="00AE56C0" w:rsidP="0014219C">
      <w:pPr>
        <w:pStyle w:val="LabSection"/>
      </w:pPr>
      <w:r w:rsidRPr="00BB73FF">
        <w:lastRenderedPageBreak/>
        <w:t>Addressing Table</w:t>
      </w:r>
    </w:p>
    <w:tbl>
      <w:tblPr>
        <w:tblW w:w="6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125"/>
        <w:gridCol w:w="1530"/>
        <w:gridCol w:w="2475"/>
        <w:gridCol w:w="1857"/>
      </w:tblGrid>
      <w:tr w:rsidR="00D5083D" w:rsidTr="008C21EF">
        <w:trPr>
          <w:cantSplit/>
          <w:jc w:val="center"/>
        </w:trPr>
        <w:tc>
          <w:tcPr>
            <w:tcW w:w="11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083D" w:rsidRPr="00E87D62" w:rsidRDefault="00D5083D" w:rsidP="00E87D62">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083D" w:rsidRPr="00E87D62" w:rsidRDefault="00D5083D" w:rsidP="00E87D62">
            <w:pPr>
              <w:pStyle w:val="TableHeading"/>
            </w:pPr>
            <w:r w:rsidRPr="00E87D62">
              <w:t>Interface</w:t>
            </w:r>
          </w:p>
        </w:tc>
        <w:tc>
          <w:tcPr>
            <w:tcW w:w="24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083D" w:rsidRPr="00E87D62" w:rsidRDefault="00D5083D" w:rsidP="00E87D62">
            <w:pPr>
              <w:pStyle w:val="TableHeading"/>
            </w:pPr>
            <w:r w:rsidRPr="00E87D62">
              <w:t>IP Address</w:t>
            </w:r>
          </w:p>
        </w:tc>
        <w:tc>
          <w:tcPr>
            <w:tcW w:w="18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083D" w:rsidRPr="00E87D62" w:rsidRDefault="00D5083D" w:rsidP="00E87D62">
            <w:pPr>
              <w:pStyle w:val="TableHeading"/>
            </w:pPr>
            <w:r w:rsidRPr="00E87D62">
              <w:t>Default Gateway</w:t>
            </w:r>
          </w:p>
        </w:tc>
      </w:tr>
      <w:tr w:rsidR="00D5083D" w:rsidTr="008C21EF">
        <w:trPr>
          <w:cantSplit/>
          <w:jc w:val="center"/>
        </w:trPr>
        <w:tc>
          <w:tcPr>
            <w:tcW w:w="1125" w:type="dxa"/>
            <w:vAlign w:val="bottom"/>
          </w:tcPr>
          <w:p w:rsidR="00D5083D" w:rsidRPr="00E87D62" w:rsidRDefault="003245A0" w:rsidP="00E87D62">
            <w:pPr>
              <w:pStyle w:val="TableText"/>
            </w:pPr>
            <w:r>
              <w:t>R1</w:t>
            </w:r>
          </w:p>
        </w:tc>
        <w:tc>
          <w:tcPr>
            <w:tcW w:w="1530" w:type="dxa"/>
            <w:vAlign w:val="bottom"/>
          </w:tcPr>
          <w:p w:rsidR="00D5083D" w:rsidRPr="00E87D62" w:rsidRDefault="00D5083D" w:rsidP="00826B29">
            <w:pPr>
              <w:pStyle w:val="TableText"/>
            </w:pPr>
            <w:r>
              <w:t>G</w:t>
            </w:r>
            <w:r w:rsidRPr="00E87D62">
              <w:t>0/</w:t>
            </w:r>
            <w:r>
              <w:t>0</w:t>
            </w:r>
          </w:p>
        </w:tc>
        <w:tc>
          <w:tcPr>
            <w:tcW w:w="2475" w:type="dxa"/>
            <w:vAlign w:val="bottom"/>
          </w:tcPr>
          <w:p w:rsidR="00D5083D" w:rsidRPr="00E87D62" w:rsidRDefault="00D5083D" w:rsidP="009F4C2E">
            <w:pPr>
              <w:pStyle w:val="TableText"/>
            </w:pPr>
            <w:r>
              <w:t>2001:DB8:ACAD:B::1/64</w:t>
            </w:r>
          </w:p>
        </w:tc>
        <w:tc>
          <w:tcPr>
            <w:tcW w:w="1857" w:type="dxa"/>
            <w:vAlign w:val="bottom"/>
          </w:tcPr>
          <w:p w:rsidR="00D5083D" w:rsidRPr="00E87D62" w:rsidRDefault="00D5083D" w:rsidP="009F4C2E">
            <w:pPr>
              <w:pStyle w:val="TableText"/>
            </w:pPr>
            <w:r w:rsidRPr="00E87D62">
              <w:t>N/A</w:t>
            </w:r>
          </w:p>
        </w:tc>
      </w:tr>
      <w:tr w:rsidR="003245A0" w:rsidTr="008C21EF">
        <w:trPr>
          <w:cantSplit/>
          <w:jc w:val="center"/>
        </w:trPr>
        <w:tc>
          <w:tcPr>
            <w:tcW w:w="1125" w:type="dxa"/>
            <w:vAlign w:val="bottom"/>
          </w:tcPr>
          <w:p w:rsidR="003245A0" w:rsidRPr="00E87D62" w:rsidRDefault="003245A0" w:rsidP="00E87D62">
            <w:pPr>
              <w:pStyle w:val="TableText"/>
            </w:pPr>
          </w:p>
        </w:tc>
        <w:tc>
          <w:tcPr>
            <w:tcW w:w="1530" w:type="dxa"/>
            <w:vAlign w:val="bottom"/>
          </w:tcPr>
          <w:p w:rsidR="003245A0" w:rsidRPr="00E87D62" w:rsidRDefault="003245A0" w:rsidP="00E87D62">
            <w:pPr>
              <w:pStyle w:val="TableText"/>
            </w:pPr>
            <w:r>
              <w:t>G0/1</w:t>
            </w:r>
          </w:p>
        </w:tc>
        <w:tc>
          <w:tcPr>
            <w:tcW w:w="2475" w:type="dxa"/>
            <w:vAlign w:val="bottom"/>
          </w:tcPr>
          <w:p w:rsidR="003245A0" w:rsidRDefault="003245A0" w:rsidP="005941B2">
            <w:pPr>
              <w:pStyle w:val="TableText"/>
            </w:pPr>
            <w:r>
              <w:t>2001:DB8:ACAD:A::1/64</w:t>
            </w:r>
          </w:p>
        </w:tc>
        <w:tc>
          <w:tcPr>
            <w:tcW w:w="1857" w:type="dxa"/>
            <w:vAlign w:val="bottom"/>
          </w:tcPr>
          <w:p w:rsidR="003245A0" w:rsidRPr="00E87D62" w:rsidRDefault="003245A0" w:rsidP="00E87D62">
            <w:pPr>
              <w:pStyle w:val="TableText"/>
            </w:pPr>
            <w:r w:rsidRPr="00E87D62">
              <w:t>N/A</w:t>
            </w:r>
          </w:p>
        </w:tc>
      </w:tr>
      <w:tr w:rsidR="003245A0" w:rsidTr="008C21EF">
        <w:trPr>
          <w:cantSplit/>
          <w:jc w:val="center"/>
        </w:trPr>
        <w:tc>
          <w:tcPr>
            <w:tcW w:w="1125" w:type="dxa"/>
            <w:vAlign w:val="bottom"/>
          </w:tcPr>
          <w:p w:rsidR="003245A0" w:rsidRPr="00E87D62" w:rsidRDefault="003245A0" w:rsidP="00E87D62">
            <w:pPr>
              <w:pStyle w:val="TableText"/>
            </w:pPr>
          </w:p>
        </w:tc>
        <w:tc>
          <w:tcPr>
            <w:tcW w:w="1530" w:type="dxa"/>
            <w:vAlign w:val="bottom"/>
          </w:tcPr>
          <w:p w:rsidR="003245A0" w:rsidRPr="00E87D62" w:rsidRDefault="003245A0" w:rsidP="00E87D62">
            <w:pPr>
              <w:pStyle w:val="TableText"/>
            </w:pPr>
            <w:r w:rsidRPr="00E87D62">
              <w:t>S0/0/0 (DCE)</w:t>
            </w:r>
          </w:p>
        </w:tc>
        <w:tc>
          <w:tcPr>
            <w:tcW w:w="2475" w:type="dxa"/>
            <w:vAlign w:val="bottom"/>
          </w:tcPr>
          <w:p w:rsidR="003245A0" w:rsidRPr="00E87D62" w:rsidRDefault="003245A0" w:rsidP="005941B2">
            <w:pPr>
              <w:pStyle w:val="TableText"/>
            </w:pPr>
            <w:r>
              <w:t>2001:DB8:AAAA:1::1/64</w:t>
            </w:r>
          </w:p>
        </w:tc>
        <w:tc>
          <w:tcPr>
            <w:tcW w:w="1857" w:type="dxa"/>
            <w:vAlign w:val="bottom"/>
          </w:tcPr>
          <w:p w:rsidR="003245A0" w:rsidRPr="00E87D62" w:rsidRDefault="003245A0" w:rsidP="00E87D62">
            <w:pPr>
              <w:pStyle w:val="TableText"/>
            </w:pPr>
            <w:r w:rsidRPr="00E87D62">
              <w:t>N/A</w:t>
            </w:r>
          </w:p>
        </w:tc>
      </w:tr>
      <w:tr w:rsidR="003245A0" w:rsidTr="008C21EF">
        <w:trPr>
          <w:cantSplit/>
          <w:jc w:val="center"/>
        </w:trPr>
        <w:tc>
          <w:tcPr>
            <w:tcW w:w="1125" w:type="dxa"/>
            <w:vAlign w:val="bottom"/>
          </w:tcPr>
          <w:p w:rsidR="003245A0" w:rsidRPr="00E87D62" w:rsidRDefault="003245A0" w:rsidP="00E87D62">
            <w:pPr>
              <w:pStyle w:val="TableText"/>
            </w:pPr>
            <w:r w:rsidRPr="00E87D62">
              <w:t>R2</w:t>
            </w:r>
          </w:p>
        </w:tc>
        <w:tc>
          <w:tcPr>
            <w:tcW w:w="1530" w:type="dxa"/>
            <w:vAlign w:val="bottom"/>
          </w:tcPr>
          <w:p w:rsidR="003245A0" w:rsidRPr="00E87D62" w:rsidRDefault="003245A0" w:rsidP="00E87D62">
            <w:pPr>
              <w:pStyle w:val="TableText"/>
            </w:pPr>
            <w:r w:rsidRPr="00E87D62">
              <w:t>S0/0/0</w:t>
            </w:r>
          </w:p>
        </w:tc>
        <w:tc>
          <w:tcPr>
            <w:tcW w:w="2475" w:type="dxa"/>
            <w:vAlign w:val="bottom"/>
          </w:tcPr>
          <w:p w:rsidR="003245A0" w:rsidRPr="00E87D62" w:rsidRDefault="003245A0" w:rsidP="005941B2">
            <w:pPr>
              <w:pStyle w:val="TableText"/>
            </w:pPr>
            <w:r>
              <w:t>2001:DB8:AAAA:1::2/64</w:t>
            </w:r>
          </w:p>
        </w:tc>
        <w:tc>
          <w:tcPr>
            <w:tcW w:w="1857" w:type="dxa"/>
            <w:vAlign w:val="bottom"/>
          </w:tcPr>
          <w:p w:rsidR="003245A0" w:rsidRPr="00E87D62" w:rsidRDefault="003245A0" w:rsidP="00E87D62">
            <w:pPr>
              <w:pStyle w:val="TableText"/>
            </w:pPr>
            <w:r w:rsidRPr="00E87D62">
              <w:t>N/A</w:t>
            </w:r>
          </w:p>
        </w:tc>
      </w:tr>
      <w:tr w:rsidR="003245A0" w:rsidTr="008C21EF">
        <w:trPr>
          <w:cantSplit/>
          <w:jc w:val="center"/>
        </w:trPr>
        <w:tc>
          <w:tcPr>
            <w:tcW w:w="1125" w:type="dxa"/>
            <w:vAlign w:val="bottom"/>
          </w:tcPr>
          <w:p w:rsidR="003245A0" w:rsidRPr="00E87D62" w:rsidRDefault="003245A0" w:rsidP="00E87D62">
            <w:pPr>
              <w:pStyle w:val="TableText"/>
            </w:pPr>
          </w:p>
        </w:tc>
        <w:tc>
          <w:tcPr>
            <w:tcW w:w="1530" w:type="dxa"/>
            <w:vAlign w:val="bottom"/>
          </w:tcPr>
          <w:p w:rsidR="003245A0" w:rsidRPr="00E87D62" w:rsidRDefault="003245A0" w:rsidP="00E87D62">
            <w:pPr>
              <w:pStyle w:val="TableText"/>
            </w:pPr>
            <w:r w:rsidRPr="00E87D62">
              <w:t>S0/0/1 (DCE)</w:t>
            </w:r>
          </w:p>
        </w:tc>
        <w:tc>
          <w:tcPr>
            <w:tcW w:w="2475" w:type="dxa"/>
            <w:vAlign w:val="bottom"/>
          </w:tcPr>
          <w:p w:rsidR="003245A0" w:rsidRPr="00E87D62" w:rsidRDefault="003245A0" w:rsidP="005941B2">
            <w:pPr>
              <w:pStyle w:val="TableText"/>
            </w:pPr>
            <w:r>
              <w:t>2001:DB8:AAAA:2::2/64</w:t>
            </w:r>
          </w:p>
        </w:tc>
        <w:tc>
          <w:tcPr>
            <w:tcW w:w="1857" w:type="dxa"/>
            <w:vAlign w:val="bottom"/>
          </w:tcPr>
          <w:p w:rsidR="003245A0" w:rsidRPr="00E87D62" w:rsidRDefault="003245A0" w:rsidP="00E87D62">
            <w:pPr>
              <w:pStyle w:val="TableText"/>
            </w:pPr>
            <w:r w:rsidRPr="00E87D62">
              <w:t>N/A</w:t>
            </w:r>
          </w:p>
        </w:tc>
      </w:tr>
      <w:tr w:rsidR="003245A0" w:rsidTr="008C21EF">
        <w:trPr>
          <w:cantSplit/>
          <w:jc w:val="center"/>
        </w:trPr>
        <w:tc>
          <w:tcPr>
            <w:tcW w:w="1125" w:type="dxa"/>
            <w:vAlign w:val="bottom"/>
          </w:tcPr>
          <w:p w:rsidR="003245A0" w:rsidRPr="00E87D62" w:rsidRDefault="003245A0" w:rsidP="00E87D62">
            <w:pPr>
              <w:pStyle w:val="TableText"/>
            </w:pPr>
            <w:r w:rsidRPr="00E87D62">
              <w:t>R3</w:t>
            </w:r>
          </w:p>
        </w:tc>
        <w:tc>
          <w:tcPr>
            <w:tcW w:w="1530" w:type="dxa"/>
            <w:vAlign w:val="bottom"/>
          </w:tcPr>
          <w:p w:rsidR="003245A0" w:rsidRPr="00E87D62" w:rsidRDefault="003245A0" w:rsidP="00826B29">
            <w:pPr>
              <w:pStyle w:val="TableText"/>
            </w:pPr>
            <w:r>
              <w:t>G0/1</w:t>
            </w:r>
          </w:p>
        </w:tc>
        <w:tc>
          <w:tcPr>
            <w:tcW w:w="2475" w:type="dxa"/>
            <w:vAlign w:val="bottom"/>
          </w:tcPr>
          <w:p w:rsidR="003245A0" w:rsidRPr="00E87D62" w:rsidRDefault="003245A0" w:rsidP="00D61B9C">
            <w:pPr>
              <w:pStyle w:val="TableText"/>
            </w:pPr>
            <w:r>
              <w:t>2001:DB8:CAFE:C::1/64</w:t>
            </w:r>
          </w:p>
        </w:tc>
        <w:tc>
          <w:tcPr>
            <w:tcW w:w="1857" w:type="dxa"/>
            <w:vAlign w:val="bottom"/>
          </w:tcPr>
          <w:p w:rsidR="003245A0" w:rsidRPr="00E87D62" w:rsidRDefault="003245A0" w:rsidP="00E87D62">
            <w:pPr>
              <w:pStyle w:val="TableText"/>
            </w:pPr>
            <w:r w:rsidRPr="00E87D62">
              <w:t>N/A</w:t>
            </w:r>
          </w:p>
        </w:tc>
      </w:tr>
      <w:tr w:rsidR="003245A0" w:rsidTr="008C21EF">
        <w:trPr>
          <w:cantSplit/>
          <w:jc w:val="center"/>
        </w:trPr>
        <w:tc>
          <w:tcPr>
            <w:tcW w:w="1125" w:type="dxa"/>
            <w:vAlign w:val="bottom"/>
          </w:tcPr>
          <w:p w:rsidR="003245A0" w:rsidRPr="00E87D62" w:rsidRDefault="003245A0" w:rsidP="00E87D62">
            <w:pPr>
              <w:pStyle w:val="TableText"/>
            </w:pPr>
          </w:p>
        </w:tc>
        <w:tc>
          <w:tcPr>
            <w:tcW w:w="1530" w:type="dxa"/>
            <w:vAlign w:val="bottom"/>
          </w:tcPr>
          <w:p w:rsidR="003245A0" w:rsidRPr="00E87D62" w:rsidRDefault="003245A0" w:rsidP="00E87D62">
            <w:pPr>
              <w:pStyle w:val="TableText"/>
            </w:pPr>
            <w:r w:rsidRPr="00E87D62">
              <w:t>S0/0/1</w:t>
            </w:r>
          </w:p>
        </w:tc>
        <w:tc>
          <w:tcPr>
            <w:tcW w:w="2475" w:type="dxa"/>
            <w:vAlign w:val="bottom"/>
          </w:tcPr>
          <w:p w:rsidR="003245A0" w:rsidRPr="00E87D62" w:rsidRDefault="003245A0" w:rsidP="005941B2">
            <w:pPr>
              <w:pStyle w:val="TableText"/>
            </w:pPr>
            <w:r>
              <w:t>2001:DB8:AAAA:2::1/64</w:t>
            </w:r>
          </w:p>
        </w:tc>
        <w:tc>
          <w:tcPr>
            <w:tcW w:w="1857" w:type="dxa"/>
            <w:vAlign w:val="bottom"/>
          </w:tcPr>
          <w:p w:rsidR="003245A0" w:rsidRPr="00E87D62" w:rsidRDefault="003245A0" w:rsidP="00E87D62">
            <w:pPr>
              <w:pStyle w:val="TableText"/>
            </w:pPr>
            <w:r w:rsidRPr="00E87D62">
              <w:t>N/A</w:t>
            </w:r>
          </w:p>
        </w:tc>
      </w:tr>
      <w:tr w:rsidR="003245A0" w:rsidTr="008C21EF">
        <w:trPr>
          <w:cantSplit/>
          <w:jc w:val="center"/>
        </w:trPr>
        <w:tc>
          <w:tcPr>
            <w:tcW w:w="1125" w:type="dxa"/>
            <w:vAlign w:val="bottom"/>
          </w:tcPr>
          <w:p w:rsidR="003245A0" w:rsidRPr="00E87D62" w:rsidRDefault="003245A0" w:rsidP="00E87D62">
            <w:pPr>
              <w:pStyle w:val="TableText"/>
            </w:pPr>
            <w:r>
              <w:t>S1</w:t>
            </w:r>
          </w:p>
        </w:tc>
        <w:tc>
          <w:tcPr>
            <w:tcW w:w="1530" w:type="dxa"/>
            <w:vAlign w:val="bottom"/>
          </w:tcPr>
          <w:p w:rsidR="003245A0" w:rsidRPr="00E87D62" w:rsidRDefault="003245A0" w:rsidP="00E87D62">
            <w:pPr>
              <w:pStyle w:val="TableText"/>
            </w:pPr>
            <w:r>
              <w:t>VLAN1</w:t>
            </w:r>
          </w:p>
        </w:tc>
        <w:tc>
          <w:tcPr>
            <w:tcW w:w="2475" w:type="dxa"/>
            <w:vAlign w:val="bottom"/>
          </w:tcPr>
          <w:p w:rsidR="003245A0" w:rsidRDefault="003245A0" w:rsidP="00E87D62">
            <w:pPr>
              <w:pStyle w:val="TableText"/>
            </w:pPr>
            <w:r>
              <w:t>2001:DB8:ACAD:A::A/64</w:t>
            </w:r>
          </w:p>
        </w:tc>
        <w:tc>
          <w:tcPr>
            <w:tcW w:w="1857" w:type="dxa"/>
            <w:vAlign w:val="bottom"/>
          </w:tcPr>
          <w:p w:rsidR="003245A0" w:rsidRDefault="003245A0" w:rsidP="00D61B9C">
            <w:pPr>
              <w:pStyle w:val="TableText"/>
            </w:pPr>
            <w:r>
              <w:t>N/A</w:t>
            </w:r>
          </w:p>
        </w:tc>
      </w:tr>
      <w:tr w:rsidR="003245A0" w:rsidTr="008C21EF">
        <w:trPr>
          <w:cantSplit/>
          <w:jc w:val="center"/>
        </w:trPr>
        <w:tc>
          <w:tcPr>
            <w:tcW w:w="1125" w:type="dxa"/>
            <w:vAlign w:val="bottom"/>
          </w:tcPr>
          <w:p w:rsidR="003245A0" w:rsidRPr="00E87D62" w:rsidRDefault="003245A0" w:rsidP="00E87D62">
            <w:pPr>
              <w:pStyle w:val="TableText"/>
            </w:pPr>
            <w:r>
              <w:t>S2</w:t>
            </w:r>
          </w:p>
        </w:tc>
        <w:tc>
          <w:tcPr>
            <w:tcW w:w="1530" w:type="dxa"/>
            <w:vAlign w:val="bottom"/>
          </w:tcPr>
          <w:p w:rsidR="003245A0" w:rsidRPr="00E87D62" w:rsidRDefault="003245A0" w:rsidP="00E87D62">
            <w:pPr>
              <w:pStyle w:val="TableText"/>
            </w:pPr>
            <w:r>
              <w:t>VLAN1</w:t>
            </w:r>
          </w:p>
        </w:tc>
        <w:tc>
          <w:tcPr>
            <w:tcW w:w="2475" w:type="dxa"/>
            <w:vAlign w:val="bottom"/>
          </w:tcPr>
          <w:p w:rsidR="003245A0" w:rsidRDefault="003245A0" w:rsidP="00E87D62">
            <w:pPr>
              <w:pStyle w:val="TableText"/>
            </w:pPr>
            <w:r>
              <w:t>2001:DB8:ACAD:B::A/64</w:t>
            </w:r>
          </w:p>
        </w:tc>
        <w:tc>
          <w:tcPr>
            <w:tcW w:w="1857" w:type="dxa"/>
          </w:tcPr>
          <w:p w:rsidR="003245A0" w:rsidRDefault="003245A0" w:rsidP="0009789C">
            <w:pPr>
              <w:pStyle w:val="TableText"/>
            </w:pPr>
            <w:r w:rsidRPr="001A344F">
              <w:t>N/A</w:t>
            </w:r>
          </w:p>
        </w:tc>
      </w:tr>
      <w:tr w:rsidR="003245A0" w:rsidTr="008C21EF">
        <w:trPr>
          <w:cantSplit/>
          <w:jc w:val="center"/>
        </w:trPr>
        <w:tc>
          <w:tcPr>
            <w:tcW w:w="1125" w:type="dxa"/>
            <w:vAlign w:val="bottom"/>
          </w:tcPr>
          <w:p w:rsidR="003245A0" w:rsidRPr="00E87D62" w:rsidRDefault="003245A0" w:rsidP="00E87D62">
            <w:pPr>
              <w:pStyle w:val="TableText"/>
            </w:pPr>
            <w:r>
              <w:t>S3</w:t>
            </w:r>
          </w:p>
        </w:tc>
        <w:tc>
          <w:tcPr>
            <w:tcW w:w="1530" w:type="dxa"/>
            <w:vAlign w:val="bottom"/>
          </w:tcPr>
          <w:p w:rsidR="003245A0" w:rsidRPr="00E87D62" w:rsidRDefault="003245A0" w:rsidP="00E87D62">
            <w:pPr>
              <w:pStyle w:val="TableText"/>
            </w:pPr>
            <w:r>
              <w:t>VLAN1</w:t>
            </w:r>
          </w:p>
        </w:tc>
        <w:tc>
          <w:tcPr>
            <w:tcW w:w="2475" w:type="dxa"/>
            <w:vAlign w:val="bottom"/>
          </w:tcPr>
          <w:p w:rsidR="003245A0" w:rsidRDefault="003245A0" w:rsidP="00AA7CCF">
            <w:pPr>
              <w:pStyle w:val="TableText"/>
            </w:pPr>
            <w:r>
              <w:t>2001:DB8:CAFE:C::A/64</w:t>
            </w:r>
          </w:p>
        </w:tc>
        <w:tc>
          <w:tcPr>
            <w:tcW w:w="1857" w:type="dxa"/>
          </w:tcPr>
          <w:p w:rsidR="003245A0" w:rsidRDefault="003245A0" w:rsidP="0009789C">
            <w:pPr>
              <w:pStyle w:val="TableText"/>
            </w:pPr>
            <w:r w:rsidRPr="001A344F">
              <w:t>N/A</w:t>
            </w:r>
          </w:p>
        </w:tc>
      </w:tr>
      <w:tr w:rsidR="003245A0" w:rsidTr="008C21EF">
        <w:trPr>
          <w:cantSplit/>
          <w:jc w:val="center"/>
        </w:trPr>
        <w:tc>
          <w:tcPr>
            <w:tcW w:w="1125" w:type="dxa"/>
            <w:vAlign w:val="bottom"/>
          </w:tcPr>
          <w:p w:rsidR="003245A0" w:rsidRPr="00E87D62" w:rsidRDefault="003245A0" w:rsidP="00E87D62">
            <w:pPr>
              <w:pStyle w:val="TableText"/>
            </w:pPr>
            <w:r w:rsidRPr="00E87D62">
              <w:t>PC-A</w:t>
            </w:r>
          </w:p>
        </w:tc>
        <w:tc>
          <w:tcPr>
            <w:tcW w:w="1530" w:type="dxa"/>
            <w:vAlign w:val="bottom"/>
          </w:tcPr>
          <w:p w:rsidR="003245A0" w:rsidRPr="00E87D62" w:rsidRDefault="003245A0" w:rsidP="00E87D62">
            <w:pPr>
              <w:pStyle w:val="TableText"/>
            </w:pPr>
            <w:r w:rsidRPr="00E87D62">
              <w:t>NIC</w:t>
            </w:r>
          </w:p>
        </w:tc>
        <w:tc>
          <w:tcPr>
            <w:tcW w:w="2475" w:type="dxa"/>
            <w:vAlign w:val="bottom"/>
          </w:tcPr>
          <w:p w:rsidR="003245A0" w:rsidRPr="00E87D62" w:rsidRDefault="003245A0" w:rsidP="00E87D62">
            <w:pPr>
              <w:pStyle w:val="TableText"/>
            </w:pPr>
            <w:r>
              <w:t>2001:DB8:ACAD:A::</w:t>
            </w:r>
            <w:r w:rsidRPr="00E87D62">
              <w:t>3</w:t>
            </w:r>
            <w:r>
              <w:t>/64</w:t>
            </w:r>
          </w:p>
        </w:tc>
        <w:tc>
          <w:tcPr>
            <w:tcW w:w="1857" w:type="dxa"/>
            <w:vAlign w:val="bottom"/>
          </w:tcPr>
          <w:p w:rsidR="003245A0" w:rsidRPr="00E87D62" w:rsidRDefault="003245A0" w:rsidP="00D61B9C">
            <w:pPr>
              <w:pStyle w:val="TableText"/>
            </w:pPr>
            <w:r>
              <w:t>FE80::1</w:t>
            </w:r>
          </w:p>
        </w:tc>
      </w:tr>
      <w:tr w:rsidR="003245A0" w:rsidTr="008C21EF">
        <w:trPr>
          <w:cantSplit/>
          <w:jc w:val="center"/>
        </w:trPr>
        <w:tc>
          <w:tcPr>
            <w:tcW w:w="1125" w:type="dxa"/>
            <w:vAlign w:val="bottom"/>
          </w:tcPr>
          <w:p w:rsidR="003245A0" w:rsidRPr="00E87D62" w:rsidRDefault="003245A0" w:rsidP="00E87D62">
            <w:pPr>
              <w:pStyle w:val="TableText"/>
            </w:pPr>
            <w:r>
              <w:t>PC-B</w:t>
            </w:r>
          </w:p>
        </w:tc>
        <w:tc>
          <w:tcPr>
            <w:tcW w:w="1530" w:type="dxa"/>
            <w:vAlign w:val="bottom"/>
          </w:tcPr>
          <w:p w:rsidR="003245A0" w:rsidRPr="00E87D62" w:rsidRDefault="003245A0" w:rsidP="00E87D62">
            <w:pPr>
              <w:pStyle w:val="TableText"/>
            </w:pPr>
            <w:r>
              <w:t>NIC</w:t>
            </w:r>
          </w:p>
        </w:tc>
        <w:tc>
          <w:tcPr>
            <w:tcW w:w="2475" w:type="dxa"/>
            <w:vAlign w:val="bottom"/>
          </w:tcPr>
          <w:p w:rsidR="003245A0" w:rsidRPr="00E87D62" w:rsidRDefault="003245A0" w:rsidP="00E87D62">
            <w:pPr>
              <w:pStyle w:val="TableText"/>
            </w:pPr>
            <w:r>
              <w:t>2001:DB8:ACAD:B::3/64</w:t>
            </w:r>
          </w:p>
        </w:tc>
        <w:tc>
          <w:tcPr>
            <w:tcW w:w="1857" w:type="dxa"/>
            <w:vAlign w:val="bottom"/>
          </w:tcPr>
          <w:p w:rsidR="003245A0" w:rsidRPr="00E87D62" w:rsidRDefault="003245A0" w:rsidP="00E87D62">
            <w:pPr>
              <w:pStyle w:val="TableText"/>
            </w:pPr>
            <w:r>
              <w:t>FE80::1</w:t>
            </w:r>
          </w:p>
        </w:tc>
      </w:tr>
      <w:tr w:rsidR="003245A0" w:rsidTr="008C21EF">
        <w:trPr>
          <w:cantSplit/>
          <w:jc w:val="center"/>
        </w:trPr>
        <w:tc>
          <w:tcPr>
            <w:tcW w:w="1125" w:type="dxa"/>
            <w:vAlign w:val="bottom"/>
          </w:tcPr>
          <w:p w:rsidR="003245A0" w:rsidRPr="00E87D62" w:rsidRDefault="003245A0" w:rsidP="00E87D62">
            <w:pPr>
              <w:pStyle w:val="TableText"/>
            </w:pPr>
            <w:r w:rsidRPr="00E87D62">
              <w:t>PC-C</w:t>
            </w:r>
          </w:p>
        </w:tc>
        <w:tc>
          <w:tcPr>
            <w:tcW w:w="1530" w:type="dxa"/>
            <w:vAlign w:val="bottom"/>
          </w:tcPr>
          <w:p w:rsidR="003245A0" w:rsidRPr="00E87D62" w:rsidRDefault="003245A0" w:rsidP="00E87D62">
            <w:pPr>
              <w:pStyle w:val="TableText"/>
            </w:pPr>
            <w:r w:rsidRPr="00E87D62">
              <w:t>NIC</w:t>
            </w:r>
          </w:p>
        </w:tc>
        <w:tc>
          <w:tcPr>
            <w:tcW w:w="2475" w:type="dxa"/>
            <w:vAlign w:val="bottom"/>
          </w:tcPr>
          <w:p w:rsidR="003245A0" w:rsidRPr="00E87D62" w:rsidRDefault="003245A0" w:rsidP="0067234E">
            <w:pPr>
              <w:pStyle w:val="TableText"/>
            </w:pPr>
            <w:r>
              <w:t>2001:DB8:CAFE:C::3/64</w:t>
            </w:r>
          </w:p>
        </w:tc>
        <w:tc>
          <w:tcPr>
            <w:tcW w:w="1857" w:type="dxa"/>
            <w:vAlign w:val="bottom"/>
          </w:tcPr>
          <w:p w:rsidR="003245A0" w:rsidRPr="00E87D62" w:rsidRDefault="003245A0" w:rsidP="00E87D62">
            <w:pPr>
              <w:pStyle w:val="TableText"/>
            </w:pPr>
            <w:r>
              <w:t>FE80::1</w:t>
            </w:r>
          </w:p>
        </w:tc>
      </w:tr>
    </w:tbl>
    <w:p w:rsidR="009D2C27" w:rsidRPr="00BB73FF" w:rsidRDefault="009D2C27" w:rsidP="00B800C8">
      <w:pPr>
        <w:pStyle w:val="LabSection"/>
        <w:numPr>
          <w:ilvl w:val="0"/>
          <w:numId w:val="0"/>
        </w:numPr>
      </w:pPr>
      <w:r w:rsidRPr="00BB73FF">
        <w:t>Objective</w:t>
      </w:r>
      <w:r w:rsidR="006E6581">
        <w:t>s</w:t>
      </w:r>
    </w:p>
    <w:p w:rsidR="00554B4E" w:rsidRPr="004C0909" w:rsidRDefault="00963E34" w:rsidP="00963E34">
      <w:pPr>
        <w:pStyle w:val="BodyTextL25Bold"/>
      </w:pPr>
      <w:r>
        <w:t xml:space="preserve">Part 1: </w:t>
      </w:r>
      <w:r w:rsidR="00D61B9C">
        <w:t>Set</w:t>
      </w:r>
      <w:r w:rsidR="00D504AA">
        <w:t xml:space="preserve"> U</w:t>
      </w:r>
      <w:r w:rsidR="00D61B9C">
        <w:t xml:space="preserve">p </w:t>
      </w:r>
      <w:r w:rsidR="00176172">
        <w:t xml:space="preserve">the </w:t>
      </w:r>
      <w:r w:rsidR="00D61B9C">
        <w:t>Topology and Initialize Devices</w:t>
      </w:r>
    </w:p>
    <w:p w:rsidR="006E6581" w:rsidRDefault="00D61B9C" w:rsidP="006E6581">
      <w:pPr>
        <w:pStyle w:val="BodyTextL25Bold"/>
      </w:pPr>
      <w:r>
        <w:t>Part 2: Configure Devices and Verify Connectivity</w:t>
      </w:r>
    </w:p>
    <w:p w:rsidR="00D61B9C" w:rsidRDefault="00D61B9C" w:rsidP="006E6581">
      <w:pPr>
        <w:pStyle w:val="BodyTextL25Bold"/>
      </w:pPr>
      <w:r>
        <w:t xml:space="preserve">Part 3: Configure </w:t>
      </w:r>
      <w:r w:rsidR="000362FE">
        <w:t xml:space="preserve">and </w:t>
      </w:r>
      <w:r w:rsidR="00176172">
        <w:t>V</w:t>
      </w:r>
      <w:r w:rsidR="000362FE">
        <w:t xml:space="preserve">erify </w:t>
      </w:r>
      <w:r>
        <w:t>IPv6 ACLs</w:t>
      </w:r>
    </w:p>
    <w:p w:rsidR="00CF0EFB" w:rsidRDefault="00CF0EFB" w:rsidP="006E6581">
      <w:pPr>
        <w:pStyle w:val="BodyTextL25Bold"/>
      </w:pPr>
      <w:r>
        <w:t>Part</w:t>
      </w:r>
      <w:r w:rsidR="00F077AC">
        <w:t xml:space="preserve"> </w:t>
      </w:r>
      <w:r>
        <w:t>4: Edit IPv6 ACLs</w:t>
      </w:r>
    </w:p>
    <w:p w:rsidR="00C07FD9" w:rsidRPr="00C07FD9" w:rsidRDefault="009D2C27" w:rsidP="0014219C">
      <w:pPr>
        <w:pStyle w:val="LabSection"/>
      </w:pPr>
      <w:r>
        <w:t xml:space="preserve">Background </w:t>
      </w:r>
      <w:r w:rsidR="00672919">
        <w:t>/ Scenario</w:t>
      </w:r>
    </w:p>
    <w:p w:rsidR="00D61B9C" w:rsidRPr="00D61B9C" w:rsidRDefault="00461AE8" w:rsidP="00D61B9C">
      <w:pPr>
        <w:pStyle w:val="BodyTextL25"/>
      </w:pPr>
      <w:r>
        <w:t>You can filter IPv6 traffic by creating IPv6 access cont</w:t>
      </w:r>
      <w:r w:rsidR="005552FA">
        <w:t>r</w:t>
      </w:r>
      <w:r>
        <w:t xml:space="preserve">ol lists (ACLs) and applying them to interfaces similarly to the way that you create IPv4 named ACLs. </w:t>
      </w:r>
      <w:r w:rsidR="00C1442A">
        <w:t>IPv6 ACL</w:t>
      </w:r>
      <w:r w:rsidR="003245A0">
        <w:t xml:space="preserve"> types</w:t>
      </w:r>
      <w:r w:rsidR="00C1442A">
        <w:t xml:space="preserve"> are extended and named. Standard and numbered ACLs are no longer used with IPv6.</w:t>
      </w:r>
      <w:r w:rsidR="00712131">
        <w:t xml:space="preserve"> To apply an IPv6 ACL to a</w:t>
      </w:r>
      <w:r w:rsidR="003245A0">
        <w:t xml:space="preserve"> </w:t>
      </w:r>
      <w:proofErr w:type="spellStart"/>
      <w:r w:rsidR="003245A0">
        <w:t>vty</w:t>
      </w:r>
      <w:proofErr w:type="spellEnd"/>
      <w:r w:rsidR="00712131">
        <w:t xml:space="preserve"> interface, you use the new </w:t>
      </w:r>
      <w:r w:rsidR="00C1442A" w:rsidRPr="00C1442A">
        <w:rPr>
          <w:b/>
        </w:rPr>
        <w:t xml:space="preserve">ipv6 </w:t>
      </w:r>
      <w:r w:rsidR="00DA145C" w:rsidRPr="00C1442A">
        <w:rPr>
          <w:b/>
        </w:rPr>
        <w:t>access-class</w:t>
      </w:r>
      <w:r w:rsidR="00DA145C" w:rsidRPr="00C1442A">
        <w:t xml:space="preserve"> </w:t>
      </w:r>
      <w:r w:rsidR="00712131">
        <w:t xml:space="preserve">command. </w:t>
      </w:r>
      <w:r w:rsidR="005552FA">
        <w:t xml:space="preserve">The </w:t>
      </w:r>
      <w:r w:rsidR="00DA145C" w:rsidRPr="00C1442A">
        <w:rPr>
          <w:b/>
        </w:rPr>
        <w:t xml:space="preserve">ipv6 traffic-filter </w:t>
      </w:r>
      <w:r w:rsidR="005552FA">
        <w:t xml:space="preserve">command is </w:t>
      </w:r>
      <w:r w:rsidR="00712131">
        <w:t xml:space="preserve">still used </w:t>
      </w:r>
      <w:r w:rsidR="005552FA">
        <w:t>to apply</w:t>
      </w:r>
      <w:r w:rsidR="00712131">
        <w:t xml:space="preserve"> an IPv6 ACL to </w:t>
      </w:r>
      <w:r w:rsidR="00863A17">
        <w:t>interfaces.</w:t>
      </w:r>
    </w:p>
    <w:p w:rsidR="00D61B9C" w:rsidRPr="00D61B9C" w:rsidRDefault="00D61B9C" w:rsidP="00D61B9C">
      <w:pPr>
        <w:pStyle w:val="BodyTextL25"/>
      </w:pPr>
      <w:r w:rsidRPr="00D61B9C">
        <w:t xml:space="preserve">In this lab, you will </w:t>
      </w:r>
      <w:r w:rsidR="00863A17">
        <w:t xml:space="preserve">apply </w:t>
      </w:r>
      <w:r w:rsidR="00712131">
        <w:t xml:space="preserve">IPv6 </w:t>
      </w:r>
      <w:r w:rsidRPr="00D61B9C">
        <w:t>filtering rules</w:t>
      </w:r>
      <w:r w:rsidR="005552FA">
        <w:t xml:space="preserve"> and then </w:t>
      </w:r>
      <w:r w:rsidRPr="00D61B9C">
        <w:t xml:space="preserve">verify that </w:t>
      </w:r>
      <w:r w:rsidR="005552FA">
        <w:t>they</w:t>
      </w:r>
      <w:r w:rsidRPr="00D61B9C">
        <w:t xml:space="preserve"> are </w:t>
      </w:r>
      <w:r w:rsidR="005552FA">
        <w:t>restricting access as expected.</w:t>
      </w:r>
      <w:r w:rsidR="008D2AC6">
        <w:t xml:space="preserve"> You will also edit an IPv6 ACL and clear the match counters.</w:t>
      </w:r>
    </w:p>
    <w:p w:rsidR="004D3339" w:rsidRDefault="004D3339" w:rsidP="001F0D77">
      <w:pPr>
        <w:pStyle w:val="BodyTextL25"/>
        <w:rPr>
          <w:rFonts w:eastAsia="Arial"/>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D5083D">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C450BD">
        <w:rPr>
          <w:rFonts w:eastAsia="Arial"/>
        </w:rPr>
        <w:t>he Router Interface Summary T</w:t>
      </w:r>
      <w:r w:rsidR="008C2920" w:rsidRPr="00A86660">
        <w:rPr>
          <w:rFonts w:eastAsia="Arial"/>
        </w:rPr>
        <w:t xml:space="preserve">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rsidR="00C41121" w:rsidRPr="00787C8D" w:rsidRDefault="00DC2B9D" w:rsidP="00787C8D">
      <w:pPr>
        <w:pStyle w:val="BodyTextL25"/>
      </w:pPr>
      <w:r w:rsidRPr="00041F47">
        <w:rPr>
          <w:b/>
        </w:rPr>
        <w:t>Note</w:t>
      </w:r>
      <w:r w:rsidRPr="00041F47">
        <w:t>: Make sure that the routers and switches have been erased and have no startup configurations. If you are unsure</w:t>
      </w:r>
      <w:r w:rsidR="00D5083D">
        <w:t>,</w:t>
      </w:r>
      <w:r w:rsidRPr="00041F47">
        <w:t xml:space="preserve"> contact your instructor. </w:t>
      </w:r>
    </w:p>
    <w:p w:rsidR="007D2AFE" w:rsidRDefault="007D2AFE" w:rsidP="0014219C">
      <w:pPr>
        <w:pStyle w:val="LabSection"/>
      </w:pPr>
      <w:r>
        <w:t>Required R</w:t>
      </w:r>
      <w:r w:rsidR="006E6581">
        <w:t>esources</w:t>
      </w:r>
    </w:p>
    <w:p w:rsidR="00CD7F73" w:rsidRDefault="00D61B9C" w:rsidP="00CD7F73">
      <w:pPr>
        <w:pStyle w:val="Bulletlevel1"/>
      </w:pPr>
      <w:r>
        <w:t>3</w:t>
      </w:r>
      <w:r w:rsidR="00CD7F73">
        <w:t xml:space="preserve"> Router</w:t>
      </w:r>
      <w:r w:rsidR="00567815">
        <w:t>s</w:t>
      </w:r>
      <w:r w:rsidR="00CD7F73">
        <w:t xml:space="preserve"> (Cisco 1941 with Cisco IOS </w:t>
      </w:r>
      <w:r w:rsidR="00D5083D">
        <w:t>R</w:t>
      </w:r>
      <w:r w:rsidR="00CD7F73">
        <w:t>elease 15.2(4)M</w:t>
      </w:r>
      <w:r w:rsidR="00D5083D">
        <w:t>3</w:t>
      </w:r>
      <w:r w:rsidR="00CD7F73">
        <w:t xml:space="preserve"> universal image or comparable)</w:t>
      </w:r>
    </w:p>
    <w:p w:rsidR="00CD7F73" w:rsidRDefault="00D61B9C" w:rsidP="00CD7F73">
      <w:pPr>
        <w:pStyle w:val="Bulletlevel1"/>
      </w:pPr>
      <w:r>
        <w:lastRenderedPageBreak/>
        <w:t>3</w:t>
      </w:r>
      <w:r w:rsidR="00CD7F73">
        <w:t xml:space="preserve"> Switch</w:t>
      </w:r>
      <w:r w:rsidR="00567815">
        <w:t>es</w:t>
      </w:r>
      <w:r w:rsidR="00CD7F73">
        <w:t xml:space="preserve"> (Cisco 2960 with Cisco IOS Release 15.0(2) lanbasek9 image or comparable)</w:t>
      </w:r>
    </w:p>
    <w:p w:rsidR="00CD7F73" w:rsidRDefault="00D61B9C" w:rsidP="00CD7F73">
      <w:pPr>
        <w:pStyle w:val="Bulletlevel1"/>
      </w:pPr>
      <w:r>
        <w:t>3</w:t>
      </w:r>
      <w:r w:rsidR="00CD7F73">
        <w:t xml:space="preserve"> PCs (Windows 7, Vista, or XP 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112AC5" w:rsidRPr="004C0909" w:rsidRDefault="000067D5" w:rsidP="00CD7F73">
      <w:pPr>
        <w:pStyle w:val="PartHead"/>
      </w:pPr>
      <w:r>
        <w:t>Set</w:t>
      </w:r>
      <w:r w:rsidR="00D504AA">
        <w:t xml:space="preserve"> U</w:t>
      </w:r>
      <w:r>
        <w:t xml:space="preserve">p </w:t>
      </w:r>
      <w:r w:rsidR="00176172">
        <w:t xml:space="preserve">the </w:t>
      </w:r>
      <w:r>
        <w:t>Topology and Initialize Devices</w:t>
      </w:r>
    </w:p>
    <w:p w:rsidR="000067D5" w:rsidRDefault="000067D5" w:rsidP="000067D5">
      <w:pPr>
        <w:pStyle w:val="BodyTextL25"/>
      </w:pPr>
      <w:r>
        <w:t>In Part 1</w:t>
      </w:r>
      <w:r w:rsidR="00176172">
        <w:t>,</w:t>
      </w:r>
      <w:r>
        <w:t xml:space="preserve"> you set up the network topology and clear any configurations if necessary.</w:t>
      </w:r>
    </w:p>
    <w:p w:rsidR="000067D5" w:rsidRDefault="000067D5" w:rsidP="000067D5">
      <w:pPr>
        <w:pStyle w:val="StepHead"/>
      </w:pPr>
      <w:r>
        <w:t>Cable the network as shown in the topology.</w:t>
      </w:r>
    </w:p>
    <w:p w:rsidR="000067D5" w:rsidRDefault="000067D5" w:rsidP="000067D5">
      <w:pPr>
        <w:pStyle w:val="StepHead"/>
      </w:pPr>
      <w:r>
        <w:t>Initialize and reload the routers and switches.</w:t>
      </w:r>
    </w:p>
    <w:p w:rsidR="000067D5" w:rsidRPr="00A60146" w:rsidRDefault="000067D5" w:rsidP="000067D5">
      <w:pPr>
        <w:pStyle w:val="PartHead"/>
      </w:pPr>
      <w:r w:rsidRPr="004C0909">
        <w:t xml:space="preserve">Configure </w:t>
      </w:r>
      <w:r>
        <w:t>Devices and Verify Connectivity</w:t>
      </w:r>
    </w:p>
    <w:p w:rsidR="000067D5" w:rsidRDefault="000067D5" w:rsidP="000067D5">
      <w:pPr>
        <w:pStyle w:val="BodyTextL25"/>
      </w:pPr>
      <w:r>
        <w:t>In Part 2</w:t>
      </w:r>
      <w:r w:rsidR="00176172">
        <w:t>,</w:t>
      </w:r>
      <w:r>
        <w:t xml:space="preserve"> you configure basic settings on the routers, switches and PCs. Refer to the Topology and Addressing Table at the beginning of this lab for device names and address information.</w:t>
      </w:r>
    </w:p>
    <w:p w:rsidR="000067D5" w:rsidRDefault="000067D5" w:rsidP="000067D5">
      <w:pPr>
        <w:pStyle w:val="StepHead"/>
      </w:pPr>
      <w:r>
        <w:t>Configure IPv6 addresses on all PCs.</w:t>
      </w:r>
    </w:p>
    <w:p w:rsidR="000067D5" w:rsidRDefault="00541004" w:rsidP="000067D5">
      <w:pPr>
        <w:pStyle w:val="BodyTextL25"/>
      </w:pPr>
      <w:r>
        <w:t xml:space="preserve">Configure IPv6 global unicast addresses according to the Addressing Table. </w:t>
      </w:r>
      <w:r w:rsidR="000067D5">
        <w:t xml:space="preserve">Use the link-local address of </w:t>
      </w:r>
      <w:r w:rsidR="000067D5" w:rsidRPr="000067D5">
        <w:rPr>
          <w:b/>
        </w:rPr>
        <w:t>FE80::1</w:t>
      </w:r>
      <w:r w:rsidR="000067D5">
        <w:t xml:space="preserve"> for the default-gateway on all PCs.</w:t>
      </w:r>
    </w:p>
    <w:p w:rsidR="007E7CAF" w:rsidRDefault="007E7CAF" w:rsidP="000067D5">
      <w:pPr>
        <w:pStyle w:val="StepHead"/>
      </w:pPr>
      <w:r>
        <w:t xml:space="preserve">Configure </w:t>
      </w:r>
      <w:r w:rsidR="00176172">
        <w:t xml:space="preserve">the </w:t>
      </w:r>
      <w:r>
        <w:t>switches.</w:t>
      </w:r>
    </w:p>
    <w:p w:rsidR="003664CF" w:rsidRDefault="003664CF" w:rsidP="003664CF">
      <w:pPr>
        <w:pStyle w:val="SubStepAlpha"/>
      </w:pPr>
      <w:r>
        <w:t>Disable DNS lookup.</w:t>
      </w:r>
    </w:p>
    <w:p w:rsidR="003664CF" w:rsidRDefault="003664CF" w:rsidP="003664CF">
      <w:pPr>
        <w:pStyle w:val="SubStepAlpha"/>
      </w:pPr>
      <w:r>
        <w:t>Assign the hostname.</w:t>
      </w:r>
    </w:p>
    <w:p w:rsidR="003664CF" w:rsidRDefault="003664CF" w:rsidP="003664CF">
      <w:pPr>
        <w:pStyle w:val="SubStepAlpha"/>
      </w:pPr>
      <w:r>
        <w:t xml:space="preserve">Assign a domain-name of </w:t>
      </w:r>
      <w:r w:rsidRPr="00BB0EA0">
        <w:rPr>
          <w:b/>
        </w:rPr>
        <w:t>ccna-lab.com</w:t>
      </w:r>
      <w:r>
        <w:t>.</w:t>
      </w:r>
    </w:p>
    <w:p w:rsidR="003664CF" w:rsidRDefault="003664CF" w:rsidP="003664CF">
      <w:pPr>
        <w:pStyle w:val="SubStepAlpha"/>
      </w:pPr>
      <w:r>
        <w:t xml:space="preserve">Encrypt </w:t>
      </w:r>
      <w:r w:rsidR="00A814E2">
        <w:t>plain</w:t>
      </w:r>
      <w:r>
        <w:t xml:space="preserve"> text passwords.</w:t>
      </w:r>
    </w:p>
    <w:p w:rsidR="003664CF" w:rsidRDefault="003664CF" w:rsidP="003664CF">
      <w:pPr>
        <w:pStyle w:val="SubStepAlpha"/>
      </w:pPr>
      <w:r>
        <w:t>Create a MOTD banner warning users that unauthorized access is prohibited.</w:t>
      </w:r>
    </w:p>
    <w:p w:rsidR="003664CF" w:rsidRDefault="003664CF" w:rsidP="003664CF">
      <w:pPr>
        <w:pStyle w:val="SubStepAlpha"/>
      </w:pPr>
      <w:r>
        <w:t xml:space="preserve">Create a local user database with a username of </w:t>
      </w:r>
      <w:r w:rsidRPr="007E7CAF">
        <w:rPr>
          <w:b/>
        </w:rPr>
        <w:t>admin</w:t>
      </w:r>
      <w:r>
        <w:t xml:space="preserve"> and password as </w:t>
      </w:r>
      <w:proofErr w:type="spellStart"/>
      <w:r w:rsidRPr="007E7CAF">
        <w:rPr>
          <w:b/>
        </w:rPr>
        <w:t>c</w:t>
      </w:r>
      <w:r>
        <w:rPr>
          <w:b/>
        </w:rPr>
        <w:t>lassadm</w:t>
      </w:r>
      <w:proofErr w:type="spellEnd"/>
      <w:r>
        <w:t>.</w:t>
      </w:r>
    </w:p>
    <w:p w:rsidR="003664CF" w:rsidRDefault="003664CF" w:rsidP="003664CF">
      <w:pPr>
        <w:pStyle w:val="SubStepAlpha"/>
      </w:pPr>
      <w:r>
        <w:t xml:space="preserve">Assign </w:t>
      </w:r>
      <w:r w:rsidRPr="007E7CAF">
        <w:rPr>
          <w:b/>
        </w:rPr>
        <w:t>class</w:t>
      </w:r>
      <w:r>
        <w:t xml:space="preserve"> as the privileged EXEC encrypted password.</w:t>
      </w:r>
    </w:p>
    <w:p w:rsidR="003664CF" w:rsidRDefault="003664CF" w:rsidP="003664CF">
      <w:pPr>
        <w:pStyle w:val="SubStepAlpha"/>
      </w:pPr>
      <w:r>
        <w:t xml:space="preserve">Assign </w:t>
      </w:r>
      <w:r w:rsidRPr="007E7CAF">
        <w:rPr>
          <w:b/>
        </w:rPr>
        <w:t>cisco</w:t>
      </w:r>
      <w:r>
        <w:t xml:space="preserve"> as the console password and enable login.</w:t>
      </w:r>
    </w:p>
    <w:p w:rsidR="003664CF" w:rsidRDefault="003664CF" w:rsidP="003664CF">
      <w:pPr>
        <w:pStyle w:val="SubStepAlpha"/>
      </w:pPr>
      <w:r>
        <w:t>Enable login on the VTY lines using the local database.</w:t>
      </w:r>
    </w:p>
    <w:p w:rsidR="003664CF" w:rsidRDefault="003664CF" w:rsidP="003664CF">
      <w:pPr>
        <w:pStyle w:val="SubStepAlpha"/>
      </w:pPr>
      <w:r>
        <w:t xml:space="preserve">Generate a crypto </w:t>
      </w:r>
      <w:proofErr w:type="spellStart"/>
      <w:r>
        <w:t>rsa</w:t>
      </w:r>
      <w:proofErr w:type="spellEnd"/>
      <w:r>
        <w:t xml:space="preserve"> key for </w:t>
      </w:r>
      <w:proofErr w:type="spellStart"/>
      <w:r>
        <w:t>ssh</w:t>
      </w:r>
      <w:proofErr w:type="spellEnd"/>
      <w:r>
        <w:t xml:space="preserve"> using a modulus size of 1024 bits.</w:t>
      </w:r>
    </w:p>
    <w:p w:rsidR="003664CF" w:rsidRDefault="003664CF" w:rsidP="003664CF">
      <w:pPr>
        <w:pStyle w:val="SubStepAlpha"/>
      </w:pPr>
      <w:r>
        <w:t>Change the transport input VTY lines to all for SSH and Telnet only.</w:t>
      </w:r>
    </w:p>
    <w:p w:rsidR="00CF0EFB" w:rsidRDefault="00CF0EFB" w:rsidP="003664CF">
      <w:pPr>
        <w:pStyle w:val="SubStepAlpha"/>
      </w:pPr>
      <w:r>
        <w:t xml:space="preserve">Assign </w:t>
      </w:r>
      <w:r w:rsidR="00541004">
        <w:t xml:space="preserve">an </w:t>
      </w:r>
      <w:r>
        <w:t xml:space="preserve">IPv6 address to </w:t>
      </w:r>
      <w:r w:rsidR="00653BE8">
        <w:t>VLAN</w:t>
      </w:r>
      <w:r w:rsidR="00863A17">
        <w:t xml:space="preserve"> </w:t>
      </w:r>
      <w:r w:rsidR="00653BE8">
        <w:t>1</w:t>
      </w:r>
      <w:r w:rsidR="00541004">
        <w:t xml:space="preserve"> according to the Addressing Table</w:t>
      </w:r>
      <w:r w:rsidR="00653BE8">
        <w:t>.</w:t>
      </w:r>
    </w:p>
    <w:p w:rsidR="007E7CAF" w:rsidRPr="007E7CAF" w:rsidRDefault="003664CF" w:rsidP="003664CF">
      <w:pPr>
        <w:pStyle w:val="SubStepAlpha"/>
      </w:pPr>
      <w:r>
        <w:t>A</w:t>
      </w:r>
      <w:r w:rsidR="007E7CAF">
        <w:t xml:space="preserve">dministratively </w:t>
      </w:r>
      <w:r w:rsidR="00886616">
        <w:t>disable</w:t>
      </w:r>
      <w:r w:rsidR="007E7CAF">
        <w:t xml:space="preserve"> </w:t>
      </w:r>
      <w:r>
        <w:t xml:space="preserve">all </w:t>
      </w:r>
      <w:r w:rsidR="007E7CAF">
        <w:t>inactive interfaces</w:t>
      </w:r>
      <w:r>
        <w:t>.</w:t>
      </w:r>
    </w:p>
    <w:p w:rsidR="000067D5" w:rsidRDefault="000067D5" w:rsidP="000067D5">
      <w:pPr>
        <w:pStyle w:val="StepHead"/>
      </w:pPr>
      <w:r>
        <w:t xml:space="preserve">Configure </w:t>
      </w:r>
      <w:r w:rsidR="005F7025">
        <w:t>basic setting</w:t>
      </w:r>
      <w:r w:rsidR="00176172">
        <w:t>s</w:t>
      </w:r>
      <w:r w:rsidR="005F7025">
        <w:t xml:space="preserve"> on all routers</w:t>
      </w:r>
      <w:r>
        <w:t>.</w:t>
      </w:r>
    </w:p>
    <w:p w:rsidR="007E7CAF" w:rsidRDefault="007E7CAF" w:rsidP="000067D5">
      <w:pPr>
        <w:pStyle w:val="SubStepAlpha"/>
      </w:pPr>
      <w:r>
        <w:t>Disable DNS lookup.</w:t>
      </w:r>
    </w:p>
    <w:p w:rsidR="007E7CAF" w:rsidRDefault="007E7CAF" w:rsidP="000067D5">
      <w:pPr>
        <w:pStyle w:val="SubStepAlpha"/>
      </w:pPr>
      <w:r>
        <w:t>Assign the hostname.</w:t>
      </w:r>
    </w:p>
    <w:p w:rsidR="00BB0EA0" w:rsidRDefault="00BB0EA0" w:rsidP="000067D5">
      <w:pPr>
        <w:pStyle w:val="SubStepAlpha"/>
      </w:pPr>
      <w:r>
        <w:t xml:space="preserve">Assign a domain-name of </w:t>
      </w:r>
      <w:r w:rsidRPr="00BB0EA0">
        <w:rPr>
          <w:b/>
        </w:rPr>
        <w:t>ccna-lab.com</w:t>
      </w:r>
      <w:r>
        <w:t>.</w:t>
      </w:r>
    </w:p>
    <w:p w:rsidR="007E7CAF" w:rsidRDefault="007E7CAF" w:rsidP="000067D5">
      <w:pPr>
        <w:pStyle w:val="SubStepAlpha"/>
      </w:pPr>
      <w:r>
        <w:t xml:space="preserve">Encrypt </w:t>
      </w:r>
      <w:r w:rsidR="00A814E2">
        <w:t>plain</w:t>
      </w:r>
      <w:r>
        <w:t xml:space="preserve"> text passwords.</w:t>
      </w:r>
    </w:p>
    <w:p w:rsidR="007E7CAF" w:rsidRDefault="007E7CAF" w:rsidP="000067D5">
      <w:pPr>
        <w:pStyle w:val="SubStepAlpha"/>
      </w:pPr>
      <w:r>
        <w:t>Create a MOTD banner warning users that unauthorized access is prohibited.</w:t>
      </w:r>
    </w:p>
    <w:p w:rsidR="007E7CAF" w:rsidRDefault="007E7CAF" w:rsidP="007E7CAF">
      <w:pPr>
        <w:pStyle w:val="SubStepAlpha"/>
      </w:pPr>
      <w:r>
        <w:lastRenderedPageBreak/>
        <w:t xml:space="preserve">Create a local user database with a username of </w:t>
      </w:r>
      <w:r w:rsidRPr="007E7CAF">
        <w:rPr>
          <w:b/>
        </w:rPr>
        <w:t>admin</w:t>
      </w:r>
      <w:r>
        <w:t xml:space="preserve"> and password as </w:t>
      </w:r>
      <w:proofErr w:type="spellStart"/>
      <w:r w:rsidRPr="007E7CAF">
        <w:rPr>
          <w:b/>
        </w:rPr>
        <w:t>c</w:t>
      </w:r>
      <w:r w:rsidR="00BB0EA0">
        <w:rPr>
          <w:b/>
        </w:rPr>
        <w:t>lassadm</w:t>
      </w:r>
      <w:proofErr w:type="spellEnd"/>
      <w:r>
        <w:t>.</w:t>
      </w:r>
    </w:p>
    <w:p w:rsidR="007E7CAF" w:rsidRDefault="007E7CAF" w:rsidP="000067D5">
      <w:pPr>
        <w:pStyle w:val="SubStepAlpha"/>
      </w:pPr>
      <w:r>
        <w:t xml:space="preserve">Assign </w:t>
      </w:r>
      <w:r w:rsidRPr="007E7CAF">
        <w:rPr>
          <w:b/>
        </w:rPr>
        <w:t>class</w:t>
      </w:r>
      <w:r>
        <w:t xml:space="preserve"> as the privileged EXEC encrypted password.</w:t>
      </w:r>
    </w:p>
    <w:p w:rsidR="000067D5" w:rsidRDefault="007E7CAF" w:rsidP="000067D5">
      <w:pPr>
        <w:pStyle w:val="SubStepAlpha"/>
      </w:pPr>
      <w:r>
        <w:t xml:space="preserve">Assign </w:t>
      </w:r>
      <w:r w:rsidRPr="007E7CAF">
        <w:rPr>
          <w:b/>
        </w:rPr>
        <w:t>cisco</w:t>
      </w:r>
      <w:r>
        <w:t xml:space="preserve"> as the console password and enable login.</w:t>
      </w:r>
    </w:p>
    <w:p w:rsidR="007E7CAF" w:rsidRDefault="007E7CAF" w:rsidP="000067D5">
      <w:pPr>
        <w:pStyle w:val="SubStepAlpha"/>
      </w:pPr>
      <w:r>
        <w:t>Enable login on the VTY lines using the local database.</w:t>
      </w:r>
    </w:p>
    <w:p w:rsidR="002822E4" w:rsidRDefault="002822E4" w:rsidP="002822E4">
      <w:pPr>
        <w:pStyle w:val="SubStepAlpha"/>
      </w:pPr>
      <w:r>
        <w:t xml:space="preserve">Generate a crypto </w:t>
      </w:r>
      <w:proofErr w:type="spellStart"/>
      <w:r>
        <w:t>rsa</w:t>
      </w:r>
      <w:proofErr w:type="spellEnd"/>
      <w:r>
        <w:t xml:space="preserve"> key for </w:t>
      </w:r>
      <w:proofErr w:type="spellStart"/>
      <w:r>
        <w:t>ssh</w:t>
      </w:r>
      <w:proofErr w:type="spellEnd"/>
      <w:r>
        <w:t xml:space="preserve"> using a modulus size of 1024 bits.</w:t>
      </w:r>
    </w:p>
    <w:p w:rsidR="00886616" w:rsidRDefault="00886616" w:rsidP="002822E4">
      <w:pPr>
        <w:pStyle w:val="SubStepAlpha"/>
      </w:pPr>
      <w:r>
        <w:t>Change the transport input VTY lines to all for SSH and Telnet only.</w:t>
      </w:r>
    </w:p>
    <w:p w:rsidR="005F7025" w:rsidRDefault="005F7025" w:rsidP="005F7025">
      <w:pPr>
        <w:pStyle w:val="StepHead"/>
      </w:pPr>
      <w:r>
        <w:t xml:space="preserve">Configure IPv6 </w:t>
      </w:r>
      <w:r w:rsidR="00F73C73">
        <w:t xml:space="preserve">settings </w:t>
      </w:r>
      <w:r>
        <w:t>on R1</w:t>
      </w:r>
      <w:r w:rsidR="00386D7B">
        <w:t>.</w:t>
      </w:r>
    </w:p>
    <w:p w:rsidR="00BB0EA0" w:rsidRDefault="00BB0EA0" w:rsidP="000067D5">
      <w:pPr>
        <w:pStyle w:val="SubStepAlpha"/>
      </w:pPr>
      <w:r>
        <w:t>Configure the IPv6 unicast address on interface G0/0, G0/1, and S0/0/0.</w:t>
      </w:r>
    </w:p>
    <w:p w:rsidR="000067D5" w:rsidRDefault="00BB0EA0" w:rsidP="000067D5">
      <w:pPr>
        <w:pStyle w:val="SubStepAlpha"/>
      </w:pPr>
      <w:r>
        <w:t xml:space="preserve">Configure the IPv6 link-local address on interface G0/0, G0/1, and S0/0/0. Use </w:t>
      </w:r>
      <w:r w:rsidRPr="00BB0EA0">
        <w:rPr>
          <w:b/>
        </w:rPr>
        <w:t>FE80::1</w:t>
      </w:r>
      <w:r>
        <w:t xml:space="preserve"> for the link-local address </w:t>
      </w:r>
      <w:r w:rsidR="00886616">
        <w:t>on</w:t>
      </w:r>
      <w:r>
        <w:t xml:space="preserve"> all three interfaces.</w:t>
      </w:r>
    </w:p>
    <w:p w:rsidR="004D007F" w:rsidRDefault="004D007F" w:rsidP="000067D5">
      <w:pPr>
        <w:pStyle w:val="SubStepAlpha"/>
      </w:pPr>
      <w:r>
        <w:t xml:space="preserve">Set the clock rate on S0/0/0 to </w:t>
      </w:r>
      <w:r w:rsidR="00176172">
        <w:t>128000.</w:t>
      </w:r>
    </w:p>
    <w:p w:rsidR="005F7025" w:rsidRDefault="005F7025" w:rsidP="000067D5">
      <w:pPr>
        <w:pStyle w:val="SubStepAlpha"/>
      </w:pPr>
      <w:r>
        <w:t>Enable the interfaces.</w:t>
      </w:r>
    </w:p>
    <w:p w:rsidR="005F7025" w:rsidRDefault="005F7025" w:rsidP="000067D5">
      <w:pPr>
        <w:pStyle w:val="SubStepAlpha"/>
      </w:pPr>
      <w:r>
        <w:t>Enable IPv6 unicast routing.</w:t>
      </w:r>
    </w:p>
    <w:p w:rsidR="00BB0EA0" w:rsidRDefault="00BB0EA0" w:rsidP="000067D5">
      <w:pPr>
        <w:pStyle w:val="SubStepAlpha"/>
      </w:pPr>
      <w:r>
        <w:t xml:space="preserve">Configure </w:t>
      </w:r>
      <w:r w:rsidR="002822E4">
        <w:t>a</w:t>
      </w:r>
      <w:r w:rsidR="00886616">
        <w:t>n</w:t>
      </w:r>
      <w:r>
        <w:t xml:space="preserve"> IPv6 default route to </w:t>
      </w:r>
      <w:r w:rsidR="00886616">
        <w:t>use</w:t>
      </w:r>
      <w:r>
        <w:t xml:space="preserve"> interface S0/0/0.</w:t>
      </w:r>
    </w:p>
    <w:p w:rsidR="00BB0EA0" w:rsidRDefault="00BB0EA0" w:rsidP="00BB0EA0">
      <w:pPr>
        <w:pStyle w:val="CMD"/>
        <w:rPr>
          <w:b/>
        </w:rPr>
      </w:pPr>
      <w:r>
        <w:t xml:space="preserve">R1(config)# </w:t>
      </w:r>
      <w:r w:rsidRPr="00BB0EA0">
        <w:rPr>
          <w:b/>
        </w:rPr>
        <w:t>ipv6 route ::/0 s0/0/0</w:t>
      </w:r>
    </w:p>
    <w:p w:rsidR="00BB0EA0" w:rsidRDefault="005F7025" w:rsidP="004D007F">
      <w:pPr>
        <w:pStyle w:val="StepHead"/>
      </w:pPr>
      <w:r>
        <w:t xml:space="preserve">Configure </w:t>
      </w:r>
      <w:r w:rsidR="00F73C73">
        <w:t xml:space="preserve">IPv6 settings on </w:t>
      </w:r>
      <w:r>
        <w:t>R2</w:t>
      </w:r>
      <w:r w:rsidR="00386D7B">
        <w:t>.</w:t>
      </w:r>
    </w:p>
    <w:p w:rsidR="005F7025" w:rsidRDefault="005F7025" w:rsidP="005F7025">
      <w:pPr>
        <w:pStyle w:val="SubStepAlpha"/>
      </w:pPr>
      <w:r>
        <w:t>Configure the IPv6 unicast address on interface S0/0/0 and S0/0/1.</w:t>
      </w:r>
    </w:p>
    <w:p w:rsidR="005F7025" w:rsidRDefault="005F7025" w:rsidP="005F7025">
      <w:pPr>
        <w:pStyle w:val="SubStepAlpha"/>
      </w:pPr>
      <w:r>
        <w:t xml:space="preserve">Configure the IPv6 link-local address on interface S0/0/0 and S0/0/1. Use </w:t>
      </w:r>
      <w:r w:rsidRPr="00BB0EA0">
        <w:rPr>
          <w:b/>
        </w:rPr>
        <w:t>FE80::</w:t>
      </w:r>
      <w:r w:rsidR="007C2786">
        <w:rPr>
          <w:b/>
        </w:rPr>
        <w:t>2</w:t>
      </w:r>
      <w:r>
        <w:t xml:space="preserve"> for the link-local address on </w:t>
      </w:r>
      <w:r w:rsidR="00F73C73">
        <w:t xml:space="preserve">both </w:t>
      </w:r>
      <w:r>
        <w:t xml:space="preserve">interfaces. </w:t>
      </w:r>
    </w:p>
    <w:p w:rsidR="004D007F" w:rsidRDefault="004D007F" w:rsidP="004D007F">
      <w:pPr>
        <w:pStyle w:val="SubStepAlpha"/>
      </w:pPr>
      <w:r>
        <w:t xml:space="preserve">Set the clock rate on S0/0/1 to </w:t>
      </w:r>
      <w:r w:rsidR="004A3F6A">
        <w:t>128000.</w:t>
      </w:r>
    </w:p>
    <w:p w:rsidR="005F7025" w:rsidRDefault="005F7025" w:rsidP="005F7025">
      <w:pPr>
        <w:pStyle w:val="SubStepAlpha"/>
      </w:pPr>
      <w:r>
        <w:t>Enable the interfaces.</w:t>
      </w:r>
    </w:p>
    <w:p w:rsidR="005F7025" w:rsidRDefault="005F7025" w:rsidP="005F7025">
      <w:pPr>
        <w:pStyle w:val="SubStepAlpha"/>
      </w:pPr>
      <w:r>
        <w:t>Enable IPv6 unicast routing.</w:t>
      </w:r>
    </w:p>
    <w:p w:rsidR="005F7025" w:rsidRDefault="005F7025" w:rsidP="005F7025">
      <w:pPr>
        <w:pStyle w:val="SubStepAlpha"/>
      </w:pPr>
      <w:r>
        <w:t xml:space="preserve">Configure static IPv6 routes for traffic handling of R1 and R3 </w:t>
      </w:r>
      <w:r w:rsidR="000362FE">
        <w:t xml:space="preserve">LAN </w:t>
      </w:r>
      <w:r>
        <w:t>subnets.</w:t>
      </w:r>
    </w:p>
    <w:p w:rsidR="005F7025" w:rsidRDefault="005F7025" w:rsidP="005F7025">
      <w:pPr>
        <w:pStyle w:val="CMD"/>
        <w:rPr>
          <w:b/>
        </w:rPr>
      </w:pPr>
      <w:r>
        <w:t xml:space="preserve">R2(config)# </w:t>
      </w:r>
      <w:r w:rsidRPr="00BB0EA0">
        <w:rPr>
          <w:b/>
        </w:rPr>
        <w:t xml:space="preserve">ipv6 route </w:t>
      </w:r>
      <w:r>
        <w:rPr>
          <w:b/>
        </w:rPr>
        <w:t>2001:db8:acad::/48</w:t>
      </w:r>
      <w:r w:rsidRPr="00BB0EA0">
        <w:rPr>
          <w:b/>
        </w:rPr>
        <w:t xml:space="preserve"> s0/0/0</w:t>
      </w:r>
    </w:p>
    <w:p w:rsidR="005F7025" w:rsidRDefault="005F7025" w:rsidP="005F7025">
      <w:pPr>
        <w:pStyle w:val="CMD"/>
        <w:rPr>
          <w:b/>
        </w:rPr>
      </w:pPr>
      <w:r>
        <w:t xml:space="preserve">R2(config)# </w:t>
      </w:r>
      <w:r w:rsidRPr="00BB0EA0">
        <w:rPr>
          <w:b/>
        </w:rPr>
        <w:t xml:space="preserve">ipv6 route </w:t>
      </w:r>
      <w:r>
        <w:rPr>
          <w:b/>
        </w:rPr>
        <w:t>2001:db8:caf</w:t>
      </w:r>
      <w:r w:rsidR="000362FE">
        <w:rPr>
          <w:b/>
        </w:rPr>
        <w:t>e</w:t>
      </w:r>
      <w:r>
        <w:rPr>
          <w:b/>
        </w:rPr>
        <w:t>:</w:t>
      </w:r>
      <w:r w:rsidR="005941B2">
        <w:rPr>
          <w:b/>
        </w:rPr>
        <w:t>c</w:t>
      </w:r>
      <w:r>
        <w:rPr>
          <w:b/>
        </w:rPr>
        <w:t>::/64 s0/0/1</w:t>
      </w:r>
    </w:p>
    <w:p w:rsidR="00F73C73" w:rsidRDefault="00F73C73" w:rsidP="00F73C73">
      <w:pPr>
        <w:pStyle w:val="StepHead"/>
      </w:pPr>
      <w:r>
        <w:t>Configure IPv6 settings on R3</w:t>
      </w:r>
      <w:r w:rsidR="00386D7B">
        <w:t>.</w:t>
      </w:r>
    </w:p>
    <w:p w:rsidR="00F73C73" w:rsidRDefault="00F73C73" w:rsidP="00F73C73">
      <w:pPr>
        <w:pStyle w:val="SubStepAlpha"/>
      </w:pPr>
      <w:r>
        <w:t>Configure the IPv6 unicast address on interface G0/1 and S0/0/1.</w:t>
      </w:r>
    </w:p>
    <w:p w:rsidR="00F73C73" w:rsidRDefault="00F73C73" w:rsidP="00F73C73">
      <w:pPr>
        <w:pStyle w:val="SubStepAlpha"/>
      </w:pPr>
      <w:r>
        <w:t xml:space="preserve">Configure the IPv6 link-local address on interface G0/1 and S0/0/1. Use </w:t>
      </w:r>
      <w:r w:rsidRPr="00BB0EA0">
        <w:rPr>
          <w:b/>
        </w:rPr>
        <w:t>FE80::1</w:t>
      </w:r>
      <w:r>
        <w:t xml:space="preserve"> for the link-local address on both interfaces.</w:t>
      </w:r>
    </w:p>
    <w:p w:rsidR="00F73C73" w:rsidRDefault="00F73C73" w:rsidP="00F73C73">
      <w:pPr>
        <w:pStyle w:val="SubStepAlpha"/>
      </w:pPr>
      <w:r>
        <w:t>Enable the interfaces.</w:t>
      </w:r>
    </w:p>
    <w:p w:rsidR="00F73C73" w:rsidRDefault="00F73C73" w:rsidP="00F73C73">
      <w:pPr>
        <w:pStyle w:val="SubStepAlpha"/>
      </w:pPr>
      <w:r>
        <w:t>Enable IPv6 unicast routing.</w:t>
      </w:r>
    </w:p>
    <w:p w:rsidR="00F73C73" w:rsidRDefault="00F73C73" w:rsidP="00F73C73">
      <w:pPr>
        <w:pStyle w:val="SubStepAlpha"/>
      </w:pPr>
      <w:r>
        <w:t>Configure an IPv6 default route to use interface S0/0/</w:t>
      </w:r>
      <w:r w:rsidR="000362FE">
        <w:t>1</w:t>
      </w:r>
      <w:r>
        <w:t>.</w:t>
      </w:r>
    </w:p>
    <w:p w:rsidR="00F73C73" w:rsidRDefault="00F73C73" w:rsidP="00F73C73">
      <w:pPr>
        <w:pStyle w:val="CMD"/>
        <w:rPr>
          <w:b/>
        </w:rPr>
      </w:pPr>
      <w:r>
        <w:t xml:space="preserve">R3(config)# </w:t>
      </w:r>
      <w:r w:rsidRPr="00BB0EA0">
        <w:rPr>
          <w:b/>
        </w:rPr>
        <w:t>ipv6 route ::/0 s0/0/</w:t>
      </w:r>
      <w:r>
        <w:rPr>
          <w:b/>
        </w:rPr>
        <w:t>1</w:t>
      </w:r>
    </w:p>
    <w:p w:rsidR="005F7025" w:rsidRDefault="00C000CA" w:rsidP="00C000CA">
      <w:pPr>
        <w:pStyle w:val="StepHead"/>
      </w:pPr>
      <w:r>
        <w:t>Verify connectivity.</w:t>
      </w:r>
    </w:p>
    <w:p w:rsidR="00E74639" w:rsidRDefault="00C000CA" w:rsidP="00E74639">
      <w:pPr>
        <w:pStyle w:val="SubStepAlpha"/>
      </w:pPr>
      <w:r>
        <w:t>Each PC should be able to ping the other PCs in the topology.</w:t>
      </w:r>
    </w:p>
    <w:p w:rsidR="00E74639" w:rsidRDefault="004C15BA" w:rsidP="00E74639">
      <w:pPr>
        <w:pStyle w:val="SubStepAlpha"/>
      </w:pPr>
      <w:r>
        <w:t>Telnet to R1</w:t>
      </w:r>
      <w:r w:rsidR="00E74639">
        <w:t xml:space="preserve"> from all PCs in the Topology.</w:t>
      </w:r>
    </w:p>
    <w:p w:rsidR="00E74639" w:rsidRDefault="004C15BA" w:rsidP="00E74639">
      <w:pPr>
        <w:pStyle w:val="SubStepAlpha"/>
      </w:pPr>
      <w:r>
        <w:lastRenderedPageBreak/>
        <w:t>SSH to R1</w:t>
      </w:r>
      <w:r w:rsidR="00E74639">
        <w:t xml:space="preserve"> from all PCs in the Topology.</w:t>
      </w:r>
    </w:p>
    <w:p w:rsidR="003664CF" w:rsidRDefault="003664CF" w:rsidP="00E74639">
      <w:pPr>
        <w:pStyle w:val="SubStepAlpha"/>
      </w:pPr>
      <w:r>
        <w:t>Telnet to S1 from all PCs in the Topology.</w:t>
      </w:r>
    </w:p>
    <w:p w:rsidR="003664CF" w:rsidRDefault="003664CF" w:rsidP="00E74639">
      <w:pPr>
        <w:pStyle w:val="SubStepAlpha"/>
      </w:pPr>
      <w:r>
        <w:t>SSH to S1 from all PCs in the Topology.</w:t>
      </w:r>
    </w:p>
    <w:p w:rsidR="00C000CA" w:rsidRDefault="007D46E7" w:rsidP="00041F47">
      <w:pPr>
        <w:pStyle w:val="SubStepAlpha"/>
      </w:pPr>
      <w:r>
        <w:t xml:space="preserve">Troubleshoot connectivity issues now because the ACLs that you create in </w:t>
      </w:r>
      <w:r w:rsidR="00BC0EA5">
        <w:t>Part 3</w:t>
      </w:r>
      <w:r w:rsidR="00C000CA">
        <w:t xml:space="preserve"> of this lab wi</w:t>
      </w:r>
      <w:r>
        <w:t>ll</w:t>
      </w:r>
      <w:r w:rsidR="00C000CA">
        <w:t xml:space="preserve"> restrict </w:t>
      </w:r>
      <w:r>
        <w:t>access to some areas of the network.</w:t>
      </w:r>
    </w:p>
    <w:p w:rsidR="006E5999" w:rsidRPr="00C95589" w:rsidRDefault="006E5999" w:rsidP="008C21EF">
      <w:pPr>
        <w:pStyle w:val="BodyTextL25"/>
      </w:pPr>
      <w:r w:rsidRPr="008C21EF">
        <w:rPr>
          <w:b/>
        </w:rPr>
        <w:t>Note</w:t>
      </w:r>
      <w:r>
        <w:t xml:space="preserve">: </w:t>
      </w:r>
      <w:proofErr w:type="spellStart"/>
      <w:r>
        <w:t>Tera</w:t>
      </w:r>
      <w:proofErr w:type="spellEnd"/>
      <w:r>
        <w:t xml:space="preserve"> Term requires the </w:t>
      </w:r>
      <w:r w:rsidR="0074292B">
        <w:t xml:space="preserve">target </w:t>
      </w:r>
      <w:r>
        <w:t>IPv6 address to be enclosed in brackets</w:t>
      </w:r>
      <w:r w:rsidR="0074292B">
        <w:t xml:space="preserve">. Enter the IPv6 address as shown, click </w:t>
      </w:r>
      <w:r w:rsidR="0074292B" w:rsidRPr="008A5B1F">
        <w:rPr>
          <w:b/>
        </w:rPr>
        <w:t>OK</w:t>
      </w:r>
      <w:r w:rsidR="0074292B">
        <w:t xml:space="preserve"> and t</w:t>
      </w:r>
      <w:r w:rsidR="00C95589">
        <w:t xml:space="preserve">hen click </w:t>
      </w:r>
      <w:r w:rsidR="00C95589">
        <w:rPr>
          <w:b/>
        </w:rPr>
        <w:t>Continue</w:t>
      </w:r>
      <w:r w:rsidR="00C95589">
        <w:t xml:space="preserve"> to accept the security warning and connect to the router</w:t>
      </w:r>
      <w:r w:rsidR="004F3C7E">
        <w:t>.</w:t>
      </w:r>
    </w:p>
    <w:p w:rsidR="00C95589" w:rsidRDefault="00D9632F" w:rsidP="008C21EF">
      <w:pPr>
        <w:pStyle w:val="Visual"/>
      </w:pPr>
      <w:r>
        <w:rPr>
          <w:noProof/>
        </w:rPr>
        <w:drawing>
          <wp:inline distT="0" distB="0" distL="0" distR="0">
            <wp:extent cx="5200650" cy="2714625"/>
            <wp:effectExtent l="0" t="0" r="0" b="9525"/>
            <wp:docPr id="1" name="Picture 2" descr="TeraTerm_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raTerm_Connection"/>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00650" cy="2714625"/>
                    </a:xfrm>
                    <a:prstGeom prst="rect">
                      <a:avLst/>
                    </a:prstGeom>
                    <a:noFill/>
                    <a:ln>
                      <a:noFill/>
                    </a:ln>
                  </pic:spPr>
                </pic:pic>
              </a:graphicData>
            </a:graphic>
          </wp:inline>
        </w:drawing>
      </w:r>
    </w:p>
    <w:p w:rsidR="004F3C7E" w:rsidRPr="004F3C7E" w:rsidRDefault="004F3C7E" w:rsidP="008C21EF">
      <w:pPr>
        <w:pStyle w:val="BodyTextL25"/>
      </w:pPr>
      <w:r>
        <w:t xml:space="preserve">Input the user credentials configured (username </w:t>
      </w:r>
      <w:r w:rsidRPr="004F3C7E">
        <w:rPr>
          <w:b/>
        </w:rPr>
        <w:t>admin</w:t>
      </w:r>
      <w:r>
        <w:t xml:space="preserve"> </w:t>
      </w:r>
      <w:r w:rsidRPr="004F3C7E">
        <w:t>and</w:t>
      </w:r>
      <w:r>
        <w:t xml:space="preserve"> password </w:t>
      </w:r>
      <w:proofErr w:type="spellStart"/>
      <w:r>
        <w:rPr>
          <w:b/>
        </w:rPr>
        <w:t>classadm</w:t>
      </w:r>
      <w:proofErr w:type="spellEnd"/>
      <w:r>
        <w:t xml:space="preserve">) and select the </w:t>
      </w:r>
      <w:r>
        <w:rPr>
          <w:b/>
        </w:rPr>
        <w:t>Use plain password to log in</w:t>
      </w:r>
      <w:r>
        <w:t xml:space="preserve"> in the SSH Authentication dialogue box. Click </w:t>
      </w:r>
      <w:r>
        <w:rPr>
          <w:b/>
        </w:rPr>
        <w:t>OK</w:t>
      </w:r>
      <w:r>
        <w:t xml:space="preserve"> to continue.</w:t>
      </w:r>
    </w:p>
    <w:p w:rsidR="004F3C7E" w:rsidRPr="006E5999" w:rsidRDefault="00D9632F" w:rsidP="008C21EF">
      <w:pPr>
        <w:pStyle w:val="Visual"/>
      </w:pPr>
      <w:r>
        <w:rPr>
          <w:noProof/>
        </w:rPr>
        <w:drawing>
          <wp:inline distT="0" distB="0" distL="0" distR="0">
            <wp:extent cx="3324225" cy="3202607"/>
            <wp:effectExtent l="0" t="0" r="0" b="0"/>
            <wp:docPr id="3" name="Picture 3" descr="TeraTerm_Connection_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aTerm_Connection_Credentials"/>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24225" cy="3202607"/>
                    </a:xfrm>
                    <a:prstGeom prst="rect">
                      <a:avLst/>
                    </a:prstGeom>
                    <a:noFill/>
                    <a:ln>
                      <a:noFill/>
                    </a:ln>
                  </pic:spPr>
                </pic:pic>
              </a:graphicData>
            </a:graphic>
          </wp:inline>
        </w:drawing>
      </w:r>
    </w:p>
    <w:p w:rsidR="008A2990" w:rsidRDefault="008A2990" w:rsidP="008A2990">
      <w:pPr>
        <w:pStyle w:val="PartHead"/>
      </w:pPr>
      <w:r>
        <w:lastRenderedPageBreak/>
        <w:t xml:space="preserve">Configure </w:t>
      </w:r>
      <w:r w:rsidR="00176172">
        <w:t xml:space="preserve">and Verify </w:t>
      </w:r>
      <w:r>
        <w:t>IPv6 ACLs</w:t>
      </w:r>
    </w:p>
    <w:p w:rsidR="004C15BA" w:rsidRDefault="00176172" w:rsidP="004C15BA">
      <w:pPr>
        <w:pStyle w:val="StepHead"/>
      </w:pPr>
      <w:r>
        <w:t>Configure and verify VTY restrictions</w:t>
      </w:r>
      <w:r w:rsidR="00462230">
        <w:t xml:space="preserve"> </w:t>
      </w:r>
      <w:r w:rsidR="00847EEF">
        <w:t>on</w:t>
      </w:r>
      <w:r w:rsidR="004C15BA">
        <w:t xml:space="preserve"> R1.</w:t>
      </w:r>
    </w:p>
    <w:p w:rsidR="008A2990" w:rsidRDefault="004C15BA" w:rsidP="00793C70">
      <w:pPr>
        <w:pStyle w:val="SubStepAlpha"/>
      </w:pPr>
      <w:r w:rsidRPr="00793C70">
        <w:t>C</w:t>
      </w:r>
      <w:r w:rsidR="00B14933">
        <w:t>reate</w:t>
      </w:r>
      <w:r>
        <w:t xml:space="preserve"> an </w:t>
      </w:r>
      <w:r w:rsidR="00E475B1">
        <w:t>ACL</w:t>
      </w:r>
      <w:r>
        <w:t xml:space="preserve"> to only allow hosts from the 2001:</w:t>
      </w:r>
      <w:r w:rsidR="00793C70">
        <w:t>db8:acad:a::/64 network</w:t>
      </w:r>
      <w:r>
        <w:t xml:space="preserve"> to telnet to R1. All hosts should only be able to </w:t>
      </w:r>
      <w:proofErr w:type="spellStart"/>
      <w:r>
        <w:t>ssh</w:t>
      </w:r>
      <w:proofErr w:type="spellEnd"/>
      <w:r>
        <w:t xml:space="preserve"> to R1.</w:t>
      </w:r>
    </w:p>
    <w:p w:rsidR="00793C70" w:rsidRDefault="00793C70" w:rsidP="00793C70">
      <w:pPr>
        <w:pStyle w:val="CMD"/>
      </w:pPr>
      <w:r>
        <w:t>R1(config)#</w:t>
      </w:r>
      <w:r w:rsidR="00403DC1">
        <w:t xml:space="preserve"> </w:t>
      </w:r>
      <w:r w:rsidRPr="00403DC1">
        <w:rPr>
          <w:b/>
        </w:rPr>
        <w:t xml:space="preserve">ipv6 access-list </w:t>
      </w:r>
      <w:r w:rsidR="004310FD">
        <w:rPr>
          <w:b/>
        </w:rPr>
        <w:t>RESTRICT-VTY</w:t>
      </w:r>
    </w:p>
    <w:p w:rsidR="00793C70" w:rsidRDefault="00793C70" w:rsidP="00793C70">
      <w:pPr>
        <w:pStyle w:val="CMD"/>
      </w:pPr>
      <w:r>
        <w:t xml:space="preserve">R1(config-ipv6-acl)# </w:t>
      </w:r>
      <w:r w:rsidRPr="00403DC1">
        <w:rPr>
          <w:b/>
        </w:rPr>
        <w:t xml:space="preserve">permit </w:t>
      </w:r>
      <w:proofErr w:type="spellStart"/>
      <w:r w:rsidRPr="00403DC1">
        <w:rPr>
          <w:b/>
        </w:rPr>
        <w:t>tcp</w:t>
      </w:r>
      <w:proofErr w:type="spellEnd"/>
      <w:r w:rsidRPr="00403DC1">
        <w:rPr>
          <w:b/>
        </w:rPr>
        <w:t xml:space="preserve"> 2001:</w:t>
      </w:r>
      <w:r w:rsidR="00403DC1" w:rsidRPr="00403DC1">
        <w:rPr>
          <w:b/>
        </w:rPr>
        <w:t>db8:acad:a::/64 any</w:t>
      </w:r>
      <w:r w:rsidR="00DA145C">
        <w:rPr>
          <w:b/>
        </w:rPr>
        <w:t xml:space="preserve"> </w:t>
      </w:r>
      <w:proofErr w:type="spellStart"/>
      <w:r w:rsidR="00DA145C">
        <w:rPr>
          <w:b/>
        </w:rPr>
        <w:t>eq</w:t>
      </w:r>
      <w:proofErr w:type="spellEnd"/>
      <w:r w:rsidR="00DA145C">
        <w:rPr>
          <w:b/>
        </w:rPr>
        <w:t xml:space="preserve"> 23</w:t>
      </w:r>
    </w:p>
    <w:p w:rsidR="00793C70" w:rsidRDefault="00793C70" w:rsidP="00793C70">
      <w:pPr>
        <w:pStyle w:val="CMD"/>
      </w:pPr>
      <w:r>
        <w:t xml:space="preserve">R1(config-ipv6-acl)# </w:t>
      </w:r>
      <w:r w:rsidRPr="00403DC1">
        <w:rPr>
          <w:b/>
        </w:rPr>
        <w:t xml:space="preserve">permit </w:t>
      </w:r>
      <w:proofErr w:type="spellStart"/>
      <w:r w:rsidRPr="00403DC1">
        <w:rPr>
          <w:b/>
        </w:rPr>
        <w:t>tcp</w:t>
      </w:r>
      <w:proofErr w:type="spellEnd"/>
      <w:r w:rsidRPr="00403DC1">
        <w:rPr>
          <w:b/>
        </w:rPr>
        <w:t xml:space="preserve"> any </w:t>
      </w:r>
      <w:proofErr w:type="spellStart"/>
      <w:r w:rsidRPr="00403DC1">
        <w:rPr>
          <w:b/>
        </w:rPr>
        <w:t>any</w:t>
      </w:r>
      <w:proofErr w:type="spellEnd"/>
      <w:r w:rsidRPr="00403DC1">
        <w:rPr>
          <w:b/>
        </w:rPr>
        <w:t xml:space="preserve"> </w:t>
      </w:r>
      <w:proofErr w:type="spellStart"/>
      <w:r w:rsidRPr="00403DC1">
        <w:rPr>
          <w:b/>
        </w:rPr>
        <w:t>eq</w:t>
      </w:r>
      <w:proofErr w:type="spellEnd"/>
      <w:r w:rsidRPr="00403DC1">
        <w:rPr>
          <w:b/>
        </w:rPr>
        <w:t xml:space="preserve"> 22</w:t>
      </w:r>
    </w:p>
    <w:p w:rsidR="00793C70" w:rsidRDefault="00793C70" w:rsidP="00793C70">
      <w:pPr>
        <w:pStyle w:val="SubStepAlpha"/>
      </w:pPr>
      <w:r>
        <w:t xml:space="preserve">Apply the </w:t>
      </w:r>
      <w:r w:rsidR="004310FD">
        <w:t>RESTRICT-VTY</w:t>
      </w:r>
      <w:r>
        <w:t xml:space="preserve"> ACL to R1’s VTY lines.</w:t>
      </w:r>
    </w:p>
    <w:p w:rsidR="00793C70" w:rsidRDefault="00793C70" w:rsidP="00793C70">
      <w:pPr>
        <w:pStyle w:val="CMD"/>
      </w:pPr>
      <w:r>
        <w:t>R1(config-ipv6-acl)#</w:t>
      </w:r>
      <w:r w:rsidR="00177738">
        <w:t xml:space="preserve"> </w:t>
      </w:r>
      <w:r w:rsidRPr="00177738">
        <w:rPr>
          <w:b/>
        </w:rPr>
        <w:t>lin</w:t>
      </w:r>
      <w:r w:rsidR="00C876EF">
        <w:rPr>
          <w:b/>
        </w:rPr>
        <w:t>e</w:t>
      </w:r>
      <w:r w:rsidRPr="00177738">
        <w:rPr>
          <w:b/>
        </w:rPr>
        <w:t xml:space="preserve"> </w:t>
      </w:r>
      <w:proofErr w:type="spellStart"/>
      <w:r w:rsidRPr="00177738">
        <w:rPr>
          <w:b/>
        </w:rPr>
        <w:t>vty</w:t>
      </w:r>
      <w:proofErr w:type="spellEnd"/>
      <w:r w:rsidRPr="00177738">
        <w:rPr>
          <w:b/>
        </w:rPr>
        <w:t xml:space="preserve"> 0 4</w:t>
      </w:r>
    </w:p>
    <w:p w:rsidR="00793C70" w:rsidRDefault="00793C70" w:rsidP="00793C70">
      <w:pPr>
        <w:pStyle w:val="CMD"/>
      </w:pPr>
      <w:r>
        <w:t xml:space="preserve">R1(config-line)# </w:t>
      </w:r>
      <w:r w:rsidRPr="00177738">
        <w:rPr>
          <w:b/>
        </w:rPr>
        <w:t xml:space="preserve">ipv6 access-class </w:t>
      </w:r>
      <w:r w:rsidR="004310FD">
        <w:rPr>
          <w:b/>
        </w:rPr>
        <w:t>RESTRICT-VTY</w:t>
      </w:r>
      <w:r w:rsidRPr="00177738">
        <w:rPr>
          <w:b/>
        </w:rPr>
        <w:t xml:space="preserve"> in</w:t>
      </w:r>
    </w:p>
    <w:p w:rsidR="00793C70" w:rsidRDefault="00793C70" w:rsidP="00793C70">
      <w:pPr>
        <w:pStyle w:val="CMD"/>
      </w:pPr>
      <w:r>
        <w:t>R1(config-line)#</w:t>
      </w:r>
      <w:r w:rsidR="00403DC1">
        <w:t xml:space="preserve"> </w:t>
      </w:r>
      <w:r w:rsidRPr="00177738">
        <w:rPr>
          <w:b/>
        </w:rPr>
        <w:t>end</w:t>
      </w:r>
    </w:p>
    <w:p w:rsidR="00793C70" w:rsidRDefault="00793C70" w:rsidP="00793C70">
      <w:pPr>
        <w:pStyle w:val="CMD"/>
      </w:pPr>
      <w:r>
        <w:t>R1#</w:t>
      </w:r>
    </w:p>
    <w:p w:rsidR="00965C9B" w:rsidRDefault="00965C9B" w:rsidP="00793C70">
      <w:pPr>
        <w:pStyle w:val="SubStepAlpha"/>
      </w:pPr>
      <w:r>
        <w:t>Show the new ACL.</w:t>
      </w:r>
    </w:p>
    <w:p w:rsidR="00965C9B" w:rsidRDefault="00965C9B" w:rsidP="00965C9B">
      <w:pPr>
        <w:pStyle w:val="CMD"/>
      </w:pPr>
      <w:r>
        <w:t xml:space="preserve">R1# </w:t>
      </w:r>
      <w:r w:rsidRPr="007B03CD">
        <w:rPr>
          <w:b/>
        </w:rPr>
        <w:t>show access-lists</w:t>
      </w:r>
    </w:p>
    <w:p w:rsidR="00965C9B" w:rsidRDefault="00965C9B" w:rsidP="00965C9B">
      <w:pPr>
        <w:pStyle w:val="CMDOutput"/>
      </w:pPr>
      <w:r>
        <w:t xml:space="preserve">IPv6 access list </w:t>
      </w:r>
      <w:r w:rsidR="004310FD">
        <w:t>RESTRICT-VTY</w:t>
      </w:r>
    </w:p>
    <w:p w:rsidR="00965C9B" w:rsidRDefault="00965C9B" w:rsidP="00965C9B">
      <w:pPr>
        <w:pStyle w:val="CMDOutput"/>
      </w:pPr>
      <w:r>
        <w:t xml:space="preserve">    permit </w:t>
      </w:r>
      <w:proofErr w:type="spellStart"/>
      <w:r>
        <w:t>tcp</w:t>
      </w:r>
      <w:proofErr w:type="spellEnd"/>
      <w:r>
        <w:t xml:space="preserve"> 2001:DB8:ACAD:A::/64 any sequence 10</w:t>
      </w:r>
    </w:p>
    <w:p w:rsidR="00965C9B" w:rsidRDefault="00965C9B" w:rsidP="00965C9B">
      <w:pPr>
        <w:pStyle w:val="CMDOutput"/>
      </w:pPr>
      <w:r>
        <w:t xml:space="preserve">    permit </w:t>
      </w:r>
      <w:proofErr w:type="spellStart"/>
      <w:r>
        <w:t>tcp</w:t>
      </w:r>
      <w:proofErr w:type="spellEnd"/>
      <w:r>
        <w:t xml:space="preserve"> any </w:t>
      </w:r>
      <w:proofErr w:type="spellStart"/>
      <w:r>
        <w:t>any</w:t>
      </w:r>
      <w:proofErr w:type="spellEnd"/>
      <w:r>
        <w:t xml:space="preserve"> </w:t>
      </w:r>
      <w:proofErr w:type="spellStart"/>
      <w:r>
        <w:t>eq</w:t>
      </w:r>
      <w:proofErr w:type="spellEnd"/>
      <w:r>
        <w:t xml:space="preserve"> 22 sequence 20</w:t>
      </w:r>
    </w:p>
    <w:p w:rsidR="00793C70" w:rsidRDefault="00793C70" w:rsidP="00793C70">
      <w:pPr>
        <w:pStyle w:val="SubStepAlpha"/>
      </w:pPr>
      <w:r>
        <w:t xml:space="preserve">Verify that the </w:t>
      </w:r>
      <w:r w:rsidR="004310FD">
        <w:t>RESTRICT-VTY</w:t>
      </w:r>
      <w:r>
        <w:t xml:space="preserve"> ACL is only allowing </w:t>
      </w:r>
      <w:r w:rsidR="000362FE">
        <w:t>T</w:t>
      </w:r>
      <w:r>
        <w:t>elnet traffic from the 2001:db8:acad:a::/64 network.</w:t>
      </w:r>
    </w:p>
    <w:p w:rsidR="00403DC1" w:rsidRDefault="00793C70" w:rsidP="008C21EF">
      <w:pPr>
        <w:pStyle w:val="BodyTextL50"/>
      </w:pPr>
      <w:r>
        <w:t xml:space="preserve">How </w:t>
      </w:r>
      <w:r w:rsidR="000856A9">
        <w:t>does</w:t>
      </w:r>
      <w:r>
        <w:t xml:space="preserve"> the </w:t>
      </w:r>
      <w:r w:rsidR="004310FD">
        <w:t>RESTRICT-VTY</w:t>
      </w:r>
      <w:r w:rsidR="000856A9">
        <w:t xml:space="preserve"> ACL only allow hosts from the</w:t>
      </w:r>
      <w:r w:rsidR="00403DC1">
        <w:t xml:space="preserve"> 2001:db8:acad:a::/64 network</w:t>
      </w:r>
      <w:r w:rsidR="000856A9">
        <w:t xml:space="preserve"> to telnet to R1</w:t>
      </w:r>
      <w:r w:rsidR="00403DC1">
        <w:t>?</w:t>
      </w:r>
    </w:p>
    <w:p w:rsidR="00403DC1" w:rsidRDefault="00403DC1" w:rsidP="008C21EF">
      <w:pPr>
        <w:pStyle w:val="BodyTextL50"/>
      </w:pPr>
      <w:r>
        <w:t>______________________________________________________________</w:t>
      </w:r>
      <w:r w:rsidR="001506A4">
        <w:t>___</w:t>
      </w:r>
      <w:r>
        <w:t>___________________</w:t>
      </w:r>
    </w:p>
    <w:p w:rsidR="00403DC1" w:rsidRDefault="00403DC1" w:rsidP="008C21EF">
      <w:pPr>
        <w:pStyle w:val="BodyTextL50"/>
      </w:pPr>
      <w:r>
        <w:t>_________________________________________________________________</w:t>
      </w:r>
      <w:r w:rsidR="001506A4">
        <w:t>___</w:t>
      </w:r>
      <w:r>
        <w:t>________________</w:t>
      </w:r>
    </w:p>
    <w:p w:rsidR="00A80CC5" w:rsidRDefault="00A80CC5" w:rsidP="008C21EF">
      <w:pPr>
        <w:pStyle w:val="BodyTextL50"/>
      </w:pPr>
      <w:r>
        <w:t>____________________________________________________________________________________</w:t>
      </w:r>
    </w:p>
    <w:p w:rsidR="00793C70" w:rsidRPr="00787C8D" w:rsidRDefault="00403DC1" w:rsidP="00787C8D">
      <w:pPr>
        <w:pStyle w:val="BodyTextL50"/>
        <w:rPr>
          <w:rStyle w:val="AnswerGray"/>
          <w:shd w:val="clear" w:color="auto" w:fill="auto"/>
        </w:rPr>
      </w:pPr>
      <w:r>
        <w:t>____________________________________________________________________</w:t>
      </w:r>
      <w:r w:rsidR="001506A4">
        <w:t>___</w:t>
      </w:r>
      <w:r>
        <w:t>_____________</w:t>
      </w:r>
    </w:p>
    <w:p w:rsidR="00403DC1" w:rsidRDefault="00177738" w:rsidP="008C21EF">
      <w:pPr>
        <w:pStyle w:val="BodyTextL50"/>
      </w:pPr>
      <w:r>
        <w:t>What does the second permit statement in the RES</w:t>
      </w:r>
      <w:r w:rsidR="00F077AC">
        <w:t>T</w:t>
      </w:r>
      <w:r>
        <w:t>RICT-</w:t>
      </w:r>
      <w:r w:rsidR="00F077AC">
        <w:t>VTY</w:t>
      </w:r>
      <w:r>
        <w:t xml:space="preserve"> ACL do?</w:t>
      </w:r>
    </w:p>
    <w:p w:rsidR="00177738" w:rsidRPr="00787C8D" w:rsidRDefault="00177738" w:rsidP="00787C8D">
      <w:pPr>
        <w:pStyle w:val="BodyTextL50"/>
        <w:rPr>
          <w:rStyle w:val="AnswerGray"/>
          <w:shd w:val="clear" w:color="auto" w:fill="auto"/>
        </w:rPr>
      </w:pPr>
      <w:r>
        <w:t>_______________________________________________________________________</w:t>
      </w:r>
      <w:r w:rsidR="001506A4">
        <w:t>___</w:t>
      </w:r>
      <w:r>
        <w:t>__________</w:t>
      </w:r>
    </w:p>
    <w:p w:rsidR="00403DC1" w:rsidRDefault="00403DC1" w:rsidP="00403DC1">
      <w:pPr>
        <w:pStyle w:val="StepHead"/>
      </w:pPr>
      <w:r>
        <w:t xml:space="preserve">Restrict </w:t>
      </w:r>
      <w:r w:rsidR="00847EEF">
        <w:t>Telnet a</w:t>
      </w:r>
      <w:r>
        <w:t>ccess to the 2001:db8:acad:a::/64 network.</w:t>
      </w:r>
    </w:p>
    <w:p w:rsidR="00403DC1" w:rsidRDefault="00177738" w:rsidP="00177738">
      <w:pPr>
        <w:pStyle w:val="SubStepAlpha"/>
      </w:pPr>
      <w:r>
        <w:t>C</w:t>
      </w:r>
      <w:r w:rsidR="00B14933">
        <w:t>reate</w:t>
      </w:r>
      <w:r>
        <w:t xml:space="preserve"> an </w:t>
      </w:r>
      <w:r w:rsidR="00E475B1">
        <w:t>ACL</w:t>
      </w:r>
      <w:r>
        <w:t xml:space="preserve"> </w:t>
      </w:r>
      <w:r w:rsidR="00A328D4">
        <w:t xml:space="preserve">called RESTRICTED-LAN </w:t>
      </w:r>
      <w:r w:rsidR="00965C9B">
        <w:t>that will block Telnet access to the 2</w:t>
      </w:r>
      <w:r>
        <w:t>001:db8:acad:a::/64 network.</w:t>
      </w:r>
    </w:p>
    <w:p w:rsidR="00177738" w:rsidRDefault="00A328D4" w:rsidP="00177738">
      <w:pPr>
        <w:pStyle w:val="CMD"/>
      </w:pPr>
      <w:r w:rsidRPr="00A328D4">
        <w:t>R1(config)#</w:t>
      </w:r>
      <w:r>
        <w:t xml:space="preserve"> </w:t>
      </w:r>
      <w:r w:rsidRPr="00A328D4">
        <w:rPr>
          <w:b/>
        </w:rPr>
        <w:t>ipv6 access-list RESTRICTED-LAN</w:t>
      </w:r>
    </w:p>
    <w:p w:rsidR="00A328D4" w:rsidRDefault="00A328D4" w:rsidP="00177738">
      <w:pPr>
        <w:pStyle w:val="CMD"/>
        <w:rPr>
          <w:b/>
        </w:rPr>
      </w:pPr>
      <w:r w:rsidRPr="00A328D4">
        <w:t>R1(config-ipv6-acl)#</w:t>
      </w:r>
      <w:r>
        <w:t xml:space="preserve"> </w:t>
      </w:r>
      <w:r w:rsidRPr="00A328D4">
        <w:rPr>
          <w:b/>
        </w:rPr>
        <w:t xml:space="preserve">remark </w:t>
      </w:r>
      <w:r w:rsidR="00D56504">
        <w:rPr>
          <w:b/>
        </w:rPr>
        <w:t xml:space="preserve">Block </w:t>
      </w:r>
      <w:r w:rsidR="00965C9B">
        <w:rPr>
          <w:b/>
        </w:rPr>
        <w:t>Telnet from outside</w:t>
      </w:r>
    </w:p>
    <w:p w:rsidR="00D56504" w:rsidRPr="00D56504" w:rsidRDefault="00D56504" w:rsidP="00177738">
      <w:pPr>
        <w:pStyle w:val="CMD"/>
        <w:rPr>
          <w:b/>
        </w:rPr>
      </w:pPr>
      <w:r>
        <w:t xml:space="preserve">R1(config-ipv6-acl)# </w:t>
      </w:r>
      <w:r w:rsidR="00965C9B" w:rsidRPr="00965C9B">
        <w:rPr>
          <w:b/>
        </w:rPr>
        <w:t xml:space="preserve">deny </w:t>
      </w:r>
      <w:proofErr w:type="spellStart"/>
      <w:r w:rsidR="00965C9B" w:rsidRPr="00965C9B">
        <w:rPr>
          <w:b/>
        </w:rPr>
        <w:t>tcp</w:t>
      </w:r>
      <w:proofErr w:type="spellEnd"/>
      <w:r w:rsidR="00965C9B" w:rsidRPr="00965C9B">
        <w:rPr>
          <w:b/>
        </w:rPr>
        <w:t xml:space="preserve"> any 2001:db8:acad:a::/64 </w:t>
      </w:r>
      <w:proofErr w:type="spellStart"/>
      <w:r w:rsidR="00965C9B" w:rsidRPr="00965C9B">
        <w:rPr>
          <w:b/>
        </w:rPr>
        <w:t>eq</w:t>
      </w:r>
      <w:proofErr w:type="spellEnd"/>
      <w:r w:rsidR="00965C9B" w:rsidRPr="00965C9B">
        <w:rPr>
          <w:b/>
        </w:rPr>
        <w:t xml:space="preserve"> telnet</w:t>
      </w:r>
    </w:p>
    <w:p w:rsidR="00D56504" w:rsidRDefault="00D56504" w:rsidP="00177738">
      <w:pPr>
        <w:pStyle w:val="CMD"/>
        <w:rPr>
          <w:b/>
        </w:rPr>
      </w:pPr>
      <w:r w:rsidRPr="00847EEF">
        <w:t>R1(config-ipv6-acl)#</w:t>
      </w:r>
      <w:r>
        <w:rPr>
          <w:b/>
        </w:rPr>
        <w:t xml:space="preserve"> </w:t>
      </w:r>
      <w:r w:rsidR="00965C9B">
        <w:rPr>
          <w:b/>
        </w:rPr>
        <w:t>permit</w:t>
      </w:r>
      <w:r>
        <w:rPr>
          <w:b/>
        </w:rPr>
        <w:t xml:space="preserve"> ipv6 any </w:t>
      </w:r>
      <w:proofErr w:type="spellStart"/>
      <w:r>
        <w:rPr>
          <w:b/>
        </w:rPr>
        <w:t>any</w:t>
      </w:r>
      <w:proofErr w:type="spellEnd"/>
    </w:p>
    <w:p w:rsidR="00A328D4" w:rsidRDefault="00A328D4" w:rsidP="00A328D4">
      <w:pPr>
        <w:pStyle w:val="SubStepAlpha"/>
      </w:pPr>
      <w:r>
        <w:t>Apply the RESTRICTED-LAN ACL to interface G0/1 for all outbound traffic.</w:t>
      </w:r>
    </w:p>
    <w:p w:rsidR="00A328D4" w:rsidRPr="00A328D4" w:rsidRDefault="00A328D4" w:rsidP="00A328D4">
      <w:pPr>
        <w:pStyle w:val="CMD"/>
        <w:rPr>
          <w:b/>
        </w:rPr>
      </w:pPr>
      <w:r w:rsidRPr="00A328D4">
        <w:t>R1(config-ipv6-acl)#</w:t>
      </w:r>
      <w:r>
        <w:t xml:space="preserve"> </w:t>
      </w:r>
      <w:proofErr w:type="spellStart"/>
      <w:r w:rsidRPr="00A328D4">
        <w:rPr>
          <w:b/>
        </w:rPr>
        <w:t>int</w:t>
      </w:r>
      <w:proofErr w:type="spellEnd"/>
      <w:r w:rsidRPr="00A328D4">
        <w:rPr>
          <w:b/>
        </w:rPr>
        <w:t xml:space="preserve"> g0/1</w:t>
      </w:r>
    </w:p>
    <w:p w:rsidR="00A328D4" w:rsidRDefault="00A328D4" w:rsidP="00A328D4">
      <w:pPr>
        <w:pStyle w:val="CMD"/>
      </w:pPr>
      <w:r>
        <w:t xml:space="preserve">R1(config-if)# </w:t>
      </w:r>
      <w:r w:rsidRPr="00A328D4">
        <w:rPr>
          <w:b/>
        </w:rPr>
        <w:t>ipv6 traffic-filter RESTRICTED-LAN out</w:t>
      </w:r>
    </w:p>
    <w:p w:rsidR="00A328D4" w:rsidRDefault="00A328D4" w:rsidP="00A328D4">
      <w:pPr>
        <w:pStyle w:val="CMD"/>
        <w:rPr>
          <w:b/>
        </w:rPr>
      </w:pPr>
      <w:r>
        <w:t xml:space="preserve">R1(config-if)# </w:t>
      </w:r>
      <w:r w:rsidRPr="00A328D4">
        <w:rPr>
          <w:b/>
        </w:rPr>
        <w:t>end</w:t>
      </w:r>
    </w:p>
    <w:p w:rsidR="00D56504" w:rsidRDefault="007B03CD" w:rsidP="00D56504">
      <w:pPr>
        <w:pStyle w:val="SubStepAlpha"/>
      </w:pPr>
      <w:r>
        <w:t xml:space="preserve">Telnet to S1 from PC-B and PC-C to verify that </w:t>
      </w:r>
      <w:r w:rsidR="00AA7CCF">
        <w:t>T</w:t>
      </w:r>
      <w:r>
        <w:t>elnet has been restricted. SSH to S1 from PC-B to verify that it can still be reached using SSH.</w:t>
      </w:r>
      <w:r w:rsidR="00D56504">
        <w:t xml:space="preserve"> Troubleshoot if necessary.</w:t>
      </w:r>
    </w:p>
    <w:p w:rsidR="001506A4" w:rsidRDefault="001506A4" w:rsidP="00D56504">
      <w:pPr>
        <w:pStyle w:val="SubStepAlpha"/>
      </w:pPr>
      <w:r>
        <w:lastRenderedPageBreak/>
        <w:t xml:space="preserve">Use the </w:t>
      </w:r>
      <w:r w:rsidRPr="00AA7CCF">
        <w:rPr>
          <w:b/>
        </w:rPr>
        <w:t>show ipv6 access-list</w:t>
      </w:r>
      <w:r>
        <w:t xml:space="preserve"> command to view the RESTRICTED-LAN ACL.</w:t>
      </w:r>
    </w:p>
    <w:p w:rsidR="007B03CD" w:rsidRPr="007B03CD" w:rsidRDefault="007B03CD" w:rsidP="007B03CD">
      <w:pPr>
        <w:pStyle w:val="CMD"/>
      </w:pPr>
      <w:r w:rsidRPr="007B03CD">
        <w:t xml:space="preserve">R1# </w:t>
      </w:r>
      <w:r w:rsidRPr="009A0A0D">
        <w:rPr>
          <w:b/>
        </w:rPr>
        <w:t xml:space="preserve">show </w:t>
      </w:r>
      <w:r w:rsidR="00B26A79">
        <w:rPr>
          <w:b/>
        </w:rPr>
        <w:t xml:space="preserve">ipv6 </w:t>
      </w:r>
      <w:r w:rsidRPr="009A0A0D">
        <w:rPr>
          <w:b/>
        </w:rPr>
        <w:t>access-lists RESTRICTED-LAN</w:t>
      </w:r>
    </w:p>
    <w:p w:rsidR="007B03CD" w:rsidRPr="007B03CD" w:rsidRDefault="007B03CD" w:rsidP="007B03CD">
      <w:pPr>
        <w:pStyle w:val="CMDOutput"/>
      </w:pPr>
      <w:r w:rsidRPr="007B03CD">
        <w:t>IPv6 access list RESTRICTED-LAN</w:t>
      </w:r>
    </w:p>
    <w:p w:rsidR="007B03CD" w:rsidRPr="007B03CD" w:rsidRDefault="007B03CD" w:rsidP="007B03CD">
      <w:pPr>
        <w:pStyle w:val="CMDOutput"/>
      </w:pPr>
      <w:r w:rsidRPr="007B03CD">
        <w:t xml:space="preserve">    deny </w:t>
      </w:r>
      <w:proofErr w:type="spellStart"/>
      <w:r w:rsidRPr="007B03CD">
        <w:t>tcp</w:t>
      </w:r>
      <w:proofErr w:type="spellEnd"/>
      <w:r w:rsidRPr="007B03CD">
        <w:t xml:space="preserve"> any 2001:DB8:ACAD:A::/64 </w:t>
      </w:r>
      <w:proofErr w:type="spellStart"/>
      <w:r w:rsidRPr="007B03CD">
        <w:t>eq</w:t>
      </w:r>
      <w:proofErr w:type="spellEnd"/>
      <w:r w:rsidRPr="007B03CD">
        <w:t xml:space="preserve"> telnet (6 matches) sequence 20</w:t>
      </w:r>
    </w:p>
    <w:p w:rsidR="007B03CD" w:rsidRDefault="007B03CD" w:rsidP="007B03CD">
      <w:pPr>
        <w:pStyle w:val="CMDOutput"/>
      </w:pPr>
      <w:r w:rsidRPr="007B03CD">
        <w:t xml:space="preserve">    permit ipv6 any </w:t>
      </w:r>
      <w:proofErr w:type="spellStart"/>
      <w:r w:rsidRPr="007B03CD">
        <w:t>any</w:t>
      </w:r>
      <w:proofErr w:type="spellEnd"/>
      <w:r w:rsidRPr="007B03CD">
        <w:t xml:space="preserve"> (45 matches) sequence 30</w:t>
      </w:r>
    </w:p>
    <w:p w:rsidR="007B03CD" w:rsidRDefault="007B03CD" w:rsidP="007B03CD">
      <w:pPr>
        <w:pStyle w:val="BodyTextL50"/>
      </w:pPr>
      <w:r>
        <w:t xml:space="preserve">Notice that each statement identifies the number of hits or matches </w:t>
      </w:r>
      <w:r w:rsidR="00847EEF">
        <w:t xml:space="preserve">that have occurred </w:t>
      </w:r>
      <w:r>
        <w:t>since the ACL was applied to the interface.</w:t>
      </w:r>
    </w:p>
    <w:p w:rsidR="009A0A0D" w:rsidRDefault="009A0A0D" w:rsidP="009A0A0D">
      <w:pPr>
        <w:pStyle w:val="SubStepAlpha"/>
      </w:pPr>
      <w:r>
        <w:t xml:space="preserve">Use the </w:t>
      </w:r>
      <w:r w:rsidRPr="00847EEF">
        <w:rPr>
          <w:b/>
        </w:rPr>
        <w:t>clear ipv6 access-list</w:t>
      </w:r>
      <w:r>
        <w:t xml:space="preserve"> to reset the match counters </w:t>
      </w:r>
      <w:r w:rsidR="00847EEF">
        <w:t>for the RESRICTED-LAN</w:t>
      </w:r>
      <w:r>
        <w:t xml:space="preserve"> ACL.</w:t>
      </w:r>
    </w:p>
    <w:p w:rsidR="009A0A0D" w:rsidRDefault="009A0A0D" w:rsidP="009A0A0D">
      <w:pPr>
        <w:pStyle w:val="CMD"/>
        <w:rPr>
          <w:b/>
        </w:rPr>
      </w:pPr>
      <w:r w:rsidRPr="009A0A0D">
        <w:t>R1#</w:t>
      </w:r>
      <w:r>
        <w:t xml:space="preserve"> </w:t>
      </w:r>
      <w:r w:rsidRPr="009A0A0D">
        <w:rPr>
          <w:b/>
        </w:rPr>
        <w:t>clear ipv6 access-list RESTRICTED-LAN</w:t>
      </w:r>
    </w:p>
    <w:p w:rsidR="009A0A0D" w:rsidRDefault="009A0A0D" w:rsidP="009A0A0D">
      <w:pPr>
        <w:pStyle w:val="SubStepAlpha"/>
      </w:pPr>
      <w:r>
        <w:t xml:space="preserve">Redisplay the </w:t>
      </w:r>
      <w:r w:rsidR="00E475B1">
        <w:t>ACL</w:t>
      </w:r>
      <w:r>
        <w:t xml:space="preserve"> with the </w:t>
      </w:r>
      <w:r w:rsidRPr="00847EEF">
        <w:rPr>
          <w:b/>
        </w:rPr>
        <w:t>show access-lists</w:t>
      </w:r>
      <w:r>
        <w:t xml:space="preserve"> </w:t>
      </w:r>
      <w:r w:rsidR="00847EEF">
        <w:t xml:space="preserve">command </w:t>
      </w:r>
      <w:r>
        <w:t xml:space="preserve">to </w:t>
      </w:r>
      <w:r w:rsidR="00847EEF">
        <w:t xml:space="preserve">confirm that </w:t>
      </w:r>
      <w:r>
        <w:t>the counters were cleared.</w:t>
      </w:r>
    </w:p>
    <w:p w:rsidR="009A0A0D" w:rsidRDefault="009A0A0D" w:rsidP="009A0A0D">
      <w:pPr>
        <w:pStyle w:val="CMD"/>
      </w:pPr>
      <w:r>
        <w:t xml:space="preserve">R1# </w:t>
      </w:r>
      <w:r w:rsidRPr="009A0A0D">
        <w:rPr>
          <w:b/>
        </w:rPr>
        <w:t>show access-lists RESTRICTED-LAN</w:t>
      </w:r>
    </w:p>
    <w:p w:rsidR="009A0A0D" w:rsidRDefault="009A0A0D" w:rsidP="009A0A0D">
      <w:pPr>
        <w:pStyle w:val="CMDOutput"/>
      </w:pPr>
      <w:r>
        <w:t>IPv6 access list RESTRICTED-LAN</w:t>
      </w:r>
    </w:p>
    <w:p w:rsidR="009A0A0D" w:rsidRDefault="009A0A0D" w:rsidP="009A0A0D">
      <w:pPr>
        <w:pStyle w:val="CMDOutput"/>
      </w:pPr>
      <w:r>
        <w:t xml:space="preserve">    deny </w:t>
      </w:r>
      <w:proofErr w:type="spellStart"/>
      <w:r>
        <w:t>tcp</w:t>
      </w:r>
      <w:proofErr w:type="spellEnd"/>
      <w:r>
        <w:t xml:space="preserve"> any 2001:DB8:ACAD:A::/64 </w:t>
      </w:r>
      <w:proofErr w:type="spellStart"/>
      <w:r>
        <w:t>eq</w:t>
      </w:r>
      <w:proofErr w:type="spellEnd"/>
      <w:r>
        <w:t xml:space="preserve"> telnet sequence 20</w:t>
      </w:r>
    </w:p>
    <w:p w:rsidR="009A0A0D" w:rsidRDefault="009A0A0D" w:rsidP="009A0A0D">
      <w:pPr>
        <w:pStyle w:val="CMDOutput"/>
      </w:pPr>
      <w:r>
        <w:t xml:space="preserve">    permit ipv6 any </w:t>
      </w:r>
      <w:proofErr w:type="spellStart"/>
      <w:r>
        <w:t>any</w:t>
      </w:r>
      <w:proofErr w:type="spellEnd"/>
      <w:r>
        <w:t xml:space="preserve"> sequence 30</w:t>
      </w:r>
    </w:p>
    <w:p w:rsidR="00B14933" w:rsidRDefault="00B14933" w:rsidP="00B14933">
      <w:pPr>
        <w:pStyle w:val="PartHead"/>
      </w:pPr>
      <w:r>
        <w:t>Edit IPv6 ACLs</w:t>
      </w:r>
    </w:p>
    <w:p w:rsidR="00CD07DB" w:rsidRDefault="00CD07DB" w:rsidP="00CD07DB">
      <w:pPr>
        <w:pStyle w:val="BodyTextL25"/>
      </w:pPr>
      <w:r>
        <w:t xml:space="preserve">In </w:t>
      </w:r>
      <w:r w:rsidR="00847EEF">
        <w:t>P</w:t>
      </w:r>
      <w:r>
        <w:t>art 4</w:t>
      </w:r>
      <w:r w:rsidR="00847EEF">
        <w:t xml:space="preserve">, </w:t>
      </w:r>
      <w:r>
        <w:t>you will edit the RESTRICTED-LAN ACL that you created in Part 3. It is always a good idea to remove the ACL from the inter</w:t>
      </w:r>
      <w:r w:rsidR="0028143D">
        <w:t>face</w:t>
      </w:r>
      <w:r>
        <w:t xml:space="preserve"> </w:t>
      </w:r>
      <w:r w:rsidR="00847EEF">
        <w:t xml:space="preserve">to which </w:t>
      </w:r>
      <w:r>
        <w:t>it is applied before edit</w:t>
      </w:r>
      <w:r w:rsidR="0028143D">
        <w:t>ing</w:t>
      </w:r>
      <w:r>
        <w:t xml:space="preserve"> it</w:t>
      </w:r>
      <w:r w:rsidR="0028143D">
        <w:t xml:space="preserve">. </w:t>
      </w:r>
      <w:r w:rsidR="007F28DF">
        <w:t>After</w:t>
      </w:r>
      <w:r w:rsidR="0028143D">
        <w:t xml:space="preserve"> you complete your edits</w:t>
      </w:r>
      <w:r w:rsidR="007F28DF">
        <w:t>,</w:t>
      </w:r>
      <w:r w:rsidR="0028143D">
        <w:t xml:space="preserve"> then </w:t>
      </w:r>
      <w:r>
        <w:t xml:space="preserve">reapply </w:t>
      </w:r>
      <w:r w:rsidR="0028143D">
        <w:t>the ACL to the interface.</w:t>
      </w:r>
    </w:p>
    <w:p w:rsidR="0028143D" w:rsidRPr="00CD07DB" w:rsidRDefault="0028143D" w:rsidP="00CD07DB">
      <w:pPr>
        <w:pStyle w:val="BodyTextL25"/>
      </w:pPr>
      <w:r w:rsidRPr="00AA7CCF">
        <w:rPr>
          <w:b/>
        </w:rPr>
        <w:t>Note</w:t>
      </w:r>
      <w:r>
        <w:t xml:space="preserve">: Many network administrators will make a copy of the ACL and edit the copy. </w:t>
      </w:r>
      <w:r w:rsidR="007F28DF">
        <w:t xml:space="preserve">When </w:t>
      </w:r>
      <w:r>
        <w:t>editing is complete</w:t>
      </w:r>
      <w:r w:rsidR="007F28DF">
        <w:t>,</w:t>
      </w:r>
      <w:r>
        <w:t xml:space="preserve"> the administrator will </w:t>
      </w:r>
      <w:r w:rsidR="00847EEF">
        <w:t xml:space="preserve">remove the old ACL and </w:t>
      </w:r>
      <w:r>
        <w:t>apply the new</w:t>
      </w:r>
      <w:r w:rsidR="00847EEF">
        <w:t>ly</w:t>
      </w:r>
      <w:r>
        <w:t xml:space="preserve"> edited ACL</w:t>
      </w:r>
      <w:r w:rsidR="00847EEF">
        <w:t xml:space="preserve"> </w:t>
      </w:r>
      <w:r>
        <w:t>to the interface. This method keeps the ACL in place until you are ready to apply the edited copy of the ACL.</w:t>
      </w:r>
    </w:p>
    <w:p w:rsidR="00B14933" w:rsidRDefault="00CD07DB" w:rsidP="00B14933">
      <w:pPr>
        <w:pStyle w:val="StepHead"/>
      </w:pPr>
      <w:r>
        <w:t>Remove the ACL from the interface.</w:t>
      </w:r>
    </w:p>
    <w:p w:rsidR="00CD07DB" w:rsidRPr="00CD07DB" w:rsidRDefault="00CD07DB" w:rsidP="00CD07DB">
      <w:pPr>
        <w:pStyle w:val="CMD"/>
        <w:rPr>
          <w:b/>
        </w:rPr>
      </w:pPr>
      <w:r>
        <w:t xml:space="preserve">R1(config)# </w:t>
      </w:r>
      <w:proofErr w:type="spellStart"/>
      <w:r w:rsidRPr="00CD07DB">
        <w:rPr>
          <w:b/>
        </w:rPr>
        <w:t>int</w:t>
      </w:r>
      <w:proofErr w:type="spellEnd"/>
      <w:r w:rsidRPr="00CD07DB">
        <w:rPr>
          <w:b/>
        </w:rPr>
        <w:t xml:space="preserve"> g0/1</w:t>
      </w:r>
    </w:p>
    <w:p w:rsidR="00CD07DB" w:rsidRPr="00CD07DB" w:rsidRDefault="00CD07DB" w:rsidP="00CD07DB">
      <w:pPr>
        <w:pStyle w:val="CMD"/>
        <w:rPr>
          <w:b/>
        </w:rPr>
      </w:pPr>
      <w:r>
        <w:t xml:space="preserve">R1(config-if)# </w:t>
      </w:r>
      <w:r w:rsidRPr="00CD07DB">
        <w:rPr>
          <w:b/>
        </w:rPr>
        <w:t>no ipv6 traffic-filter RESTRICTED-LAN out</w:t>
      </w:r>
    </w:p>
    <w:p w:rsidR="00CD07DB" w:rsidRDefault="00CD07DB" w:rsidP="00CD07DB">
      <w:pPr>
        <w:pStyle w:val="CMD"/>
        <w:rPr>
          <w:b/>
        </w:rPr>
      </w:pPr>
      <w:r>
        <w:t xml:space="preserve">R1(config-if)# </w:t>
      </w:r>
      <w:r w:rsidRPr="00CD07DB">
        <w:rPr>
          <w:b/>
        </w:rPr>
        <w:t>end</w:t>
      </w:r>
    </w:p>
    <w:p w:rsidR="00CD07DB" w:rsidRDefault="00CD07DB" w:rsidP="00CD07DB">
      <w:pPr>
        <w:pStyle w:val="StepHead"/>
      </w:pPr>
      <w:r>
        <w:t>Use the show access-list</w:t>
      </w:r>
      <w:r w:rsidR="00847EEF">
        <w:t>s</w:t>
      </w:r>
      <w:r>
        <w:t xml:space="preserve"> command to view the ACL.</w:t>
      </w:r>
    </w:p>
    <w:p w:rsidR="00CD07DB" w:rsidRDefault="00CD07DB" w:rsidP="00CD07DB">
      <w:pPr>
        <w:pStyle w:val="CMD"/>
      </w:pPr>
      <w:r>
        <w:t xml:space="preserve">R1# </w:t>
      </w:r>
      <w:r w:rsidRPr="00CD07DB">
        <w:rPr>
          <w:b/>
        </w:rPr>
        <w:t>show access-lists</w:t>
      </w:r>
    </w:p>
    <w:p w:rsidR="00C75E02" w:rsidRDefault="00C75E02" w:rsidP="00C75E02">
      <w:pPr>
        <w:pStyle w:val="CMDOutput"/>
      </w:pPr>
      <w:r>
        <w:t>I</w:t>
      </w:r>
      <w:r w:rsidRPr="00C75E02">
        <w:t xml:space="preserve">Pv6 access list </w:t>
      </w:r>
      <w:r w:rsidR="004310FD">
        <w:t>RESTRICT-VTY</w:t>
      </w:r>
    </w:p>
    <w:p w:rsidR="00C75E02" w:rsidRDefault="00C75E02" w:rsidP="00C75E02">
      <w:pPr>
        <w:pStyle w:val="CMDOutput"/>
      </w:pPr>
      <w:r>
        <w:t xml:space="preserve">    permit </w:t>
      </w:r>
      <w:proofErr w:type="spellStart"/>
      <w:r>
        <w:t>tcp</w:t>
      </w:r>
      <w:proofErr w:type="spellEnd"/>
      <w:r>
        <w:t xml:space="preserve"> 2001:DB8:ACAD:A::/64 any (4 matches) sequence 10</w:t>
      </w:r>
    </w:p>
    <w:p w:rsidR="00C75E02" w:rsidRDefault="00C75E02" w:rsidP="00C75E02">
      <w:pPr>
        <w:pStyle w:val="CMDOutput"/>
      </w:pPr>
      <w:r>
        <w:t xml:space="preserve">    permit </w:t>
      </w:r>
      <w:proofErr w:type="spellStart"/>
      <w:r>
        <w:t>tcp</w:t>
      </w:r>
      <w:proofErr w:type="spellEnd"/>
      <w:r>
        <w:t xml:space="preserve"> any </w:t>
      </w:r>
      <w:proofErr w:type="spellStart"/>
      <w:r>
        <w:t>any</w:t>
      </w:r>
      <w:proofErr w:type="spellEnd"/>
      <w:r>
        <w:t xml:space="preserve"> </w:t>
      </w:r>
      <w:proofErr w:type="spellStart"/>
      <w:r>
        <w:t>eq</w:t>
      </w:r>
      <w:proofErr w:type="spellEnd"/>
      <w:r>
        <w:t xml:space="preserve"> 22 (6 matches) sequence 20</w:t>
      </w:r>
    </w:p>
    <w:p w:rsidR="009A0A0D" w:rsidRPr="009A0A0D" w:rsidRDefault="009A0A0D" w:rsidP="00C75E02">
      <w:pPr>
        <w:pStyle w:val="CMDOutput"/>
      </w:pPr>
      <w:r w:rsidRPr="009A0A0D">
        <w:t>IPv6 access list RESTRICTED-LAN</w:t>
      </w:r>
    </w:p>
    <w:p w:rsidR="009A0A0D" w:rsidRPr="009A0A0D" w:rsidRDefault="009A0A0D" w:rsidP="009A0A0D">
      <w:pPr>
        <w:pStyle w:val="CMDOutput"/>
      </w:pPr>
      <w:r w:rsidRPr="009A0A0D">
        <w:t xml:space="preserve">    deny </w:t>
      </w:r>
      <w:proofErr w:type="spellStart"/>
      <w:r w:rsidRPr="009A0A0D">
        <w:t>tcp</w:t>
      </w:r>
      <w:proofErr w:type="spellEnd"/>
      <w:r w:rsidRPr="009A0A0D">
        <w:t xml:space="preserve"> any 2001:DB8:ACAD:A::/64 </w:t>
      </w:r>
      <w:proofErr w:type="spellStart"/>
      <w:r w:rsidRPr="009A0A0D">
        <w:t>eq</w:t>
      </w:r>
      <w:proofErr w:type="spellEnd"/>
      <w:r w:rsidRPr="009A0A0D">
        <w:t xml:space="preserve"> telnet sequence 20</w:t>
      </w:r>
    </w:p>
    <w:p w:rsidR="009A0A0D" w:rsidRDefault="009A0A0D" w:rsidP="009A0A0D">
      <w:pPr>
        <w:pStyle w:val="CMDOutput"/>
      </w:pPr>
      <w:r w:rsidRPr="009A0A0D">
        <w:t xml:space="preserve">    permit ipv6 any </w:t>
      </w:r>
      <w:proofErr w:type="spellStart"/>
      <w:r w:rsidRPr="009A0A0D">
        <w:t>any</w:t>
      </w:r>
      <w:proofErr w:type="spellEnd"/>
      <w:r w:rsidRPr="009A0A0D">
        <w:t xml:space="preserve"> (36 matches) sequence 30</w:t>
      </w:r>
    </w:p>
    <w:p w:rsidR="00CD07DB" w:rsidRDefault="00CD07DB" w:rsidP="009A0A0D">
      <w:pPr>
        <w:pStyle w:val="StepHead"/>
      </w:pPr>
      <w:r>
        <w:t xml:space="preserve">Insert </w:t>
      </w:r>
      <w:r w:rsidR="00A814E2">
        <w:t xml:space="preserve">a </w:t>
      </w:r>
      <w:r>
        <w:t>new ACL statement using sequence numbering.</w:t>
      </w:r>
    </w:p>
    <w:p w:rsidR="00CD07DB" w:rsidRDefault="00CD07DB" w:rsidP="009B617D">
      <w:pPr>
        <w:pStyle w:val="CMD"/>
      </w:pPr>
      <w:r w:rsidRPr="00CD07DB">
        <w:t>R1(config)#</w:t>
      </w:r>
      <w:r w:rsidR="009B617D">
        <w:t xml:space="preserve"> </w:t>
      </w:r>
      <w:r w:rsidRPr="009B617D">
        <w:rPr>
          <w:b/>
        </w:rPr>
        <w:t>ipv6 access-list RESTRICTED-LAN</w:t>
      </w:r>
    </w:p>
    <w:p w:rsidR="00CD07DB" w:rsidRDefault="00CD07DB" w:rsidP="009B617D">
      <w:pPr>
        <w:pStyle w:val="CMD"/>
        <w:rPr>
          <w:b/>
        </w:rPr>
      </w:pPr>
      <w:r>
        <w:t>R1(config</w:t>
      </w:r>
      <w:r w:rsidR="009B617D">
        <w:t>-ipv6-acl)</w:t>
      </w:r>
      <w:r>
        <w:t xml:space="preserve"># </w:t>
      </w:r>
      <w:r w:rsidR="009B617D" w:rsidRPr="009B617D">
        <w:rPr>
          <w:b/>
        </w:rPr>
        <w:t>pe</w:t>
      </w:r>
      <w:r w:rsidR="00C75E02">
        <w:rPr>
          <w:b/>
        </w:rPr>
        <w:t xml:space="preserve">rmit </w:t>
      </w:r>
      <w:proofErr w:type="spellStart"/>
      <w:r w:rsidR="00C75E02">
        <w:rPr>
          <w:b/>
        </w:rPr>
        <w:t>tcp</w:t>
      </w:r>
      <w:proofErr w:type="spellEnd"/>
      <w:r w:rsidR="00C75E02">
        <w:rPr>
          <w:b/>
        </w:rPr>
        <w:t xml:space="preserve"> 2001:db8:acad:b::/64 host 2001:db8:acad:a::a</w:t>
      </w:r>
      <w:r w:rsidR="009B617D" w:rsidRPr="009B617D">
        <w:rPr>
          <w:b/>
        </w:rPr>
        <w:t xml:space="preserve"> </w:t>
      </w:r>
      <w:proofErr w:type="spellStart"/>
      <w:r w:rsidR="009B617D" w:rsidRPr="009B617D">
        <w:rPr>
          <w:b/>
        </w:rPr>
        <w:t>eq</w:t>
      </w:r>
      <w:proofErr w:type="spellEnd"/>
      <w:r w:rsidR="009B617D" w:rsidRPr="009B617D">
        <w:rPr>
          <w:b/>
        </w:rPr>
        <w:t xml:space="preserve"> 2</w:t>
      </w:r>
      <w:r w:rsidR="00C75E02">
        <w:rPr>
          <w:b/>
        </w:rPr>
        <w:t>3</w:t>
      </w:r>
      <w:r w:rsidR="00656089">
        <w:rPr>
          <w:b/>
        </w:rPr>
        <w:t xml:space="preserve"> sequence 1</w:t>
      </w:r>
      <w:r w:rsidR="009B617D" w:rsidRPr="009B617D">
        <w:rPr>
          <w:b/>
        </w:rPr>
        <w:t>5</w:t>
      </w:r>
    </w:p>
    <w:p w:rsidR="009B617D" w:rsidRDefault="009B617D" w:rsidP="009B617D">
      <w:pPr>
        <w:pStyle w:val="BodyTextL25"/>
      </w:pPr>
      <w:r>
        <w:t xml:space="preserve">What </w:t>
      </w:r>
      <w:r w:rsidR="007A2E58">
        <w:t>does th</w:t>
      </w:r>
      <w:r w:rsidR="00CB4B17">
        <w:t xml:space="preserve">is new </w:t>
      </w:r>
      <w:r w:rsidR="007A2E58">
        <w:t>permit statement do?</w:t>
      </w:r>
    </w:p>
    <w:p w:rsidR="007A2E58" w:rsidRPr="00787C8D" w:rsidRDefault="007A2E58" w:rsidP="00787C8D">
      <w:pPr>
        <w:pStyle w:val="BodyTextL25"/>
        <w:rPr>
          <w:rStyle w:val="AnswerGray"/>
          <w:shd w:val="clear" w:color="auto" w:fill="auto"/>
        </w:rPr>
      </w:pPr>
      <w:r>
        <w:t>_______________________________________________________________________________________</w:t>
      </w:r>
    </w:p>
    <w:p w:rsidR="00CB4B17" w:rsidRDefault="00CB4B17" w:rsidP="009B617D">
      <w:pPr>
        <w:pStyle w:val="StepHead"/>
      </w:pPr>
      <w:r>
        <w:lastRenderedPageBreak/>
        <w:t>Insert a new ACL statement at the end of the ACL</w:t>
      </w:r>
      <w:r w:rsidR="00A814E2">
        <w:t>.</w:t>
      </w:r>
    </w:p>
    <w:p w:rsidR="00CB4B17" w:rsidRDefault="00CB4B17" w:rsidP="00CB4B17">
      <w:pPr>
        <w:pStyle w:val="CMD"/>
        <w:rPr>
          <w:b/>
        </w:rPr>
      </w:pPr>
      <w:r>
        <w:t xml:space="preserve">R1(config-ipv6-acl)# </w:t>
      </w:r>
      <w:r w:rsidRPr="00CB4B17">
        <w:rPr>
          <w:b/>
        </w:rPr>
        <w:t xml:space="preserve">permit </w:t>
      </w:r>
      <w:proofErr w:type="spellStart"/>
      <w:r w:rsidRPr="00CB4B17">
        <w:rPr>
          <w:b/>
        </w:rPr>
        <w:t>tcp</w:t>
      </w:r>
      <w:proofErr w:type="spellEnd"/>
      <w:r w:rsidRPr="00CB4B17">
        <w:rPr>
          <w:b/>
        </w:rPr>
        <w:t xml:space="preserve"> any host 2001:db8:acad:a::3 </w:t>
      </w:r>
      <w:proofErr w:type="spellStart"/>
      <w:r w:rsidRPr="00CB4B17">
        <w:rPr>
          <w:b/>
        </w:rPr>
        <w:t>eq</w:t>
      </w:r>
      <w:proofErr w:type="spellEnd"/>
      <w:r w:rsidRPr="00CB4B17">
        <w:rPr>
          <w:b/>
        </w:rPr>
        <w:t xml:space="preserve"> </w:t>
      </w:r>
      <w:r w:rsidR="00C41121">
        <w:rPr>
          <w:b/>
        </w:rPr>
        <w:t>www</w:t>
      </w:r>
    </w:p>
    <w:p w:rsidR="00C41121" w:rsidRPr="00CB4B17" w:rsidRDefault="00C41121" w:rsidP="00C41121">
      <w:pPr>
        <w:pStyle w:val="BodyTextL25"/>
        <w:rPr>
          <w:b/>
        </w:rPr>
      </w:pPr>
      <w:r w:rsidRPr="00C41121">
        <w:rPr>
          <w:b/>
        </w:rPr>
        <w:t>Note</w:t>
      </w:r>
      <w:r>
        <w:t xml:space="preserve">: This permit statement is only used to </w:t>
      </w:r>
      <w:r w:rsidR="00F26BDE">
        <w:t>show how to add a statement to the end of an ACL. This ACL line would never be matched because the previous permit statement is matching on everything.</w:t>
      </w:r>
    </w:p>
    <w:p w:rsidR="009B617D" w:rsidRDefault="009B617D" w:rsidP="009B617D">
      <w:pPr>
        <w:pStyle w:val="StepHead"/>
      </w:pPr>
      <w:r>
        <w:t xml:space="preserve">Use </w:t>
      </w:r>
      <w:r w:rsidR="007A2E58">
        <w:t xml:space="preserve">the </w:t>
      </w:r>
      <w:proofErr w:type="spellStart"/>
      <w:r w:rsidR="007A2E58">
        <w:t>do</w:t>
      </w:r>
      <w:proofErr w:type="spellEnd"/>
      <w:r w:rsidR="007A2E58">
        <w:t xml:space="preserve"> </w:t>
      </w:r>
      <w:r>
        <w:t>show access-list</w:t>
      </w:r>
      <w:r w:rsidR="00513C65">
        <w:t>s</w:t>
      </w:r>
      <w:r>
        <w:t xml:space="preserve"> </w:t>
      </w:r>
      <w:r w:rsidR="007A2E58">
        <w:t xml:space="preserve">command </w:t>
      </w:r>
      <w:r>
        <w:t>to view the ACL change.</w:t>
      </w:r>
    </w:p>
    <w:p w:rsidR="00C75E02" w:rsidRDefault="00C75E02" w:rsidP="00C75E02">
      <w:pPr>
        <w:pStyle w:val="CMD"/>
      </w:pPr>
      <w:r>
        <w:t>R1(config-ipv6-acl)#</w:t>
      </w:r>
      <w:r w:rsidR="00CB4B17">
        <w:t xml:space="preserve"> </w:t>
      </w:r>
      <w:r w:rsidRPr="00CB4B17">
        <w:rPr>
          <w:b/>
        </w:rPr>
        <w:t>do show access-list</w:t>
      </w:r>
    </w:p>
    <w:p w:rsidR="00C75E02" w:rsidRDefault="00C75E02" w:rsidP="00CB4B17">
      <w:pPr>
        <w:pStyle w:val="CMDOutput"/>
      </w:pPr>
      <w:r>
        <w:t xml:space="preserve">IPv6 access list </w:t>
      </w:r>
      <w:r w:rsidR="004310FD">
        <w:t>RESTRICT-VTY</w:t>
      </w:r>
    </w:p>
    <w:p w:rsidR="00C75E02" w:rsidRDefault="00C75E02" w:rsidP="00CB4B17">
      <w:pPr>
        <w:pStyle w:val="CMDOutput"/>
      </w:pPr>
      <w:r>
        <w:t xml:space="preserve">    permit </w:t>
      </w:r>
      <w:proofErr w:type="spellStart"/>
      <w:r>
        <w:t>tcp</w:t>
      </w:r>
      <w:proofErr w:type="spellEnd"/>
      <w:r>
        <w:t xml:space="preserve"> 2001:DB8:ACAD:A::/64 any (2 matches) sequence 10</w:t>
      </w:r>
    </w:p>
    <w:p w:rsidR="00C75E02" w:rsidRDefault="00C75E02" w:rsidP="00CB4B17">
      <w:pPr>
        <w:pStyle w:val="CMDOutput"/>
      </w:pPr>
      <w:r>
        <w:t xml:space="preserve">    permit </w:t>
      </w:r>
      <w:proofErr w:type="spellStart"/>
      <w:r>
        <w:t>tcp</w:t>
      </w:r>
      <w:proofErr w:type="spellEnd"/>
      <w:r>
        <w:t xml:space="preserve"> any </w:t>
      </w:r>
      <w:proofErr w:type="spellStart"/>
      <w:r>
        <w:t>any</w:t>
      </w:r>
      <w:proofErr w:type="spellEnd"/>
      <w:r>
        <w:t xml:space="preserve"> </w:t>
      </w:r>
      <w:proofErr w:type="spellStart"/>
      <w:r>
        <w:t>eq</w:t>
      </w:r>
      <w:proofErr w:type="spellEnd"/>
      <w:r>
        <w:t xml:space="preserve"> 22 </w:t>
      </w:r>
      <w:r w:rsidR="00CB4B17">
        <w:t xml:space="preserve">(6 matches) </w:t>
      </w:r>
      <w:r>
        <w:t>sequence 20</w:t>
      </w:r>
    </w:p>
    <w:p w:rsidR="00C75E02" w:rsidRDefault="00C75E02" w:rsidP="00CB4B17">
      <w:pPr>
        <w:pStyle w:val="CMDOutput"/>
      </w:pPr>
      <w:r>
        <w:t>IPv6 access list RESTRICTED-LAN</w:t>
      </w:r>
    </w:p>
    <w:p w:rsidR="00656089" w:rsidRDefault="00C75E02" w:rsidP="00656089">
      <w:pPr>
        <w:pStyle w:val="CMDOutput"/>
      </w:pPr>
      <w:r>
        <w:t xml:space="preserve">    </w:t>
      </w:r>
      <w:r w:rsidR="00656089" w:rsidRPr="00EA25EB">
        <w:rPr>
          <w:highlight w:val="yellow"/>
        </w:rPr>
        <w:t xml:space="preserve">permit </w:t>
      </w:r>
      <w:proofErr w:type="spellStart"/>
      <w:r w:rsidR="00656089" w:rsidRPr="00EA25EB">
        <w:rPr>
          <w:highlight w:val="yellow"/>
        </w:rPr>
        <w:t>tcp</w:t>
      </w:r>
      <w:proofErr w:type="spellEnd"/>
      <w:r w:rsidR="00656089" w:rsidRPr="00EA25EB">
        <w:rPr>
          <w:highlight w:val="yellow"/>
        </w:rPr>
        <w:t xml:space="preserve"> 2001:DB8:ACAD:B::/64 host 2001:DB8:ACAD:A::A </w:t>
      </w:r>
      <w:proofErr w:type="spellStart"/>
      <w:r w:rsidR="00656089" w:rsidRPr="00EA25EB">
        <w:rPr>
          <w:highlight w:val="yellow"/>
        </w:rPr>
        <w:t>eq</w:t>
      </w:r>
      <w:proofErr w:type="spellEnd"/>
      <w:r w:rsidR="00656089" w:rsidRPr="00EA25EB">
        <w:rPr>
          <w:highlight w:val="yellow"/>
        </w:rPr>
        <w:t xml:space="preserve"> telnet sequence </w:t>
      </w:r>
      <w:r w:rsidR="00656089">
        <w:rPr>
          <w:highlight w:val="yellow"/>
        </w:rPr>
        <w:t>1</w:t>
      </w:r>
      <w:r w:rsidR="00656089" w:rsidRPr="00EA25EB">
        <w:rPr>
          <w:highlight w:val="yellow"/>
        </w:rPr>
        <w:t>5</w:t>
      </w:r>
    </w:p>
    <w:p w:rsidR="00C75E02" w:rsidRDefault="00656089" w:rsidP="00CB4B17">
      <w:pPr>
        <w:pStyle w:val="CMDOutput"/>
      </w:pPr>
      <w:r>
        <w:t xml:space="preserve">    </w:t>
      </w:r>
      <w:r w:rsidR="00C75E02">
        <w:t xml:space="preserve">deny </w:t>
      </w:r>
      <w:proofErr w:type="spellStart"/>
      <w:r w:rsidR="00C75E02">
        <w:t>tcp</w:t>
      </w:r>
      <w:proofErr w:type="spellEnd"/>
      <w:r w:rsidR="00C75E02">
        <w:t xml:space="preserve"> any 2001:DB8:ACAD:A::/64 </w:t>
      </w:r>
      <w:proofErr w:type="spellStart"/>
      <w:r w:rsidR="00C75E02">
        <w:t>eq</w:t>
      </w:r>
      <w:proofErr w:type="spellEnd"/>
      <w:r w:rsidR="00C75E02">
        <w:t xml:space="preserve"> telnet sequence 20</w:t>
      </w:r>
    </w:p>
    <w:p w:rsidR="00CB4B17" w:rsidRDefault="00F26BDE" w:rsidP="00CB4B17">
      <w:pPr>
        <w:pStyle w:val="CMDOutput"/>
      </w:pPr>
      <w:r>
        <w:t xml:space="preserve">    </w:t>
      </w:r>
      <w:r w:rsidR="00CB4B17">
        <w:t xml:space="preserve">permit ipv6 any </w:t>
      </w:r>
      <w:proofErr w:type="spellStart"/>
      <w:r w:rsidR="00CB4B17">
        <w:t>any</w:t>
      </w:r>
      <w:proofErr w:type="spellEnd"/>
      <w:r w:rsidR="00CB4B17">
        <w:t xml:space="preserve"> (1</w:t>
      </w:r>
      <w:r w:rsidR="00C75E02">
        <w:t>24 matches) sequence 30</w:t>
      </w:r>
    </w:p>
    <w:p w:rsidR="00CB4B17" w:rsidRDefault="00CB4B17" w:rsidP="00F26BDE">
      <w:pPr>
        <w:pStyle w:val="CMDOutput"/>
      </w:pPr>
      <w:r w:rsidRPr="00CB4B17">
        <w:t xml:space="preserve"> </w:t>
      </w:r>
      <w:r>
        <w:t xml:space="preserve">  </w:t>
      </w:r>
      <w:r w:rsidRPr="00CB4B17">
        <w:t xml:space="preserve"> </w:t>
      </w:r>
      <w:r w:rsidR="00F26BDE" w:rsidRPr="00EA25EB">
        <w:rPr>
          <w:highlight w:val="yellow"/>
        </w:rPr>
        <w:t xml:space="preserve">permit </w:t>
      </w:r>
      <w:proofErr w:type="spellStart"/>
      <w:r w:rsidR="00F26BDE" w:rsidRPr="00EA25EB">
        <w:rPr>
          <w:highlight w:val="yellow"/>
        </w:rPr>
        <w:t>tcp</w:t>
      </w:r>
      <w:proofErr w:type="spellEnd"/>
      <w:r w:rsidR="00F26BDE" w:rsidRPr="00EA25EB">
        <w:rPr>
          <w:highlight w:val="yellow"/>
        </w:rPr>
        <w:t xml:space="preserve"> any host 200</w:t>
      </w:r>
      <w:r w:rsidR="00F26BDE">
        <w:rPr>
          <w:highlight w:val="yellow"/>
        </w:rPr>
        <w:t xml:space="preserve">1:DB8:ACAD:A::3 </w:t>
      </w:r>
      <w:proofErr w:type="spellStart"/>
      <w:r w:rsidR="00F26BDE">
        <w:rPr>
          <w:highlight w:val="yellow"/>
        </w:rPr>
        <w:t>eq</w:t>
      </w:r>
      <w:proofErr w:type="spellEnd"/>
      <w:r w:rsidR="00F26BDE">
        <w:rPr>
          <w:highlight w:val="yellow"/>
        </w:rPr>
        <w:t xml:space="preserve"> www sequence 40</w:t>
      </w:r>
    </w:p>
    <w:p w:rsidR="006D5CBA" w:rsidRDefault="006D5CBA" w:rsidP="006D5CBA">
      <w:pPr>
        <w:pStyle w:val="BodyTextL25"/>
      </w:pPr>
      <w:r w:rsidRPr="006D5CBA">
        <w:rPr>
          <w:b/>
        </w:rPr>
        <w:t>Note</w:t>
      </w:r>
      <w:r>
        <w:t xml:space="preserve">: The </w:t>
      </w:r>
      <w:r w:rsidRPr="006D5CBA">
        <w:rPr>
          <w:b/>
        </w:rPr>
        <w:t>do</w:t>
      </w:r>
      <w:r>
        <w:t xml:space="preserve"> command can be used to execute any privilege</w:t>
      </w:r>
      <w:r w:rsidR="007F28DF">
        <w:t>d</w:t>
      </w:r>
      <w:r>
        <w:t xml:space="preserve"> EXEC command while in global configuration mode</w:t>
      </w:r>
      <w:r w:rsidR="00847EEF">
        <w:t xml:space="preserve"> or </w:t>
      </w:r>
      <w:r w:rsidR="004310FD">
        <w:t xml:space="preserve">a </w:t>
      </w:r>
      <w:proofErr w:type="spellStart"/>
      <w:r w:rsidR="00847EEF">
        <w:t>submode</w:t>
      </w:r>
      <w:proofErr w:type="spellEnd"/>
      <w:r>
        <w:t>.</w:t>
      </w:r>
    </w:p>
    <w:p w:rsidR="007A2E58" w:rsidRDefault="007A2E58" w:rsidP="007A2E58">
      <w:pPr>
        <w:pStyle w:val="StepHead"/>
      </w:pPr>
      <w:r>
        <w:t>Delete an ACL statement.</w:t>
      </w:r>
    </w:p>
    <w:p w:rsidR="007A2E58" w:rsidRDefault="007A2E58" w:rsidP="007A2E58">
      <w:pPr>
        <w:pStyle w:val="BodyTextL25"/>
      </w:pPr>
      <w:r>
        <w:t>U</w:t>
      </w:r>
      <w:r w:rsidR="006E2374">
        <w:t xml:space="preserve">se the </w:t>
      </w:r>
      <w:r w:rsidR="006E2374" w:rsidRPr="008C21EF">
        <w:rPr>
          <w:b/>
        </w:rPr>
        <w:t>no</w:t>
      </w:r>
      <w:r w:rsidR="006E2374">
        <w:t xml:space="preserve"> command to delete the permit statement that you just added.</w:t>
      </w:r>
    </w:p>
    <w:p w:rsidR="007A2E58" w:rsidRPr="00CB4B17" w:rsidRDefault="007A2E58" w:rsidP="007A2E58">
      <w:pPr>
        <w:pStyle w:val="CMD"/>
      </w:pPr>
      <w:r w:rsidRPr="007A2E58">
        <w:t>R1(config-ipv6-acl)#</w:t>
      </w:r>
      <w:r>
        <w:t xml:space="preserve"> </w:t>
      </w:r>
      <w:r w:rsidR="00CB4B17" w:rsidRPr="006E2374">
        <w:rPr>
          <w:b/>
        </w:rPr>
        <w:t xml:space="preserve">no permit </w:t>
      </w:r>
      <w:proofErr w:type="spellStart"/>
      <w:r w:rsidR="00CB4B17" w:rsidRPr="006E2374">
        <w:rPr>
          <w:b/>
        </w:rPr>
        <w:t>tcp</w:t>
      </w:r>
      <w:proofErr w:type="spellEnd"/>
      <w:r w:rsidR="00CB4B17" w:rsidRPr="006E2374">
        <w:rPr>
          <w:b/>
        </w:rPr>
        <w:t xml:space="preserve"> any host 2001:DB8:ACAD:A::3 </w:t>
      </w:r>
      <w:proofErr w:type="spellStart"/>
      <w:r w:rsidR="00CB4B17" w:rsidRPr="006E2374">
        <w:rPr>
          <w:b/>
        </w:rPr>
        <w:t>eq</w:t>
      </w:r>
      <w:proofErr w:type="spellEnd"/>
      <w:r w:rsidR="00CB4B17" w:rsidRPr="006E2374">
        <w:rPr>
          <w:b/>
        </w:rPr>
        <w:t xml:space="preserve"> www</w:t>
      </w:r>
    </w:p>
    <w:p w:rsidR="009B617D" w:rsidRDefault="007A2E58" w:rsidP="007A2E58">
      <w:pPr>
        <w:pStyle w:val="StepHead"/>
      </w:pPr>
      <w:r>
        <w:t xml:space="preserve">Use the </w:t>
      </w:r>
      <w:proofErr w:type="spellStart"/>
      <w:r>
        <w:t>do</w:t>
      </w:r>
      <w:proofErr w:type="spellEnd"/>
      <w:r>
        <w:t xml:space="preserve"> show access-list RESTRICTED-LAN command to view the ACL.</w:t>
      </w:r>
    </w:p>
    <w:p w:rsidR="007A2E58" w:rsidRDefault="007A2E58" w:rsidP="007A2E58">
      <w:pPr>
        <w:pStyle w:val="CMD"/>
      </w:pPr>
      <w:r w:rsidRPr="007A2E58">
        <w:t>R1(config-ipv6-acl)#</w:t>
      </w:r>
      <w:r>
        <w:t xml:space="preserve"> </w:t>
      </w:r>
      <w:r w:rsidRPr="007A2E58">
        <w:rPr>
          <w:b/>
        </w:rPr>
        <w:t>do show access-list RESTRICTED-LAN</w:t>
      </w:r>
    </w:p>
    <w:p w:rsidR="00CB4B17" w:rsidRPr="00CB4B17" w:rsidRDefault="00CB4B17" w:rsidP="00CB4B17">
      <w:pPr>
        <w:pStyle w:val="CMDOutput"/>
      </w:pPr>
      <w:r w:rsidRPr="00CB4B17">
        <w:t>IPv6 access list RESTRICTED-LAN</w:t>
      </w:r>
    </w:p>
    <w:p w:rsidR="00D304C1" w:rsidRPr="00CB4B17" w:rsidRDefault="00D304C1" w:rsidP="00D304C1">
      <w:pPr>
        <w:pStyle w:val="CMDOutput"/>
      </w:pPr>
      <w:r w:rsidRPr="00CB4B17">
        <w:t xml:space="preserve">    permit </w:t>
      </w:r>
      <w:proofErr w:type="spellStart"/>
      <w:r w:rsidRPr="00CB4B17">
        <w:t>tcp</w:t>
      </w:r>
      <w:proofErr w:type="spellEnd"/>
      <w:r w:rsidRPr="00CB4B17">
        <w:t xml:space="preserve"> 2001:DB8:ACAD:B::/64 host 2001:DB</w:t>
      </w:r>
      <w:r>
        <w:t xml:space="preserve">8:ACAD:A::A </w:t>
      </w:r>
      <w:proofErr w:type="spellStart"/>
      <w:r>
        <w:t>eq</w:t>
      </w:r>
      <w:proofErr w:type="spellEnd"/>
      <w:r>
        <w:t xml:space="preserve"> telnet sequence 1</w:t>
      </w:r>
      <w:r w:rsidRPr="00CB4B17">
        <w:t>5</w:t>
      </w:r>
    </w:p>
    <w:p w:rsidR="00CB4B17" w:rsidRPr="00CB4B17" w:rsidRDefault="00CB4B17" w:rsidP="00CB4B17">
      <w:pPr>
        <w:pStyle w:val="CMDOutput"/>
      </w:pPr>
      <w:r w:rsidRPr="00CB4B17">
        <w:t xml:space="preserve">    deny </w:t>
      </w:r>
      <w:proofErr w:type="spellStart"/>
      <w:r w:rsidRPr="00CB4B17">
        <w:t>tcp</w:t>
      </w:r>
      <w:proofErr w:type="spellEnd"/>
      <w:r w:rsidRPr="00CB4B17">
        <w:t xml:space="preserve"> any 2001:DB8:ACAD:A::/64 </w:t>
      </w:r>
      <w:proofErr w:type="spellStart"/>
      <w:r w:rsidRPr="00CB4B17">
        <w:t>eq</w:t>
      </w:r>
      <w:proofErr w:type="spellEnd"/>
      <w:r w:rsidRPr="00CB4B17">
        <w:t xml:space="preserve"> telnet sequence 20</w:t>
      </w:r>
    </w:p>
    <w:p w:rsidR="00CB4B17" w:rsidRPr="00CB4B17" w:rsidRDefault="00CB4B17" w:rsidP="00CB4B17">
      <w:pPr>
        <w:pStyle w:val="CMDOutput"/>
        <w:rPr>
          <w:rFonts w:ascii="Arial" w:hAnsi="Arial"/>
          <w:b/>
          <w:sz w:val="22"/>
        </w:rPr>
      </w:pPr>
      <w:r w:rsidRPr="00CB4B17">
        <w:t xml:space="preserve">    permit ipv6 any </w:t>
      </w:r>
      <w:proofErr w:type="spellStart"/>
      <w:r w:rsidRPr="00CB4B17">
        <w:t>any</w:t>
      </w:r>
      <w:proofErr w:type="spellEnd"/>
      <w:r w:rsidRPr="00CB4B17">
        <w:t xml:space="preserve"> (</w:t>
      </w:r>
      <w:r>
        <w:t>2</w:t>
      </w:r>
      <w:r w:rsidRPr="00CB4B17">
        <w:t>14 matches) sequence 30</w:t>
      </w:r>
    </w:p>
    <w:p w:rsidR="00424A61" w:rsidRDefault="00847EEF" w:rsidP="00CB4B17">
      <w:pPr>
        <w:pStyle w:val="StepHead"/>
      </w:pPr>
      <w:r>
        <w:t>Re-a</w:t>
      </w:r>
      <w:r w:rsidR="00424A61">
        <w:t>pply the R</w:t>
      </w:r>
      <w:r w:rsidR="007F28DF">
        <w:t>E</w:t>
      </w:r>
      <w:r w:rsidR="00424A61">
        <w:t xml:space="preserve">STRICTED-LAN ACL </w:t>
      </w:r>
      <w:r>
        <w:t xml:space="preserve">to the </w:t>
      </w:r>
      <w:r w:rsidR="00424A61">
        <w:t>interface G0/1.</w:t>
      </w:r>
    </w:p>
    <w:p w:rsidR="00424A61" w:rsidRDefault="00424A61" w:rsidP="00424A61">
      <w:pPr>
        <w:pStyle w:val="CMD"/>
      </w:pPr>
      <w:r>
        <w:t xml:space="preserve">R1(config-ipv6-acl)# </w:t>
      </w:r>
      <w:proofErr w:type="spellStart"/>
      <w:r w:rsidRPr="00424A61">
        <w:rPr>
          <w:b/>
        </w:rPr>
        <w:t>int</w:t>
      </w:r>
      <w:proofErr w:type="spellEnd"/>
      <w:r w:rsidRPr="00424A61">
        <w:rPr>
          <w:b/>
        </w:rPr>
        <w:t xml:space="preserve"> g0/1</w:t>
      </w:r>
    </w:p>
    <w:p w:rsidR="00424A61" w:rsidRDefault="00424A61" w:rsidP="00424A61">
      <w:pPr>
        <w:pStyle w:val="CMD"/>
        <w:rPr>
          <w:b/>
        </w:rPr>
      </w:pPr>
      <w:r>
        <w:t xml:space="preserve">R1(config-if)# </w:t>
      </w:r>
      <w:r w:rsidRPr="00424A61">
        <w:rPr>
          <w:b/>
        </w:rPr>
        <w:t>ipv6 traffic-filter RESTRICTED-LAN out</w:t>
      </w:r>
    </w:p>
    <w:p w:rsidR="00424A61" w:rsidRDefault="00424A61" w:rsidP="00424A61">
      <w:pPr>
        <w:pStyle w:val="CMD"/>
        <w:rPr>
          <w:b/>
        </w:rPr>
      </w:pPr>
      <w:r>
        <w:t xml:space="preserve">R1(config-if)# </w:t>
      </w:r>
      <w:r>
        <w:rPr>
          <w:b/>
        </w:rPr>
        <w:t>end</w:t>
      </w:r>
    </w:p>
    <w:p w:rsidR="00424A61" w:rsidRDefault="00424A61" w:rsidP="00424A61">
      <w:pPr>
        <w:pStyle w:val="StepHead"/>
      </w:pPr>
      <w:r>
        <w:t>Test ACL changes.</w:t>
      </w:r>
    </w:p>
    <w:p w:rsidR="00424A61" w:rsidRDefault="009047D5" w:rsidP="00C62A9D">
      <w:pPr>
        <w:pStyle w:val="BodyTextL25"/>
      </w:pPr>
      <w:r>
        <w:t>Telnet to S1 from PC-B.</w:t>
      </w:r>
      <w:r w:rsidR="00424A61">
        <w:t xml:space="preserve"> </w:t>
      </w:r>
      <w:r w:rsidR="00AA27DB">
        <w:t>Troubleshoot if necessary</w:t>
      </w:r>
      <w:r w:rsidR="00424A61">
        <w:t>.</w:t>
      </w:r>
    </w:p>
    <w:p w:rsidR="00853418" w:rsidRDefault="00024EE5" w:rsidP="00024EE5">
      <w:pPr>
        <w:pStyle w:val="LabSection"/>
      </w:pPr>
      <w:r>
        <w:t>Reflection</w:t>
      </w:r>
    </w:p>
    <w:p w:rsidR="00024EE5" w:rsidRDefault="007A01D9" w:rsidP="00596998">
      <w:pPr>
        <w:pStyle w:val="ReflectionQ"/>
      </w:pPr>
      <w:r>
        <w:t xml:space="preserve">What is causing the match count </w:t>
      </w:r>
      <w:r w:rsidR="00BC2A60">
        <w:t xml:space="preserve">on the RESTRICTED-LAN </w:t>
      </w:r>
      <w:r w:rsidR="00BC2A60" w:rsidRPr="00BC2A60">
        <w:rPr>
          <w:b/>
        </w:rPr>
        <w:t xml:space="preserve">permit </w:t>
      </w:r>
      <w:r w:rsidR="009047D5">
        <w:rPr>
          <w:b/>
        </w:rPr>
        <w:t xml:space="preserve">ipv6 any </w:t>
      </w:r>
      <w:proofErr w:type="spellStart"/>
      <w:r w:rsidR="009047D5">
        <w:rPr>
          <w:b/>
        </w:rPr>
        <w:t>any</w:t>
      </w:r>
      <w:proofErr w:type="spellEnd"/>
      <w:r w:rsidR="00BC2A60">
        <w:t xml:space="preserve"> statement </w:t>
      </w:r>
      <w:r>
        <w:t>to</w:t>
      </w:r>
      <w:r w:rsidR="00BC2A60">
        <w:t xml:space="preserve"> continue to</w:t>
      </w:r>
      <w:r>
        <w:t xml:space="preserve"> increase</w:t>
      </w:r>
      <w:r w:rsidR="00867EAF">
        <w:t>?</w:t>
      </w:r>
    </w:p>
    <w:p w:rsidR="00FF3F93" w:rsidRDefault="00FF3F93" w:rsidP="00FF3F93">
      <w:pPr>
        <w:pStyle w:val="BodyTextL25"/>
      </w:pPr>
      <w:r>
        <w:t>_______________________________________________________________________________________</w:t>
      </w:r>
    </w:p>
    <w:p w:rsidR="00FF3F93" w:rsidRDefault="00FF3F93" w:rsidP="00FF3F93">
      <w:pPr>
        <w:pStyle w:val="BodyTextL25"/>
      </w:pPr>
      <w:r>
        <w:t>_______________________________________________________________________________________</w:t>
      </w:r>
    </w:p>
    <w:p w:rsidR="007A01D9" w:rsidRDefault="007A01D9" w:rsidP="00FC42A2">
      <w:pPr>
        <w:pStyle w:val="BodyTextL25"/>
      </w:pPr>
      <w:r>
        <w:t>_______________________________________________________________________________________</w:t>
      </w:r>
    </w:p>
    <w:p w:rsidR="00024EE5" w:rsidRDefault="001772B8" w:rsidP="00787C8D">
      <w:pPr>
        <w:pStyle w:val="BodyTextL25"/>
      </w:pPr>
      <w:r>
        <w:t>_______________________________________________________________________________________</w:t>
      </w:r>
    </w:p>
    <w:p w:rsidR="00CF74CE" w:rsidRDefault="00CF74CE" w:rsidP="00CF74CE">
      <w:pPr>
        <w:pStyle w:val="ReflectionQ"/>
      </w:pPr>
      <w:r>
        <w:lastRenderedPageBreak/>
        <w:t>What command would you use to reset the counters for the ACL on the VTY lines?</w:t>
      </w:r>
    </w:p>
    <w:p w:rsidR="00CF74CE" w:rsidRDefault="00CF74CE" w:rsidP="00787C8D">
      <w:pPr>
        <w:pStyle w:val="BodyTextL25"/>
      </w:pPr>
      <w:r>
        <w:t>_______________________________________________________________________________________</w:t>
      </w:r>
    </w:p>
    <w:p w:rsidR="00787C8D" w:rsidRPr="00CF74CE" w:rsidRDefault="00787C8D" w:rsidP="00787C8D">
      <w:pPr>
        <w:pStyle w:val="BodyTextL25"/>
      </w:pPr>
      <w:bookmarkStart w:id="0" w:name="_GoBack"/>
      <w:bookmarkEnd w:id="0"/>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C450BD">
            <w:pPr>
              <w:pStyle w:val="TableText"/>
            </w:pPr>
            <w:r>
              <w:t>Serial 0/1</w:t>
            </w:r>
            <w:r w:rsidRPr="00763D8B">
              <w:t>/0 (S0/</w:t>
            </w:r>
            <w:r w:rsidR="00C450BD">
              <w:t>1</w:t>
            </w:r>
            <w:r w:rsidRPr="00763D8B">
              <w:t>/0)</w:t>
            </w:r>
          </w:p>
        </w:tc>
        <w:tc>
          <w:tcPr>
            <w:tcW w:w="2160" w:type="dxa"/>
          </w:tcPr>
          <w:p w:rsidR="00C07FD9" w:rsidRPr="00763D8B" w:rsidRDefault="00C07FD9" w:rsidP="00C450BD">
            <w:pPr>
              <w:pStyle w:val="TableText"/>
            </w:pPr>
            <w:r>
              <w:t>Serial 0/1</w:t>
            </w:r>
            <w:r w:rsidRPr="00763D8B">
              <w:t>/1 (S0/</w:t>
            </w:r>
            <w:r w:rsidR="00C450BD">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w:t>
            </w:r>
            <w:r w:rsidR="00091C27">
              <w:t>ce.</w:t>
            </w:r>
          </w:p>
        </w:tc>
      </w:tr>
    </w:tbl>
    <w:p w:rsidR="00CF0EFB" w:rsidRPr="0059737C" w:rsidRDefault="00CF0EFB" w:rsidP="00091C27">
      <w:pPr>
        <w:pStyle w:val="DevConfigs"/>
        <w:rPr>
          <w:rStyle w:val="DevConfigGray"/>
        </w:rPr>
      </w:pPr>
    </w:p>
    <w:sectPr w:rsidR="00CF0EFB" w:rsidRPr="0059737C"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957" w:rsidRDefault="00C67957" w:rsidP="0090659A">
      <w:pPr>
        <w:spacing w:after="0" w:line="240" w:lineRule="auto"/>
      </w:pPr>
      <w:r>
        <w:separator/>
      </w:r>
    </w:p>
    <w:p w:rsidR="00C67957" w:rsidRDefault="00C67957"/>
    <w:p w:rsidR="00C67957" w:rsidRDefault="00C67957"/>
    <w:p w:rsidR="00C67957" w:rsidRDefault="00C67957"/>
    <w:p w:rsidR="00C67957" w:rsidRDefault="00C67957"/>
  </w:endnote>
  <w:endnote w:type="continuationSeparator" w:id="0">
    <w:p w:rsidR="00C67957" w:rsidRDefault="00C67957" w:rsidP="0090659A">
      <w:pPr>
        <w:spacing w:after="0" w:line="240" w:lineRule="auto"/>
      </w:pPr>
      <w:r>
        <w:continuationSeparator/>
      </w:r>
    </w:p>
    <w:p w:rsidR="00C67957" w:rsidRDefault="00C67957"/>
    <w:p w:rsidR="00C67957" w:rsidRDefault="00C67957"/>
    <w:p w:rsidR="00C67957" w:rsidRDefault="00C67957"/>
    <w:p w:rsidR="00C67957" w:rsidRDefault="00C6795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DA145C">
      <w:t>5</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9715D" w:rsidRPr="0090659A">
      <w:rPr>
        <w:b/>
        <w:szCs w:val="16"/>
      </w:rPr>
      <w:fldChar w:fldCharType="begin"/>
    </w:r>
    <w:r w:rsidRPr="0090659A">
      <w:rPr>
        <w:b/>
        <w:szCs w:val="16"/>
      </w:rPr>
      <w:instrText xml:space="preserve"> PAGE </w:instrText>
    </w:r>
    <w:r w:rsidR="0059715D" w:rsidRPr="0090659A">
      <w:rPr>
        <w:b/>
        <w:szCs w:val="16"/>
      </w:rPr>
      <w:fldChar w:fldCharType="separate"/>
    </w:r>
    <w:r w:rsidR="00DA145C">
      <w:rPr>
        <w:b/>
        <w:noProof/>
        <w:szCs w:val="16"/>
      </w:rPr>
      <w:t>6</w:t>
    </w:r>
    <w:r w:rsidR="0059715D" w:rsidRPr="0090659A">
      <w:rPr>
        <w:b/>
        <w:szCs w:val="16"/>
      </w:rPr>
      <w:fldChar w:fldCharType="end"/>
    </w:r>
    <w:r w:rsidRPr="0090659A">
      <w:rPr>
        <w:szCs w:val="16"/>
      </w:rPr>
      <w:t xml:space="preserve"> of </w:t>
    </w:r>
    <w:r w:rsidR="0059715D" w:rsidRPr="0090659A">
      <w:rPr>
        <w:b/>
        <w:szCs w:val="16"/>
      </w:rPr>
      <w:fldChar w:fldCharType="begin"/>
    </w:r>
    <w:r w:rsidRPr="0090659A">
      <w:rPr>
        <w:b/>
        <w:szCs w:val="16"/>
      </w:rPr>
      <w:instrText xml:space="preserve"> NUMPAGES  </w:instrText>
    </w:r>
    <w:r w:rsidR="0059715D" w:rsidRPr="0090659A">
      <w:rPr>
        <w:b/>
        <w:szCs w:val="16"/>
      </w:rPr>
      <w:fldChar w:fldCharType="separate"/>
    </w:r>
    <w:r w:rsidR="00DA145C">
      <w:rPr>
        <w:b/>
        <w:noProof/>
        <w:szCs w:val="16"/>
      </w:rPr>
      <w:t>9</w:t>
    </w:r>
    <w:r w:rsidR="0059715D"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DA145C">
      <w:t>2015</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9715D" w:rsidRPr="0090659A">
      <w:rPr>
        <w:b/>
        <w:szCs w:val="16"/>
      </w:rPr>
      <w:fldChar w:fldCharType="begin"/>
    </w:r>
    <w:r w:rsidRPr="0090659A">
      <w:rPr>
        <w:b/>
        <w:szCs w:val="16"/>
      </w:rPr>
      <w:instrText xml:space="preserve"> PAGE </w:instrText>
    </w:r>
    <w:r w:rsidR="0059715D" w:rsidRPr="0090659A">
      <w:rPr>
        <w:b/>
        <w:szCs w:val="16"/>
      </w:rPr>
      <w:fldChar w:fldCharType="separate"/>
    </w:r>
    <w:r w:rsidR="00DA145C">
      <w:rPr>
        <w:b/>
        <w:noProof/>
        <w:szCs w:val="16"/>
      </w:rPr>
      <w:t>1</w:t>
    </w:r>
    <w:r w:rsidR="0059715D" w:rsidRPr="0090659A">
      <w:rPr>
        <w:b/>
        <w:szCs w:val="16"/>
      </w:rPr>
      <w:fldChar w:fldCharType="end"/>
    </w:r>
    <w:r w:rsidRPr="0090659A">
      <w:rPr>
        <w:szCs w:val="16"/>
      </w:rPr>
      <w:t xml:space="preserve"> of </w:t>
    </w:r>
    <w:r w:rsidR="0059715D" w:rsidRPr="0090659A">
      <w:rPr>
        <w:b/>
        <w:szCs w:val="16"/>
      </w:rPr>
      <w:fldChar w:fldCharType="begin"/>
    </w:r>
    <w:r w:rsidRPr="0090659A">
      <w:rPr>
        <w:b/>
        <w:szCs w:val="16"/>
      </w:rPr>
      <w:instrText xml:space="preserve"> NUMPAGES  </w:instrText>
    </w:r>
    <w:r w:rsidR="0059715D" w:rsidRPr="0090659A">
      <w:rPr>
        <w:b/>
        <w:szCs w:val="16"/>
      </w:rPr>
      <w:fldChar w:fldCharType="separate"/>
    </w:r>
    <w:r w:rsidR="00DA145C">
      <w:rPr>
        <w:b/>
        <w:noProof/>
        <w:szCs w:val="16"/>
      </w:rPr>
      <w:t>9</w:t>
    </w:r>
    <w:r w:rsidR="0059715D"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957" w:rsidRDefault="00C67957" w:rsidP="0090659A">
      <w:pPr>
        <w:spacing w:after="0" w:line="240" w:lineRule="auto"/>
      </w:pPr>
      <w:r>
        <w:separator/>
      </w:r>
    </w:p>
    <w:p w:rsidR="00C67957" w:rsidRDefault="00C67957"/>
    <w:p w:rsidR="00C67957" w:rsidRDefault="00C67957"/>
    <w:p w:rsidR="00C67957" w:rsidRDefault="00C67957"/>
    <w:p w:rsidR="00C67957" w:rsidRDefault="00C67957"/>
  </w:footnote>
  <w:footnote w:type="continuationSeparator" w:id="0">
    <w:p w:rsidR="00C67957" w:rsidRDefault="00C67957" w:rsidP="0090659A">
      <w:pPr>
        <w:spacing w:after="0" w:line="240" w:lineRule="auto"/>
      </w:pPr>
      <w:r>
        <w:continuationSeparator/>
      </w:r>
    </w:p>
    <w:p w:rsidR="00C67957" w:rsidRDefault="00C67957"/>
    <w:p w:rsidR="00C67957" w:rsidRDefault="00C67957"/>
    <w:p w:rsidR="00C67957" w:rsidRDefault="00C67957"/>
    <w:p w:rsidR="00C67957" w:rsidRDefault="00C6795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423D12" w:rsidP="00C52BA6">
    <w:pPr>
      <w:pStyle w:val="PageHead"/>
    </w:pPr>
    <w:r w:rsidRPr="00FD4A68">
      <w:t xml:space="preserve">Lab </w:t>
    </w:r>
    <w:r>
      <w:t>–</w:t>
    </w:r>
    <w:r w:rsidRPr="00FD4A68">
      <w:t xml:space="preserve"> </w:t>
    </w:r>
    <w:r>
      <w:t>Configuring and Verifying IPv6 ACLs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D9632F">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334386E"/>
    <w:multiLevelType w:val="hybridMultilevel"/>
    <w:tmpl w:val="1660E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lvlOverride w:ilvl="0">
      <w:lvl w:ilvl="0">
        <w:numFmt w:val="decimal"/>
        <w:pStyle w:val="Bulletlevel1"/>
        <w:lvlText w:val=""/>
        <w:lvlJc w:val="left"/>
      </w:lvl>
    </w:lvlOverride>
    <w:lvlOverride w:ilvl="1">
      <w:lvl w:ilvl="1">
        <w:start w:val="1"/>
        <w:numFmt w:val="none"/>
        <w:pStyle w:val="Bulletlevel2"/>
        <w:lvlText w:val="-"/>
        <w:lvlJc w:val="left"/>
        <w:pPr>
          <w:tabs>
            <w:tab w:val="num" w:pos="1080"/>
          </w:tabs>
          <w:ind w:left="1080" w:hanging="360"/>
        </w:pPr>
        <w:rPr>
          <w:rFonts w:hint="default"/>
          <w:color w:val="auto"/>
        </w:rPr>
      </w:lvl>
    </w:lvlOverride>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1"/>
  </w:num>
  <w:num w:numId="7">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efaultTableStyle w:val="LabTableStyle"/>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4A5BC5"/>
    <w:rsid w:val="00004175"/>
    <w:rsid w:val="00004482"/>
    <w:rsid w:val="000059C9"/>
    <w:rsid w:val="000067D5"/>
    <w:rsid w:val="000160F7"/>
    <w:rsid w:val="00016D5B"/>
    <w:rsid w:val="00016F30"/>
    <w:rsid w:val="0002047C"/>
    <w:rsid w:val="00021B9A"/>
    <w:rsid w:val="000242D6"/>
    <w:rsid w:val="00024EE5"/>
    <w:rsid w:val="00031432"/>
    <w:rsid w:val="00033059"/>
    <w:rsid w:val="000362FE"/>
    <w:rsid w:val="00041AF6"/>
    <w:rsid w:val="00041F47"/>
    <w:rsid w:val="00044E62"/>
    <w:rsid w:val="00050BA4"/>
    <w:rsid w:val="00051738"/>
    <w:rsid w:val="00052548"/>
    <w:rsid w:val="00060696"/>
    <w:rsid w:val="00062D22"/>
    <w:rsid w:val="000769CF"/>
    <w:rsid w:val="000815D8"/>
    <w:rsid w:val="00081AA7"/>
    <w:rsid w:val="000856A9"/>
    <w:rsid w:val="00085CC6"/>
    <w:rsid w:val="00090C07"/>
    <w:rsid w:val="00091C27"/>
    <w:rsid w:val="00091E8D"/>
    <w:rsid w:val="0009378D"/>
    <w:rsid w:val="00097163"/>
    <w:rsid w:val="0009789C"/>
    <w:rsid w:val="000A22C8"/>
    <w:rsid w:val="000B2344"/>
    <w:rsid w:val="000B7DE5"/>
    <w:rsid w:val="000C0ABA"/>
    <w:rsid w:val="000C1CA6"/>
    <w:rsid w:val="000D55B4"/>
    <w:rsid w:val="000E5055"/>
    <w:rsid w:val="000E65F0"/>
    <w:rsid w:val="000F072C"/>
    <w:rsid w:val="000F63D8"/>
    <w:rsid w:val="000F6743"/>
    <w:rsid w:val="001006C2"/>
    <w:rsid w:val="00103EC1"/>
    <w:rsid w:val="00107B2B"/>
    <w:rsid w:val="00111455"/>
    <w:rsid w:val="00112AC5"/>
    <w:rsid w:val="001133DD"/>
    <w:rsid w:val="00120CBE"/>
    <w:rsid w:val="001261C4"/>
    <w:rsid w:val="001366EC"/>
    <w:rsid w:val="0014219C"/>
    <w:rsid w:val="001425ED"/>
    <w:rsid w:val="001461D9"/>
    <w:rsid w:val="001506A4"/>
    <w:rsid w:val="00154E3A"/>
    <w:rsid w:val="00157902"/>
    <w:rsid w:val="00162FE6"/>
    <w:rsid w:val="00163164"/>
    <w:rsid w:val="00166253"/>
    <w:rsid w:val="001710C0"/>
    <w:rsid w:val="00172AFB"/>
    <w:rsid w:val="00176172"/>
    <w:rsid w:val="001772B8"/>
    <w:rsid w:val="00177738"/>
    <w:rsid w:val="00180FBF"/>
    <w:rsid w:val="00182CF4"/>
    <w:rsid w:val="00186CE1"/>
    <w:rsid w:val="00192F12"/>
    <w:rsid w:val="00193F14"/>
    <w:rsid w:val="00197614"/>
    <w:rsid w:val="001A0312"/>
    <w:rsid w:val="001A15DA"/>
    <w:rsid w:val="001A2694"/>
    <w:rsid w:val="001A3CC7"/>
    <w:rsid w:val="001A63C4"/>
    <w:rsid w:val="001A69AC"/>
    <w:rsid w:val="001B67D8"/>
    <w:rsid w:val="001B6F95"/>
    <w:rsid w:val="001C05A1"/>
    <w:rsid w:val="001C1361"/>
    <w:rsid w:val="001C1D9E"/>
    <w:rsid w:val="001C21E9"/>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34BB"/>
    <w:rsid w:val="002240AB"/>
    <w:rsid w:val="00225E37"/>
    <w:rsid w:val="00240733"/>
    <w:rsid w:val="00242E3A"/>
    <w:rsid w:val="002506CF"/>
    <w:rsid w:val="0025107F"/>
    <w:rsid w:val="0025497A"/>
    <w:rsid w:val="00260CD4"/>
    <w:rsid w:val="00262E2D"/>
    <w:rsid w:val="002639D8"/>
    <w:rsid w:val="00265F77"/>
    <w:rsid w:val="00266C83"/>
    <w:rsid w:val="002768DC"/>
    <w:rsid w:val="0028143D"/>
    <w:rsid w:val="002822AE"/>
    <w:rsid w:val="002822E4"/>
    <w:rsid w:val="00284C6E"/>
    <w:rsid w:val="002A363A"/>
    <w:rsid w:val="002A6C56"/>
    <w:rsid w:val="002C090C"/>
    <w:rsid w:val="002C1243"/>
    <w:rsid w:val="002C1815"/>
    <w:rsid w:val="002C475E"/>
    <w:rsid w:val="002C6AD6"/>
    <w:rsid w:val="002D6C2A"/>
    <w:rsid w:val="002D7A86"/>
    <w:rsid w:val="002F45FF"/>
    <w:rsid w:val="002F6D17"/>
    <w:rsid w:val="00302887"/>
    <w:rsid w:val="003056EB"/>
    <w:rsid w:val="00306D8D"/>
    <w:rsid w:val="003071FF"/>
    <w:rsid w:val="00310652"/>
    <w:rsid w:val="0031371D"/>
    <w:rsid w:val="0031789F"/>
    <w:rsid w:val="00320788"/>
    <w:rsid w:val="003233A3"/>
    <w:rsid w:val="003245A0"/>
    <w:rsid w:val="0034455D"/>
    <w:rsid w:val="0034604B"/>
    <w:rsid w:val="00346D17"/>
    <w:rsid w:val="00347972"/>
    <w:rsid w:val="0035469B"/>
    <w:rsid w:val="003559CC"/>
    <w:rsid w:val="003569D7"/>
    <w:rsid w:val="003608AC"/>
    <w:rsid w:val="0036465A"/>
    <w:rsid w:val="003664CF"/>
    <w:rsid w:val="0037771E"/>
    <w:rsid w:val="00386D7B"/>
    <w:rsid w:val="00392C65"/>
    <w:rsid w:val="00392ED5"/>
    <w:rsid w:val="003A19DC"/>
    <w:rsid w:val="003A1B45"/>
    <w:rsid w:val="003B46FC"/>
    <w:rsid w:val="003B5767"/>
    <w:rsid w:val="003B7605"/>
    <w:rsid w:val="003C6BCA"/>
    <w:rsid w:val="003C7902"/>
    <w:rsid w:val="003D0BFF"/>
    <w:rsid w:val="003D19EA"/>
    <w:rsid w:val="003D67EE"/>
    <w:rsid w:val="003E5BE5"/>
    <w:rsid w:val="003F02AA"/>
    <w:rsid w:val="003F18D1"/>
    <w:rsid w:val="003F4F0E"/>
    <w:rsid w:val="003F6E06"/>
    <w:rsid w:val="003F7CF8"/>
    <w:rsid w:val="00403C7A"/>
    <w:rsid w:val="00403DC1"/>
    <w:rsid w:val="004057A6"/>
    <w:rsid w:val="00406554"/>
    <w:rsid w:val="004131B0"/>
    <w:rsid w:val="00416C42"/>
    <w:rsid w:val="004173A7"/>
    <w:rsid w:val="00422476"/>
    <w:rsid w:val="0042385C"/>
    <w:rsid w:val="00423D12"/>
    <w:rsid w:val="00424A61"/>
    <w:rsid w:val="004310FD"/>
    <w:rsid w:val="00431654"/>
    <w:rsid w:val="004327A0"/>
    <w:rsid w:val="00434926"/>
    <w:rsid w:val="00444217"/>
    <w:rsid w:val="004478F4"/>
    <w:rsid w:val="00450F7A"/>
    <w:rsid w:val="00452C6D"/>
    <w:rsid w:val="00455E0B"/>
    <w:rsid w:val="00461AE8"/>
    <w:rsid w:val="00462230"/>
    <w:rsid w:val="00462B92"/>
    <w:rsid w:val="00464FA3"/>
    <w:rsid w:val="004659EE"/>
    <w:rsid w:val="004936C2"/>
    <w:rsid w:val="0049379C"/>
    <w:rsid w:val="004A1CA0"/>
    <w:rsid w:val="004A22E9"/>
    <w:rsid w:val="004A3F6A"/>
    <w:rsid w:val="004A4ACD"/>
    <w:rsid w:val="004A5BC5"/>
    <w:rsid w:val="004B023D"/>
    <w:rsid w:val="004C06B6"/>
    <w:rsid w:val="004C0909"/>
    <w:rsid w:val="004C1417"/>
    <w:rsid w:val="004C15BA"/>
    <w:rsid w:val="004C3F97"/>
    <w:rsid w:val="004D007F"/>
    <w:rsid w:val="004D01F2"/>
    <w:rsid w:val="004D3339"/>
    <w:rsid w:val="004D353F"/>
    <w:rsid w:val="004D36D7"/>
    <w:rsid w:val="004D682B"/>
    <w:rsid w:val="004E6152"/>
    <w:rsid w:val="004F344A"/>
    <w:rsid w:val="004F3C7E"/>
    <w:rsid w:val="00501534"/>
    <w:rsid w:val="00504ED4"/>
    <w:rsid w:val="00510639"/>
    <w:rsid w:val="00513C65"/>
    <w:rsid w:val="00516142"/>
    <w:rsid w:val="00520027"/>
    <w:rsid w:val="00520556"/>
    <w:rsid w:val="0052093C"/>
    <w:rsid w:val="00521B31"/>
    <w:rsid w:val="00522469"/>
    <w:rsid w:val="0052400A"/>
    <w:rsid w:val="00536F43"/>
    <w:rsid w:val="00541004"/>
    <w:rsid w:val="005510BA"/>
    <w:rsid w:val="00554B4E"/>
    <w:rsid w:val="005552FA"/>
    <w:rsid w:val="0055585B"/>
    <w:rsid w:val="00556C02"/>
    <w:rsid w:val="00561BB2"/>
    <w:rsid w:val="00563249"/>
    <w:rsid w:val="0056724D"/>
    <w:rsid w:val="00567815"/>
    <w:rsid w:val="00570A65"/>
    <w:rsid w:val="005762B1"/>
    <w:rsid w:val="00580456"/>
    <w:rsid w:val="00580E73"/>
    <w:rsid w:val="00590533"/>
    <w:rsid w:val="00593386"/>
    <w:rsid w:val="005941B2"/>
    <w:rsid w:val="00595473"/>
    <w:rsid w:val="00596998"/>
    <w:rsid w:val="0059715D"/>
    <w:rsid w:val="0059737C"/>
    <w:rsid w:val="005A57B9"/>
    <w:rsid w:val="005A6E62"/>
    <w:rsid w:val="005B3CF4"/>
    <w:rsid w:val="005C19BE"/>
    <w:rsid w:val="005D2B29"/>
    <w:rsid w:val="005D354A"/>
    <w:rsid w:val="005E3235"/>
    <w:rsid w:val="005E4176"/>
    <w:rsid w:val="005E65B5"/>
    <w:rsid w:val="005E67BC"/>
    <w:rsid w:val="005F3AE9"/>
    <w:rsid w:val="005F7025"/>
    <w:rsid w:val="006007BB"/>
    <w:rsid w:val="00601DC0"/>
    <w:rsid w:val="006034CB"/>
    <w:rsid w:val="006131CE"/>
    <w:rsid w:val="0061336B"/>
    <w:rsid w:val="00617D6E"/>
    <w:rsid w:val="00622900"/>
    <w:rsid w:val="00622D61"/>
    <w:rsid w:val="00624198"/>
    <w:rsid w:val="006428E5"/>
    <w:rsid w:val="00644958"/>
    <w:rsid w:val="00645B0D"/>
    <w:rsid w:val="00653BE8"/>
    <w:rsid w:val="00656089"/>
    <w:rsid w:val="0067234E"/>
    <w:rsid w:val="00672919"/>
    <w:rsid w:val="006734F5"/>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9CA"/>
    <w:rsid w:val="006D2C28"/>
    <w:rsid w:val="006D3FC1"/>
    <w:rsid w:val="006D5CBA"/>
    <w:rsid w:val="006E2374"/>
    <w:rsid w:val="006E4C28"/>
    <w:rsid w:val="006E5999"/>
    <w:rsid w:val="006E6581"/>
    <w:rsid w:val="006E71DF"/>
    <w:rsid w:val="006F1CC4"/>
    <w:rsid w:val="006F2A86"/>
    <w:rsid w:val="006F3163"/>
    <w:rsid w:val="00705FEC"/>
    <w:rsid w:val="0071147A"/>
    <w:rsid w:val="0071185D"/>
    <w:rsid w:val="00712131"/>
    <w:rsid w:val="007222AD"/>
    <w:rsid w:val="0072393F"/>
    <w:rsid w:val="007267CF"/>
    <w:rsid w:val="007315BC"/>
    <w:rsid w:val="00731F3F"/>
    <w:rsid w:val="00733BAB"/>
    <w:rsid w:val="0074292B"/>
    <w:rsid w:val="007436BF"/>
    <w:rsid w:val="007443E9"/>
    <w:rsid w:val="00745DCE"/>
    <w:rsid w:val="00753C5A"/>
    <w:rsid w:val="00753D89"/>
    <w:rsid w:val="00755C9B"/>
    <w:rsid w:val="00760FE4"/>
    <w:rsid w:val="00763D8B"/>
    <w:rsid w:val="007657F6"/>
    <w:rsid w:val="00765E47"/>
    <w:rsid w:val="0077125A"/>
    <w:rsid w:val="00784763"/>
    <w:rsid w:val="00786F58"/>
    <w:rsid w:val="00787C8D"/>
    <w:rsid w:val="00787CC1"/>
    <w:rsid w:val="00792F4E"/>
    <w:rsid w:val="0079398D"/>
    <w:rsid w:val="00793C70"/>
    <w:rsid w:val="00796C25"/>
    <w:rsid w:val="007A01D9"/>
    <w:rsid w:val="007A287C"/>
    <w:rsid w:val="007A2E58"/>
    <w:rsid w:val="007A3B2A"/>
    <w:rsid w:val="007B03CD"/>
    <w:rsid w:val="007B5522"/>
    <w:rsid w:val="007C0EE0"/>
    <w:rsid w:val="007C0F04"/>
    <w:rsid w:val="007C1B71"/>
    <w:rsid w:val="007C2786"/>
    <w:rsid w:val="007C2FBB"/>
    <w:rsid w:val="007C4A03"/>
    <w:rsid w:val="007C7164"/>
    <w:rsid w:val="007D1975"/>
    <w:rsid w:val="007D1984"/>
    <w:rsid w:val="007D2AFE"/>
    <w:rsid w:val="007D46E7"/>
    <w:rsid w:val="007D7F53"/>
    <w:rsid w:val="007E3FEA"/>
    <w:rsid w:val="007E7CAF"/>
    <w:rsid w:val="007F0A0B"/>
    <w:rsid w:val="007F28DF"/>
    <w:rsid w:val="007F3A60"/>
    <w:rsid w:val="007F3D0B"/>
    <w:rsid w:val="007F7C94"/>
    <w:rsid w:val="00810E4B"/>
    <w:rsid w:val="00814BAA"/>
    <w:rsid w:val="00824295"/>
    <w:rsid w:val="008269BA"/>
    <w:rsid w:val="00826B29"/>
    <w:rsid w:val="008313F3"/>
    <w:rsid w:val="008405BB"/>
    <w:rsid w:val="008414E1"/>
    <w:rsid w:val="00846494"/>
    <w:rsid w:val="00847B20"/>
    <w:rsid w:val="00847EEF"/>
    <w:rsid w:val="008509D3"/>
    <w:rsid w:val="00853418"/>
    <w:rsid w:val="00857CF6"/>
    <w:rsid w:val="008610ED"/>
    <w:rsid w:val="00861C6A"/>
    <w:rsid w:val="008625CF"/>
    <w:rsid w:val="00863A17"/>
    <w:rsid w:val="00865199"/>
    <w:rsid w:val="00867EAF"/>
    <w:rsid w:val="00873C6B"/>
    <w:rsid w:val="00875341"/>
    <w:rsid w:val="0088426A"/>
    <w:rsid w:val="008852BA"/>
    <w:rsid w:val="00886616"/>
    <w:rsid w:val="00890108"/>
    <w:rsid w:val="00893877"/>
    <w:rsid w:val="0089532C"/>
    <w:rsid w:val="00896165"/>
    <w:rsid w:val="00896681"/>
    <w:rsid w:val="008A2749"/>
    <w:rsid w:val="008A2990"/>
    <w:rsid w:val="008A3A90"/>
    <w:rsid w:val="008A5B1F"/>
    <w:rsid w:val="008A6073"/>
    <w:rsid w:val="008B06D4"/>
    <w:rsid w:val="008B4F20"/>
    <w:rsid w:val="008B55DF"/>
    <w:rsid w:val="008B7FFD"/>
    <w:rsid w:val="008C21EF"/>
    <w:rsid w:val="008C2920"/>
    <w:rsid w:val="008C4307"/>
    <w:rsid w:val="008D23DF"/>
    <w:rsid w:val="008D2AC6"/>
    <w:rsid w:val="008D73BF"/>
    <w:rsid w:val="008D7F09"/>
    <w:rsid w:val="008E5B64"/>
    <w:rsid w:val="008E7DAA"/>
    <w:rsid w:val="008E7EAE"/>
    <w:rsid w:val="008F0094"/>
    <w:rsid w:val="008F340F"/>
    <w:rsid w:val="00903523"/>
    <w:rsid w:val="009047D5"/>
    <w:rsid w:val="0090659A"/>
    <w:rsid w:val="00911080"/>
    <w:rsid w:val="00915986"/>
    <w:rsid w:val="00917624"/>
    <w:rsid w:val="00927DB0"/>
    <w:rsid w:val="00930386"/>
    <w:rsid w:val="009309F5"/>
    <w:rsid w:val="009331A7"/>
    <w:rsid w:val="00933237"/>
    <w:rsid w:val="00933F28"/>
    <w:rsid w:val="00946AA6"/>
    <w:rsid w:val="009476C0"/>
    <w:rsid w:val="00963E34"/>
    <w:rsid w:val="00964DFA"/>
    <w:rsid w:val="00965C9B"/>
    <w:rsid w:val="0098155C"/>
    <w:rsid w:val="00983B77"/>
    <w:rsid w:val="00987A32"/>
    <w:rsid w:val="0099592F"/>
    <w:rsid w:val="00996053"/>
    <w:rsid w:val="00996DA4"/>
    <w:rsid w:val="009A0A0D"/>
    <w:rsid w:val="009A0B2F"/>
    <w:rsid w:val="009A1CF4"/>
    <w:rsid w:val="009A25C8"/>
    <w:rsid w:val="009A37D7"/>
    <w:rsid w:val="009A4E17"/>
    <w:rsid w:val="009A6955"/>
    <w:rsid w:val="009B341C"/>
    <w:rsid w:val="009B5747"/>
    <w:rsid w:val="009B617D"/>
    <w:rsid w:val="009D2C27"/>
    <w:rsid w:val="009E2309"/>
    <w:rsid w:val="009E42B9"/>
    <w:rsid w:val="009E475D"/>
    <w:rsid w:val="009F0B0B"/>
    <w:rsid w:val="009F4C2E"/>
    <w:rsid w:val="00A014A3"/>
    <w:rsid w:val="00A0412D"/>
    <w:rsid w:val="00A1738E"/>
    <w:rsid w:val="00A21211"/>
    <w:rsid w:val="00A328D4"/>
    <w:rsid w:val="00A34E7F"/>
    <w:rsid w:val="00A46F0A"/>
    <w:rsid w:val="00A46F25"/>
    <w:rsid w:val="00A47CC2"/>
    <w:rsid w:val="00A502BA"/>
    <w:rsid w:val="00A60146"/>
    <w:rsid w:val="00A622C4"/>
    <w:rsid w:val="00A6283D"/>
    <w:rsid w:val="00A62B0F"/>
    <w:rsid w:val="00A754B4"/>
    <w:rsid w:val="00A807C1"/>
    <w:rsid w:val="00A80CC5"/>
    <w:rsid w:val="00A814E2"/>
    <w:rsid w:val="00A83374"/>
    <w:rsid w:val="00A96172"/>
    <w:rsid w:val="00AA27DB"/>
    <w:rsid w:val="00AA7CCF"/>
    <w:rsid w:val="00AB0D6A"/>
    <w:rsid w:val="00AB43B3"/>
    <w:rsid w:val="00AB49B9"/>
    <w:rsid w:val="00AB758A"/>
    <w:rsid w:val="00AC027E"/>
    <w:rsid w:val="00AC1E7E"/>
    <w:rsid w:val="00AC3C81"/>
    <w:rsid w:val="00AC507D"/>
    <w:rsid w:val="00AC66E4"/>
    <w:rsid w:val="00AD4578"/>
    <w:rsid w:val="00AD68E9"/>
    <w:rsid w:val="00AE3CBA"/>
    <w:rsid w:val="00AE56C0"/>
    <w:rsid w:val="00AE7446"/>
    <w:rsid w:val="00B0007B"/>
    <w:rsid w:val="00B00914"/>
    <w:rsid w:val="00B02A8E"/>
    <w:rsid w:val="00B052EE"/>
    <w:rsid w:val="00B1081F"/>
    <w:rsid w:val="00B14933"/>
    <w:rsid w:val="00B1750C"/>
    <w:rsid w:val="00B21117"/>
    <w:rsid w:val="00B26A79"/>
    <w:rsid w:val="00B27499"/>
    <w:rsid w:val="00B3010D"/>
    <w:rsid w:val="00B35151"/>
    <w:rsid w:val="00B433F2"/>
    <w:rsid w:val="00B458E8"/>
    <w:rsid w:val="00B46109"/>
    <w:rsid w:val="00B5397B"/>
    <w:rsid w:val="00B62809"/>
    <w:rsid w:val="00B70726"/>
    <w:rsid w:val="00B74CCE"/>
    <w:rsid w:val="00B7675A"/>
    <w:rsid w:val="00B800C8"/>
    <w:rsid w:val="00B81898"/>
    <w:rsid w:val="00B8606B"/>
    <w:rsid w:val="00B86584"/>
    <w:rsid w:val="00B878E7"/>
    <w:rsid w:val="00B97278"/>
    <w:rsid w:val="00B97943"/>
    <w:rsid w:val="00BA1D0B"/>
    <w:rsid w:val="00BA2B16"/>
    <w:rsid w:val="00BA6972"/>
    <w:rsid w:val="00BB0EA0"/>
    <w:rsid w:val="00BB1E0D"/>
    <w:rsid w:val="00BB4D9B"/>
    <w:rsid w:val="00BB73FF"/>
    <w:rsid w:val="00BB7688"/>
    <w:rsid w:val="00BC0EA5"/>
    <w:rsid w:val="00BC2A60"/>
    <w:rsid w:val="00BC7CAC"/>
    <w:rsid w:val="00BD4C0E"/>
    <w:rsid w:val="00BD6D76"/>
    <w:rsid w:val="00BE56B3"/>
    <w:rsid w:val="00BF04E8"/>
    <w:rsid w:val="00BF16BF"/>
    <w:rsid w:val="00BF4D1F"/>
    <w:rsid w:val="00C000CA"/>
    <w:rsid w:val="00C02A73"/>
    <w:rsid w:val="00C05BB7"/>
    <w:rsid w:val="00C063D2"/>
    <w:rsid w:val="00C06577"/>
    <w:rsid w:val="00C07FD9"/>
    <w:rsid w:val="00C10955"/>
    <w:rsid w:val="00C11C4D"/>
    <w:rsid w:val="00C1442A"/>
    <w:rsid w:val="00C1712C"/>
    <w:rsid w:val="00C23E16"/>
    <w:rsid w:val="00C2715E"/>
    <w:rsid w:val="00C27E37"/>
    <w:rsid w:val="00C32713"/>
    <w:rsid w:val="00C351B8"/>
    <w:rsid w:val="00C410D9"/>
    <w:rsid w:val="00C41121"/>
    <w:rsid w:val="00C44DB7"/>
    <w:rsid w:val="00C450BD"/>
    <w:rsid w:val="00C4510A"/>
    <w:rsid w:val="00C47F2E"/>
    <w:rsid w:val="00C52BA6"/>
    <w:rsid w:val="00C57A1A"/>
    <w:rsid w:val="00C6258F"/>
    <w:rsid w:val="00C62A9D"/>
    <w:rsid w:val="00C63DF6"/>
    <w:rsid w:val="00C63E58"/>
    <w:rsid w:val="00C6495E"/>
    <w:rsid w:val="00C670EE"/>
    <w:rsid w:val="00C67957"/>
    <w:rsid w:val="00C67E3B"/>
    <w:rsid w:val="00C70481"/>
    <w:rsid w:val="00C73176"/>
    <w:rsid w:val="00C75E02"/>
    <w:rsid w:val="00C876EF"/>
    <w:rsid w:val="00C90311"/>
    <w:rsid w:val="00C91C26"/>
    <w:rsid w:val="00C95589"/>
    <w:rsid w:val="00CA16EB"/>
    <w:rsid w:val="00CA73D5"/>
    <w:rsid w:val="00CB4B17"/>
    <w:rsid w:val="00CC1C87"/>
    <w:rsid w:val="00CC3000"/>
    <w:rsid w:val="00CC4859"/>
    <w:rsid w:val="00CC7A35"/>
    <w:rsid w:val="00CD072A"/>
    <w:rsid w:val="00CD07DB"/>
    <w:rsid w:val="00CD7F73"/>
    <w:rsid w:val="00CE26C5"/>
    <w:rsid w:val="00CE36AF"/>
    <w:rsid w:val="00CE54DD"/>
    <w:rsid w:val="00CE662C"/>
    <w:rsid w:val="00CF0DA5"/>
    <w:rsid w:val="00CF0EFB"/>
    <w:rsid w:val="00CF3E44"/>
    <w:rsid w:val="00CF5D31"/>
    <w:rsid w:val="00CF5F3B"/>
    <w:rsid w:val="00CF74CE"/>
    <w:rsid w:val="00CF791A"/>
    <w:rsid w:val="00D00D7D"/>
    <w:rsid w:val="00D139C8"/>
    <w:rsid w:val="00D17F81"/>
    <w:rsid w:val="00D2758C"/>
    <w:rsid w:val="00D275CA"/>
    <w:rsid w:val="00D2789B"/>
    <w:rsid w:val="00D304C1"/>
    <w:rsid w:val="00D345AB"/>
    <w:rsid w:val="00D41566"/>
    <w:rsid w:val="00D458EC"/>
    <w:rsid w:val="00D501B0"/>
    <w:rsid w:val="00D504AA"/>
    <w:rsid w:val="00D5083D"/>
    <w:rsid w:val="00D5150A"/>
    <w:rsid w:val="00D52582"/>
    <w:rsid w:val="00D56504"/>
    <w:rsid w:val="00D56A0E"/>
    <w:rsid w:val="00D57AD3"/>
    <w:rsid w:val="00D61B9C"/>
    <w:rsid w:val="00D635FE"/>
    <w:rsid w:val="00D729DE"/>
    <w:rsid w:val="00D75B6A"/>
    <w:rsid w:val="00D84BDA"/>
    <w:rsid w:val="00D876A8"/>
    <w:rsid w:val="00D877BF"/>
    <w:rsid w:val="00D87F26"/>
    <w:rsid w:val="00D93063"/>
    <w:rsid w:val="00D933B0"/>
    <w:rsid w:val="00D9632F"/>
    <w:rsid w:val="00D977E8"/>
    <w:rsid w:val="00D97B16"/>
    <w:rsid w:val="00DA0E65"/>
    <w:rsid w:val="00DA145C"/>
    <w:rsid w:val="00DB1C89"/>
    <w:rsid w:val="00DB3763"/>
    <w:rsid w:val="00DB4029"/>
    <w:rsid w:val="00DB5F4D"/>
    <w:rsid w:val="00DB6DA5"/>
    <w:rsid w:val="00DC076B"/>
    <w:rsid w:val="00DC186F"/>
    <w:rsid w:val="00DC252F"/>
    <w:rsid w:val="00DC2B9D"/>
    <w:rsid w:val="00DC6050"/>
    <w:rsid w:val="00DD12FA"/>
    <w:rsid w:val="00DD1939"/>
    <w:rsid w:val="00DD43EA"/>
    <w:rsid w:val="00DE0ACF"/>
    <w:rsid w:val="00DE6F44"/>
    <w:rsid w:val="00E037D9"/>
    <w:rsid w:val="00E04927"/>
    <w:rsid w:val="00E130EB"/>
    <w:rsid w:val="00E1364E"/>
    <w:rsid w:val="00E162CD"/>
    <w:rsid w:val="00E17FA5"/>
    <w:rsid w:val="00E26930"/>
    <w:rsid w:val="00E27257"/>
    <w:rsid w:val="00E449D0"/>
    <w:rsid w:val="00E4506A"/>
    <w:rsid w:val="00E475B1"/>
    <w:rsid w:val="00E53F99"/>
    <w:rsid w:val="00E56510"/>
    <w:rsid w:val="00E57C15"/>
    <w:rsid w:val="00E62EA8"/>
    <w:rsid w:val="00E67A6E"/>
    <w:rsid w:val="00E71B43"/>
    <w:rsid w:val="00E74639"/>
    <w:rsid w:val="00E81612"/>
    <w:rsid w:val="00E87D18"/>
    <w:rsid w:val="00E87D62"/>
    <w:rsid w:val="00EA25EB"/>
    <w:rsid w:val="00EA486E"/>
    <w:rsid w:val="00EA4FA3"/>
    <w:rsid w:val="00EB001B"/>
    <w:rsid w:val="00EB3082"/>
    <w:rsid w:val="00EB6C33"/>
    <w:rsid w:val="00EC2CDC"/>
    <w:rsid w:val="00ED6019"/>
    <w:rsid w:val="00ED7830"/>
    <w:rsid w:val="00EE3909"/>
    <w:rsid w:val="00EF4205"/>
    <w:rsid w:val="00EF5939"/>
    <w:rsid w:val="00F01714"/>
    <w:rsid w:val="00F0258F"/>
    <w:rsid w:val="00F02D06"/>
    <w:rsid w:val="00F056E5"/>
    <w:rsid w:val="00F06FDD"/>
    <w:rsid w:val="00F077AC"/>
    <w:rsid w:val="00F10819"/>
    <w:rsid w:val="00F16F35"/>
    <w:rsid w:val="00F2229D"/>
    <w:rsid w:val="00F25ABB"/>
    <w:rsid w:val="00F26BDE"/>
    <w:rsid w:val="00F27963"/>
    <w:rsid w:val="00F30446"/>
    <w:rsid w:val="00F400C1"/>
    <w:rsid w:val="00F4135D"/>
    <w:rsid w:val="00F41F1B"/>
    <w:rsid w:val="00F46BD9"/>
    <w:rsid w:val="00F60BE0"/>
    <w:rsid w:val="00F6280E"/>
    <w:rsid w:val="00F63831"/>
    <w:rsid w:val="00F7050A"/>
    <w:rsid w:val="00F73C73"/>
    <w:rsid w:val="00F75533"/>
    <w:rsid w:val="00FA3811"/>
    <w:rsid w:val="00FA3B9F"/>
    <w:rsid w:val="00FA3F06"/>
    <w:rsid w:val="00FA4A26"/>
    <w:rsid w:val="00FA5702"/>
    <w:rsid w:val="00FA7084"/>
    <w:rsid w:val="00FA7BEF"/>
    <w:rsid w:val="00FB1929"/>
    <w:rsid w:val="00FB5FD9"/>
    <w:rsid w:val="00FC0FAD"/>
    <w:rsid w:val="00FC42A2"/>
    <w:rsid w:val="00FD33AB"/>
    <w:rsid w:val="00FD4724"/>
    <w:rsid w:val="00FD4A68"/>
    <w:rsid w:val="00FD5C19"/>
    <w:rsid w:val="00FD68ED"/>
    <w:rsid w:val="00FE2824"/>
    <w:rsid w:val="00FE3EAF"/>
    <w:rsid w:val="00FE661F"/>
    <w:rsid w:val="00FF0400"/>
    <w:rsid w:val="00FF3D6B"/>
    <w:rsid w:val="00FF3F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7"/>
      </w:numPr>
    </w:pPr>
  </w:style>
  <w:style w:type="numbering" w:customStyle="1" w:styleId="PartStepSubStepList">
    <w:name w:val="Part_Step_SubStep_List"/>
    <w:basedOn w:val="NoList"/>
    <w:uiPriority w:val="99"/>
    <w:rsid w:val="002C475E"/>
    <w:pPr>
      <w:numPr>
        <w:numId w:val="6"/>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semiHidden/>
    <w:unhideWhenUsed/>
    <w:rsid w:val="00AA7C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7"/>
      </w:numPr>
    </w:pPr>
  </w:style>
  <w:style w:type="numbering" w:customStyle="1" w:styleId="PartStepSubStepList">
    <w:name w:val="Part_Step_SubStep_List"/>
    <w:basedOn w:val="NoList"/>
    <w:uiPriority w:val="99"/>
    <w:rsid w:val="002C475E"/>
    <w:pPr>
      <w:numPr>
        <w:numId w:val="6"/>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semiHidden/>
    <w:unhideWhenUsed/>
    <w:rsid w:val="00AA7CCF"/>
    <w:rPr>
      <w:color w:val="0000FF"/>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2193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AB3935-DC01-4DC2-889E-5ABE94842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jjohnson</cp:lastModifiedBy>
  <cp:revision>5</cp:revision>
  <cp:lastPrinted>2013-07-26T19:27:00Z</cp:lastPrinted>
  <dcterms:created xsi:type="dcterms:W3CDTF">2013-07-26T19:27:00Z</dcterms:created>
  <dcterms:modified xsi:type="dcterms:W3CDTF">2015-11-24T02:10:00Z</dcterms:modified>
</cp:coreProperties>
</file>