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7E0" w:rsidRDefault="0038524D">
      <w:pPr>
        <w:jc w:val="center"/>
        <w:rPr>
          <w:rFonts w:ascii="Arial" w:hAnsi="Arial" w:cs="Arial"/>
          <w:b/>
        </w:rPr>
      </w:pPr>
      <w:bookmarkStart w:id="0" w:name="_GoBack"/>
      <w:bookmarkEnd w:id="0"/>
      <w:r>
        <w:rPr>
          <w:rFonts w:ascii="Arial" w:hAnsi="Arial" w:cs="Arial"/>
          <w:b/>
        </w:rPr>
        <w:t>Faculty of Computer Science &amp; Information Technology</w:t>
      </w:r>
    </w:p>
    <w:p w:rsidR="002637E0" w:rsidRDefault="0038524D">
      <w:pPr>
        <w:jc w:val="center"/>
        <w:rPr>
          <w:rFonts w:ascii="Arial" w:hAnsi="Arial" w:cs="Arial"/>
          <w:b/>
        </w:rPr>
      </w:pPr>
      <w:smartTag w:uri="urn:schemas-microsoft-com:office:smarttags" w:element="place">
        <w:smartTag w:uri="urn:schemas-microsoft-com:office:smarttags" w:element="PlaceType">
          <w:r>
            <w:rPr>
              <w:rFonts w:ascii="Arial" w:hAnsi="Arial" w:cs="Arial"/>
              <w:b/>
            </w:rPr>
            <w:t>University</w:t>
          </w:r>
        </w:smartTag>
        <w:r>
          <w:rPr>
            <w:rFonts w:ascii="Arial" w:hAnsi="Arial" w:cs="Arial"/>
            <w:b/>
          </w:rPr>
          <w:t xml:space="preserve"> of </w:t>
        </w:r>
        <w:smartTag w:uri="urn:schemas-microsoft-com:office:smarttags" w:element="PlaceName">
          <w:r>
            <w:rPr>
              <w:rFonts w:ascii="Arial" w:hAnsi="Arial" w:cs="Arial"/>
              <w:b/>
            </w:rPr>
            <w:t>Malaya</w:t>
          </w:r>
        </w:smartTag>
      </w:smartTag>
    </w:p>
    <w:p w:rsidR="002072D9" w:rsidRDefault="007B0C9C" w:rsidP="002072D9">
      <w:pPr>
        <w:jc w:val="center"/>
        <w:rPr>
          <w:rFonts w:ascii="Arial" w:hAnsi="Arial" w:cs="Arial"/>
          <w:b/>
        </w:rPr>
      </w:pPr>
      <w:r>
        <w:rPr>
          <w:rFonts w:ascii="Arial" w:hAnsi="Arial" w:cs="Arial"/>
          <w:b/>
        </w:rPr>
        <w:t>Semester 1, 2016/2017</w:t>
      </w:r>
      <w:r w:rsidR="002072D9">
        <w:rPr>
          <w:rFonts w:ascii="Arial" w:hAnsi="Arial" w:cs="Arial"/>
          <w:b/>
        </w:rPr>
        <w:t xml:space="preserve"> Session</w:t>
      </w:r>
    </w:p>
    <w:p w:rsidR="002637E0" w:rsidRDefault="002637E0">
      <w:pPr>
        <w:rPr>
          <w:rFonts w:ascii="Arial" w:hAnsi="Arial" w:cs="Arial"/>
          <w:b/>
        </w:rPr>
      </w:pPr>
    </w:p>
    <w:p w:rsidR="002072D9" w:rsidRDefault="007B0C9C" w:rsidP="002072D9">
      <w:pPr>
        <w:rPr>
          <w:rFonts w:ascii="Arial" w:hAnsi="Arial" w:cs="Arial"/>
          <w:b/>
        </w:rPr>
      </w:pPr>
      <w:r>
        <w:rPr>
          <w:rFonts w:ascii="Arial" w:hAnsi="Arial" w:cs="Arial"/>
          <w:b/>
        </w:rPr>
        <w:t>WIX2002</w:t>
      </w:r>
      <w:r w:rsidR="00C979E3">
        <w:rPr>
          <w:rFonts w:ascii="Arial" w:hAnsi="Arial" w:cs="Arial"/>
          <w:b/>
        </w:rPr>
        <w:t xml:space="preserve">: </w:t>
      </w:r>
      <w:r w:rsidR="002072D9" w:rsidRPr="00E37508">
        <w:rPr>
          <w:rFonts w:ascii="Arial" w:hAnsi="Arial" w:cs="Arial"/>
          <w:b/>
        </w:rPr>
        <w:t>Project Management</w:t>
      </w:r>
    </w:p>
    <w:p w:rsidR="002637E0" w:rsidRPr="00461345" w:rsidRDefault="002637E0">
      <w:pPr>
        <w:pBdr>
          <w:bottom w:val="double" w:sz="6" w:space="1" w:color="auto"/>
        </w:pBdr>
        <w:rPr>
          <w:rFonts w:ascii="Arial" w:hAnsi="Arial" w:cs="Arial"/>
          <w:sz w:val="14"/>
          <w:szCs w:val="14"/>
        </w:rPr>
      </w:pPr>
    </w:p>
    <w:p w:rsidR="002637E0" w:rsidRPr="008A5AEE" w:rsidRDefault="002637E0">
      <w:pPr>
        <w:ind w:left="351" w:hanging="351"/>
        <w:jc w:val="center"/>
        <w:rPr>
          <w:rFonts w:ascii="Arial" w:hAnsi="Arial" w:cs="Arial"/>
          <w:b/>
          <w:sz w:val="20"/>
          <w:szCs w:val="20"/>
        </w:rPr>
      </w:pPr>
    </w:p>
    <w:p w:rsidR="002637E0" w:rsidRPr="00D577D3" w:rsidRDefault="008D24F0">
      <w:pPr>
        <w:ind w:left="351" w:hanging="351"/>
        <w:jc w:val="center"/>
        <w:rPr>
          <w:rFonts w:ascii="Arial" w:hAnsi="Arial" w:cs="Arial"/>
          <w:b/>
        </w:rPr>
      </w:pPr>
      <w:r>
        <w:rPr>
          <w:rFonts w:ascii="Arial" w:hAnsi="Arial" w:cs="Arial"/>
          <w:b/>
        </w:rPr>
        <w:t>Tutorial 4</w:t>
      </w:r>
    </w:p>
    <w:p w:rsidR="002637E0" w:rsidRPr="008A5AEE" w:rsidRDefault="002637E0" w:rsidP="008A5AEE">
      <w:pPr>
        <w:ind w:left="351" w:hanging="351"/>
        <w:jc w:val="center"/>
        <w:rPr>
          <w:rFonts w:ascii="Arial" w:hAnsi="Arial" w:cs="Arial"/>
          <w:b/>
          <w:sz w:val="20"/>
          <w:szCs w:val="20"/>
        </w:rPr>
      </w:pPr>
    </w:p>
    <w:p w:rsidR="006E4089" w:rsidRPr="00BD512D" w:rsidRDefault="006E4089" w:rsidP="006E4089">
      <w:pPr>
        <w:autoSpaceDE w:val="0"/>
        <w:autoSpaceDN w:val="0"/>
        <w:adjustRightInd w:val="0"/>
        <w:ind w:left="360" w:hanging="360"/>
        <w:jc w:val="both"/>
        <w:rPr>
          <w:rFonts w:ascii="Arial" w:hAnsi="Arial" w:cs="Arial"/>
          <w:bCs/>
          <w:sz w:val="22"/>
          <w:szCs w:val="22"/>
        </w:rPr>
      </w:pPr>
      <w:r w:rsidRPr="00FA2E24">
        <w:rPr>
          <w:rFonts w:ascii="Arial" w:hAnsi="Arial" w:cs="Arial"/>
          <w:bCs/>
          <w:sz w:val="22"/>
          <w:szCs w:val="22"/>
        </w:rPr>
        <w:t>1.</w:t>
      </w:r>
      <w:r w:rsidRPr="00FA2E24">
        <w:rPr>
          <w:rFonts w:ascii="Arial" w:hAnsi="Arial" w:cs="Arial"/>
          <w:bCs/>
          <w:sz w:val="22"/>
          <w:szCs w:val="22"/>
        </w:rPr>
        <w:tab/>
      </w:r>
      <w:r w:rsidR="00BD512D" w:rsidRPr="00BD512D">
        <w:rPr>
          <w:rFonts w:ascii="Arial" w:hAnsi="Arial" w:cs="Arial"/>
          <w:bCs/>
          <w:sz w:val="22"/>
          <w:szCs w:val="22"/>
        </w:rPr>
        <w:t>How does resource scheduling reduce flexibility in managing projects?</w:t>
      </w:r>
    </w:p>
    <w:p w:rsidR="006E4089" w:rsidRPr="008A5AEE" w:rsidRDefault="006E4089">
      <w:pPr>
        <w:autoSpaceDE w:val="0"/>
        <w:autoSpaceDN w:val="0"/>
        <w:adjustRightInd w:val="0"/>
        <w:ind w:left="360" w:hanging="360"/>
        <w:jc w:val="both"/>
        <w:rPr>
          <w:rFonts w:ascii="Arial" w:hAnsi="Arial" w:cs="Arial"/>
          <w:bCs/>
          <w:color w:val="000000"/>
          <w:sz w:val="16"/>
          <w:szCs w:val="16"/>
        </w:rPr>
      </w:pPr>
    </w:p>
    <w:p w:rsidR="002637E0" w:rsidRPr="008A5AEE" w:rsidRDefault="002637E0">
      <w:pPr>
        <w:autoSpaceDE w:val="0"/>
        <w:autoSpaceDN w:val="0"/>
        <w:adjustRightInd w:val="0"/>
        <w:ind w:left="360" w:hanging="360"/>
        <w:jc w:val="both"/>
        <w:rPr>
          <w:rFonts w:ascii="Arial" w:hAnsi="Arial" w:cs="Arial"/>
          <w:bCs/>
          <w:color w:val="000000"/>
          <w:sz w:val="16"/>
          <w:szCs w:val="16"/>
        </w:rPr>
      </w:pPr>
    </w:p>
    <w:p w:rsidR="002637E0" w:rsidRPr="00FA2E24" w:rsidRDefault="00693035">
      <w:pPr>
        <w:autoSpaceDE w:val="0"/>
        <w:autoSpaceDN w:val="0"/>
        <w:adjustRightInd w:val="0"/>
        <w:ind w:left="360" w:hanging="360"/>
        <w:jc w:val="both"/>
        <w:rPr>
          <w:rFonts w:ascii="Arial" w:hAnsi="Arial" w:cs="Arial"/>
          <w:bCs/>
          <w:sz w:val="22"/>
          <w:szCs w:val="22"/>
        </w:rPr>
      </w:pPr>
      <w:r w:rsidRPr="00FA2E24">
        <w:rPr>
          <w:rFonts w:ascii="Arial" w:hAnsi="Arial" w:cs="Arial"/>
          <w:bCs/>
          <w:sz w:val="22"/>
          <w:szCs w:val="22"/>
        </w:rPr>
        <w:t>2</w:t>
      </w:r>
      <w:r w:rsidR="0038524D" w:rsidRPr="00FA2E24">
        <w:rPr>
          <w:rFonts w:ascii="Arial" w:hAnsi="Arial" w:cs="Arial"/>
          <w:bCs/>
          <w:sz w:val="22"/>
          <w:szCs w:val="22"/>
        </w:rPr>
        <w:t>.</w:t>
      </w:r>
      <w:r w:rsidR="0038524D" w:rsidRPr="00FA2E24">
        <w:rPr>
          <w:rFonts w:ascii="Arial" w:hAnsi="Arial" w:cs="Arial"/>
          <w:bCs/>
          <w:sz w:val="22"/>
          <w:szCs w:val="22"/>
        </w:rPr>
        <w:tab/>
      </w:r>
      <w:r w:rsidR="000640D8">
        <w:rPr>
          <w:rFonts w:ascii="Arial" w:hAnsi="Arial" w:cs="Arial"/>
          <w:bCs/>
          <w:sz w:val="22"/>
          <w:szCs w:val="22"/>
        </w:rPr>
        <w:t xml:space="preserve">Why </w:t>
      </w:r>
      <w:r w:rsidR="000640D8" w:rsidRPr="000640D8">
        <w:rPr>
          <w:rFonts w:ascii="Arial" w:hAnsi="Arial" w:cs="Arial"/>
          <w:bCs/>
          <w:sz w:val="22"/>
          <w:szCs w:val="22"/>
        </w:rPr>
        <w:t>scheduling</w:t>
      </w:r>
      <w:r w:rsidR="000640D8">
        <w:rPr>
          <w:rFonts w:ascii="Arial" w:hAnsi="Arial" w:cs="Arial"/>
          <w:bCs/>
          <w:sz w:val="22"/>
          <w:szCs w:val="22"/>
        </w:rPr>
        <w:t xml:space="preserve"> resources is an important task? Give five</w:t>
      </w:r>
      <w:r w:rsidR="000640D8" w:rsidRPr="000640D8">
        <w:rPr>
          <w:rFonts w:ascii="Arial" w:hAnsi="Arial" w:cs="Arial"/>
          <w:bCs/>
          <w:sz w:val="22"/>
          <w:szCs w:val="22"/>
        </w:rPr>
        <w:t xml:space="preserve"> reasons</w:t>
      </w:r>
      <w:r w:rsidR="000640D8">
        <w:rPr>
          <w:rFonts w:ascii="Arial" w:hAnsi="Arial" w:cs="Arial"/>
          <w:bCs/>
          <w:sz w:val="22"/>
          <w:szCs w:val="22"/>
        </w:rPr>
        <w:t>.</w:t>
      </w:r>
    </w:p>
    <w:p w:rsidR="00FA2E24" w:rsidRPr="008A5AEE" w:rsidRDefault="00FA2E24" w:rsidP="00FA2E24">
      <w:pPr>
        <w:autoSpaceDE w:val="0"/>
        <w:autoSpaceDN w:val="0"/>
        <w:adjustRightInd w:val="0"/>
        <w:ind w:left="360" w:hanging="360"/>
        <w:jc w:val="both"/>
        <w:rPr>
          <w:rFonts w:ascii="Arial" w:hAnsi="Arial" w:cs="Arial"/>
          <w:bCs/>
          <w:color w:val="000000"/>
          <w:sz w:val="16"/>
          <w:szCs w:val="16"/>
        </w:rPr>
      </w:pPr>
    </w:p>
    <w:p w:rsidR="00FA2E24" w:rsidRPr="008A5AEE" w:rsidRDefault="00FA2E24" w:rsidP="00FA2E24">
      <w:pPr>
        <w:autoSpaceDE w:val="0"/>
        <w:autoSpaceDN w:val="0"/>
        <w:adjustRightInd w:val="0"/>
        <w:ind w:left="360" w:hanging="360"/>
        <w:jc w:val="both"/>
        <w:rPr>
          <w:rFonts w:ascii="Arial" w:hAnsi="Arial" w:cs="Arial"/>
          <w:bCs/>
          <w:color w:val="000000"/>
          <w:sz w:val="16"/>
          <w:szCs w:val="16"/>
        </w:rPr>
      </w:pPr>
    </w:p>
    <w:p w:rsidR="008D24F0" w:rsidRPr="00FA2E24" w:rsidRDefault="008D24F0" w:rsidP="008D24F0">
      <w:pPr>
        <w:autoSpaceDE w:val="0"/>
        <w:autoSpaceDN w:val="0"/>
        <w:adjustRightInd w:val="0"/>
        <w:ind w:left="360" w:hanging="360"/>
        <w:jc w:val="both"/>
        <w:rPr>
          <w:rFonts w:ascii="Arial" w:hAnsi="Arial" w:cs="Arial"/>
          <w:bCs/>
          <w:sz w:val="22"/>
          <w:szCs w:val="22"/>
        </w:rPr>
      </w:pPr>
      <w:r w:rsidRPr="00FA2E24">
        <w:rPr>
          <w:rFonts w:ascii="Arial" w:hAnsi="Arial" w:cs="Arial"/>
          <w:bCs/>
          <w:sz w:val="22"/>
          <w:szCs w:val="22"/>
        </w:rPr>
        <w:t>3</w:t>
      </w:r>
      <w:r w:rsidR="00944F23" w:rsidRPr="00FA2E24">
        <w:rPr>
          <w:rFonts w:ascii="Arial" w:hAnsi="Arial" w:cs="Arial"/>
          <w:bCs/>
          <w:sz w:val="22"/>
          <w:szCs w:val="22"/>
        </w:rPr>
        <w:t>.</w:t>
      </w:r>
      <w:r w:rsidR="00944F23" w:rsidRPr="00FA2E24">
        <w:rPr>
          <w:rFonts w:ascii="Arial" w:hAnsi="Arial" w:cs="Arial"/>
          <w:bCs/>
          <w:sz w:val="22"/>
          <w:szCs w:val="22"/>
        </w:rPr>
        <w:tab/>
      </w:r>
      <w:r w:rsidR="004927A9" w:rsidRPr="004927A9">
        <w:rPr>
          <w:rFonts w:ascii="Arial" w:hAnsi="Arial" w:cs="Arial"/>
          <w:bCs/>
          <w:sz w:val="22"/>
          <w:szCs w:val="22"/>
        </w:rPr>
        <w:t>How does resource scheduling tie to project priority?</w:t>
      </w:r>
    </w:p>
    <w:p w:rsidR="00FA2E24" w:rsidRDefault="00FA2E24" w:rsidP="00FA2E24">
      <w:pPr>
        <w:autoSpaceDE w:val="0"/>
        <w:autoSpaceDN w:val="0"/>
        <w:adjustRightInd w:val="0"/>
        <w:ind w:left="360" w:hanging="360"/>
        <w:jc w:val="both"/>
        <w:rPr>
          <w:rFonts w:ascii="Arial" w:hAnsi="Arial" w:cs="Arial"/>
          <w:bCs/>
          <w:color w:val="000000"/>
          <w:sz w:val="16"/>
          <w:szCs w:val="16"/>
        </w:rPr>
      </w:pPr>
    </w:p>
    <w:p w:rsidR="004927A9" w:rsidRPr="004927A9" w:rsidRDefault="004927A9" w:rsidP="00FA2E24">
      <w:pPr>
        <w:autoSpaceDE w:val="0"/>
        <w:autoSpaceDN w:val="0"/>
        <w:adjustRightInd w:val="0"/>
        <w:ind w:left="360" w:hanging="360"/>
        <w:jc w:val="both"/>
        <w:rPr>
          <w:rFonts w:ascii="Arial" w:hAnsi="Arial" w:cs="Arial"/>
          <w:bCs/>
          <w:sz w:val="22"/>
          <w:szCs w:val="22"/>
        </w:rPr>
      </w:pPr>
    </w:p>
    <w:p w:rsidR="00F41452" w:rsidRPr="00E91622" w:rsidRDefault="00F41452" w:rsidP="00F41452">
      <w:pPr>
        <w:autoSpaceDE w:val="0"/>
        <w:autoSpaceDN w:val="0"/>
        <w:adjustRightInd w:val="0"/>
        <w:ind w:left="360" w:hanging="360"/>
        <w:jc w:val="both"/>
        <w:rPr>
          <w:rFonts w:ascii="Arial" w:hAnsi="Arial" w:cs="Arial"/>
          <w:bCs/>
          <w:iCs/>
          <w:color w:val="000000" w:themeColor="text1"/>
          <w:sz w:val="22"/>
          <w:szCs w:val="22"/>
        </w:rPr>
      </w:pPr>
      <w:r>
        <w:rPr>
          <w:rFonts w:ascii="Arial" w:hAnsi="Arial" w:cs="Arial"/>
          <w:bCs/>
          <w:sz w:val="22"/>
          <w:szCs w:val="22"/>
        </w:rPr>
        <w:t>4</w:t>
      </w:r>
      <w:r w:rsidRPr="00E91622">
        <w:rPr>
          <w:rFonts w:ascii="Arial" w:hAnsi="Arial" w:cs="Arial"/>
          <w:bCs/>
          <w:sz w:val="22"/>
          <w:szCs w:val="22"/>
        </w:rPr>
        <w:t>.</w:t>
      </w:r>
      <w:r w:rsidRPr="00E91622">
        <w:rPr>
          <w:rFonts w:ascii="Arial" w:hAnsi="Arial" w:cs="Arial"/>
          <w:bCs/>
          <w:sz w:val="22"/>
          <w:szCs w:val="22"/>
        </w:rPr>
        <w:tab/>
      </w:r>
      <w:r w:rsidRPr="00E91622">
        <w:rPr>
          <w:rFonts w:ascii="Arial" w:hAnsi="Arial" w:cs="Arial"/>
          <w:bCs/>
          <w:iCs/>
          <w:color w:val="000000" w:themeColor="text1"/>
          <w:sz w:val="22"/>
          <w:szCs w:val="22"/>
        </w:rPr>
        <w:t>Figure 1 shows a project network.</w:t>
      </w:r>
    </w:p>
    <w:p w:rsidR="00F41452" w:rsidRPr="00E91622" w:rsidRDefault="00F41452" w:rsidP="00F41452">
      <w:pPr>
        <w:autoSpaceDE w:val="0"/>
        <w:autoSpaceDN w:val="0"/>
        <w:adjustRightInd w:val="0"/>
        <w:ind w:left="360" w:hanging="360"/>
        <w:jc w:val="both"/>
        <w:rPr>
          <w:rFonts w:ascii="Arial" w:hAnsi="Arial" w:cs="Arial"/>
          <w:bCs/>
          <w:sz w:val="22"/>
          <w:szCs w:val="22"/>
        </w:rPr>
      </w:pPr>
    </w:p>
    <w:p w:rsidR="00F41452" w:rsidRPr="00E91622" w:rsidRDefault="00F41452" w:rsidP="00F41452">
      <w:pPr>
        <w:pStyle w:val="ListParagraph"/>
        <w:numPr>
          <w:ilvl w:val="0"/>
          <w:numId w:val="8"/>
        </w:numPr>
        <w:autoSpaceDE w:val="0"/>
        <w:autoSpaceDN w:val="0"/>
        <w:adjustRightInd w:val="0"/>
        <w:jc w:val="both"/>
        <w:rPr>
          <w:rFonts w:ascii="Arial" w:hAnsi="Arial" w:cs="Arial"/>
          <w:bCs/>
          <w:iCs/>
          <w:color w:val="000000" w:themeColor="text1"/>
          <w:sz w:val="22"/>
          <w:szCs w:val="22"/>
        </w:rPr>
      </w:pPr>
      <w:r w:rsidRPr="00E91622">
        <w:rPr>
          <w:rFonts w:ascii="Arial" w:hAnsi="Arial" w:cs="Arial"/>
          <w:bCs/>
          <w:iCs/>
          <w:color w:val="000000" w:themeColor="text1"/>
          <w:sz w:val="22"/>
          <w:szCs w:val="22"/>
        </w:rPr>
        <w:t>Compute the early, late, and slack times.  What is the project duration (in weeks)?</w:t>
      </w:r>
    </w:p>
    <w:p w:rsidR="00F41452" w:rsidRPr="00E91622" w:rsidRDefault="00F41452" w:rsidP="00F41452">
      <w:pPr>
        <w:pStyle w:val="ListParagraph"/>
        <w:autoSpaceDE w:val="0"/>
        <w:autoSpaceDN w:val="0"/>
        <w:adjustRightInd w:val="0"/>
        <w:jc w:val="both"/>
        <w:rPr>
          <w:rFonts w:ascii="Arial" w:hAnsi="Arial" w:cs="Arial"/>
          <w:bCs/>
          <w:iCs/>
          <w:color w:val="000000" w:themeColor="text1"/>
          <w:sz w:val="22"/>
          <w:szCs w:val="22"/>
        </w:rPr>
      </w:pPr>
    </w:p>
    <w:p w:rsidR="00F41452" w:rsidRPr="00E91622" w:rsidRDefault="00F50010" w:rsidP="00F41452">
      <w:pPr>
        <w:pStyle w:val="ListParagraph"/>
        <w:autoSpaceDE w:val="0"/>
        <w:autoSpaceDN w:val="0"/>
        <w:adjustRightInd w:val="0"/>
        <w:jc w:val="center"/>
        <w:rPr>
          <w:rFonts w:ascii="Arial" w:hAnsi="Arial" w:cs="Arial"/>
          <w:bCs/>
          <w:iCs/>
          <w:color w:val="000000" w:themeColor="text1"/>
          <w:sz w:val="22"/>
          <w:szCs w:val="22"/>
        </w:rPr>
      </w:pPr>
      <w:r>
        <w:rPr>
          <w:rFonts w:ascii="Arial" w:hAnsi="Arial" w:cs="Arial"/>
          <w:noProof/>
          <w:color w:val="000000"/>
          <w:sz w:val="22"/>
          <w:szCs w:val="22"/>
        </w:rPr>
        <mc:AlternateContent>
          <mc:Choice Requires="wps">
            <w:drawing>
              <wp:anchor distT="0" distB="0" distL="114300" distR="114300" simplePos="0" relativeHeight="251660288" behindDoc="0" locked="0" layoutInCell="1" allowOverlap="1">
                <wp:simplePos x="0" y="0"/>
                <wp:positionH relativeFrom="column">
                  <wp:posOffset>4230370</wp:posOffset>
                </wp:positionH>
                <wp:positionV relativeFrom="paragraph">
                  <wp:posOffset>44450</wp:posOffset>
                </wp:positionV>
                <wp:extent cx="1219200" cy="90805"/>
                <wp:effectExtent l="8890" t="12700" r="10160" b="10795"/>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9080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9F17FB" id="Rectangle 2" o:spid="_x0000_s1026" style="position:absolute;margin-left:333.1pt;margin-top:3.5pt;width:96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" strokecolor="white [3212]"/>
            </w:pict>
          </mc:Fallback>
        </mc:AlternateContent>
      </w:r>
      <w:r>
        <w:rPr>
          <w:rFonts w:ascii="Arial" w:hAnsi="Arial" w:cs="Arial"/>
          <w:noProof/>
          <w:color w:val="000000"/>
          <w:sz w:val="22"/>
          <w:szCs w:val="22"/>
        </w:rPr>
        <mc:AlternateContent>
          <mc:Choice Requires="wps">
            <w:drawing>
              <wp:anchor distT="0" distB="0" distL="114300" distR="114300" simplePos="0" relativeHeight="251663360" behindDoc="0" locked="0" layoutInCell="1" allowOverlap="1">
                <wp:simplePos x="0" y="0"/>
                <wp:positionH relativeFrom="column">
                  <wp:posOffset>2265680</wp:posOffset>
                </wp:positionH>
                <wp:positionV relativeFrom="paragraph">
                  <wp:posOffset>44450</wp:posOffset>
                </wp:positionV>
                <wp:extent cx="446405" cy="185420"/>
                <wp:effectExtent l="6350" t="12700" r="13970" b="114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405" cy="18542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B4399" id="Rectangle 5" o:spid="_x0000_s1026" style="position:absolute;margin-left:178.4pt;margin-top:3.5pt;width:35.15pt;height:1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" strokecolor="white [3212]"/>
            </w:pict>
          </mc:Fallback>
        </mc:AlternateContent>
      </w:r>
      <w:r>
        <w:rPr>
          <w:rFonts w:ascii="Arial" w:hAnsi="Arial" w:cs="Arial"/>
          <w:noProof/>
          <w:color w:val="000000"/>
          <w:sz w:val="22"/>
          <w:szCs w:val="22"/>
        </w:rPr>
        <mc:AlternateContent>
          <mc:Choice Requires="wps">
            <w:drawing>
              <wp:anchor distT="0" distB="0" distL="114300" distR="114300" simplePos="0" relativeHeight="251662336" behindDoc="0" locked="0" layoutInCell="1" allowOverlap="1">
                <wp:simplePos x="0" y="0"/>
                <wp:positionH relativeFrom="column">
                  <wp:posOffset>3303905</wp:posOffset>
                </wp:positionH>
                <wp:positionV relativeFrom="paragraph">
                  <wp:posOffset>39370</wp:posOffset>
                </wp:positionV>
                <wp:extent cx="338455" cy="185420"/>
                <wp:effectExtent l="6350" t="7620" r="7620" b="698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55" cy="18542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879DB" id="Rectangle 4" o:spid="_x0000_s1026" style="position:absolute;margin-left:260.15pt;margin-top:3.1pt;width:26.65pt;height:1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" strokecolor="white [3212]"/>
            </w:pict>
          </mc:Fallback>
        </mc:AlternateContent>
      </w:r>
      <w:r>
        <w:rPr>
          <w:rFonts w:ascii="Arial" w:hAnsi="Arial" w:cs="Arial"/>
          <w:noProof/>
          <w:color w:val="000000"/>
          <w:sz w:val="22"/>
          <w:szCs w:val="22"/>
        </w:rPr>
        <mc:AlternateContent>
          <mc:Choice Requires="wps">
            <w:drawing>
              <wp:anchor distT="0" distB="0" distL="114300" distR="114300" simplePos="0" relativeHeight="251661312" behindDoc="0" locked="0" layoutInCell="1" allowOverlap="1">
                <wp:simplePos x="0" y="0"/>
                <wp:positionH relativeFrom="column">
                  <wp:posOffset>817880</wp:posOffset>
                </wp:positionH>
                <wp:positionV relativeFrom="paragraph">
                  <wp:posOffset>74295</wp:posOffset>
                </wp:positionV>
                <wp:extent cx="1504950" cy="142875"/>
                <wp:effectExtent l="6350" t="13970" r="12700" b="508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14287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175B9" id="Rectangle 3" o:spid="_x0000_s1026" style="position:absolute;margin-left:64.4pt;margin-top:5.85pt;width:118.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" strokecolor="white [3212]"/>
            </w:pict>
          </mc:Fallback>
        </mc:AlternateContent>
      </w:r>
      <w:r w:rsidR="00F41452" w:rsidRPr="00E91622">
        <w:rPr>
          <w:rFonts w:ascii="Arial" w:hAnsi="Arial" w:cs="Arial"/>
          <w:bCs/>
          <w:iCs/>
          <w:noProof/>
          <w:color w:val="000000" w:themeColor="text1"/>
          <w:sz w:val="22"/>
          <w:szCs w:val="22"/>
        </w:rPr>
        <w:drawing>
          <wp:inline distT="0" distB="0" distL="0" distR="0">
            <wp:extent cx="3549816" cy="1464062"/>
            <wp:effectExtent l="19050" t="19050" r="12534" b="21838"/>
            <wp:docPr id="3" name="Picture 8" descr="inserts\T8-2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s\T8-2Print.jpg"/>
                    <pic:cNvPicPr>
                      <a:picLocks noChangeAspect="1" noChangeArrowheads="1"/>
                    </pic:cNvPicPr>
                  </pic:nvPicPr>
                  <pic:blipFill>
                    <a:blip r:embed="rId7" cstate="print">
                      <a:grayscl/>
                    </a:blip>
                    <a:srcRect l="9753" r="10551" b="71407"/>
                    <a:stretch>
                      <a:fillRect/>
                    </a:stretch>
                  </pic:blipFill>
                  <pic:spPr bwMode="auto">
                    <a:xfrm>
                      <a:off x="0" y="0"/>
                      <a:ext cx="3549816" cy="1464062"/>
                    </a:xfrm>
                    <a:prstGeom prst="rect">
                      <a:avLst/>
                    </a:prstGeom>
                    <a:noFill/>
                    <a:ln w="9525">
                      <a:solidFill>
                        <a:schemeClr val="bg1"/>
                      </a:solidFill>
                      <a:miter lim="800000"/>
                      <a:headEnd/>
                      <a:tailEnd/>
                    </a:ln>
                  </pic:spPr>
                </pic:pic>
              </a:graphicData>
            </a:graphic>
          </wp:inline>
        </w:drawing>
      </w:r>
    </w:p>
    <w:p w:rsidR="00F41452" w:rsidRPr="00E91622" w:rsidRDefault="00F41452" w:rsidP="00F41452">
      <w:pPr>
        <w:pStyle w:val="ListParagraph"/>
        <w:autoSpaceDE w:val="0"/>
        <w:autoSpaceDN w:val="0"/>
        <w:adjustRightInd w:val="0"/>
        <w:jc w:val="both"/>
        <w:rPr>
          <w:rFonts w:ascii="Arial" w:hAnsi="Arial" w:cs="Arial"/>
          <w:bCs/>
          <w:iCs/>
          <w:color w:val="000000" w:themeColor="text1"/>
          <w:sz w:val="22"/>
          <w:szCs w:val="22"/>
        </w:rPr>
      </w:pPr>
    </w:p>
    <w:p w:rsidR="00F41452" w:rsidRDefault="00F41452" w:rsidP="00F41452">
      <w:pPr>
        <w:pStyle w:val="ListParagraph"/>
        <w:autoSpaceDE w:val="0"/>
        <w:autoSpaceDN w:val="0"/>
        <w:adjustRightInd w:val="0"/>
        <w:jc w:val="center"/>
        <w:rPr>
          <w:rFonts w:ascii="Arial" w:hAnsi="Arial" w:cs="Arial"/>
          <w:bCs/>
          <w:iCs/>
          <w:color w:val="000000" w:themeColor="text1"/>
          <w:sz w:val="22"/>
          <w:szCs w:val="22"/>
        </w:rPr>
      </w:pPr>
      <w:r w:rsidRPr="00E91622">
        <w:rPr>
          <w:rFonts w:ascii="Arial" w:hAnsi="Arial" w:cs="Arial"/>
          <w:bCs/>
          <w:iCs/>
          <w:color w:val="000000" w:themeColor="text1"/>
          <w:sz w:val="22"/>
          <w:szCs w:val="22"/>
        </w:rPr>
        <w:t>Figure 1: Project Network</w:t>
      </w:r>
    </w:p>
    <w:p w:rsidR="003017CA" w:rsidRPr="00FD6823" w:rsidRDefault="003017CA" w:rsidP="00FD6823">
      <w:pPr>
        <w:autoSpaceDE w:val="0"/>
        <w:autoSpaceDN w:val="0"/>
        <w:adjustRightInd w:val="0"/>
        <w:rPr>
          <w:rFonts w:ascii="Arial" w:hAnsi="Arial" w:cs="Arial"/>
          <w:bCs/>
          <w:iCs/>
          <w:color w:val="000000" w:themeColor="text1"/>
          <w:sz w:val="22"/>
          <w:szCs w:val="22"/>
        </w:rPr>
      </w:pPr>
    </w:p>
    <w:p w:rsidR="00F41452" w:rsidRPr="00E91622" w:rsidRDefault="00F41452" w:rsidP="00F41452">
      <w:pPr>
        <w:pStyle w:val="ListParagraph"/>
        <w:autoSpaceDE w:val="0"/>
        <w:autoSpaceDN w:val="0"/>
        <w:adjustRightInd w:val="0"/>
        <w:jc w:val="center"/>
        <w:rPr>
          <w:rFonts w:ascii="Arial" w:hAnsi="Arial" w:cs="Arial"/>
          <w:bCs/>
          <w:iCs/>
          <w:color w:val="000000" w:themeColor="text1"/>
          <w:sz w:val="22"/>
          <w:szCs w:val="22"/>
        </w:rPr>
      </w:pPr>
    </w:p>
    <w:p w:rsidR="00F41452" w:rsidRPr="00E91622" w:rsidRDefault="00F41452" w:rsidP="00F41452">
      <w:pPr>
        <w:pStyle w:val="ListParagraph"/>
        <w:numPr>
          <w:ilvl w:val="0"/>
          <w:numId w:val="8"/>
        </w:numPr>
        <w:autoSpaceDE w:val="0"/>
        <w:autoSpaceDN w:val="0"/>
        <w:adjustRightInd w:val="0"/>
        <w:jc w:val="both"/>
        <w:rPr>
          <w:rFonts w:ascii="Arial" w:hAnsi="Arial" w:cs="Arial"/>
          <w:bCs/>
          <w:iCs/>
          <w:color w:val="000000" w:themeColor="text1"/>
          <w:sz w:val="22"/>
          <w:szCs w:val="22"/>
        </w:rPr>
      </w:pPr>
      <w:r w:rsidRPr="00E91622">
        <w:rPr>
          <w:rFonts w:ascii="Arial" w:hAnsi="Arial" w:cs="Arial"/>
          <w:bCs/>
          <w:sz w:val="22"/>
          <w:szCs w:val="22"/>
        </w:rPr>
        <w:t xml:space="preserve">Assume only one Carpenter, and two Electricians are available, respectively.  </w:t>
      </w:r>
      <w:r w:rsidRPr="00E91622">
        <w:rPr>
          <w:rFonts w:ascii="Arial" w:hAnsi="Arial" w:cs="Arial"/>
          <w:bCs/>
          <w:iCs/>
          <w:color w:val="000000" w:themeColor="text1"/>
          <w:sz w:val="22"/>
          <w:szCs w:val="22"/>
        </w:rPr>
        <w:t xml:space="preserve">Using Figure 2, develop a loading chart of resources for </w:t>
      </w:r>
      <w:r w:rsidRPr="00E91622">
        <w:rPr>
          <w:rFonts w:ascii="Arial" w:hAnsi="Arial" w:cs="Arial"/>
          <w:bCs/>
          <w:sz w:val="22"/>
          <w:szCs w:val="22"/>
        </w:rPr>
        <w:t>Carpenters (C), and Electricians (E)</w:t>
      </w:r>
      <w:r w:rsidRPr="00E91622">
        <w:rPr>
          <w:rFonts w:ascii="Arial" w:hAnsi="Arial" w:cs="Arial"/>
          <w:bCs/>
          <w:iCs/>
          <w:color w:val="000000" w:themeColor="text1"/>
          <w:sz w:val="22"/>
          <w:szCs w:val="22"/>
        </w:rPr>
        <w:t>.</w:t>
      </w:r>
    </w:p>
    <w:p w:rsidR="00F41452" w:rsidRPr="00E91622" w:rsidRDefault="00F41452" w:rsidP="00F41452">
      <w:pPr>
        <w:pStyle w:val="ListParagraph"/>
        <w:autoSpaceDE w:val="0"/>
        <w:autoSpaceDN w:val="0"/>
        <w:adjustRightInd w:val="0"/>
        <w:jc w:val="both"/>
        <w:rPr>
          <w:rFonts w:ascii="Arial" w:hAnsi="Arial" w:cs="Arial"/>
          <w:bCs/>
          <w:iCs/>
          <w:color w:val="000000" w:themeColor="text1"/>
          <w:sz w:val="22"/>
          <w:szCs w:val="22"/>
        </w:rPr>
      </w:pPr>
    </w:p>
    <w:p w:rsidR="00F41452" w:rsidRPr="00E91622" w:rsidRDefault="00F41452" w:rsidP="00F41452">
      <w:pPr>
        <w:pStyle w:val="ListParagraph"/>
        <w:autoSpaceDE w:val="0"/>
        <w:autoSpaceDN w:val="0"/>
        <w:adjustRightInd w:val="0"/>
        <w:jc w:val="center"/>
        <w:rPr>
          <w:rFonts w:ascii="Arial" w:hAnsi="Arial" w:cs="Arial"/>
          <w:bCs/>
          <w:iCs/>
          <w:color w:val="000000" w:themeColor="text1"/>
          <w:sz w:val="22"/>
          <w:szCs w:val="22"/>
        </w:rPr>
      </w:pPr>
      <w:r w:rsidRPr="00E91622">
        <w:rPr>
          <w:rFonts w:ascii="Arial" w:hAnsi="Arial" w:cs="Arial"/>
          <w:noProof/>
          <w:color w:val="000000"/>
          <w:sz w:val="22"/>
          <w:szCs w:val="22"/>
        </w:rPr>
        <w:drawing>
          <wp:inline distT="0" distB="0" distL="0" distR="0">
            <wp:extent cx="4078633" cy="1219476"/>
            <wp:effectExtent l="19050" t="19050" r="17117" b="18774"/>
            <wp:docPr id="4" name="Picture 8" descr="inserts\T8-2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s\T8-2Print.jpg"/>
                    <pic:cNvPicPr>
                      <a:picLocks noChangeAspect="1" noChangeArrowheads="1"/>
                    </pic:cNvPicPr>
                  </pic:nvPicPr>
                  <pic:blipFill>
                    <a:blip r:embed="rId7" cstate="print">
                      <a:grayscl/>
                    </a:blip>
                    <a:srcRect l="342" t="38308" r="8137" b="37920"/>
                    <a:stretch>
                      <a:fillRect/>
                    </a:stretch>
                  </pic:blipFill>
                  <pic:spPr bwMode="auto">
                    <a:xfrm>
                      <a:off x="0" y="0"/>
                      <a:ext cx="4078633" cy="1219476"/>
                    </a:xfrm>
                    <a:prstGeom prst="rect">
                      <a:avLst/>
                    </a:prstGeom>
                    <a:noFill/>
                    <a:ln w="9525">
                      <a:solidFill>
                        <a:schemeClr val="bg1"/>
                      </a:solidFill>
                      <a:miter lim="800000"/>
                      <a:headEnd/>
                      <a:tailEnd/>
                    </a:ln>
                  </pic:spPr>
                </pic:pic>
              </a:graphicData>
            </a:graphic>
          </wp:inline>
        </w:drawing>
      </w:r>
    </w:p>
    <w:p w:rsidR="00F41452" w:rsidRPr="00E91622" w:rsidRDefault="00F41452" w:rsidP="00F41452">
      <w:pPr>
        <w:pStyle w:val="ListParagraph"/>
        <w:autoSpaceDE w:val="0"/>
        <w:autoSpaceDN w:val="0"/>
        <w:adjustRightInd w:val="0"/>
        <w:jc w:val="center"/>
        <w:rPr>
          <w:rFonts w:ascii="Arial" w:hAnsi="Arial" w:cs="Arial"/>
          <w:bCs/>
          <w:iCs/>
          <w:color w:val="000000" w:themeColor="text1"/>
          <w:sz w:val="22"/>
          <w:szCs w:val="22"/>
        </w:rPr>
      </w:pPr>
      <w:r w:rsidRPr="00E91622">
        <w:rPr>
          <w:rFonts w:ascii="Arial" w:hAnsi="Arial" w:cs="Arial"/>
          <w:color w:val="000000" w:themeColor="text1"/>
          <w:sz w:val="22"/>
          <w:szCs w:val="22"/>
        </w:rPr>
        <w:t xml:space="preserve">Figure 2: </w:t>
      </w:r>
      <w:r w:rsidRPr="00E91622">
        <w:rPr>
          <w:rFonts w:ascii="Arial" w:hAnsi="Arial" w:cs="Arial"/>
          <w:bCs/>
          <w:iCs/>
          <w:color w:val="000000" w:themeColor="text1"/>
          <w:sz w:val="22"/>
          <w:szCs w:val="22"/>
        </w:rPr>
        <w:t>Loading Chart of Resources for C and E</w:t>
      </w:r>
    </w:p>
    <w:p w:rsidR="00D261B0" w:rsidRPr="009F2C59" w:rsidRDefault="00D261B0" w:rsidP="009F2C59">
      <w:pPr>
        <w:autoSpaceDE w:val="0"/>
        <w:autoSpaceDN w:val="0"/>
        <w:adjustRightInd w:val="0"/>
        <w:jc w:val="both"/>
        <w:rPr>
          <w:rFonts w:ascii="Arial" w:hAnsi="Arial" w:cs="Arial"/>
          <w:bCs/>
          <w:iCs/>
          <w:color w:val="000000" w:themeColor="text1"/>
          <w:sz w:val="22"/>
          <w:szCs w:val="22"/>
        </w:rPr>
      </w:pPr>
    </w:p>
    <w:p w:rsidR="00D261B0" w:rsidRPr="00E91622" w:rsidRDefault="00D261B0" w:rsidP="00F41452">
      <w:pPr>
        <w:pStyle w:val="ListParagraph"/>
        <w:autoSpaceDE w:val="0"/>
        <w:autoSpaceDN w:val="0"/>
        <w:adjustRightInd w:val="0"/>
        <w:jc w:val="both"/>
        <w:rPr>
          <w:rFonts w:ascii="Arial" w:hAnsi="Arial" w:cs="Arial"/>
          <w:bCs/>
          <w:iCs/>
          <w:color w:val="000000" w:themeColor="text1"/>
          <w:sz w:val="22"/>
          <w:szCs w:val="22"/>
        </w:rPr>
      </w:pPr>
    </w:p>
    <w:p w:rsidR="00F41452" w:rsidRPr="00E91622" w:rsidRDefault="00F41452" w:rsidP="00F41452">
      <w:pPr>
        <w:pStyle w:val="ListParagraph"/>
        <w:numPr>
          <w:ilvl w:val="0"/>
          <w:numId w:val="8"/>
        </w:numPr>
        <w:autoSpaceDE w:val="0"/>
        <w:autoSpaceDN w:val="0"/>
        <w:adjustRightInd w:val="0"/>
        <w:jc w:val="both"/>
        <w:rPr>
          <w:rFonts w:ascii="Arial" w:hAnsi="Arial" w:cs="Arial"/>
          <w:bCs/>
          <w:iCs/>
          <w:color w:val="000000" w:themeColor="text1"/>
          <w:sz w:val="22"/>
          <w:szCs w:val="22"/>
        </w:rPr>
      </w:pPr>
      <w:r w:rsidRPr="00E91622">
        <w:rPr>
          <w:rFonts w:ascii="Arial" w:hAnsi="Arial" w:cs="Arial"/>
          <w:bCs/>
          <w:iCs/>
          <w:color w:val="000000" w:themeColor="text1"/>
          <w:sz w:val="22"/>
          <w:szCs w:val="22"/>
        </w:rPr>
        <w:t>Based on your answers given (part b), compute the early, late, and slack times for the project.  Draw the latest project network. Which activities are now critical?  What is the project duration now?</w:t>
      </w:r>
    </w:p>
    <w:p w:rsidR="00F41452" w:rsidRPr="00E91622" w:rsidRDefault="00F41452" w:rsidP="00F41452">
      <w:pPr>
        <w:pStyle w:val="ListParagraph"/>
        <w:autoSpaceDE w:val="0"/>
        <w:autoSpaceDN w:val="0"/>
        <w:adjustRightInd w:val="0"/>
        <w:jc w:val="both"/>
        <w:rPr>
          <w:rFonts w:ascii="Arial" w:hAnsi="Arial" w:cs="Arial"/>
          <w:bCs/>
          <w:iCs/>
          <w:color w:val="000000" w:themeColor="text1"/>
          <w:sz w:val="22"/>
          <w:szCs w:val="22"/>
        </w:rPr>
      </w:pPr>
    </w:p>
    <w:p w:rsidR="002A361E" w:rsidRPr="008C4D9D" w:rsidRDefault="002A361E" w:rsidP="002A361E">
      <w:pPr>
        <w:ind w:left="720"/>
        <w:jc w:val="center"/>
        <w:rPr>
          <w:rFonts w:ascii="Arial" w:hAnsi="Arial" w:cs="Arial"/>
          <w:bCs/>
          <w:sz w:val="22"/>
          <w:szCs w:val="22"/>
        </w:rPr>
      </w:pPr>
    </w:p>
    <w:p w:rsidR="002A361E" w:rsidRDefault="002A361E" w:rsidP="002A361E">
      <w:pPr>
        <w:jc w:val="center"/>
        <w:rPr>
          <w:rFonts w:ascii="Arial" w:hAnsi="Arial" w:cs="Arial"/>
          <w:b/>
          <w:sz w:val="22"/>
          <w:szCs w:val="22"/>
        </w:rPr>
      </w:pPr>
    </w:p>
    <w:p w:rsidR="00F41452" w:rsidRPr="00E91622" w:rsidRDefault="00F41452" w:rsidP="00F41452">
      <w:pPr>
        <w:rPr>
          <w:rFonts w:ascii="Arial" w:hAnsi="Arial" w:cs="Arial"/>
          <w:bCs/>
          <w:sz w:val="22"/>
          <w:szCs w:val="22"/>
        </w:rPr>
      </w:pPr>
    </w:p>
    <w:p w:rsidR="00F41452" w:rsidRPr="00E91622" w:rsidRDefault="00FC4090" w:rsidP="00F41452">
      <w:pPr>
        <w:ind w:left="369" w:hanging="369"/>
        <w:rPr>
          <w:rFonts w:ascii="Arial" w:hAnsi="Arial" w:cs="Arial"/>
          <w:color w:val="000000"/>
          <w:sz w:val="22"/>
          <w:szCs w:val="22"/>
        </w:rPr>
      </w:pPr>
      <w:r>
        <w:rPr>
          <w:rFonts w:ascii="Arial" w:hAnsi="Arial" w:cs="Arial"/>
          <w:sz w:val="22"/>
          <w:szCs w:val="22"/>
        </w:rPr>
        <w:lastRenderedPageBreak/>
        <w:t>5</w:t>
      </w:r>
      <w:r w:rsidR="00F41452" w:rsidRPr="00E91622">
        <w:rPr>
          <w:rFonts w:ascii="Arial" w:hAnsi="Arial" w:cs="Arial"/>
          <w:sz w:val="22"/>
          <w:szCs w:val="22"/>
        </w:rPr>
        <w:t>.</w:t>
      </w:r>
      <w:r w:rsidR="00F41452" w:rsidRPr="00E91622">
        <w:rPr>
          <w:rFonts w:ascii="Arial" w:hAnsi="Arial" w:cs="Arial"/>
          <w:sz w:val="22"/>
          <w:szCs w:val="22"/>
        </w:rPr>
        <w:tab/>
      </w:r>
      <w:r w:rsidR="00F41452" w:rsidRPr="00E91622">
        <w:rPr>
          <w:rFonts w:ascii="Arial" w:hAnsi="Arial" w:cs="Arial"/>
          <w:color w:val="000000"/>
          <w:sz w:val="22"/>
          <w:szCs w:val="22"/>
        </w:rPr>
        <w:t>Compute the early, late, and slack times for the activities as shown in Figure 3, assuming it is a time constrained network.</w:t>
      </w:r>
    </w:p>
    <w:p w:rsidR="00F41452" w:rsidRPr="00E91622" w:rsidRDefault="00F41452" w:rsidP="00F41452">
      <w:pPr>
        <w:ind w:left="180" w:hanging="180"/>
        <w:rPr>
          <w:rFonts w:ascii="Arial" w:hAnsi="Arial" w:cs="Arial"/>
          <w:color w:val="000000"/>
          <w:sz w:val="22"/>
          <w:szCs w:val="22"/>
        </w:rPr>
      </w:pPr>
    </w:p>
    <w:p w:rsidR="00F41452" w:rsidRPr="00E91622" w:rsidRDefault="00F41452" w:rsidP="00F41452">
      <w:pPr>
        <w:jc w:val="center"/>
        <w:rPr>
          <w:rFonts w:ascii="Arial" w:hAnsi="Arial" w:cs="Arial"/>
          <w:sz w:val="22"/>
          <w:szCs w:val="22"/>
        </w:rPr>
      </w:pPr>
      <w:r w:rsidRPr="00E91622">
        <w:rPr>
          <w:rFonts w:ascii="Arial" w:hAnsi="Arial" w:cs="Arial"/>
          <w:noProof/>
          <w:color w:val="000000"/>
          <w:sz w:val="22"/>
          <w:szCs w:val="22"/>
        </w:rPr>
        <w:drawing>
          <wp:inline distT="0" distB="0" distL="0" distR="0">
            <wp:extent cx="4052018" cy="2298191"/>
            <wp:effectExtent l="0" t="0" r="0" b="0"/>
            <wp:docPr id="10" name="Picture 6" descr="inserts\T8-3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s\T8-3Print.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Lst>
                    </a:blip>
                    <a:srcRect l="6581" t="873" b="51349"/>
                    <a:stretch>
                      <a:fillRect/>
                    </a:stretch>
                  </pic:blipFill>
                  <pic:spPr bwMode="auto">
                    <a:xfrm>
                      <a:off x="0" y="0"/>
                      <a:ext cx="4050466" cy="2297311"/>
                    </a:xfrm>
                    <a:prstGeom prst="rect">
                      <a:avLst/>
                    </a:prstGeom>
                    <a:noFill/>
                    <a:ln w="9525">
                      <a:noFill/>
                      <a:miter lim="800000"/>
                      <a:headEnd/>
                      <a:tailEnd/>
                    </a:ln>
                  </pic:spPr>
                </pic:pic>
              </a:graphicData>
            </a:graphic>
          </wp:inline>
        </w:drawing>
      </w:r>
    </w:p>
    <w:p w:rsidR="00F41452" w:rsidRPr="003D2569" w:rsidRDefault="00F41452" w:rsidP="00F41452">
      <w:pPr>
        <w:pStyle w:val="ListParagraph"/>
        <w:autoSpaceDE w:val="0"/>
        <w:autoSpaceDN w:val="0"/>
        <w:adjustRightInd w:val="0"/>
        <w:jc w:val="center"/>
        <w:rPr>
          <w:rFonts w:ascii="Arial" w:hAnsi="Arial" w:cs="Arial"/>
          <w:color w:val="000000" w:themeColor="text1"/>
          <w:sz w:val="12"/>
          <w:szCs w:val="12"/>
        </w:rPr>
      </w:pPr>
    </w:p>
    <w:p w:rsidR="000821DF" w:rsidRDefault="00F41452" w:rsidP="009836CF">
      <w:pPr>
        <w:pStyle w:val="ListParagraph"/>
        <w:autoSpaceDE w:val="0"/>
        <w:autoSpaceDN w:val="0"/>
        <w:adjustRightInd w:val="0"/>
        <w:jc w:val="center"/>
        <w:rPr>
          <w:rFonts w:ascii="Arial" w:hAnsi="Arial" w:cs="Arial"/>
          <w:bCs/>
          <w:iCs/>
          <w:color w:val="000000" w:themeColor="text1"/>
          <w:sz w:val="22"/>
          <w:szCs w:val="22"/>
        </w:rPr>
      </w:pPr>
      <w:r>
        <w:rPr>
          <w:rFonts w:ascii="Arial" w:hAnsi="Arial" w:cs="Arial"/>
          <w:color w:val="000000" w:themeColor="text1"/>
          <w:sz w:val="22"/>
          <w:szCs w:val="22"/>
        </w:rPr>
        <w:t>Figure 3</w:t>
      </w:r>
      <w:r w:rsidRPr="00E91622">
        <w:rPr>
          <w:rFonts w:ascii="Arial" w:hAnsi="Arial" w:cs="Arial"/>
          <w:color w:val="000000" w:themeColor="text1"/>
          <w:sz w:val="22"/>
          <w:szCs w:val="22"/>
        </w:rPr>
        <w:t xml:space="preserve">: </w:t>
      </w:r>
      <w:r w:rsidRPr="00E91622">
        <w:rPr>
          <w:rFonts w:ascii="Arial" w:hAnsi="Arial" w:cs="Arial"/>
          <w:bCs/>
          <w:iCs/>
          <w:color w:val="000000" w:themeColor="text1"/>
          <w:sz w:val="22"/>
          <w:szCs w:val="22"/>
        </w:rPr>
        <w:t>Project Network</w:t>
      </w:r>
    </w:p>
    <w:p w:rsidR="009836CF" w:rsidRPr="009836CF" w:rsidRDefault="009836CF" w:rsidP="009836CF">
      <w:pPr>
        <w:pStyle w:val="ListParagraph"/>
        <w:autoSpaceDE w:val="0"/>
        <w:autoSpaceDN w:val="0"/>
        <w:adjustRightInd w:val="0"/>
        <w:jc w:val="center"/>
        <w:rPr>
          <w:rFonts w:ascii="Arial" w:hAnsi="Arial" w:cs="Arial"/>
          <w:bCs/>
          <w:iCs/>
          <w:color w:val="000000" w:themeColor="text1"/>
          <w:sz w:val="22"/>
          <w:szCs w:val="22"/>
        </w:rPr>
      </w:pPr>
    </w:p>
    <w:p w:rsidR="00F41452" w:rsidRPr="00E91622" w:rsidRDefault="00F41452" w:rsidP="00F41452">
      <w:pPr>
        <w:rPr>
          <w:rFonts w:ascii="Arial" w:hAnsi="Arial" w:cs="Arial"/>
          <w:b/>
          <w:sz w:val="22"/>
          <w:szCs w:val="22"/>
        </w:rPr>
      </w:pPr>
    </w:p>
    <w:p w:rsidR="00B11CBD" w:rsidRPr="00DE7166" w:rsidRDefault="00F41452" w:rsidP="00DE7166">
      <w:pPr>
        <w:pStyle w:val="ListParagraph"/>
        <w:numPr>
          <w:ilvl w:val="0"/>
          <w:numId w:val="9"/>
        </w:numPr>
        <w:rPr>
          <w:rFonts w:ascii="Arial" w:hAnsi="Arial" w:cs="Arial"/>
          <w:sz w:val="22"/>
          <w:szCs w:val="22"/>
        </w:rPr>
      </w:pPr>
      <w:r w:rsidRPr="00E91622">
        <w:rPr>
          <w:rFonts w:ascii="Arial" w:hAnsi="Arial" w:cs="Arial"/>
          <w:color w:val="000000"/>
          <w:sz w:val="22"/>
          <w:szCs w:val="22"/>
        </w:rPr>
        <w:t>Which activities are critical?  What is the time constrained project duration</w:t>
      </w:r>
      <w:r>
        <w:rPr>
          <w:rFonts w:ascii="Arial" w:hAnsi="Arial" w:cs="Arial"/>
          <w:color w:val="000000"/>
          <w:sz w:val="22"/>
          <w:szCs w:val="22"/>
        </w:rPr>
        <w:t xml:space="preserve"> with 3 maximum resource constraint</w:t>
      </w:r>
      <w:r w:rsidRPr="00E91622">
        <w:rPr>
          <w:rFonts w:ascii="Arial" w:hAnsi="Arial" w:cs="Arial"/>
          <w:color w:val="000000"/>
          <w:sz w:val="22"/>
          <w:szCs w:val="22"/>
        </w:rPr>
        <w:t>?</w:t>
      </w:r>
    </w:p>
    <w:p w:rsidR="00DE7166" w:rsidRPr="00DE7166" w:rsidRDefault="00DE7166" w:rsidP="00DE7166">
      <w:pPr>
        <w:pStyle w:val="ListParagraph"/>
        <w:rPr>
          <w:rFonts w:ascii="Arial" w:hAnsi="Arial" w:cs="Arial"/>
          <w:sz w:val="22"/>
          <w:szCs w:val="22"/>
        </w:rPr>
      </w:pPr>
    </w:p>
    <w:p w:rsidR="00F41452" w:rsidRPr="00C62898" w:rsidRDefault="00F41452" w:rsidP="00C62898">
      <w:pPr>
        <w:rPr>
          <w:rFonts w:ascii="Arial" w:hAnsi="Arial" w:cs="Arial"/>
          <w:sz w:val="22"/>
          <w:szCs w:val="22"/>
        </w:rPr>
      </w:pPr>
    </w:p>
    <w:p w:rsidR="00F41452" w:rsidRPr="00E91622" w:rsidRDefault="00F41452" w:rsidP="00F41452">
      <w:pPr>
        <w:pStyle w:val="ListParagraph"/>
        <w:numPr>
          <w:ilvl w:val="0"/>
          <w:numId w:val="9"/>
        </w:numPr>
        <w:rPr>
          <w:rFonts w:ascii="Arial" w:hAnsi="Arial" w:cs="Arial"/>
          <w:sz w:val="22"/>
          <w:szCs w:val="22"/>
        </w:rPr>
      </w:pPr>
      <w:r w:rsidRPr="00E91622">
        <w:rPr>
          <w:rFonts w:ascii="Arial" w:hAnsi="Arial" w:cs="Arial"/>
          <w:sz w:val="22"/>
          <w:szCs w:val="22"/>
        </w:rPr>
        <w:t xml:space="preserve">Using the </w:t>
      </w:r>
      <w:r w:rsidRPr="00E91622">
        <w:rPr>
          <w:rFonts w:ascii="Arial" w:hAnsi="Arial" w:cs="Arial"/>
          <w:color w:val="000000"/>
          <w:sz w:val="22"/>
          <w:szCs w:val="22"/>
        </w:rPr>
        <w:t>parallel method and the following heuristics priority rules:</w:t>
      </w:r>
    </w:p>
    <w:p w:rsidR="00F41452" w:rsidRPr="00E91622" w:rsidRDefault="00F41452" w:rsidP="00F41452">
      <w:pPr>
        <w:pStyle w:val="ListParagraph"/>
        <w:rPr>
          <w:rFonts w:ascii="Arial" w:hAnsi="Arial" w:cs="Arial"/>
          <w:sz w:val="22"/>
          <w:szCs w:val="22"/>
        </w:rPr>
      </w:pPr>
    </w:p>
    <w:p w:rsidR="00F41452" w:rsidRPr="00E91622" w:rsidRDefault="00F41452" w:rsidP="00F41452">
      <w:pPr>
        <w:autoSpaceDE w:val="0"/>
        <w:autoSpaceDN w:val="0"/>
        <w:adjustRightInd w:val="0"/>
        <w:spacing w:before="20"/>
        <w:ind w:left="720"/>
        <w:rPr>
          <w:rFonts w:ascii="Arial" w:hAnsi="Arial" w:cs="Arial"/>
          <w:color w:val="000000"/>
          <w:sz w:val="22"/>
          <w:szCs w:val="22"/>
        </w:rPr>
      </w:pPr>
      <w:r w:rsidRPr="00E91622">
        <w:rPr>
          <w:rFonts w:ascii="Arial" w:hAnsi="Arial" w:cs="Arial"/>
          <w:color w:val="000000"/>
          <w:sz w:val="22"/>
          <w:szCs w:val="22"/>
        </w:rPr>
        <w:t>Minimum slack</w:t>
      </w:r>
    </w:p>
    <w:p w:rsidR="00F41452" w:rsidRPr="00E91622" w:rsidRDefault="00F41452" w:rsidP="00F41452">
      <w:pPr>
        <w:autoSpaceDE w:val="0"/>
        <w:autoSpaceDN w:val="0"/>
        <w:adjustRightInd w:val="0"/>
        <w:spacing w:before="20"/>
        <w:ind w:left="720"/>
        <w:rPr>
          <w:rFonts w:ascii="Arial" w:hAnsi="Arial" w:cs="Arial"/>
          <w:color w:val="000000"/>
          <w:sz w:val="22"/>
          <w:szCs w:val="22"/>
        </w:rPr>
      </w:pPr>
      <w:r w:rsidRPr="00E91622">
        <w:rPr>
          <w:rFonts w:ascii="Arial" w:hAnsi="Arial" w:cs="Arial"/>
          <w:color w:val="000000"/>
          <w:sz w:val="22"/>
          <w:szCs w:val="22"/>
        </w:rPr>
        <w:t>Smallest duration</w:t>
      </w:r>
    </w:p>
    <w:p w:rsidR="00F41452" w:rsidRPr="00E91622" w:rsidRDefault="00F41452" w:rsidP="00F41452">
      <w:pPr>
        <w:autoSpaceDE w:val="0"/>
        <w:autoSpaceDN w:val="0"/>
        <w:adjustRightInd w:val="0"/>
        <w:spacing w:before="20"/>
        <w:ind w:left="720"/>
        <w:rPr>
          <w:rFonts w:ascii="Arial" w:hAnsi="Arial" w:cs="Arial"/>
          <w:color w:val="000000"/>
          <w:sz w:val="22"/>
          <w:szCs w:val="22"/>
        </w:rPr>
      </w:pPr>
      <w:r w:rsidRPr="00E91622">
        <w:rPr>
          <w:rFonts w:ascii="Arial" w:hAnsi="Arial" w:cs="Arial"/>
          <w:color w:val="000000"/>
          <w:sz w:val="22"/>
          <w:szCs w:val="22"/>
        </w:rPr>
        <w:t>Lowest identification number</w:t>
      </w:r>
    </w:p>
    <w:p w:rsidR="00F41452" w:rsidRPr="00E91622" w:rsidRDefault="00F41452" w:rsidP="00F41452">
      <w:pPr>
        <w:pStyle w:val="ListParagraph"/>
        <w:rPr>
          <w:rFonts w:ascii="Arial" w:hAnsi="Arial" w:cs="Arial"/>
          <w:sz w:val="22"/>
          <w:szCs w:val="22"/>
        </w:rPr>
      </w:pPr>
    </w:p>
    <w:p w:rsidR="00F41452" w:rsidRPr="00E91622" w:rsidRDefault="00F41452" w:rsidP="00F41452">
      <w:pPr>
        <w:ind w:left="720"/>
        <w:jc w:val="both"/>
        <w:rPr>
          <w:rFonts w:ascii="Arial" w:hAnsi="Arial" w:cs="Arial"/>
          <w:sz w:val="22"/>
          <w:szCs w:val="22"/>
        </w:rPr>
      </w:pPr>
      <w:r w:rsidRPr="00E91622">
        <w:rPr>
          <w:rFonts w:ascii="Arial" w:hAnsi="Arial" w:cs="Arial"/>
          <w:color w:val="000000"/>
          <w:sz w:val="22"/>
          <w:szCs w:val="22"/>
        </w:rPr>
        <w:t>schedule the project only one period at a time. Keep a log of each activity change and the update that you make each period. Use the load chart to assist you in scheduling.</w:t>
      </w:r>
    </w:p>
    <w:p w:rsidR="00F41452" w:rsidRDefault="00F41452" w:rsidP="00F41452">
      <w:pPr>
        <w:rPr>
          <w:rFonts w:ascii="Arial" w:hAnsi="Arial" w:cs="Arial"/>
          <w:color w:val="000000"/>
          <w:sz w:val="22"/>
          <w:szCs w:val="22"/>
        </w:rPr>
      </w:pPr>
    </w:p>
    <w:p w:rsidR="00FE2669" w:rsidRPr="00E91622" w:rsidRDefault="00FE2669" w:rsidP="00F41452">
      <w:pPr>
        <w:rPr>
          <w:rFonts w:ascii="Arial" w:hAnsi="Arial" w:cs="Arial"/>
          <w:color w:val="000000"/>
          <w:sz w:val="22"/>
          <w:szCs w:val="22"/>
        </w:rPr>
      </w:pPr>
    </w:p>
    <w:p w:rsidR="008A7CDC" w:rsidRPr="00E91622" w:rsidRDefault="008A7CDC" w:rsidP="008A7CDC">
      <w:pPr>
        <w:pStyle w:val="ListParagraph"/>
        <w:numPr>
          <w:ilvl w:val="0"/>
          <w:numId w:val="9"/>
        </w:numPr>
        <w:jc w:val="both"/>
        <w:rPr>
          <w:rFonts w:ascii="Arial" w:hAnsi="Arial" w:cs="Arial"/>
          <w:sz w:val="22"/>
          <w:szCs w:val="22"/>
        </w:rPr>
      </w:pPr>
      <w:r w:rsidRPr="00E91622">
        <w:rPr>
          <w:rFonts w:ascii="Arial" w:hAnsi="Arial" w:cs="Arial"/>
          <w:sz w:val="22"/>
          <w:szCs w:val="22"/>
        </w:rPr>
        <w:t>List the order in which you scheduled the activities of the project. Which activities of the project are now critical?</w:t>
      </w:r>
    </w:p>
    <w:p w:rsidR="008A7CDC" w:rsidRDefault="008A7CDC" w:rsidP="008A7CDC">
      <w:pPr>
        <w:pStyle w:val="ListParagraph"/>
        <w:rPr>
          <w:rFonts w:ascii="Arial" w:hAnsi="Arial" w:cs="Arial"/>
          <w:sz w:val="22"/>
          <w:szCs w:val="22"/>
        </w:rPr>
      </w:pPr>
    </w:p>
    <w:p w:rsidR="002E43E5" w:rsidRDefault="002E43E5" w:rsidP="00F41452">
      <w:pPr>
        <w:pStyle w:val="ListParagraph"/>
        <w:rPr>
          <w:rFonts w:ascii="Arial" w:hAnsi="Arial" w:cs="Arial"/>
          <w:sz w:val="22"/>
          <w:szCs w:val="22"/>
        </w:rPr>
      </w:pPr>
    </w:p>
    <w:p w:rsidR="00F41452" w:rsidRPr="00E91622" w:rsidRDefault="00F41452" w:rsidP="008A7CDC">
      <w:pPr>
        <w:pStyle w:val="ListParagraph"/>
        <w:numPr>
          <w:ilvl w:val="0"/>
          <w:numId w:val="9"/>
        </w:numPr>
        <w:jc w:val="both"/>
        <w:rPr>
          <w:rFonts w:ascii="Arial" w:hAnsi="Arial" w:cs="Arial"/>
          <w:sz w:val="22"/>
          <w:szCs w:val="22"/>
        </w:rPr>
      </w:pPr>
      <w:r w:rsidRPr="00E91622">
        <w:rPr>
          <w:rFonts w:ascii="Arial" w:hAnsi="Arial" w:cs="Arial"/>
          <w:sz w:val="22"/>
          <w:szCs w:val="22"/>
        </w:rPr>
        <w:t xml:space="preserve">Based on </w:t>
      </w:r>
      <w:r w:rsidRPr="00E91622">
        <w:rPr>
          <w:rFonts w:ascii="Arial" w:hAnsi="Arial" w:cs="Arial"/>
          <w:bCs/>
          <w:iCs/>
          <w:color w:val="000000" w:themeColor="text1"/>
          <w:sz w:val="22"/>
          <w:szCs w:val="22"/>
        </w:rPr>
        <w:t xml:space="preserve">your answers given (part c), </w:t>
      </w:r>
      <w:r w:rsidRPr="00E91622">
        <w:rPr>
          <w:rFonts w:ascii="Arial" w:hAnsi="Arial" w:cs="Arial"/>
          <w:sz w:val="22"/>
          <w:szCs w:val="22"/>
        </w:rPr>
        <w:t>re</w:t>
      </w:r>
      <w:r>
        <w:rPr>
          <w:rFonts w:ascii="Arial" w:hAnsi="Arial" w:cs="Arial"/>
          <w:sz w:val="22"/>
          <w:szCs w:val="22"/>
        </w:rPr>
        <w:t>-</w:t>
      </w:r>
      <w:r w:rsidRPr="00E91622">
        <w:rPr>
          <w:rFonts w:ascii="Arial" w:hAnsi="Arial" w:cs="Arial"/>
          <w:sz w:val="22"/>
          <w:szCs w:val="22"/>
        </w:rPr>
        <w:t>compute the slack for each activity. What is the slack for activities: 1, 4 and 5?</w:t>
      </w:r>
      <w:r w:rsidRPr="00E91622">
        <w:rPr>
          <w:rFonts w:ascii="Arial" w:hAnsi="Arial" w:cs="Arial"/>
          <w:color w:val="000000"/>
          <w:sz w:val="22"/>
          <w:szCs w:val="22"/>
        </w:rPr>
        <w:t xml:space="preserve"> </w:t>
      </w:r>
    </w:p>
    <w:p w:rsidR="00F41452" w:rsidRDefault="00F41452" w:rsidP="00F41452">
      <w:pPr>
        <w:autoSpaceDE w:val="0"/>
        <w:autoSpaceDN w:val="0"/>
        <w:adjustRightInd w:val="0"/>
        <w:ind w:left="720" w:hanging="720"/>
        <w:jc w:val="both"/>
        <w:rPr>
          <w:rFonts w:ascii="Arial" w:hAnsi="Arial" w:cs="Arial"/>
          <w:color w:val="000000"/>
          <w:sz w:val="22"/>
          <w:szCs w:val="22"/>
        </w:rPr>
      </w:pPr>
    </w:p>
    <w:p w:rsidR="006B7BD9" w:rsidRPr="00E91622" w:rsidRDefault="006B7BD9" w:rsidP="00F41452">
      <w:pPr>
        <w:autoSpaceDE w:val="0"/>
        <w:autoSpaceDN w:val="0"/>
        <w:adjustRightInd w:val="0"/>
        <w:ind w:left="720" w:hanging="720"/>
        <w:jc w:val="both"/>
        <w:rPr>
          <w:rFonts w:ascii="Arial" w:hAnsi="Arial" w:cs="Arial"/>
          <w:color w:val="000000"/>
          <w:sz w:val="22"/>
          <w:szCs w:val="22"/>
        </w:rPr>
      </w:pPr>
    </w:p>
    <w:p w:rsidR="00F41452" w:rsidRPr="00E91622" w:rsidRDefault="00006B26" w:rsidP="00F41452">
      <w:pPr>
        <w:autoSpaceDE w:val="0"/>
        <w:autoSpaceDN w:val="0"/>
        <w:adjustRightInd w:val="0"/>
        <w:ind w:left="360" w:hanging="360"/>
        <w:jc w:val="both"/>
        <w:rPr>
          <w:rFonts w:ascii="Arial" w:hAnsi="Arial" w:cs="Arial"/>
          <w:color w:val="000000"/>
          <w:sz w:val="22"/>
          <w:szCs w:val="22"/>
        </w:rPr>
      </w:pPr>
      <w:r>
        <w:rPr>
          <w:rFonts w:ascii="Arial" w:hAnsi="Arial" w:cs="Arial"/>
          <w:color w:val="000000"/>
          <w:sz w:val="22"/>
          <w:szCs w:val="22"/>
        </w:rPr>
        <w:t>6</w:t>
      </w:r>
      <w:r w:rsidR="00F41452" w:rsidRPr="00E91622">
        <w:rPr>
          <w:rFonts w:ascii="Arial" w:hAnsi="Arial" w:cs="Arial"/>
          <w:color w:val="000000"/>
          <w:sz w:val="22"/>
          <w:szCs w:val="22"/>
        </w:rPr>
        <w:t>.</w:t>
      </w:r>
      <w:r w:rsidR="00F41452" w:rsidRPr="00E91622">
        <w:rPr>
          <w:rFonts w:ascii="Arial" w:hAnsi="Arial" w:cs="Arial"/>
          <w:color w:val="000000"/>
          <w:sz w:val="22"/>
          <w:szCs w:val="22"/>
        </w:rPr>
        <w:tab/>
        <w:t>What are the three most common problems associated with multi-project resource scheduling? Explain briefing, how can outsourcing the project work alleviate these problems?</w:t>
      </w:r>
    </w:p>
    <w:p w:rsidR="00FA2E24" w:rsidRDefault="00FA2E24" w:rsidP="00FA2E24">
      <w:pPr>
        <w:autoSpaceDE w:val="0"/>
        <w:autoSpaceDN w:val="0"/>
        <w:adjustRightInd w:val="0"/>
        <w:ind w:left="360" w:hanging="360"/>
        <w:jc w:val="both"/>
        <w:rPr>
          <w:rFonts w:ascii="Arial" w:hAnsi="Arial" w:cs="Arial"/>
          <w:bCs/>
          <w:color w:val="000000"/>
          <w:sz w:val="16"/>
          <w:szCs w:val="16"/>
        </w:rPr>
      </w:pPr>
    </w:p>
    <w:p w:rsidR="00F41452" w:rsidRDefault="00F41452" w:rsidP="00233089">
      <w:pPr>
        <w:autoSpaceDE w:val="0"/>
        <w:autoSpaceDN w:val="0"/>
        <w:adjustRightInd w:val="0"/>
        <w:jc w:val="both"/>
        <w:rPr>
          <w:rFonts w:ascii="Arial" w:hAnsi="Arial" w:cs="Arial"/>
          <w:bCs/>
          <w:color w:val="000000"/>
          <w:sz w:val="16"/>
          <w:szCs w:val="16"/>
        </w:rPr>
      </w:pPr>
    </w:p>
    <w:p w:rsidR="004F0932" w:rsidRPr="0018241C" w:rsidRDefault="00006B26" w:rsidP="004F0932">
      <w:pPr>
        <w:autoSpaceDE w:val="0"/>
        <w:autoSpaceDN w:val="0"/>
        <w:adjustRightInd w:val="0"/>
        <w:ind w:left="360" w:hanging="360"/>
        <w:jc w:val="both"/>
        <w:rPr>
          <w:rFonts w:ascii="Arial" w:hAnsi="Arial" w:cs="Arial"/>
          <w:color w:val="000000"/>
          <w:sz w:val="22"/>
          <w:szCs w:val="22"/>
        </w:rPr>
      </w:pPr>
      <w:r>
        <w:rPr>
          <w:rFonts w:ascii="Arial" w:hAnsi="Arial" w:cs="Arial"/>
          <w:color w:val="000000"/>
          <w:sz w:val="22"/>
          <w:szCs w:val="22"/>
        </w:rPr>
        <w:t>7</w:t>
      </w:r>
      <w:r w:rsidR="004F0932" w:rsidRPr="0018241C">
        <w:rPr>
          <w:rFonts w:ascii="Arial" w:hAnsi="Arial" w:cs="Arial"/>
          <w:color w:val="000000"/>
          <w:sz w:val="22"/>
          <w:szCs w:val="22"/>
        </w:rPr>
        <w:t>.</w:t>
      </w:r>
      <w:r w:rsidR="004F0932" w:rsidRPr="0018241C">
        <w:rPr>
          <w:rFonts w:ascii="Arial" w:hAnsi="Arial" w:cs="Arial"/>
          <w:color w:val="000000"/>
          <w:sz w:val="22"/>
          <w:szCs w:val="22"/>
        </w:rPr>
        <w:tab/>
        <w:t>Why is scheduling overtime a popular choice for getting projects back on schedule? What are the potential problems for relying on this option?</w:t>
      </w:r>
    </w:p>
    <w:p w:rsidR="0064331B" w:rsidRDefault="0064331B" w:rsidP="0064331B">
      <w:pPr>
        <w:autoSpaceDE w:val="0"/>
        <w:autoSpaceDN w:val="0"/>
        <w:adjustRightInd w:val="0"/>
        <w:ind w:left="360" w:hanging="360"/>
        <w:jc w:val="both"/>
        <w:rPr>
          <w:rFonts w:ascii="Arial" w:hAnsi="Arial" w:cs="Arial"/>
          <w:color w:val="000000"/>
          <w:sz w:val="22"/>
          <w:szCs w:val="22"/>
        </w:rPr>
      </w:pPr>
    </w:p>
    <w:p w:rsidR="00613A81" w:rsidRDefault="00613A81" w:rsidP="0064331B">
      <w:pPr>
        <w:autoSpaceDE w:val="0"/>
        <w:autoSpaceDN w:val="0"/>
        <w:adjustRightInd w:val="0"/>
        <w:ind w:left="360" w:hanging="360"/>
        <w:jc w:val="both"/>
        <w:rPr>
          <w:rFonts w:ascii="Arial" w:hAnsi="Arial" w:cs="Arial"/>
          <w:color w:val="000000"/>
          <w:sz w:val="22"/>
          <w:szCs w:val="22"/>
        </w:rPr>
      </w:pPr>
    </w:p>
    <w:p w:rsidR="0058439D" w:rsidRDefault="0058439D" w:rsidP="0064331B">
      <w:pPr>
        <w:autoSpaceDE w:val="0"/>
        <w:autoSpaceDN w:val="0"/>
        <w:adjustRightInd w:val="0"/>
        <w:ind w:left="360" w:hanging="360"/>
        <w:jc w:val="both"/>
        <w:rPr>
          <w:rFonts w:ascii="Arial" w:hAnsi="Arial" w:cs="Arial"/>
          <w:color w:val="000000"/>
          <w:sz w:val="22"/>
          <w:szCs w:val="22"/>
        </w:rPr>
      </w:pPr>
    </w:p>
    <w:p w:rsidR="0058439D" w:rsidRDefault="0058439D" w:rsidP="0064331B">
      <w:pPr>
        <w:autoSpaceDE w:val="0"/>
        <w:autoSpaceDN w:val="0"/>
        <w:adjustRightInd w:val="0"/>
        <w:ind w:left="360" w:hanging="360"/>
        <w:jc w:val="both"/>
        <w:rPr>
          <w:rFonts w:ascii="Arial" w:hAnsi="Arial" w:cs="Arial"/>
          <w:color w:val="000000"/>
          <w:sz w:val="22"/>
          <w:szCs w:val="22"/>
        </w:rPr>
      </w:pPr>
    </w:p>
    <w:p w:rsidR="0058439D" w:rsidRDefault="0058439D" w:rsidP="0064331B">
      <w:pPr>
        <w:autoSpaceDE w:val="0"/>
        <w:autoSpaceDN w:val="0"/>
        <w:adjustRightInd w:val="0"/>
        <w:ind w:left="360" w:hanging="360"/>
        <w:jc w:val="both"/>
        <w:rPr>
          <w:rFonts w:ascii="Arial" w:hAnsi="Arial" w:cs="Arial"/>
          <w:color w:val="000000"/>
          <w:sz w:val="22"/>
          <w:szCs w:val="22"/>
        </w:rPr>
      </w:pPr>
    </w:p>
    <w:p w:rsidR="0058439D" w:rsidRDefault="0058439D" w:rsidP="0064331B">
      <w:pPr>
        <w:autoSpaceDE w:val="0"/>
        <w:autoSpaceDN w:val="0"/>
        <w:adjustRightInd w:val="0"/>
        <w:ind w:left="360" w:hanging="360"/>
        <w:jc w:val="both"/>
        <w:rPr>
          <w:rFonts w:ascii="Arial" w:hAnsi="Arial" w:cs="Arial"/>
          <w:color w:val="000000"/>
          <w:sz w:val="22"/>
          <w:szCs w:val="22"/>
        </w:rPr>
      </w:pPr>
    </w:p>
    <w:p w:rsidR="0064331B" w:rsidRPr="0018241C" w:rsidRDefault="00006B26" w:rsidP="0064331B">
      <w:pPr>
        <w:autoSpaceDE w:val="0"/>
        <w:autoSpaceDN w:val="0"/>
        <w:adjustRightInd w:val="0"/>
        <w:ind w:left="360" w:hanging="360"/>
        <w:jc w:val="both"/>
        <w:rPr>
          <w:rFonts w:ascii="Arial" w:hAnsi="Arial" w:cs="Arial"/>
          <w:color w:val="000000"/>
          <w:sz w:val="22"/>
          <w:szCs w:val="22"/>
        </w:rPr>
      </w:pPr>
      <w:r>
        <w:rPr>
          <w:rFonts w:ascii="Arial" w:hAnsi="Arial" w:cs="Arial"/>
          <w:color w:val="000000"/>
          <w:sz w:val="22"/>
          <w:szCs w:val="22"/>
        </w:rPr>
        <w:lastRenderedPageBreak/>
        <w:t>8</w:t>
      </w:r>
      <w:r w:rsidR="0064331B" w:rsidRPr="0018241C">
        <w:rPr>
          <w:rFonts w:ascii="Arial" w:hAnsi="Arial" w:cs="Arial"/>
          <w:color w:val="000000"/>
          <w:sz w:val="22"/>
          <w:szCs w:val="22"/>
        </w:rPr>
        <w:t>.</w:t>
      </w:r>
      <w:r w:rsidR="0064331B" w:rsidRPr="0018241C">
        <w:rPr>
          <w:rFonts w:ascii="Arial" w:hAnsi="Arial" w:cs="Arial"/>
          <w:color w:val="000000"/>
          <w:sz w:val="22"/>
          <w:szCs w:val="22"/>
        </w:rPr>
        <w:tab/>
        <w:t>Draw a project network from the following information.</w:t>
      </w:r>
    </w:p>
    <w:p w:rsidR="0064331B" w:rsidRPr="0018241C" w:rsidRDefault="0064331B" w:rsidP="0064331B">
      <w:pPr>
        <w:autoSpaceDE w:val="0"/>
        <w:autoSpaceDN w:val="0"/>
        <w:adjustRightInd w:val="0"/>
        <w:rPr>
          <w:rFonts w:ascii="Arial" w:hAnsi="Arial" w:cs="Arial"/>
          <w:color w:val="000000"/>
          <w:sz w:val="22"/>
          <w:szCs w:val="22"/>
        </w:rPr>
      </w:pPr>
    </w:p>
    <w:tbl>
      <w:tblPr>
        <w:tblW w:w="0" w:type="auto"/>
        <w:tblInd w:w="486" w:type="dxa"/>
        <w:tblBorders>
          <w:top w:val="single" w:sz="4" w:space="0" w:color="auto"/>
          <w:bottom w:val="single" w:sz="4" w:space="0" w:color="auto"/>
        </w:tblBorders>
        <w:tblLook w:val="0000" w:firstRow="0" w:lastRow="0" w:firstColumn="0" w:lastColumn="0" w:noHBand="0" w:noVBand="0"/>
      </w:tblPr>
      <w:tblGrid>
        <w:gridCol w:w="2380"/>
        <w:gridCol w:w="2689"/>
        <w:gridCol w:w="2952"/>
      </w:tblGrid>
      <w:tr w:rsidR="0064331B" w:rsidRPr="0018241C" w:rsidTr="00511AE2">
        <w:tc>
          <w:tcPr>
            <w:tcW w:w="2380" w:type="dxa"/>
            <w:tcBorders>
              <w:top w:val="single" w:sz="4" w:space="0" w:color="auto"/>
              <w:bottom w:val="single" w:sz="4" w:space="0" w:color="auto"/>
            </w:tcBorders>
          </w:tcPr>
          <w:p w:rsidR="0064331B" w:rsidRPr="0018241C" w:rsidRDefault="0064331B" w:rsidP="00B86F7F">
            <w:pPr>
              <w:autoSpaceDE w:val="0"/>
              <w:autoSpaceDN w:val="0"/>
              <w:adjustRightInd w:val="0"/>
              <w:spacing w:before="60" w:after="20"/>
              <w:jc w:val="center"/>
              <w:rPr>
                <w:rFonts w:ascii="Arial" w:hAnsi="Arial" w:cs="Arial"/>
                <w:b/>
                <w:bCs/>
                <w:color w:val="000000"/>
                <w:sz w:val="22"/>
                <w:szCs w:val="22"/>
              </w:rPr>
            </w:pPr>
            <w:r w:rsidRPr="0018241C">
              <w:rPr>
                <w:rFonts w:ascii="Arial" w:hAnsi="Arial" w:cs="Arial"/>
                <w:b/>
                <w:bCs/>
                <w:color w:val="000000"/>
                <w:sz w:val="22"/>
                <w:szCs w:val="22"/>
              </w:rPr>
              <w:t>ACTIVITY</w:t>
            </w:r>
          </w:p>
        </w:tc>
        <w:tc>
          <w:tcPr>
            <w:tcW w:w="2689" w:type="dxa"/>
            <w:tcBorders>
              <w:top w:val="single" w:sz="4" w:space="0" w:color="auto"/>
              <w:bottom w:val="single" w:sz="4" w:space="0" w:color="auto"/>
            </w:tcBorders>
          </w:tcPr>
          <w:p w:rsidR="0064331B" w:rsidRPr="0018241C" w:rsidRDefault="0064331B" w:rsidP="00B86F7F">
            <w:pPr>
              <w:autoSpaceDE w:val="0"/>
              <w:autoSpaceDN w:val="0"/>
              <w:adjustRightInd w:val="0"/>
              <w:spacing w:before="60" w:after="20"/>
              <w:jc w:val="center"/>
              <w:rPr>
                <w:rFonts w:ascii="Arial" w:hAnsi="Arial" w:cs="Arial"/>
                <w:b/>
                <w:bCs/>
                <w:color w:val="000000"/>
                <w:sz w:val="22"/>
                <w:szCs w:val="22"/>
              </w:rPr>
            </w:pPr>
            <w:r w:rsidRPr="0018241C">
              <w:rPr>
                <w:rFonts w:ascii="Arial" w:hAnsi="Arial" w:cs="Arial"/>
                <w:b/>
                <w:bCs/>
                <w:color w:val="000000"/>
                <w:sz w:val="22"/>
                <w:szCs w:val="22"/>
              </w:rPr>
              <w:t>PREDECESSOR</w:t>
            </w:r>
          </w:p>
        </w:tc>
        <w:tc>
          <w:tcPr>
            <w:tcW w:w="2952" w:type="dxa"/>
            <w:tcBorders>
              <w:top w:val="single" w:sz="4" w:space="0" w:color="auto"/>
              <w:bottom w:val="single" w:sz="4" w:space="0" w:color="auto"/>
            </w:tcBorders>
          </w:tcPr>
          <w:p w:rsidR="0064331B" w:rsidRPr="0018241C" w:rsidRDefault="0064331B" w:rsidP="00B86F7F">
            <w:pPr>
              <w:autoSpaceDE w:val="0"/>
              <w:autoSpaceDN w:val="0"/>
              <w:adjustRightInd w:val="0"/>
              <w:spacing w:before="60" w:after="20"/>
              <w:jc w:val="center"/>
              <w:rPr>
                <w:rFonts w:ascii="Arial" w:hAnsi="Arial" w:cs="Arial"/>
                <w:b/>
                <w:bCs/>
                <w:color w:val="000000"/>
                <w:sz w:val="22"/>
                <w:szCs w:val="22"/>
              </w:rPr>
            </w:pPr>
            <w:r w:rsidRPr="0018241C">
              <w:rPr>
                <w:rFonts w:ascii="Arial" w:hAnsi="Arial" w:cs="Arial"/>
                <w:b/>
                <w:bCs/>
                <w:color w:val="000000"/>
                <w:sz w:val="22"/>
                <w:szCs w:val="22"/>
              </w:rPr>
              <w:t>DURATION (WEEK)</w:t>
            </w:r>
          </w:p>
        </w:tc>
      </w:tr>
      <w:tr w:rsidR="0064331B" w:rsidRPr="0018241C" w:rsidTr="00511AE2">
        <w:tc>
          <w:tcPr>
            <w:tcW w:w="2380" w:type="dxa"/>
            <w:tcBorders>
              <w:top w:val="single" w:sz="4" w:space="0" w:color="auto"/>
            </w:tcBorders>
          </w:tcPr>
          <w:p w:rsidR="0064331B" w:rsidRPr="0018241C" w:rsidRDefault="0064331B" w:rsidP="00B86F7F">
            <w:pPr>
              <w:autoSpaceDE w:val="0"/>
              <w:autoSpaceDN w:val="0"/>
              <w:adjustRightInd w:val="0"/>
              <w:spacing w:before="20" w:after="20"/>
              <w:jc w:val="center"/>
              <w:rPr>
                <w:rFonts w:ascii="Arial" w:hAnsi="Arial" w:cs="Arial"/>
                <w:b/>
                <w:bCs/>
                <w:color w:val="000000"/>
                <w:sz w:val="22"/>
                <w:szCs w:val="22"/>
                <w:u w:val="single"/>
              </w:rPr>
            </w:pPr>
            <w:r w:rsidRPr="0018241C">
              <w:rPr>
                <w:rFonts w:ascii="Arial" w:hAnsi="Arial" w:cs="Arial"/>
                <w:color w:val="000000"/>
                <w:sz w:val="22"/>
                <w:szCs w:val="22"/>
              </w:rPr>
              <w:t>A</w:t>
            </w:r>
          </w:p>
        </w:tc>
        <w:tc>
          <w:tcPr>
            <w:tcW w:w="2689" w:type="dxa"/>
            <w:tcBorders>
              <w:top w:val="single" w:sz="4" w:space="0" w:color="auto"/>
            </w:tcBorders>
          </w:tcPr>
          <w:p w:rsidR="0064331B" w:rsidRPr="0018241C" w:rsidRDefault="0064331B" w:rsidP="00B86F7F">
            <w:pPr>
              <w:autoSpaceDE w:val="0"/>
              <w:autoSpaceDN w:val="0"/>
              <w:adjustRightInd w:val="0"/>
              <w:spacing w:before="20" w:after="20"/>
              <w:jc w:val="center"/>
              <w:rPr>
                <w:rFonts w:ascii="Arial" w:hAnsi="Arial" w:cs="Arial"/>
                <w:b/>
                <w:bCs/>
                <w:color w:val="000000"/>
                <w:sz w:val="22"/>
                <w:szCs w:val="22"/>
                <w:u w:val="single"/>
              </w:rPr>
            </w:pPr>
            <w:r w:rsidRPr="0018241C">
              <w:rPr>
                <w:rFonts w:ascii="Arial" w:hAnsi="Arial" w:cs="Arial"/>
                <w:color w:val="000000"/>
                <w:sz w:val="22"/>
                <w:szCs w:val="22"/>
              </w:rPr>
              <w:t>None</w:t>
            </w:r>
          </w:p>
        </w:tc>
        <w:tc>
          <w:tcPr>
            <w:tcW w:w="2952" w:type="dxa"/>
            <w:tcBorders>
              <w:top w:val="single" w:sz="4" w:space="0" w:color="auto"/>
            </w:tcBorders>
          </w:tcPr>
          <w:p w:rsidR="0064331B" w:rsidRPr="0018241C" w:rsidRDefault="0064331B" w:rsidP="00B86F7F">
            <w:pPr>
              <w:autoSpaceDE w:val="0"/>
              <w:autoSpaceDN w:val="0"/>
              <w:adjustRightInd w:val="0"/>
              <w:spacing w:before="20" w:after="20"/>
              <w:jc w:val="center"/>
              <w:rPr>
                <w:rFonts w:ascii="Arial" w:hAnsi="Arial" w:cs="Arial"/>
                <w:b/>
                <w:bCs/>
                <w:color w:val="000000"/>
                <w:sz w:val="22"/>
                <w:szCs w:val="22"/>
                <w:u w:val="single"/>
              </w:rPr>
            </w:pPr>
            <w:r w:rsidRPr="0018241C">
              <w:rPr>
                <w:rFonts w:ascii="Arial" w:hAnsi="Arial" w:cs="Arial"/>
                <w:color w:val="000000"/>
                <w:sz w:val="22"/>
                <w:szCs w:val="22"/>
              </w:rPr>
              <w:t>2</w:t>
            </w:r>
          </w:p>
        </w:tc>
      </w:tr>
      <w:tr w:rsidR="0064331B" w:rsidRPr="0018241C" w:rsidTr="00511AE2">
        <w:tc>
          <w:tcPr>
            <w:tcW w:w="2380"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B</w:t>
            </w:r>
          </w:p>
        </w:tc>
        <w:tc>
          <w:tcPr>
            <w:tcW w:w="2689"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A</w:t>
            </w:r>
          </w:p>
        </w:tc>
        <w:tc>
          <w:tcPr>
            <w:tcW w:w="2952"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4</w:t>
            </w:r>
          </w:p>
        </w:tc>
      </w:tr>
      <w:tr w:rsidR="0064331B" w:rsidRPr="0018241C" w:rsidTr="00511AE2">
        <w:tc>
          <w:tcPr>
            <w:tcW w:w="2380"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C</w:t>
            </w:r>
          </w:p>
        </w:tc>
        <w:tc>
          <w:tcPr>
            <w:tcW w:w="2689"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A</w:t>
            </w:r>
          </w:p>
        </w:tc>
        <w:tc>
          <w:tcPr>
            <w:tcW w:w="2952"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3</w:t>
            </w:r>
          </w:p>
        </w:tc>
      </w:tr>
      <w:tr w:rsidR="0064331B" w:rsidRPr="0018241C" w:rsidTr="00511AE2">
        <w:tc>
          <w:tcPr>
            <w:tcW w:w="2380"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D</w:t>
            </w:r>
          </w:p>
        </w:tc>
        <w:tc>
          <w:tcPr>
            <w:tcW w:w="2689"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A</w:t>
            </w:r>
          </w:p>
        </w:tc>
        <w:tc>
          <w:tcPr>
            <w:tcW w:w="2952"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2</w:t>
            </w:r>
          </w:p>
        </w:tc>
      </w:tr>
      <w:tr w:rsidR="0064331B" w:rsidRPr="0018241C" w:rsidTr="00511AE2">
        <w:tc>
          <w:tcPr>
            <w:tcW w:w="2380"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E</w:t>
            </w:r>
          </w:p>
        </w:tc>
        <w:tc>
          <w:tcPr>
            <w:tcW w:w="2689"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B</w:t>
            </w:r>
          </w:p>
        </w:tc>
        <w:tc>
          <w:tcPr>
            <w:tcW w:w="2952"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3</w:t>
            </w:r>
          </w:p>
        </w:tc>
      </w:tr>
      <w:tr w:rsidR="0064331B" w:rsidRPr="0018241C" w:rsidTr="00511AE2">
        <w:tc>
          <w:tcPr>
            <w:tcW w:w="2380"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F</w:t>
            </w:r>
          </w:p>
        </w:tc>
        <w:tc>
          <w:tcPr>
            <w:tcW w:w="2689"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C</w:t>
            </w:r>
          </w:p>
        </w:tc>
        <w:tc>
          <w:tcPr>
            <w:tcW w:w="2952"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6</w:t>
            </w:r>
          </w:p>
        </w:tc>
      </w:tr>
      <w:tr w:rsidR="0064331B" w:rsidRPr="0018241C" w:rsidTr="00511AE2">
        <w:tc>
          <w:tcPr>
            <w:tcW w:w="2380"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G</w:t>
            </w:r>
          </w:p>
        </w:tc>
        <w:tc>
          <w:tcPr>
            <w:tcW w:w="2689"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C, D</w:t>
            </w:r>
          </w:p>
        </w:tc>
        <w:tc>
          <w:tcPr>
            <w:tcW w:w="2952"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5</w:t>
            </w:r>
          </w:p>
        </w:tc>
      </w:tr>
      <w:tr w:rsidR="0064331B" w:rsidRPr="0018241C" w:rsidTr="00511AE2">
        <w:tc>
          <w:tcPr>
            <w:tcW w:w="2380"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H</w:t>
            </w:r>
          </w:p>
        </w:tc>
        <w:tc>
          <w:tcPr>
            <w:tcW w:w="2689"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E, F</w:t>
            </w:r>
          </w:p>
        </w:tc>
        <w:tc>
          <w:tcPr>
            <w:tcW w:w="2952"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6</w:t>
            </w:r>
          </w:p>
        </w:tc>
      </w:tr>
      <w:tr w:rsidR="0064331B" w:rsidRPr="0018241C" w:rsidTr="00511AE2">
        <w:tc>
          <w:tcPr>
            <w:tcW w:w="2380"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I</w:t>
            </w:r>
          </w:p>
        </w:tc>
        <w:tc>
          <w:tcPr>
            <w:tcW w:w="2689"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G</w:t>
            </w:r>
          </w:p>
        </w:tc>
        <w:tc>
          <w:tcPr>
            <w:tcW w:w="2952"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5</w:t>
            </w:r>
          </w:p>
        </w:tc>
      </w:tr>
      <w:tr w:rsidR="0064331B" w:rsidRPr="0018241C" w:rsidTr="00511AE2">
        <w:tc>
          <w:tcPr>
            <w:tcW w:w="2380"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J</w:t>
            </w:r>
          </w:p>
        </w:tc>
        <w:tc>
          <w:tcPr>
            <w:tcW w:w="2689"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H, I</w:t>
            </w:r>
          </w:p>
        </w:tc>
        <w:tc>
          <w:tcPr>
            <w:tcW w:w="2952" w:type="dxa"/>
          </w:tcPr>
          <w:p w:rsidR="0064331B" w:rsidRPr="0018241C" w:rsidRDefault="0064331B" w:rsidP="00B86F7F">
            <w:pPr>
              <w:autoSpaceDE w:val="0"/>
              <w:autoSpaceDN w:val="0"/>
              <w:adjustRightInd w:val="0"/>
              <w:spacing w:before="20" w:after="20"/>
              <w:jc w:val="center"/>
              <w:rPr>
                <w:rFonts w:ascii="Arial" w:hAnsi="Arial" w:cs="Arial"/>
                <w:color w:val="000000"/>
                <w:sz w:val="22"/>
                <w:szCs w:val="22"/>
              </w:rPr>
            </w:pPr>
            <w:r w:rsidRPr="0018241C">
              <w:rPr>
                <w:rFonts w:ascii="Arial" w:hAnsi="Arial" w:cs="Arial"/>
                <w:color w:val="000000"/>
                <w:sz w:val="22"/>
                <w:szCs w:val="22"/>
              </w:rPr>
              <w:t>5</w:t>
            </w:r>
          </w:p>
        </w:tc>
      </w:tr>
    </w:tbl>
    <w:p w:rsidR="00B86F7F" w:rsidRPr="00B86F7F" w:rsidRDefault="00B86F7F" w:rsidP="0064331B">
      <w:pPr>
        <w:autoSpaceDE w:val="0"/>
        <w:autoSpaceDN w:val="0"/>
        <w:adjustRightInd w:val="0"/>
        <w:ind w:left="378"/>
        <w:rPr>
          <w:rFonts w:ascii="Arial" w:hAnsi="Arial" w:cs="Arial"/>
          <w:color w:val="000000"/>
          <w:sz w:val="12"/>
          <w:szCs w:val="12"/>
        </w:rPr>
      </w:pPr>
    </w:p>
    <w:p w:rsidR="0064331B" w:rsidRPr="0018241C" w:rsidRDefault="0064331B" w:rsidP="0064331B">
      <w:pPr>
        <w:autoSpaceDE w:val="0"/>
        <w:autoSpaceDN w:val="0"/>
        <w:adjustRightInd w:val="0"/>
        <w:ind w:left="378"/>
        <w:rPr>
          <w:rFonts w:ascii="Arial" w:hAnsi="Arial" w:cs="Arial"/>
          <w:color w:val="000000"/>
          <w:sz w:val="22"/>
          <w:szCs w:val="22"/>
        </w:rPr>
      </w:pPr>
      <w:r w:rsidRPr="0018241C">
        <w:rPr>
          <w:rFonts w:ascii="Arial" w:hAnsi="Arial" w:cs="Arial"/>
          <w:color w:val="000000"/>
          <w:sz w:val="22"/>
          <w:szCs w:val="22"/>
        </w:rPr>
        <w:t xml:space="preserve">Activities B and C can be shortened to a minimum of 2 weeks.  </w:t>
      </w:r>
    </w:p>
    <w:p w:rsidR="0064331B" w:rsidRPr="0018241C" w:rsidRDefault="0064331B" w:rsidP="0064331B">
      <w:pPr>
        <w:autoSpaceDE w:val="0"/>
        <w:autoSpaceDN w:val="0"/>
        <w:adjustRightInd w:val="0"/>
        <w:ind w:left="378"/>
        <w:rPr>
          <w:rFonts w:ascii="Arial" w:hAnsi="Arial" w:cs="Arial"/>
          <w:color w:val="000000"/>
          <w:sz w:val="22"/>
          <w:szCs w:val="22"/>
        </w:rPr>
      </w:pPr>
      <w:r w:rsidRPr="0018241C">
        <w:rPr>
          <w:rFonts w:ascii="Arial" w:hAnsi="Arial" w:cs="Arial"/>
          <w:color w:val="000000"/>
          <w:sz w:val="22"/>
          <w:szCs w:val="22"/>
        </w:rPr>
        <w:t>Which activity would you shorten to reduce the project duration by 2 weeks?  Why?</w:t>
      </w:r>
    </w:p>
    <w:p w:rsidR="0064331B" w:rsidRPr="002176D0" w:rsidRDefault="0064331B" w:rsidP="00045031">
      <w:pPr>
        <w:autoSpaceDE w:val="0"/>
        <w:autoSpaceDN w:val="0"/>
        <w:adjustRightInd w:val="0"/>
        <w:rPr>
          <w:rFonts w:ascii="Arial" w:hAnsi="Arial" w:cs="Arial"/>
          <w:color w:val="000000"/>
          <w:sz w:val="44"/>
          <w:szCs w:val="44"/>
        </w:rPr>
      </w:pPr>
    </w:p>
    <w:p w:rsidR="0064331B" w:rsidRPr="0018241C" w:rsidRDefault="00006B26" w:rsidP="0064331B">
      <w:pPr>
        <w:autoSpaceDE w:val="0"/>
        <w:autoSpaceDN w:val="0"/>
        <w:adjustRightInd w:val="0"/>
        <w:ind w:left="360" w:hanging="360"/>
        <w:jc w:val="both"/>
        <w:rPr>
          <w:rFonts w:ascii="Arial" w:hAnsi="Arial" w:cs="Arial"/>
          <w:color w:val="000000"/>
          <w:sz w:val="22"/>
          <w:szCs w:val="22"/>
        </w:rPr>
      </w:pPr>
      <w:r>
        <w:rPr>
          <w:rFonts w:ascii="Arial" w:hAnsi="Arial" w:cs="Arial"/>
          <w:color w:val="000000"/>
          <w:sz w:val="22"/>
          <w:szCs w:val="22"/>
        </w:rPr>
        <w:t>9</w:t>
      </w:r>
      <w:r w:rsidR="0064331B" w:rsidRPr="0018241C">
        <w:rPr>
          <w:rFonts w:ascii="Arial" w:hAnsi="Arial" w:cs="Arial"/>
          <w:color w:val="000000"/>
          <w:sz w:val="22"/>
          <w:szCs w:val="22"/>
        </w:rPr>
        <w:t>.</w:t>
      </w:r>
      <w:r w:rsidR="0064331B" w:rsidRPr="0018241C">
        <w:rPr>
          <w:rFonts w:ascii="Arial" w:hAnsi="Arial" w:cs="Arial"/>
          <w:color w:val="000000"/>
          <w:sz w:val="22"/>
          <w:szCs w:val="22"/>
        </w:rPr>
        <w:tab/>
        <w:t>Assume the network and data that follow. Compute the total direct cost for each project</w:t>
      </w:r>
      <w:r w:rsidR="0064331B">
        <w:rPr>
          <w:rFonts w:ascii="Arial" w:hAnsi="Arial" w:cs="Arial"/>
          <w:color w:val="000000"/>
          <w:sz w:val="22"/>
          <w:szCs w:val="22"/>
        </w:rPr>
        <w:t xml:space="preserve"> duration. If the indirect costs</w:t>
      </w:r>
      <w:r w:rsidR="0064331B" w:rsidRPr="0018241C">
        <w:rPr>
          <w:rFonts w:ascii="Arial" w:hAnsi="Arial" w:cs="Arial"/>
          <w:color w:val="000000"/>
          <w:sz w:val="22"/>
          <w:szCs w:val="22"/>
        </w:rPr>
        <w:t xml:space="preserve"> for each project duration are $400 (19 time units), $350 (18), $300 (17), and $250 (16), compute the total project cost for each duration. Plot the total direct, indirect, and project costs for each of these durations on a cost-time graph. What is this cost?  What is the optimum cost-time schedule for the project?</w:t>
      </w:r>
    </w:p>
    <w:p w:rsidR="0064331B" w:rsidRPr="0018241C" w:rsidRDefault="0064331B" w:rsidP="0064331B">
      <w:pPr>
        <w:autoSpaceDE w:val="0"/>
        <w:autoSpaceDN w:val="0"/>
        <w:adjustRightInd w:val="0"/>
        <w:ind w:right="18"/>
        <w:rPr>
          <w:rFonts w:ascii="Arial" w:hAnsi="Arial" w:cs="Arial"/>
          <w:color w:val="000000"/>
          <w:sz w:val="22"/>
          <w:szCs w:val="22"/>
        </w:rPr>
      </w:pPr>
    </w:p>
    <w:p w:rsidR="0064331B" w:rsidRPr="0018241C" w:rsidRDefault="0064331B" w:rsidP="0064331B">
      <w:pPr>
        <w:autoSpaceDE w:val="0"/>
        <w:autoSpaceDN w:val="0"/>
        <w:adjustRightInd w:val="0"/>
        <w:ind w:right="18"/>
        <w:jc w:val="center"/>
        <w:rPr>
          <w:rFonts w:ascii="Arial" w:hAnsi="Arial" w:cs="Arial"/>
          <w:color w:val="000000"/>
          <w:sz w:val="22"/>
          <w:szCs w:val="22"/>
        </w:rPr>
      </w:pPr>
      <w:r w:rsidRPr="0018241C">
        <w:rPr>
          <w:rFonts w:ascii="Arial" w:hAnsi="Arial" w:cs="Arial"/>
          <w:noProof/>
          <w:color w:val="000000"/>
          <w:sz w:val="22"/>
          <w:szCs w:val="22"/>
        </w:rPr>
        <w:drawing>
          <wp:inline distT="0" distB="0" distL="0" distR="0">
            <wp:extent cx="3674091" cy="2430875"/>
            <wp:effectExtent l="19050" t="19050" r="21609" b="26575"/>
            <wp:docPr id="6" name="Picture 3" descr="exrc9-2a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rc9-2aPrint"/>
                    <pic:cNvPicPr>
                      <a:picLocks noChangeAspect="1" noChangeArrowheads="1"/>
                    </pic:cNvPicPr>
                  </pic:nvPicPr>
                  <pic:blipFill>
                    <a:blip r:embed="rId10" cstate="print">
                      <a:grayscl/>
                    </a:blip>
                    <a:srcRect l="2879" t="3444" r="10490" b="51677"/>
                    <a:stretch>
                      <a:fillRect/>
                    </a:stretch>
                  </pic:blipFill>
                  <pic:spPr bwMode="auto">
                    <a:xfrm>
                      <a:off x="0" y="0"/>
                      <a:ext cx="3691231" cy="2442215"/>
                    </a:xfrm>
                    <a:prstGeom prst="rect">
                      <a:avLst/>
                    </a:prstGeom>
                    <a:noFill/>
                    <a:ln w="6350" cmpd="sng">
                      <a:solidFill>
                        <a:srgbClr val="000000"/>
                      </a:solidFill>
                      <a:miter lim="800000"/>
                      <a:headEnd/>
                      <a:tailEnd/>
                    </a:ln>
                    <a:effectLst/>
                  </pic:spPr>
                </pic:pic>
              </a:graphicData>
            </a:graphic>
          </wp:inline>
        </w:drawing>
      </w:r>
    </w:p>
    <w:p w:rsidR="0064331B" w:rsidRPr="0018241C" w:rsidRDefault="0064331B" w:rsidP="0064331B">
      <w:pPr>
        <w:autoSpaceDE w:val="0"/>
        <w:autoSpaceDN w:val="0"/>
        <w:adjustRightInd w:val="0"/>
        <w:ind w:right="18"/>
        <w:jc w:val="center"/>
        <w:rPr>
          <w:rFonts w:ascii="Arial" w:hAnsi="Arial" w:cs="Arial"/>
          <w:color w:val="000000"/>
          <w:sz w:val="22"/>
          <w:szCs w:val="22"/>
        </w:rPr>
      </w:pPr>
    </w:p>
    <w:p w:rsidR="0064331B" w:rsidRPr="0018241C" w:rsidRDefault="0064331B" w:rsidP="0064331B">
      <w:pPr>
        <w:autoSpaceDE w:val="0"/>
        <w:autoSpaceDN w:val="0"/>
        <w:adjustRightInd w:val="0"/>
        <w:ind w:right="18"/>
        <w:jc w:val="center"/>
        <w:rPr>
          <w:rFonts w:ascii="Arial" w:hAnsi="Arial" w:cs="Arial"/>
          <w:color w:val="000000"/>
          <w:sz w:val="22"/>
          <w:szCs w:val="22"/>
        </w:rPr>
      </w:pPr>
      <w:r w:rsidRPr="0018241C">
        <w:rPr>
          <w:rFonts w:ascii="Arial" w:hAnsi="Arial" w:cs="Arial"/>
          <w:color w:val="000000"/>
          <w:sz w:val="22"/>
          <w:szCs w:val="22"/>
        </w:rPr>
        <w:lastRenderedPageBreak/>
        <w:t xml:space="preserve"> </w:t>
      </w:r>
      <w:r w:rsidRPr="0018241C">
        <w:rPr>
          <w:rFonts w:ascii="Arial" w:hAnsi="Arial" w:cs="Arial"/>
          <w:noProof/>
          <w:color w:val="000000"/>
          <w:sz w:val="22"/>
          <w:szCs w:val="22"/>
        </w:rPr>
        <w:drawing>
          <wp:inline distT="0" distB="0" distL="0" distR="0">
            <wp:extent cx="3687739" cy="2167743"/>
            <wp:effectExtent l="19050" t="19050" r="27011" b="23007"/>
            <wp:docPr id="7" name="Picture 4" descr="exrc9-2a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rc9-2aPrint"/>
                    <pic:cNvPicPr>
                      <a:picLocks noChangeAspect="1" noChangeArrowheads="1"/>
                    </pic:cNvPicPr>
                  </pic:nvPicPr>
                  <pic:blipFill>
                    <a:blip r:embed="rId10" cstate="print">
                      <a:grayscl/>
                    </a:blip>
                    <a:srcRect l="-3214" t="56606" r="-2190" b="-510"/>
                    <a:stretch>
                      <a:fillRect/>
                    </a:stretch>
                  </pic:blipFill>
                  <pic:spPr bwMode="auto">
                    <a:xfrm>
                      <a:off x="0" y="0"/>
                      <a:ext cx="3684874" cy="2166059"/>
                    </a:xfrm>
                    <a:prstGeom prst="rect">
                      <a:avLst/>
                    </a:prstGeom>
                    <a:noFill/>
                    <a:ln w="6350" cmpd="sng">
                      <a:solidFill>
                        <a:srgbClr val="000000"/>
                      </a:solidFill>
                      <a:miter lim="800000"/>
                      <a:headEnd/>
                      <a:tailEnd/>
                    </a:ln>
                    <a:effectLst/>
                  </pic:spPr>
                </pic:pic>
              </a:graphicData>
            </a:graphic>
          </wp:inline>
        </w:drawing>
      </w:r>
    </w:p>
    <w:p w:rsidR="0064331B" w:rsidRPr="0018241C" w:rsidRDefault="0064331B" w:rsidP="0064331B">
      <w:pPr>
        <w:autoSpaceDE w:val="0"/>
        <w:autoSpaceDN w:val="0"/>
        <w:adjustRightInd w:val="0"/>
        <w:jc w:val="both"/>
        <w:rPr>
          <w:rFonts w:ascii="Arial" w:hAnsi="Arial" w:cs="Arial"/>
          <w:sz w:val="22"/>
          <w:szCs w:val="22"/>
        </w:rPr>
      </w:pPr>
    </w:p>
    <w:p w:rsidR="00FA2E24" w:rsidRDefault="00FA2E24" w:rsidP="00194C8E">
      <w:pPr>
        <w:autoSpaceDE w:val="0"/>
        <w:autoSpaceDN w:val="0"/>
        <w:adjustRightInd w:val="0"/>
        <w:jc w:val="both"/>
        <w:rPr>
          <w:rFonts w:ascii="Arial" w:hAnsi="Arial" w:cs="Arial"/>
          <w:bCs/>
          <w:color w:val="000000"/>
          <w:sz w:val="16"/>
          <w:szCs w:val="16"/>
        </w:rPr>
      </w:pPr>
    </w:p>
    <w:p w:rsidR="008362A4" w:rsidRDefault="008362A4" w:rsidP="00194C8E">
      <w:pPr>
        <w:autoSpaceDE w:val="0"/>
        <w:autoSpaceDN w:val="0"/>
        <w:adjustRightInd w:val="0"/>
        <w:jc w:val="both"/>
        <w:rPr>
          <w:rFonts w:ascii="Arial" w:hAnsi="Arial" w:cs="Arial"/>
          <w:bCs/>
          <w:color w:val="000000"/>
          <w:sz w:val="16"/>
          <w:szCs w:val="16"/>
        </w:rPr>
      </w:pPr>
    </w:p>
    <w:p w:rsidR="009C7EED" w:rsidRPr="00455D79" w:rsidRDefault="00006B26" w:rsidP="00455D79">
      <w:pPr>
        <w:autoSpaceDE w:val="0"/>
        <w:autoSpaceDN w:val="0"/>
        <w:adjustRightInd w:val="0"/>
        <w:ind w:left="396" w:hanging="396"/>
        <w:rPr>
          <w:rFonts w:ascii="Arial" w:hAnsi="Arial" w:cs="Arial"/>
          <w:color w:val="000000"/>
          <w:sz w:val="22"/>
          <w:szCs w:val="22"/>
        </w:rPr>
      </w:pPr>
      <w:r>
        <w:rPr>
          <w:rFonts w:ascii="Arial" w:hAnsi="Arial" w:cs="Arial"/>
          <w:color w:val="000000"/>
          <w:sz w:val="22"/>
          <w:szCs w:val="22"/>
        </w:rPr>
        <w:t>10</w:t>
      </w:r>
      <w:r w:rsidR="009C7EED" w:rsidRPr="00455D79">
        <w:rPr>
          <w:rFonts w:ascii="Arial" w:hAnsi="Arial" w:cs="Arial"/>
          <w:color w:val="000000"/>
          <w:sz w:val="22"/>
          <w:szCs w:val="22"/>
        </w:rPr>
        <w:t>.</w:t>
      </w:r>
      <w:r w:rsidR="009C7EED" w:rsidRPr="00455D79">
        <w:rPr>
          <w:rFonts w:ascii="Arial" w:hAnsi="Arial" w:cs="Arial"/>
          <w:color w:val="000000"/>
          <w:sz w:val="22"/>
          <w:szCs w:val="22"/>
        </w:rPr>
        <w:tab/>
        <w:t>How can a cost-duration graph be used by the project manager?  Explain.</w:t>
      </w:r>
    </w:p>
    <w:p w:rsidR="009C7EED" w:rsidRDefault="009C7EED" w:rsidP="009C7EED">
      <w:pPr>
        <w:autoSpaceDE w:val="0"/>
        <w:autoSpaceDN w:val="0"/>
        <w:adjustRightInd w:val="0"/>
        <w:jc w:val="both"/>
        <w:rPr>
          <w:color w:val="000000"/>
        </w:rPr>
      </w:pPr>
    </w:p>
    <w:p w:rsidR="002B0ACD" w:rsidRDefault="002B0ACD" w:rsidP="009C7EED">
      <w:pPr>
        <w:autoSpaceDE w:val="0"/>
        <w:autoSpaceDN w:val="0"/>
        <w:adjustRightInd w:val="0"/>
        <w:jc w:val="both"/>
        <w:rPr>
          <w:color w:val="000000"/>
        </w:rPr>
      </w:pPr>
    </w:p>
    <w:p w:rsidR="009C7EED" w:rsidRPr="003E29D5" w:rsidRDefault="009C7EED" w:rsidP="009C7EED">
      <w:pPr>
        <w:autoSpaceDE w:val="0"/>
        <w:autoSpaceDN w:val="0"/>
        <w:adjustRightInd w:val="0"/>
        <w:jc w:val="both"/>
        <w:rPr>
          <w:color w:val="000000"/>
        </w:rPr>
      </w:pPr>
    </w:p>
    <w:p w:rsidR="00FA2E24" w:rsidRDefault="00FA2E24" w:rsidP="00F45E73">
      <w:pPr>
        <w:jc w:val="both"/>
        <w:rPr>
          <w:rFonts w:ascii="Arial" w:hAnsi="Arial" w:cs="Arial"/>
          <w:color w:val="000000"/>
          <w:sz w:val="22"/>
          <w:szCs w:val="22"/>
        </w:rPr>
      </w:pPr>
    </w:p>
    <w:p w:rsidR="002B0ACD" w:rsidRDefault="002B0ACD" w:rsidP="00F45E73">
      <w:pPr>
        <w:jc w:val="both"/>
        <w:rPr>
          <w:rFonts w:ascii="Arial" w:hAnsi="Arial" w:cs="Arial"/>
          <w:color w:val="000000"/>
          <w:sz w:val="22"/>
          <w:szCs w:val="22"/>
        </w:rPr>
      </w:pPr>
    </w:p>
    <w:p w:rsidR="002B0ACD" w:rsidRPr="00B241A2" w:rsidRDefault="002B0ACD" w:rsidP="00F45E73">
      <w:pPr>
        <w:jc w:val="both"/>
        <w:rPr>
          <w:rFonts w:ascii="Arial" w:hAnsi="Arial" w:cs="Arial"/>
          <w:b/>
          <w:color w:val="000000"/>
          <w:sz w:val="48"/>
          <w:szCs w:val="48"/>
        </w:rPr>
      </w:pPr>
    </w:p>
    <w:p w:rsidR="002637E0" w:rsidRPr="007139F8" w:rsidRDefault="002637E0" w:rsidP="007139F8">
      <w:pPr>
        <w:jc w:val="both"/>
        <w:rPr>
          <w:rFonts w:ascii="Arial" w:hAnsi="Arial" w:cs="Arial"/>
          <w:b/>
        </w:rPr>
      </w:pPr>
    </w:p>
    <w:sectPr w:rsidR="002637E0" w:rsidRPr="007139F8" w:rsidSect="00005B3E">
      <w:headerReference w:type="default" r:id="rId11"/>
      <w:footerReference w:type="even" r:id="rId12"/>
      <w:pgSz w:w="12240" w:h="15840" w:code="1"/>
      <w:pgMar w:top="993" w:right="945" w:bottom="540" w:left="1017"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3D4" w:rsidRDefault="00F053D4">
      <w:r>
        <w:separator/>
      </w:r>
    </w:p>
  </w:endnote>
  <w:endnote w:type="continuationSeparator" w:id="0">
    <w:p w:rsidR="00F053D4" w:rsidRDefault="00F05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CF6" w:rsidRDefault="00AD3D29">
    <w:pPr>
      <w:pStyle w:val="Footer"/>
      <w:framePr w:wrap="around" w:vAnchor="text" w:hAnchor="margin" w:xAlign="right" w:y="1"/>
      <w:rPr>
        <w:rStyle w:val="PageNumber"/>
      </w:rPr>
    </w:pPr>
    <w:r>
      <w:rPr>
        <w:rStyle w:val="PageNumber"/>
      </w:rPr>
      <w:fldChar w:fldCharType="begin"/>
    </w:r>
    <w:r w:rsidR="0038524D">
      <w:rPr>
        <w:rStyle w:val="PageNumber"/>
      </w:rPr>
      <w:instrText xml:space="preserve">PAGE  </w:instrText>
    </w:r>
    <w:r>
      <w:rPr>
        <w:rStyle w:val="PageNumber"/>
      </w:rPr>
      <w:fldChar w:fldCharType="end"/>
    </w:r>
  </w:p>
  <w:p w:rsidR="001D7CF6" w:rsidRDefault="00F053D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3D4" w:rsidRDefault="00F053D4">
      <w:r>
        <w:separator/>
      </w:r>
    </w:p>
  </w:footnote>
  <w:footnote w:type="continuationSeparator" w:id="0">
    <w:p w:rsidR="00F053D4" w:rsidRDefault="00F053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6245"/>
      <w:docPartObj>
        <w:docPartGallery w:val="Page Numbers (Top of Page)"/>
        <w:docPartUnique/>
      </w:docPartObj>
    </w:sdtPr>
    <w:sdtEndPr>
      <w:rPr>
        <w:rFonts w:ascii="Arial" w:hAnsi="Arial" w:cs="Arial"/>
        <w:sz w:val="22"/>
        <w:szCs w:val="22"/>
      </w:rPr>
    </w:sdtEndPr>
    <w:sdtContent>
      <w:p w:rsidR="00B241A2" w:rsidRDefault="00AD3D29">
        <w:pPr>
          <w:pStyle w:val="Header"/>
          <w:jc w:val="right"/>
        </w:pPr>
        <w:r w:rsidRPr="00B241A2">
          <w:rPr>
            <w:rFonts w:ascii="Arial" w:hAnsi="Arial" w:cs="Arial"/>
            <w:sz w:val="22"/>
            <w:szCs w:val="22"/>
          </w:rPr>
          <w:fldChar w:fldCharType="begin"/>
        </w:r>
        <w:r w:rsidR="00B241A2" w:rsidRPr="00B241A2">
          <w:rPr>
            <w:rFonts w:ascii="Arial" w:hAnsi="Arial" w:cs="Arial"/>
            <w:sz w:val="22"/>
            <w:szCs w:val="22"/>
          </w:rPr>
          <w:instrText xml:space="preserve"> PAGE   \* MERGEFORMAT </w:instrText>
        </w:r>
        <w:r w:rsidRPr="00B241A2">
          <w:rPr>
            <w:rFonts w:ascii="Arial" w:hAnsi="Arial" w:cs="Arial"/>
            <w:sz w:val="22"/>
            <w:szCs w:val="22"/>
          </w:rPr>
          <w:fldChar w:fldCharType="separate"/>
        </w:r>
        <w:r w:rsidR="00F50010">
          <w:rPr>
            <w:rFonts w:ascii="Arial" w:hAnsi="Arial" w:cs="Arial"/>
            <w:noProof/>
            <w:sz w:val="22"/>
            <w:szCs w:val="22"/>
          </w:rPr>
          <w:t>1</w:t>
        </w:r>
        <w:r w:rsidRPr="00B241A2">
          <w:rPr>
            <w:rFonts w:ascii="Arial" w:hAnsi="Arial" w:cs="Arial"/>
            <w:sz w:val="22"/>
            <w:szCs w:val="22"/>
          </w:rPr>
          <w:fldChar w:fldCharType="end"/>
        </w:r>
      </w:p>
    </w:sdtContent>
  </w:sdt>
  <w:p w:rsidR="00B241A2" w:rsidRDefault="00B241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6BB6812E"/>
    <w:lvl w:ilvl="0">
      <w:numFmt w:val="decimal"/>
      <w:lvlText w:val="*"/>
      <w:lvlJc w:val="left"/>
    </w:lvl>
  </w:abstractNum>
  <w:abstractNum w:abstractNumId="1" w15:restartNumberingAfterBreak="0">
    <w:nsid w:val="038A6633"/>
    <w:multiLevelType w:val="hybridMultilevel"/>
    <w:tmpl w:val="174C1DF0"/>
    <w:lvl w:ilvl="0" w:tplc="04090013">
      <w:start w:val="1"/>
      <w:numFmt w:val="upperRoman"/>
      <w:lvlText w:val="%1."/>
      <w:lvlJc w:val="righ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7563EF"/>
    <w:multiLevelType w:val="hybridMultilevel"/>
    <w:tmpl w:val="F12A6CBE"/>
    <w:lvl w:ilvl="0" w:tplc="B67AF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D2364"/>
    <w:multiLevelType w:val="hybridMultilevel"/>
    <w:tmpl w:val="CF1298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EEF3585"/>
    <w:multiLevelType w:val="hybridMultilevel"/>
    <w:tmpl w:val="CAEC7880"/>
    <w:lvl w:ilvl="0" w:tplc="7A78C2F8">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CD501B1"/>
    <w:multiLevelType w:val="hybridMultilevel"/>
    <w:tmpl w:val="4942B7E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15:restartNumberingAfterBreak="0">
    <w:nsid w:val="52F71E83"/>
    <w:multiLevelType w:val="hybridMultilevel"/>
    <w:tmpl w:val="A0789E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9BA787E"/>
    <w:multiLevelType w:val="hybridMultilevel"/>
    <w:tmpl w:val="AE324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87C46"/>
    <w:multiLevelType w:val="hybridMultilevel"/>
    <w:tmpl w:val="F8825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94B36"/>
    <w:multiLevelType w:val="hybridMultilevel"/>
    <w:tmpl w:val="4D96FD36"/>
    <w:lvl w:ilvl="0" w:tplc="4D70300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0EA1B1A"/>
    <w:multiLevelType w:val="hybridMultilevel"/>
    <w:tmpl w:val="D75EAADA"/>
    <w:lvl w:ilvl="0" w:tplc="0409001B">
      <w:start w:val="1"/>
      <w:numFmt w:val="lowerRoman"/>
      <w:lvlText w:val="%1."/>
      <w:lvlJc w:val="righ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E949AF"/>
    <w:multiLevelType w:val="hybridMultilevel"/>
    <w:tmpl w:val="404882DC"/>
    <w:lvl w:ilvl="0" w:tplc="0409000F">
      <w:start w:val="1"/>
      <w:numFmt w:val="decimal"/>
      <w:lvlText w:val="%1."/>
      <w:lvlJc w:val="left"/>
      <w:pPr>
        <w:tabs>
          <w:tab w:val="num" w:pos="360"/>
        </w:tabs>
        <w:ind w:left="360" w:hanging="360"/>
      </w:pPr>
      <w:rPr>
        <w:rFonts w:hint="default"/>
      </w:rPr>
    </w:lvl>
    <w:lvl w:ilvl="1" w:tplc="BD6424E0">
      <w:start w:val="1"/>
      <w:numFmt w:val="lowerLetter"/>
      <w:lvlText w:val="%2)"/>
      <w:lvlJc w:val="left"/>
      <w:pPr>
        <w:tabs>
          <w:tab w:val="num" w:pos="1350"/>
        </w:tabs>
        <w:ind w:left="1350" w:hanging="360"/>
      </w:pPr>
      <w:rPr>
        <w:rFonts w:hint="default"/>
      </w:r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num w:numId="1">
    <w:abstractNumId w:val="11"/>
  </w:num>
  <w:num w:numId="2">
    <w:abstractNumId w:val="9"/>
  </w:num>
  <w:num w:numId="3">
    <w:abstractNumId w:val="0"/>
    <w:lvlOverride w:ilvl="0">
      <w:lvl w:ilvl="0">
        <w:numFmt w:val="bullet"/>
        <w:lvlText w:val=""/>
        <w:legacy w:legacy="1" w:legacySpace="0" w:legacyIndent="0"/>
        <w:lvlJc w:val="left"/>
        <w:rPr>
          <w:rFonts w:ascii="Wingdings" w:hAnsi="Wingdings" w:hint="default"/>
          <w:sz w:val="34"/>
        </w:rPr>
      </w:lvl>
    </w:lvlOverride>
  </w:num>
  <w:num w:numId="4">
    <w:abstractNumId w:val="4"/>
  </w:num>
  <w:num w:numId="5">
    <w:abstractNumId w:val="3"/>
  </w:num>
  <w:num w:numId="6">
    <w:abstractNumId w:val="1"/>
  </w:num>
  <w:num w:numId="7">
    <w:abstractNumId w:val="10"/>
  </w:num>
  <w:num w:numId="8">
    <w:abstractNumId w:val="7"/>
  </w:num>
  <w:num w:numId="9">
    <w:abstractNumId w:val="2"/>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7C"/>
    <w:rsid w:val="00005B3E"/>
    <w:rsid w:val="00006B26"/>
    <w:rsid w:val="00024CDB"/>
    <w:rsid w:val="00045031"/>
    <w:rsid w:val="000640D8"/>
    <w:rsid w:val="00065C22"/>
    <w:rsid w:val="000678A0"/>
    <w:rsid w:val="000748CA"/>
    <w:rsid w:val="000821DF"/>
    <w:rsid w:val="00090731"/>
    <w:rsid w:val="000A51B8"/>
    <w:rsid w:val="000B64DA"/>
    <w:rsid w:val="000B66BE"/>
    <w:rsid w:val="000B7790"/>
    <w:rsid w:val="000E43BC"/>
    <w:rsid w:val="000E5EC3"/>
    <w:rsid w:val="000E7915"/>
    <w:rsid w:val="00170934"/>
    <w:rsid w:val="00194C8E"/>
    <w:rsid w:val="001C7406"/>
    <w:rsid w:val="002072D9"/>
    <w:rsid w:val="00227F1C"/>
    <w:rsid w:val="00233089"/>
    <w:rsid w:val="00245D87"/>
    <w:rsid w:val="00256EC1"/>
    <w:rsid w:val="002577D2"/>
    <w:rsid w:val="00262F38"/>
    <w:rsid w:val="002637E0"/>
    <w:rsid w:val="002905BF"/>
    <w:rsid w:val="002A361E"/>
    <w:rsid w:val="002B0ACD"/>
    <w:rsid w:val="002B6080"/>
    <w:rsid w:val="002C2327"/>
    <w:rsid w:val="002C5358"/>
    <w:rsid w:val="002D430A"/>
    <w:rsid w:val="002E43E5"/>
    <w:rsid w:val="003017CA"/>
    <w:rsid w:val="00302FC5"/>
    <w:rsid w:val="003052BE"/>
    <w:rsid w:val="00333CA8"/>
    <w:rsid w:val="00366E74"/>
    <w:rsid w:val="0038524D"/>
    <w:rsid w:val="003909A9"/>
    <w:rsid w:val="003E78F0"/>
    <w:rsid w:val="003F6C6E"/>
    <w:rsid w:val="004000D2"/>
    <w:rsid w:val="004218F4"/>
    <w:rsid w:val="00436ECB"/>
    <w:rsid w:val="00455D79"/>
    <w:rsid w:val="00461345"/>
    <w:rsid w:val="00470CCD"/>
    <w:rsid w:val="00474821"/>
    <w:rsid w:val="004927A9"/>
    <w:rsid w:val="004976BA"/>
    <w:rsid w:val="004A4DCB"/>
    <w:rsid w:val="004C2D7E"/>
    <w:rsid w:val="004E5B2E"/>
    <w:rsid w:val="004F0932"/>
    <w:rsid w:val="004F23A0"/>
    <w:rsid w:val="005363E0"/>
    <w:rsid w:val="00540060"/>
    <w:rsid w:val="005433DF"/>
    <w:rsid w:val="005613B8"/>
    <w:rsid w:val="00566539"/>
    <w:rsid w:val="00577ECA"/>
    <w:rsid w:val="00580F7D"/>
    <w:rsid w:val="00581AA1"/>
    <w:rsid w:val="0058439D"/>
    <w:rsid w:val="005B4AAA"/>
    <w:rsid w:val="00603854"/>
    <w:rsid w:val="00613A81"/>
    <w:rsid w:val="006211E3"/>
    <w:rsid w:val="00627D3C"/>
    <w:rsid w:val="00632EE2"/>
    <w:rsid w:val="00633A67"/>
    <w:rsid w:val="0064331B"/>
    <w:rsid w:val="006444C7"/>
    <w:rsid w:val="006475B9"/>
    <w:rsid w:val="00662209"/>
    <w:rsid w:val="00672040"/>
    <w:rsid w:val="00693035"/>
    <w:rsid w:val="0069508D"/>
    <w:rsid w:val="006A143C"/>
    <w:rsid w:val="006B7BD9"/>
    <w:rsid w:val="006E4089"/>
    <w:rsid w:val="006F79F8"/>
    <w:rsid w:val="00707486"/>
    <w:rsid w:val="007139F8"/>
    <w:rsid w:val="007316EF"/>
    <w:rsid w:val="0073432A"/>
    <w:rsid w:val="0076513E"/>
    <w:rsid w:val="007A305B"/>
    <w:rsid w:val="007B0981"/>
    <w:rsid w:val="007B0C9C"/>
    <w:rsid w:val="007B4B3E"/>
    <w:rsid w:val="007C5CB6"/>
    <w:rsid w:val="007D4A73"/>
    <w:rsid w:val="00825B34"/>
    <w:rsid w:val="00827F6E"/>
    <w:rsid w:val="008362A4"/>
    <w:rsid w:val="00850DE1"/>
    <w:rsid w:val="00861136"/>
    <w:rsid w:val="0089685F"/>
    <w:rsid w:val="008A5AEE"/>
    <w:rsid w:val="008A7CDC"/>
    <w:rsid w:val="008D24F0"/>
    <w:rsid w:val="008D3232"/>
    <w:rsid w:val="008D7F8B"/>
    <w:rsid w:val="008F05BD"/>
    <w:rsid w:val="009102F4"/>
    <w:rsid w:val="009178AC"/>
    <w:rsid w:val="009239B2"/>
    <w:rsid w:val="00926120"/>
    <w:rsid w:val="009449E4"/>
    <w:rsid w:val="00944F23"/>
    <w:rsid w:val="0096498D"/>
    <w:rsid w:val="009836CF"/>
    <w:rsid w:val="009B0F80"/>
    <w:rsid w:val="009B5A98"/>
    <w:rsid w:val="009C7EED"/>
    <w:rsid w:val="009D7985"/>
    <w:rsid w:val="009F2C59"/>
    <w:rsid w:val="00A327DA"/>
    <w:rsid w:val="00A33EC4"/>
    <w:rsid w:val="00A6568B"/>
    <w:rsid w:val="00A74F3F"/>
    <w:rsid w:val="00A959F7"/>
    <w:rsid w:val="00AA06B1"/>
    <w:rsid w:val="00AB4267"/>
    <w:rsid w:val="00AC1F9E"/>
    <w:rsid w:val="00AC5A19"/>
    <w:rsid w:val="00AC6FEB"/>
    <w:rsid w:val="00AD3D29"/>
    <w:rsid w:val="00AE415A"/>
    <w:rsid w:val="00AE4FDF"/>
    <w:rsid w:val="00B0561B"/>
    <w:rsid w:val="00B11CBD"/>
    <w:rsid w:val="00B241A2"/>
    <w:rsid w:val="00B264D8"/>
    <w:rsid w:val="00B72DD6"/>
    <w:rsid w:val="00B84093"/>
    <w:rsid w:val="00B86F7F"/>
    <w:rsid w:val="00B933AD"/>
    <w:rsid w:val="00BC1171"/>
    <w:rsid w:val="00BD3DDD"/>
    <w:rsid w:val="00BD512D"/>
    <w:rsid w:val="00BE4C22"/>
    <w:rsid w:val="00BF41E1"/>
    <w:rsid w:val="00C54E4C"/>
    <w:rsid w:val="00C62898"/>
    <w:rsid w:val="00C70664"/>
    <w:rsid w:val="00C979E3"/>
    <w:rsid w:val="00CC01B4"/>
    <w:rsid w:val="00CD3C41"/>
    <w:rsid w:val="00CE1CC3"/>
    <w:rsid w:val="00CF2866"/>
    <w:rsid w:val="00D114B6"/>
    <w:rsid w:val="00D115A4"/>
    <w:rsid w:val="00D15F0F"/>
    <w:rsid w:val="00D261B0"/>
    <w:rsid w:val="00D50122"/>
    <w:rsid w:val="00DB57D6"/>
    <w:rsid w:val="00DC7900"/>
    <w:rsid w:val="00DE3D67"/>
    <w:rsid w:val="00DE7166"/>
    <w:rsid w:val="00E12D7C"/>
    <w:rsid w:val="00E175C0"/>
    <w:rsid w:val="00E41172"/>
    <w:rsid w:val="00E6584D"/>
    <w:rsid w:val="00E776C7"/>
    <w:rsid w:val="00ED1817"/>
    <w:rsid w:val="00ED789D"/>
    <w:rsid w:val="00F053D4"/>
    <w:rsid w:val="00F06AC9"/>
    <w:rsid w:val="00F209E8"/>
    <w:rsid w:val="00F41452"/>
    <w:rsid w:val="00F45E73"/>
    <w:rsid w:val="00F50010"/>
    <w:rsid w:val="00F57E67"/>
    <w:rsid w:val="00F855F3"/>
    <w:rsid w:val="00FA2E24"/>
    <w:rsid w:val="00FC0AAC"/>
    <w:rsid w:val="00FC4090"/>
    <w:rsid w:val="00FD575C"/>
    <w:rsid w:val="00FD6823"/>
    <w:rsid w:val="00FE2669"/>
    <w:rsid w:val="00FE2D5F"/>
    <w:rsid w:val="00FE5A0B"/>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CE7852CE-1EF8-439F-B215-81EC1EF6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7E0"/>
    <w:rPr>
      <w:sz w:val="24"/>
      <w:szCs w:val="24"/>
      <w:lang w:val="en-US" w:eastAsia="en-US"/>
    </w:rPr>
  </w:style>
  <w:style w:type="paragraph" w:styleId="Heading1">
    <w:name w:val="heading 1"/>
    <w:basedOn w:val="Normal"/>
    <w:next w:val="Normal"/>
    <w:qFormat/>
    <w:rsid w:val="002637E0"/>
    <w:pPr>
      <w:keepNext/>
      <w:jc w:val="center"/>
      <w:outlineLvl w:val="0"/>
    </w:pPr>
    <w:rPr>
      <w:b/>
      <w:bCs/>
      <w:sz w:val="40"/>
      <w:szCs w:val="20"/>
    </w:rPr>
  </w:style>
  <w:style w:type="paragraph" w:styleId="Heading2">
    <w:name w:val="heading 2"/>
    <w:basedOn w:val="Normal"/>
    <w:next w:val="Normal"/>
    <w:qFormat/>
    <w:rsid w:val="002637E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37E0"/>
    <w:pPr>
      <w:autoSpaceDE w:val="0"/>
      <w:autoSpaceDN w:val="0"/>
      <w:adjustRightInd w:val="0"/>
    </w:pPr>
  </w:style>
  <w:style w:type="paragraph" w:styleId="Title">
    <w:name w:val="Title"/>
    <w:basedOn w:val="Normal"/>
    <w:qFormat/>
    <w:rsid w:val="002637E0"/>
    <w:pPr>
      <w:autoSpaceDE w:val="0"/>
      <w:autoSpaceDN w:val="0"/>
      <w:adjustRightInd w:val="0"/>
      <w:jc w:val="center"/>
    </w:pPr>
    <w:rPr>
      <w:b/>
      <w:bCs/>
    </w:rPr>
  </w:style>
  <w:style w:type="paragraph" w:customStyle="1" w:styleId="bchrdtt">
    <w:name w:val="bchrd_tt"/>
    <w:basedOn w:val="Normal"/>
    <w:next w:val="bchrdtxnopara"/>
    <w:rsid w:val="002637E0"/>
    <w:pPr>
      <w:spacing w:before="200" w:after="200" w:line="440" w:lineRule="exact"/>
      <w:ind w:left="1920"/>
    </w:pPr>
    <w:rPr>
      <w:rFonts w:ascii="New York" w:hAnsi="New York" w:cs="New York"/>
      <w:noProof/>
      <w:sz w:val="36"/>
      <w:szCs w:val="20"/>
    </w:rPr>
  </w:style>
  <w:style w:type="paragraph" w:customStyle="1" w:styleId="bchrdtxnopara">
    <w:name w:val="bchrd_tx.no para"/>
    <w:basedOn w:val="Normal"/>
    <w:next w:val="bchrdhb"/>
    <w:rsid w:val="002637E0"/>
    <w:pPr>
      <w:spacing w:line="240" w:lineRule="exact"/>
      <w:ind w:left="1920"/>
      <w:jc w:val="both"/>
    </w:pPr>
    <w:rPr>
      <w:rFonts w:ascii="New York" w:hAnsi="New York" w:cs="New York"/>
      <w:noProof/>
      <w:sz w:val="20"/>
      <w:szCs w:val="20"/>
    </w:rPr>
  </w:style>
  <w:style w:type="paragraph" w:customStyle="1" w:styleId="bchrdhb">
    <w:name w:val="bchrd_hb"/>
    <w:basedOn w:val="Normal"/>
    <w:next w:val="bchrdlnp6b"/>
    <w:rsid w:val="002637E0"/>
    <w:pPr>
      <w:spacing w:before="200" w:after="60" w:line="280" w:lineRule="exact"/>
      <w:ind w:left="1920"/>
      <w:jc w:val="both"/>
    </w:pPr>
    <w:rPr>
      <w:rFonts w:ascii="New York" w:hAnsi="New York" w:cs="New York"/>
      <w:noProof/>
      <w:szCs w:val="20"/>
    </w:rPr>
  </w:style>
  <w:style w:type="paragraph" w:customStyle="1" w:styleId="bchrdlnp6b">
    <w:name w:val="bchrd_ln.p6b"/>
    <w:basedOn w:val="Normal"/>
    <w:next w:val="Normal"/>
    <w:rsid w:val="002637E0"/>
    <w:pPr>
      <w:tabs>
        <w:tab w:val="decimal" w:pos="2030"/>
      </w:tabs>
      <w:spacing w:before="120" w:after="120" w:line="240" w:lineRule="exact"/>
      <w:ind w:left="2160" w:hanging="240"/>
      <w:jc w:val="both"/>
    </w:pPr>
    <w:rPr>
      <w:rFonts w:ascii="New York" w:hAnsi="New York" w:cs="New York"/>
      <w:noProof/>
      <w:sz w:val="20"/>
      <w:szCs w:val="20"/>
    </w:rPr>
  </w:style>
  <w:style w:type="paragraph" w:customStyle="1" w:styleId="bchrdha">
    <w:name w:val="bchrd_ha"/>
    <w:basedOn w:val="Normal"/>
    <w:next w:val="bchrdtx"/>
    <w:rsid w:val="002637E0"/>
    <w:pPr>
      <w:spacing w:before="240" w:after="270" w:line="320" w:lineRule="exact"/>
      <w:ind w:left="1920"/>
    </w:pPr>
    <w:rPr>
      <w:rFonts w:ascii="New York" w:hAnsi="New York" w:cs="New York"/>
      <w:noProof/>
      <w:sz w:val="28"/>
      <w:szCs w:val="20"/>
    </w:rPr>
  </w:style>
  <w:style w:type="paragraph" w:customStyle="1" w:styleId="bchrdtx">
    <w:name w:val="bchrd_tx"/>
    <w:basedOn w:val="Normal"/>
    <w:next w:val="bchrdln"/>
    <w:rsid w:val="002637E0"/>
    <w:pPr>
      <w:spacing w:line="240" w:lineRule="exact"/>
      <w:ind w:left="1920" w:firstLine="240"/>
      <w:jc w:val="both"/>
    </w:pPr>
    <w:rPr>
      <w:rFonts w:ascii="New York" w:hAnsi="New York" w:cs="New York"/>
      <w:noProof/>
      <w:sz w:val="20"/>
      <w:szCs w:val="20"/>
    </w:rPr>
  </w:style>
  <w:style w:type="paragraph" w:customStyle="1" w:styleId="bchrdln">
    <w:name w:val="bchrd_ln"/>
    <w:basedOn w:val="Normal"/>
    <w:next w:val="Normal"/>
    <w:rsid w:val="002637E0"/>
    <w:pPr>
      <w:tabs>
        <w:tab w:val="decimal" w:pos="2030"/>
      </w:tabs>
      <w:spacing w:before="120" w:line="240" w:lineRule="exact"/>
      <w:ind w:left="2160" w:hanging="240"/>
      <w:jc w:val="both"/>
    </w:pPr>
    <w:rPr>
      <w:rFonts w:ascii="New York" w:hAnsi="New York" w:cs="New York"/>
      <w:noProof/>
      <w:sz w:val="20"/>
      <w:szCs w:val="20"/>
    </w:rPr>
  </w:style>
  <w:style w:type="paragraph" w:styleId="Footer">
    <w:name w:val="footer"/>
    <w:basedOn w:val="Normal"/>
    <w:link w:val="FooterChar"/>
    <w:uiPriority w:val="99"/>
    <w:rsid w:val="002637E0"/>
    <w:pPr>
      <w:tabs>
        <w:tab w:val="center" w:pos="4320"/>
        <w:tab w:val="right" w:pos="8640"/>
      </w:tabs>
    </w:pPr>
  </w:style>
  <w:style w:type="character" w:styleId="PageNumber">
    <w:name w:val="page number"/>
    <w:basedOn w:val="DefaultParagraphFont"/>
    <w:rsid w:val="002637E0"/>
  </w:style>
  <w:style w:type="paragraph" w:customStyle="1" w:styleId="xl24">
    <w:name w:val="xl24"/>
    <w:basedOn w:val="Normal"/>
    <w:rsid w:val="002637E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25">
    <w:name w:val="xl25"/>
    <w:basedOn w:val="Normal"/>
    <w:rsid w:val="002637E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6">
    <w:name w:val="xl26"/>
    <w:basedOn w:val="Normal"/>
    <w:rsid w:val="002637E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paragraph" w:customStyle="1" w:styleId="xl27">
    <w:name w:val="xl27"/>
    <w:basedOn w:val="Normal"/>
    <w:rsid w:val="002637E0"/>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b/>
      <w:bCs/>
    </w:rPr>
  </w:style>
  <w:style w:type="paragraph" w:customStyle="1" w:styleId="xl28">
    <w:name w:val="xl28"/>
    <w:basedOn w:val="Normal"/>
    <w:rsid w:val="002637E0"/>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b/>
      <w:bCs/>
    </w:rPr>
  </w:style>
  <w:style w:type="paragraph" w:customStyle="1" w:styleId="xl29">
    <w:name w:val="xl29"/>
    <w:basedOn w:val="Normal"/>
    <w:rsid w:val="002637E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paragraph" w:customStyle="1" w:styleId="xl30">
    <w:name w:val="xl30"/>
    <w:basedOn w:val="Normal"/>
    <w:rsid w:val="002637E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paragraph" w:customStyle="1" w:styleId="xl31">
    <w:name w:val="xl31"/>
    <w:basedOn w:val="Normal"/>
    <w:rsid w:val="002637E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2">
    <w:name w:val="xl32"/>
    <w:basedOn w:val="Normal"/>
    <w:rsid w:val="002637E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eastAsia="Arial Unicode MS" w:hAnsi="Arial" w:cs="Arial"/>
      <w:b/>
      <w:bCs/>
    </w:rPr>
  </w:style>
  <w:style w:type="paragraph" w:customStyle="1" w:styleId="xl33">
    <w:name w:val="xl33"/>
    <w:basedOn w:val="Normal"/>
    <w:rsid w:val="002637E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paragraph" w:customStyle="1" w:styleId="font5">
    <w:name w:val="font5"/>
    <w:basedOn w:val="Normal"/>
    <w:rsid w:val="002637E0"/>
    <w:pPr>
      <w:spacing w:before="100" w:beforeAutospacing="1" w:after="100" w:afterAutospacing="1"/>
    </w:pPr>
    <w:rPr>
      <w:rFonts w:ascii="Arial" w:eastAsia="Arial Unicode MS" w:hAnsi="Arial" w:cs="Arial"/>
      <w:sz w:val="20"/>
      <w:szCs w:val="20"/>
    </w:rPr>
  </w:style>
  <w:style w:type="paragraph" w:customStyle="1" w:styleId="xl34">
    <w:name w:val="xl34"/>
    <w:basedOn w:val="Normal"/>
    <w:rsid w:val="002637E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eastAsia="Arial Unicode MS" w:hAnsi="Arial" w:cs="Arial"/>
    </w:rPr>
  </w:style>
  <w:style w:type="paragraph" w:customStyle="1" w:styleId="xl35">
    <w:name w:val="xl35"/>
    <w:basedOn w:val="Normal"/>
    <w:rsid w:val="002637E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6">
    <w:name w:val="xl36"/>
    <w:basedOn w:val="Normal"/>
    <w:rsid w:val="002637E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rPr>
  </w:style>
  <w:style w:type="paragraph" w:customStyle="1" w:styleId="xl37">
    <w:name w:val="xl37"/>
    <w:basedOn w:val="Normal"/>
    <w:rsid w:val="002637E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styleId="Header">
    <w:name w:val="header"/>
    <w:basedOn w:val="Normal"/>
    <w:link w:val="HeaderChar"/>
    <w:uiPriority w:val="99"/>
    <w:rsid w:val="002637E0"/>
    <w:pPr>
      <w:tabs>
        <w:tab w:val="center" w:pos="4320"/>
        <w:tab w:val="right" w:pos="8640"/>
      </w:tabs>
    </w:pPr>
  </w:style>
  <w:style w:type="paragraph" w:styleId="BalloonText">
    <w:name w:val="Balloon Text"/>
    <w:basedOn w:val="Normal"/>
    <w:link w:val="BalloonTextChar"/>
    <w:rsid w:val="002B6080"/>
    <w:rPr>
      <w:rFonts w:ascii="Tahoma" w:hAnsi="Tahoma" w:cs="Tahoma"/>
      <w:sz w:val="16"/>
      <w:szCs w:val="16"/>
    </w:rPr>
  </w:style>
  <w:style w:type="character" w:customStyle="1" w:styleId="BalloonTextChar">
    <w:name w:val="Balloon Text Char"/>
    <w:basedOn w:val="DefaultParagraphFont"/>
    <w:link w:val="BalloonText"/>
    <w:rsid w:val="002B6080"/>
    <w:rPr>
      <w:rFonts w:ascii="Tahoma" w:hAnsi="Tahoma" w:cs="Tahoma"/>
      <w:sz w:val="16"/>
      <w:szCs w:val="16"/>
      <w:lang w:val="en-US" w:eastAsia="en-US"/>
    </w:rPr>
  </w:style>
  <w:style w:type="character" w:customStyle="1" w:styleId="FooterChar">
    <w:name w:val="Footer Char"/>
    <w:basedOn w:val="DefaultParagraphFont"/>
    <w:link w:val="Footer"/>
    <w:uiPriority w:val="99"/>
    <w:rsid w:val="002B6080"/>
    <w:rPr>
      <w:sz w:val="24"/>
      <w:szCs w:val="24"/>
      <w:lang w:val="en-US" w:eastAsia="en-US"/>
    </w:rPr>
  </w:style>
  <w:style w:type="character" w:customStyle="1" w:styleId="HeaderChar">
    <w:name w:val="Header Char"/>
    <w:basedOn w:val="DefaultParagraphFont"/>
    <w:link w:val="Header"/>
    <w:uiPriority w:val="99"/>
    <w:rsid w:val="00BE4C22"/>
    <w:rPr>
      <w:sz w:val="24"/>
      <w:szCs w:val="24"/>
      <w:lang w:val="en-US" w:eastAsia="en-US"/>
    </w:rPr>
  </w:style>
  <w:style w:type="table" w:styleId="TableGrid">
    <w:name w:val="Table Grid"/>
    <w:basedOn w:val="TableNormal"/>
    <w:rsid w:val="006444C7"/>
    <w:pPr>
      <w:overflowPunct w:val="0"/>
      <w:autoSpaceDE w:val="0"/>
      <w:autoSpaceDN w:val="0"/>
      <w:adjustRightInd w:val="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2-9-02</vt:lpstr>
    </vt:vector>
  </TitlesOfParts>
  <Company>OSU</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2-9-02</dc:title>
  <dc:creator>Clifford Gray</dc:creator>
  <cp:lastModifiedBy>Rodina</cp:lastModifiedBy>
  <cp:revision>2</cp:revision>
  <cp:lastPrinted>2016-10-27T05:37:00Z</cp:lastPrinted>
  <dcterms:created xsi:type="dcterms:W3CDTF">2016-10-27T05:38:00Z</dcterms:created>
  <dcterms:modified xsi:type="dcterms:W3CDTF">2016-10-27T05:38:00Z</dcterms:modified>
</cp:coreProperties>
</file>