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7DD6" w14:textId="73CCBA10" w:rsidR="002634E1" w:rsidRPr="002A46FF" w:rsidRDefault="002634E1" w:rsidP="002634E1">
      <w:pPr>
        <w:ind w:left="360" w:hanging="360"/>
        <w:rPr>
          <w:b/>
          <w:bCs/>
          <w:u w:val="single"/>
        </w:rPr>
      </w:pPr>
      <w:r w:rsidRPr="002A46FF">
        <w:rPr>
          <w:rFonts w:cstheme="min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C3A0FF2" wp14:editId="50898000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5817870" cy="3291840"/>
            <wp:effectExtent l="19050" t="19050" r="11430" b="22860"/>
            <wp:wrapSquare wrapText="bothSides"/>
            <wp:docPr id="7017224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2448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74E" w:rsidRPr="002A46FF">
        <w:rPr>
          <w:b/>
          <w:bCs/>
          <w:u w:val="single"/>
        </w:rPr>
        <w:t>Process and PCE Validation Dashboard Functional Design Document (FDD)</w:t>
      </w:r>
    </w:p>
    <w:p w14:paraId="1C7DFE24" w14:textId="77777777" w:rsidR="00D217EC" w:rsidRPr="00D217EC" w:rsidRDefault="00D217EC" w:rsidP="00D217EC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14:paraId="3A84F4E7" w14:textId="1C344669" w:rsidR="00CC6494" w:rsidRPr="00F80B5B" w:rsidRDefault="00B9414F" w:rsidP="00B9414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5FB0">
        <w:rPr>
          <w:rFonts w:cstheme="minorHAnsi"/>
          <w:b/>
          <w:bCs/>
          <w:sz w:val="24"/>
          <w:szCs w:val="24"/>
          <w:lang w:val="en-US"/>
        </w:rPr>
        <w:t>Data Source</w:t>
      </w:r>
    </w:p>
    <w:p w14:paraId="7D55CAE8" w14:textId="09A587BA" w:rsidR="00F80B5B" w:rsidRDefault="00D23305" w:rsidP="00D233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23305">
        <w:rPr>
          <w:rFonts w:cstheme="minorHAnsi"/>
          <w:sz w:val="24"/>
          <w:szCs w:val="24"/>
        </w:rPr>
        <w:t xml:space="preserve">Get the report from the </w:t>
      </w:r>
      <w:r>
        <w:rPr>
          <w:rFonts w:cstheme="minorHAnsi"/>
          <w:sz w:val="24"/>
          <w:szCs w:val="24"/>
        </w:rPr>
        <w:t xml:space="preserve">Transformation Office </w:t>
      </w:r>
      <w:r w:rsidR="00FE60E0">
        <w:rPr>
          <w:rFonts w:cstheme="minorHAnsi"/>
          <w:sz w:val="24"/>
          <w:szCs w:val="24"/>
        </w:rPr>
        <w:t>SharePoint</w:t>
      </w:r>
    </w:p>
    <w:p w14:paraId="3372119C" w14:textId="4A53B149" w:rsidR="000F69AF" w:rsidRPr="000F69AF" w:rsidRDefault="000F69AF" w:rsidP="00D2330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8" w:history="1">
        <w:proofErr w:type="spellStart"/>
        <w:r>
          <w:rPr>
            <w:rStyle w:val="Hyperlink"/>
          </w:rPr>
          <w:t>iTO</w:t>
        </w:r>
        <w:proofErr w:type="spellEnd"/>
        <w:r>
          <w:rPr>
            <w:rStyle w:val="Hyperlink"/>
          </w:rPr>
          <w:t xml:space="preserve"> Process Validation and Improvement - Main file.xlsx</w:t>
        </w:r>
      </w:hyperlink>
    </w:p>
    <w:p w14:paraId="51D31941" w14:textId="77777777" w:rsidR="000F69AF" w:rsidRDefault="000F69AF" w:rsidP="000F69AF">
      <w:pPr>
        <w:pStyle w:val="ListParagraph"/>
        <w:ind w:left="1080"/>
        <w:rPr>
          <w:rFonts w:cstheme="minorHAnsi"/>
          <w:sz w:val="24"/>
          <w:szCs w:val="24"/>
        </w:rPr>
      </w:pPr>
    </w:p>
    <w:p w14:paraId="621F2D4B" w14:textId="32DC7D6C" w:rsidR="00B9414F" w:rsidRPr="00A05FB0" w:rsidRDefault="00B9414F" w:rsidP="00B9414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5FB0">
        <w:rPr>
          <w:rFonts w:cstheme="minorHAnsi"/>
          <w:b/>
          <w:bCs/>
          <w:sz w:val="24"/>
          <w:szCs w:val="24"/>
          <w:lang w:val="en-US"/>
        </w:rPr>
        <w:t>Dashboard File (For Edit)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260"/>
        <w:gridCol w:w="3260"/>
        <w:gridCol w:w="2977"/>
      </w:tblGrid>
      <w:tr w:rsidR="006B1B54" w:rsidRPr="006B1B54" w14:paraId="30222D87" w14:textId="77777777" w:rsidTr="007D3F1A">
        <w:trPr>
          <w:trHeight w:val="1064"/>
        </w:trPr>
        <w:tc>
          <w:tcPr>
            <w:tcW w:w="3260" w:type="dxa"/>
          </w:tcPr>
          <w:p w14:paraId="1893532B" w14:textId="415F6EC8" w:rsidR="006B1B54" w:rsidRPr="006B1B54" w:rsidRDefault="006B1B54" w:rsidP="00A0002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1B54">
              <w:rPr>
                <w:rFonts w:cstheme="minorHAnsi"/>
                <w:sz w:val="24"/>
                <w:szCs w:val="24"/>
              </w:rPr>
              <w:t>iTO</w:t>
            </w:r>
            <w:proofErr w:type="spellEnd"/>
            <w:r w:rsidRPr="006B1B54">
              <w:rPr>
                <w:rFonts w:cstheme="minorHAnsi"/>
                <w:sz w:val="24"/>
                <w:szCs w:val="24"/>
              </w:rPr>
              <w:t xml:space="preserve"> Process Validation and Improvement - Main file</w:t>
            </w:r>
            <w:r w:rsidRPr="006B1B54">
              <w:rPr>
                <w:rFonts w:cstheme="minorHAnsi"/>
                <w:sz w:val="24"/>
                <w:szCs w:val="24"/>
              </w:rPr>
              <w:t>.xlsx</w:t>
            </w:r>
            <w:r w:rsidRPr="006B1B54">
              <w:rPr>
                <w:rFonts w:cstheme="minorHAnsi"/>
                <w:sz w:val="24"/>
                <w:szCs w:val="24"/>
              </w:rPr>
              <w:br/>
              <w:t>(</w:t>
            </w:r>
            <w:proofErr w:type="spellStart"/>
            <w:r w:rsidRPr="006B1B54">
              <w:rPr>
                <w:rFonts w:cstheme="minorHAnsi"/>
                <w:sz w:val="24"/>
                <w:szCs w:val="24"/>
              </w:rPr>
              <w:t>Sharepoint</w:t>
            </w:r>
            <w:proofErr w:type="spellEnd"/>
            <w:r w:rsidRPr="006B1B5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14:paraId="66EA62CC" w14:textId="3071C960" w:rsidR="006B1B54" w:rsidRPr="006B1B54" w:rsidRDefault="006B1B54" w:rsidP="00A00021">
            <w:pPr>
              <w:rPr>
                <w:rFonts w:cstheme="minorHAnsi"/>
                <w:sz w:val="24"/>
                <w:szCs w:val="24"/>
              </w:rPr>
            </w:pPr>
            <w:r w:rsidRPr="006B1B54">
              <w:rPr>
                <w:rFonts w:cstheme="minorHAnsi"/>
                <w:sz w:val="24"/>
                <w:szCs w:val="24"/>
              </w:rPr>
              <w:t>Process &amp; PCE validation</w:t>
            </w:r>
            <w:r w:rsidRPr="006B1B54">
              <w:rPr>
                <w:rFonts w:cstheme="minorHAnsi"/>
                <w:sz w:val="24"/>
                <w:szCs w:val="24"/>
              </w:rPr>
              <w:br/>
              <w:t>(.</w:t>
            </w:r>
            <w:proofErr w:type="spellStart"/>
            <w:r w:rsidRPr="006B1B54">
              <w:rPr>
                <w:rFonts w:cstheme="minorHAnsi"/>
                <w:sz w:val="24"/>
                <w:szCs w:val="24"/>
              </w:rPr>
              <w:t>pbix</w:t>
            </w:r>
            <w:proofErr w:type="spellEnd"/>
            <w:r w:rsidRPr="006B1B54">
              <w:rPr>
                <w:rFonts w:cstheme="minorHAnsi"/>
                <w:sz w:val="24"/>
                <w:szCs w:val="24"/>
              </w:rPr>
              <w:t xml:space="preserve"> file) Table View</w:t>
            </w:r>
          </w:p>
        </w:tc>
        <w:tc>
          <w:tcPr>
            <w:tcW w:w="2977" w:type="dxa"/>
          </w:tcPr>
          <w:p w14:paraId="48DD2591" w14:textId="624DF997" w:rsidR="006B1B54" w:rsidRPr="006B1B54" w:rsidRDefault="00E44F55" w:rsidP="00A000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Measure (DAX)</w:t>
            </w:r>
          </w:p>
        </w:tc>
      </w:tr>
      <w:tr w:rsidR="006B1B54" w:rsidRPr="006B1B54" w14:paraId="293EB4E4" w14:textId="77777777" w:rsidTr="007D3F1A">
        <w:tc>
          <w:tcPr>
            <w:tcW w:w="3260" w:type="dxa"/>
          </w:tcPr>
          <w:p w14:paraId="2A3966EA" w14:textId="77777777" w:rsidR="006B1B54" w:rsidRPr="006B1B54" w:rsidRDefault="006B1B54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72DF4CC" w14:textId="77777777" w:rsidR="006B1B54" w:rsidRPr="006B1B54" w:rsidRDefault="006B1B54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15357D" w14:textId="77777777" w:rsidR="006B1B54" w:rsidRPr="006B1B54" w:rsidRDefault="006B1B54" w:rsidP="00A0002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24E3" w:rsidRPr="006B1B54" w14:paraId="2387CDBB" w14:textId="77777777" w:rsidTr="007D3F1A">
        <w:tc>
          <w:tcPr>
            <w:tcW w:w="3260" w:type="dxa"/>
          </w:tcPr>
          <w:p w14:paraId="1C2BC631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65EF468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3D312E0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24E3" w:rsidRPr="006B1B54" w14:paraId="1DFE4972" w14:textId="77777777" w:rsidTr="007D3F1A">
        <w:tc>
          <w:tcPr>
            <w:tcW w:w="3260" w:type="dxa"/>
          </w:tcPr>
          <w:p w14:paraId="1B414624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22CA13B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321937" w14:textId="77777777" w:rsidR="00AF24E3" w:rsidRPr="006B1B54" w:rsidRDefault="00AF24E3" w:rsidP="00A0002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88A4E1E" w14:textId="77777777" w:rsidR="00A00021" w:rsidRPr="006B1B54" w:rsidRDefault="00A00021" w:rsidP="00DE3539">
      <w:pPr>
        <w:pStyle w:val="ListParagraph"/>
        <w:ind w:left="1080"/>
        <w:rPr>
          <w:rFonts w:cstheme="minorHAnsi"/>
          <w:sz w:val="24"/>
          <w:szCs w:val="24"/>
        </w:rPr>
      </w:pPr>
    </w:p>
    <w:p w14:paraId="63D329BD" w14:textId="1845820E" w:rsidR="00B72A48" w:rsidRPr="00A05FB0" w:rsidRDefault="00B72A48" w:rsidP="00B9414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05FB0">
        <w:rPr>
          <w:rFonts w:cstheme="minorHAnsi"/>
          <w:b/>
          <w:bCs/>
          <w:sz w:val="24"/>
          <w:szCs w:val="24"/>
          <w:lang w:val="en-US"/>
        </w:rPr>
        <w:t>Dashboard File (Publish)</w:t>
      </w:r>
    </w:p>
    <w:sectPr w:rsidR="00B72A48" w:rsidRPr="00A05FB0" w:rsidSect="000E6432">
      <w:headerReference w:type="even" r:id="rId9"/>
      <w:headerReference w:type="default" r:id="rId10"/>
      <w:head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1300" w14:textId="77777777" w:rsidR="000E6432" w:rsidRDefault="000E6432" w:rsidP="002E7877">
      <w:pPr>
        <w:spacing w:after="0" w:line="240" w:lineRule="auto"/>
      </w:pPr>
      <w:r>
        <w:separator/>
      </w:r>
    </w:p>
  </w:endnote>
  <w:endnote w:type="continuationSeparator" w:id="0">
    <w:p w14:paraId="64C2B420" w14:textId="77777777" w:rsidR="000E6432" w:rsidRDefault="000E6432" w:rsidP="002E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2870" w14:textId="77777777" w:rsidR="000E6432" w:rsidRDefault="000E6432" w:rsidP="002E7877">
      <w:pPr>
        <w:spacing w:after="0" w:line="240" w:lineRule="auto"/>
      </w:pPr>
      <w:r>
        <w:separator/>
      </w:r>
    </w:p>
  </w:footnote>
  <w:footnote w:type="continuationSeparator" w:id="0">
    <w:p w14:paraId="12484662" w14:textId="77777777" w:rsidR="000E6432" w:rsidRDefault="000E6432" w:rsidP="002E7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3317" w14:textId="6E15C323" w:rsidR="002E7877" w:rsidRDefault="002E787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EC032F" wp14:editId="2BCBA43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8415"/>
              <wp:wrapNone/>
              <wp:docPr id="1394367191" name="Text Box 2" descr="For Internal Use - For Internal Distribution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A5864" w14:textId="65FDBE81" w:rsidR="002E7877" w:rsidRPr="002E7877" w:rsidRDefault="002E7877" w:rsidP="002E78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E78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For Internal Use - For Internal Distribution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C03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- For Internal Distribution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55A5864" w14:textId="65FDBE81" w:rsidR="002E7877" w:rsidRPr="002E7877" w:rsidRDefault="002E7877" w:rsidP="002E78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E78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For Internal Use - For Internal Distribution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628D" w14:textId="19E6C4E0" w:rsidR="002E7877" w:rsidRDefault="002E787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B7BA0" wp14:editId="111347E3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8415"/>
              <wp:wrapNone/>
              <wp:docPr id="412881398" name="Text Box 3" descr="For Internal Use - For Internal Distribution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67F5C" w14:textId="06E0CF55" w:rsidR="002E7877" w:rsidRPr="002E7877" w:rsidRDefault="002E7877" w:rsidP="002E78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E78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For Internal Use - For Internal Distribution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B7B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- For Internal Distribution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73D67F5C" w14:textId="06E0CF55" w:rsidR="002E7877" w:rsidRPr="002E7877" w:rsidRDefault="002E7877" w:rsidP="002E78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E78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For Internal Use - For Internal Distribution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247A" w14:textId="15297DCD" w:rsidR="002E7877" w:rsidRDefault="002E787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CBDBEA" wp14:editId="66CFD74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8415"/>
              <wp:wrapNone/>
              <wp:docPr id="1104697117" name="Text Box 1" descr="For Internal Use - For Internal Distribution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B3F25" w14:textId="6302753C" w:rsidR="002E7877" w:rsidRPr="002E7877" w:rsidRDefault="002E7877" w:rsidP="002E78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E78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For Internal Use - For Internal Distribution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BDB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- For Internal Distribution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728B3F25" w14:textId="6302753C" w:rsidR="002E7877" w:rsidRPr="002E7877" w:rsidRDefault="002E7877" w:rsidP="002E78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E78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For Internal Use - For Internal Distribution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44"/>
    <w:multiLevelType w:val="hybridMultilevel"/>
    <w:tmpl w:val="72C2D8A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858D0"/>
    <w:multiLevelType w:val="hybridMultilevel"/>
    <w:tmpl w:val="B75A911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401208">
    <w:abstractNumId w:val="1"/>
  </w:num>
  <w:num w:numId="2" w16cid:durableId="13634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77"/>
    <w:rsid w:val="000E6432"/>
    <w:rsid w:val="000F69AF"/>
    <w:rsid w:val="002634E1"/>
    <w:rsid w:val="002A46FF"/>
    <w:rsid w:val="002E7877"/>
    <w:rsid w:val="004C5B8D"/>
    <w:rsid w:val="004E7824"/>
    <w:rsid w:val="006B1B54"/>
    <w:rsid w:val="007218BA"/>
    <w:rsid w:val="0075374E"/>
    <w:rsid w:val="007C54F7"/>
    <w:rsid w:val="007D3F1A"/>
    <w:rsid w:val="00A00021"/>
    <w:rsid w:val="00A05FB0"/>
    <w:rsid w:val="00AF24E3"/>
    <w:rsid w:val="00B72A48"/>
    <w:rsid w:val="00B80E93"/>
    <w:rsid w:val="00B9414F"/>
    <w:rsid w:val="00BC77A3"/>
    <w:rsid w:val="00CC6494"/>
    <w:rsid w:val="00D217EC"/>
    <w:rsid w:val="00D23305"/>
    <w:rsid w:val="00DB2F37"/>
    <w:rsid w:val="00DE3539"/>
    <w:rsid w:val="00E44F55"/>
    <w:rsid w:val="00F677C1"/>
    <w:rsid w:val="00F80B5B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63B1"/>
  <w15:chartTrackingRefBased/>
  <w15:docId w15:val="{96946ED2-8D38-42E0-8483-8DBD6E3F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77"/>
  </w:style>
  <w:style w:type="paragraph" w:styleId="ListParagraph">
    <w:name w:val="List Paragraph"/>
    <w:basedOn w:val="Normal"/>
    <w:uiPriority w:val="34"/>
    <w:qFormat/>
    <w:rsid w:val="00B9414F"/>
    <w:pPr>
      <w:ind w:left="720"/>
      <w:contextualSpacing/>
    </w:pPr>
  </w:style>
  <w:style w:type="table" w:styleId="TableGrid">
    <w:name w:val="Table Grid"/>
    <w:basedOn w:val="TableNormal"/>
    <w:uiPriority w:val="39"/>
    <w:rsid w:val="00A0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2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nas.sharepoint.com/:x:/r/sites/transformationoffice/Transformation%20Management/Process%20Excellence/Process%20Validation%20%26%20Improvements/iTO%20Process%20Validation%20and%20Improvement%20-%20Main%20file.xlsx?d=w763dd4934aa5449eb7172efaa4f34fac&amp;csf=1&amp;web=1&amp;e=ITda7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Amiezal Azwary (HRM/PETH)</dc:creator>
  <cp:keywords/>
  <dc:description/>
  <cp:lastModifiedBy>Azriel Amiezal Azwary (HRM/PETH)</cp:lastModifiedBy>
  <cp:revision>27</cp:revision>
  <dcterms:created xsi:type="dcterms:W3CDTF">2024-02-13T02:47:00Z</dcterms:created>
  <dcterms:modified xsi:type="dcterms:W3CDTF">2024-02-13T02:59:00Z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41d8571d,531c5ad7,189c11f6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For Internal Use - For Internal Distribution Only</vt:lpwstr>
  </property>
  <property fmtid="{D5CDD505-2E9C-101B-9397-08002B2CF9AE}" pid="5" name="MSIP_Label_4978d09f-c8de-446a-ad17-731bb8b4c23e_Enabled">
    <vt:lpwstr>true</vt:lpwstr>
  </property>
  <property fmtid="{D5CDD505-2E9C-101B-9397-08002B2CF9AE}" pid="6" name="MSIP_Label_4978d09f-c8de-446a-ad17-731bb8b4c23e_SetDate">
    <vt:lpwstr>2024-02-13T02:47:22Z</vt:lpwstr>
  </property>
  <property fmtid="{D5CDD505-2E9C-101B-9397-08002B2CF9AE}" pid="7" name="MSIP_Label_4978d09f-c8de-446a-ad17-731bb8b4c23e_Method">
    <vt:lpwstr>Standard</vt:lpwstr>
  </property>
  <property fmtid="{D5CDD505-2E9C-101B-9397-08002B2CF9AE}" pid="8" name="MSIP_Label_4978d09f-c8de-446a-ad17-731bb8b4c23e_Name">
    <vt:lpwstr>For Internal Distribution Only</vt:lpwstr>
  </property>
  <property fmtid="{D5CDD505-2E9C-101B-9397-08002B2CF9AE}" pid="9" name="MSIP_Label_4978d09f-c8de-446a-ad17-731bb8b4c23e_SiteId">
    <vt:lpwstr>3b2e8941-7948-4131-978a-b2dfc7295091</vt:lpwstr>
  </property>
  <property fmtid="{D5CDD505-2E9C-101B-9397-08002B2CF9AE}" pid="10" name="MSIP_Label_4978d09f-c8de-446a-ad17-731bb8b4c23e_ActionId">
    <vt:lpwstr>29de55d1-d3b8-4917-9e46-91e9324f2e72</vt:lpwstr>
  </property>
  <property fmtid="{D5CDD505-2E9C-101B-9397-08002B2CF9AE}" pid="11" name="MSIP_Label_4978d09f-c8de-446a-ad17-731bb8b4c23e_ContentBits">
    <vt:lpwstr>1</vt:lpwstr>
  </property>
</Properties>
</file>