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66D" w:rsidRPr="009D6D7E" w:rsidRDefault="00352ED5" w:rsidP="004E2F35">
      <w:r w:rsidRPr="00352ED5">
        <w:rPr>
          <w:noProof/>
        </w:rPr>
        <w:drawing>
          <wp:inline distT="0" distB="0" distL="0" distR="0">
            <wp:extent cx="5943600" cy="457200"/>
            <wp:effectExtent l="38100" t="57150" r="114300" b="95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57200"/>
                    </a:xfrm>
                    <a:prstGeom prst="rect">
                      <a:avLst/>
                    </a:prstGeom>
                    <a:ln w="285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8480B" w:rsidRDefault="00F35C36" w:rsidP="0068480B">
      <w:pPr>
        <w:pStyle w:val="LabTitle"/>
      </w:pPr>
      <w:r>
        <w:rPr>
          <w:rStyle w:val="LabTitleChar"/>
        </w:rPr>
        <w:t>Reliab</w:t>
      </w:r>
      <w:r w:rsidR="00233F28">
        <w:rPr>
          <w:rStyle w:val="LabTitleChar"/>
        </w:rPr>
        <w:t>ility</w:t>
      </w:r>
    </w:p>
    <w:p w:rsidR="0068480B" w:rsidRPr="009C666D" w:rsidRDefault="0068480B" w:rsidP="00352ED5">
      <w:pPr>
        <w:pStyle w:val="DocHeader"/>
      </w:pPr>
      <w:r>
        <w:t xml:space="preserve">Estimated </w:t>
      </w:r>
      <w:r w:rsidR="00352ED5">
        <w:t>t</w:t>
      </w:r>
      <w:r>
        <w:t xml:space="preserve">ime </w:t>
      </w:r>
      <w:r w:rsidR="00352ED5">
        <w:t>for</w:t>
      </w:r>
      <w:r>
        <w:t xml:space="preserve"> </w:t>
      </w:r>
      <w:r w:rsidR="00352ED5">
        <w:t>completion</w:t>
      </w:r>
      <w:r w:rsidR="00A10572">
        <w:t>:</w:t>
      </w:r>
      <w:r w:rsidR="00352ED5">
        <w:t xml:space="preserve">  </w:t>
      </w:r>
      <w:r w:rsidR="00731C1F">
        <w:rPr>
          <w:rStyle w:val="IndentedTextChar"/>
        </w:rPr>
        <w:t>45</w:t>
      </w:r>
      <w:r w:rsidR="00E428B8">
        <w:rPr>
          <w:rStyle w:val="IndentedTextChar"/>
        </w:rPr>
        <w:t xml:space="preserve"> Minutes</w:t>
      </w:r>
    </w:p>
    <w:p w:rsidR="00233F28" w:rsidRDefault="00233F28" w:rsidP="00233F28">
      <w:pPr>
        <w:pStyle w:val="DocHeader"/>
      </w:pPr>
      <w:r>
        <w:t>Goals:</w:t>
      </w:r>
    </w:p>
    <w:p w:rsidR="00233F28" w:rsidRPr="00B85EEB" w:rsidRDefault="00233F28" w:rsidP="00233F28">
      <w:pPr>
        <w:pStyle w:val="Goals"/>
      </w:pPr>
      <w:r>
        <w:t>Decoupling service and client with queues</w:t>
      </w:r>
    </w:p>
    <w:p w:rsidR="00233F28" w:rsidRDefault="00233F28" w:rsidP="00233F28">
      <w:pPr>
        <w:pStyle w:val="PartTitle"/>
      </w:pPr>
      <w:r>
        <w:t>Message Queues</w:t>
      </w:r>
    </w:p>
    <w:p w:rsidR="00233F28" w:rsidRDefault="00233F28" w:rsidP="00233F28">
      <w:pPr>
        <w:pStyle w:val="PartIntroParagraph"/>
      </w:pPr>
      <w:r>
        <w:t xml:space="preserve">Message queues can </w:t>
      </w:r>
      <w:r w:rsidR="00BC5CBB">
        <w:t>provide further d</w:t>
      </w:r>
      <w:r>
        <w:t xml:space="preserve">ecoupling </w:t>
      </w:r>
      <w:r w:rsidR="00BC5CBB">
        <w:t xml:space="preserve">between Service and Client. A client can send messages even when the target service is not running, e. g. due to maintenance, failure, or a planned downtime. Message queues </w:t>
      </w:r>
      <w:r w:rsidR="00407369">
        <w:t xml:space="preserve">can also </w:t>
      </w:r>
      <w:r w:rsidR="00645A5B">
        <w:t xml:space="preserve">relieve a service during </w:t>
      </w:r>
      <w:r w:rsidR="00407369">
        <w:t xml:space="preserve">periods with </w:t>
      </w:r>
      <w:r w:rsidR="00645A5B">
        <w:t>peak</w:t>
      </w:r>
      <w:r w:rsidR="00407369">
        <w:t xml:space="preserve"> </w:t>
      </w:r>
      <w:r w:rsidR="00645A5B">
        <w:t>request</w:t>
      </w:r>
      <w:r w:rsidR="00407369">
        <w:t xml:space="preserve"> counts</w:t>
      </w:r>
      <w:r w:rsidR="00645A5B">
        <w:t>.</w:t>
      </w:r>
    </w:p>
    <w:p w:rsidR="00645A5B" w:rsidRDefault="00645A5B" w:rsidP="00645A5B">
      <w:pPr>
        <w:pStyle w:val="LabSteps"/>
        <w:numPr>
          <w:ilvl w:val="0"/>
          <w:numId w:val="8"/>
        </w:numPr>
      </w:pPr>
      <w:r>
        <w:t xml:space="preserve">Open the before </w:t>
      </w:r>
      <w:r w:rsidR="0045505E">
        <w:t>Queues</w:t>
      </w:r>
      <w:r>
        <w:t xml:space="preserve">.sln solution file in </w:t>
      </w:r>
      <w:hyperlink r:id="rId9" w:tgtFrame="new" w:history="1">
        <w:r>
          <w:rPr>
            <w:rStyle w:val="Hyperlink"/>
          </w:rPr>
          <w:t>this</w:t>
        </w:r>
      </w:hyperlink>
      <w:r>
        <w:t xml:space="preserve"> directory.</w:t>
      </w:r>
    </w:p>
    <w:p w:rsidR="0045505E" w:rsidRDefault="00CF2D14" w:rsidP="00645A5B">
      <w:pPr>
        <w:pStyle w:val="LabSteps"/>
        <w:numPr>
          <w:ilvl w:val="0"/>
          <w:numId w:val="8"/>
        </w:numPr>
      </w:pPr>
      <w:r>
        <w:t xml:space="preserve">Open the file </w:t>
      </w:r>
      <w:proofErr w:type="spellStart"/>
      <w:r w:rsidR="00A90430">
        <w:t>C</w:t>
      </w:r>
      <w:r>
        <w:t>ontract.cs</w:t>
      </w:r>
      <w:proofErr w:type="spellEnd"/>
      <w:r>
        <w:t xml:space="preserve"> </w:t>
      </w:r>
      <w:r w:rsidR="00B85909">
        <w:t xml:space="preserve">from the service project </w:t>
      </w:r>
      <w:r>
        <w:t xml:space="preserve">and notice that it </w:t>
      </w:r>
      <w:r w:rsidR="00B85909">
        <w:t xml:space="preserve">contains the methods </w:t>
      </w:r>
      <w:proofErr w:type="spellStart"/>
      <w:r w:rsidR="00B85909" w:rsidRPr="00B85909">
        <w:rPr>
          <w:rStyle w:val="CodeChar"/>
          <w:rFonts w:eastAsiaTheme="minorHAnsi"/>
        </w:rPr>
        <w:t>StartPlaceOrder</w:t>
      </w:r>
      <w:proofErr w:type="spellEnd"/>
      <w:r w:rsidR="00B85909">
        <w:t>,</w:t>
      </w:r>
      <w:r w:rsidR="001C566E">
        <w:t xml:space="preserve"> </w:t>
      </w:r>
      <w:proofErr w:type="spellStart"/>
      <w:r w:rsidR="00B85909" w:rsidRPr="00B85909">
        <w:rPr>
          <w:rStyle w:val="CodeChar"/>
          <w:rFonts w:eastAsiaTheme="minorHAnsi"/>
        </w:rPr>
        <w:t>AddOrderItem</w:t>
      </w:r>
      <w:proofErr w:type="spellEnd"/>
      <w:r w:rsidR="00B85909">
        <w:t xml:space="preserve">, and </w:t>
      </w:r>
      <w:proofErr w:type="spellStart"/>
      <w:r w:rsidR="00B85909" w:rsidRPr="00B85909">
        <w:rPr>
          <w:rStyle w:val="CodeChar"/>
          <w:rFonts w:eastAsiaTheme="minorHAnsi"/>
        </w:rPr>
        <w:t>FinishedPlaceOrder</w:t>
      </w:r>
      <w:proofErr w:type="spellEnd"/>
      <w:r w:rsidR="00B85909">
        <w:t xml:space="preserve">. To see how these methods can be used, open </w:t>
      </w:r>
      <w:proofErr w:type="spellStart"/>
      <w:r w:rsidR="00B85909">
        <w:t>Program.cs</w:t>
      </w:r>
      <w:proofErr w:type="spellEnd"/>
      <w:r w:rsidR="00B85909">
        <w:t xml:space="preserve"> from the client project and inspect </w:t>
      </w:r>
      <w:r w:rsidR="00B85909" w:rsidRPr="00B85909">
        <w:rPr>
          <w:rStyle w:val="CodeChar"/>
          <w:rFonts w:eastAsiaTheme="minorHAnsi"/>
        </w:rPr>
        <w:t>Main</w:t>
      </w:r>
      <w:r w:rsidR="00B85909">
        <w:t xml:space="preserve">. </w:t>
      </w:r>
      <w:r w:rsidR="00B85909" w:rsidRPr="00B85909">
        <w:t xml:space="preserve">In </w:t>
      </w:r>
      <w:proofErr w:type="spellStart"/>
      <w:r w:rsidR="00B85909" w:rsidRPr="00B85909">
        <w:t>OrderService.cs</w:t>
      </w:r>
      <w:proofErr w:type="spellEnd"/>
      <w:r w:rsidR="00B85909" w:rsidRPr="00B85909">
        <w:t xml:space="preserve"> the service contract is impleme</w:t>
      </w:r>
      <w:r w:rsidR="00A90430">
        <w:t xml:space="preserve">nted in the class </w:t>
      </w:r>
      <w:proofErr w:type="spellStart"/>
      <w:r w:rsidR="00A90430">
        <w:t>OrderService</w:t>
      </w:r>
      <w:proofErr w:type="spellEnd"/>
      <w:r w:rsidR="00A90430">
        <w:t xml:space="preserve">. In </w:t>
      </w:r>
      <w:proofErr w:type="spellStart"/>
      <w:r w:rsidR="00A90430">
        <w:t>Host.cs</w:t>
      </w:r>
      <w:proofErr w:type="spellEnd"/>
      <w:r w:rsidR="00A90430">
        <w:t>, this class is hosted as a service</w:t>
      </w:r>
      <w:r w:rsidR="00B85909" w:rsidRPr="00B85909">
        <w:t>.</w:t>
      </w:r>
      <w:r w:rsidR="00B85909">
        <w:t xml:space="preserve"> Open </w:t>
      </w:r>
      <w:proofErr w:type="spellStart"/>
      <w:r w:rsidR="00B85909">
        <w:t>App.config</w:t>
      </w:r>
      <w:proofErr w:type="spellEnd"/>
      <w:r w:rsidR="00B85909">
        <w:t xml:space="preserve"> in the service project to find out how the service is hosted.</w:t>
      </w:r>
    </w:p>
    <w:p w:rsidR="00B85909" w:rsidRDefault="00A90430" w:rsidP="00645A5B">
      <w:pPr>
        <w:pStyle w:val="LabSteps"/>
        <w:numPr>
          <w:ilvl w:val="0"/>
          <w:numId w:val="8"/>
        </w:numPr>
      </w:pPr>
      <w:r>
        <w:t xml:space="preserve">Notice that in </w:t>
      </w:r>
      <w:proofErr w:type="spellStart"/>
      <w:r>
        <w:t>App.config</w:t>
      </w:r>
      <w:proofErr w:type="spellEnd"/>
      <w:r>
        <w:t xml:space="preserve">, </w:t>
      </w:r>
      <w:proofErr w:type="spellStart"/>
      <w:r>
        <w:t>NetMsmqBinding</w:t>
      </w:r>
      <w:proofErr w:type="spellEnd"/>
      <w:r>
        <w:t xml:space="preserve"> is used to host the service. Also notice that the relative </w:t>
      </w:r>
      <w:r w:rsidR="00933E47">
        <w:t>URL</w:t>
      </w:r>
      <w:r>
        <w:t xml:space="preserve"> for the queue is </w:t>
      </w:r>
      <w:r w:rsidRPr="00A90430">
        <w:rPr>
          <w:rStyle w:val="CodeChar"/>
          <w:rFonts w:eastAsiaTheme="minorHAnsi"/>
        </w:rPr>
        <w:t>"private</w:t>
      </w:r>
      <w:r w:rsidR="00403EFA">
        <w:rPr>
          <w:rStyle w:val="CodeChar"/>
          <w:rFonts w:eastAsiaTheme="minorHAnsi"/>
        </w:rPr>
        <w:t>/</w:t>
      </w:r>
      <w:r w:rsidRPr="00A90430">
        <w:rPr>
          <w:rStyle w:val="CodeChar"/>
          <w:rFonts w:eastAsiaTheme="minorHAnsi"/>
        </w:rPr>
        <w:t>Orders"</w:t>
      </w:r>
      <w:r>
        <w:t xml:space="preserve">. To make your application work, you have to create a private queue called </w:t>
      </w:r>
      <w:r w:rsidRPr="00A90430">
        <w:rPr>
          <w:rStyle w:val="CodeChar"/>
          <w:rFonts w:eastAsiaTheme="minorHAnsi"/>
        </w:rPr>
        <w:t>Orders</w:t>
      </w:r>
      <w:r>
        <w:t>. You can do this either within Visual Studio or via the Computer Management MMC snap-in (Control panel / Administrative Tools / Computer Management.) Make sure that the queue is transactional.</w:t>
      </w:r>
    </w:p>
    <w:p w:rsidR="00AC6546" w:rsidRDefault="00AC6546" w:rsidP="00645A5B">
      <w:pPr>
        <w:pStyle w:val="LabSteps"/>
        <w:numPr>
          <w:ilvl w:val="0"/>
          <w:numId w:val="8"/>
        </w:numPr>
      </w:pPr>
      <w:r>
        <w:t>Start your client and inspect the 4 messages created in the orders queue. Start the service. You should see that the messages in the queue are handled.</w:t>
      </w:r>
    </w:p>
    <w:p w:rsidR="00C7649A" w:rsidRDefault="00AC6546" w:rsidP="00645A5B">
      <w:pPr>
        <w:pStyle w:val="LabSteps"/>
        <w:numPr>
          <w:ilvl w:val="0"/>
          <w:numId w:val="8"/>
        </w:numPr>
      </w:pPr>
      <w:r>
        <w:t>Stop the service.</w:t>
      </w:r>
      <w:r w:rsidR="004F6864">
        <w:t xml:space="preserve"> Without a running service, start the client a couple of times. Start the service again. You should see that the order is not predictable. Furthermore, it is currently not possible to determine which </w:t>
      </w:r>
      <w:proofErr w:type="spellStart"/>
      <w:r w:rsidR="004F6864" w:rsidRPr="004F6864">
        <w:rPr>
          <w:rStyle w:val="CodeChar"/>
          <w:rFonts w:eastAsiaTheme="minorHAnsi"/>
        </w:rPr>
        <w:t>AddOrderItem</w:t>
      </w:r>
      <w:proofErr w:type="spellEnd"/>
      <w:r w:rsidR="004F6864">
        <w:t xml:space="preserve"> call relates to what </w:t>
      </w:r>
      <w:proofErr w:type="spellStart"/>
      <w:r w:rsidR="004F6864" w:rsidRPr="004F6864">
        <w:rPr>
          <w:rStyle w:val="CodeChar"/>
          <w:rFonts w:eastAsiaTheme="minorHAnsi"/>
        </w:rPr>
        <w:t>StartPlaceOrder</w:t>
      </w:r>
      <w:proofErr w:type="spellEnd"/>
      <w:r w:rsidR="004F6864">
        <w:t xml:space="preserve"> call.</w:t>
      </w:r>
      <w:r w:rsidR="00C7649A">
        <w:t xml:space="preserve"> </w:t>
      </w:r>
    </w:p>
    <w:p w:rsidR="00AC6546" w:rsidRDefault="00C7649A" w:rsidP="00645A5B">
      <w:pPr>
        <w:pStyle w:val="LabSteps"/>
        <w:numPr>
          <w:ilvl w:val="0"/>
          <w:numId w:val="8"/>
        </w:numPr>
      </w:pPr>
      <w:r>
        <w:t xml:space="preserve">To solve this, modify your service contract so that it requires sessions. To be explicit, modify the operation contracts so that a </w:t>
      </w:r>
      <w:r w:rsidR="00F86224">
        <w:t xml:space="preserve">call to </w:t>
      </w:r>
      <w:proofErr w:type="spellStart"/>
      <w:r w:rsidRPr="00F86224">
        <w:rPr>
          <w:rStyle w:val="CodeChar"/>
          <w:rFonts w:eastAsiaTheme="minorHAnsi"/>
        </w:rPr>
        <w:t>StartPlaceOrder</w:t>
      </w:r>
      <w:proofErr w:type="spellEnd"/>
      <w:r>
        <w:t xml:space="preserve"> </w:t>
      </w:r>
      <w:r w:rsidR="00F86224">
        <w:t xml:space="preserve">is required to initialize a session. (You can achieve this by setting the </w:t>
      </w:r>
      <w:proofErr w:type="spellStart"/>
      <w:r w:rsidR="00F86224" w:rsidRPr="00F86224">
        <w:rPr>
          <w:rStyle w:val="CodeChar"/>
          <w:rFonts w:eastAsiaTheme="minorHAnsi"/>
        </w:rPr>
        <w:t>IsInitiating</w:t>
      </w:r>
      <w:proofErr w:type="spellEnd"/>
      <w:r w:rsidR="00F86224">
        <w:t xml:space="preserve"> property of the </w:t>
      </w:r>
      <w:r w:rsidR="00F86224">
        <w:lastRenderedPageBreak/>
        <w:t>other operation's contracts to false</w:t>
      </w:r>
      <w:r>
        <w:t>.</w:t>
      </w:r>
      <w:r w:rsidR="00F86224">
        <w:t xml:space="preserve">) Furthermore specify that </w:t>
      </w:r>
      <w:proofErr w:type="spellStart"/>
      <w:r w:rsidR="00F86224" w:rsidRPr="00F86224">
        <w:rPr>
          <w:rStyle w:val="CodeChar"/>
          <w:rFonts w:eastAsiaTheme="minorHAnsi"/>
        </w:rPr>
        <w:t>FinishedPlaceOrder</w:t>
      </w:r>
      <w:proofErr w:type="spellEnd"/>
      <w:r w:rsidR="00F86224">
        <w:t xml:space="preserve"> terminates a session.</w:t>
      </w:r>
    </w:p>
    <w:p w:rsidR="00F86224" w:rsidRDefault="00F86224" w:rsidP="00645A5B">
      <w:pPr>
        <w:pStyle w:val="LabSteps"/>
        <w:numPr>
          <w:ilvl w:val="0"/>
          <w:numId w:val="8"/>
        </w:numPr>
      </w:pPr>
      <w:r>
        <w:t>Rebuild and start the service</w:t>
      </w:r>
      <w:r w:rsidR="00675409">
        <w:t xml:space="preserve"> and u</w:t>
      </w:r>
      <w:r w:rsidR="003A02DB">
        <w:t>pdate the service reference in the client project.</w:t>
      </w:r>
      <w:r>
        <w:t xml:space="preserve"> To reflect the changes </w:t>
      </w:r>
      <w:r w:rsidR="00CC58AB">
        <w:t>of</w:t>
      </w:r>
      <w:r>
        <w:t xml:space="preserve"> the service contract in the client project, update the service reference. Start the client and notice the exception that is thrown now.</w:t>
      </w:r>
      <w:r w:rsidR="00CC58AB">
        <w:t xml:space="preserve"> Fix the problem by placing the calls to the service in a transaction scope.</w:t>
      </w:r>
    </w:p>
    <w:p w:rsidR="00933E47" w:rsidRDefault="00933E47" w:rsidP="00933E47">
      <w:pPr>
        <w:pStyle w:val="CodeSegment"/>
        <w:ind w:left="720"/>
      </w:pPr>
      <w:proofErr w:type="gramStart"/>
      <w:r>
        <w:t>using</w:t>
      </w:r>
      <w:proofErr w:type="gramEnd"/>
      <w:r>
        <w:t xml:space="preserve"> (</w:t>
      </w:r>
      <w:proofErr w:type="spellStart"/>
      <w:r>
        <w:t>TransactionScope</w:t>
      </w:r>
      <w:proofErr w:type="spellEnd"/>
      <w:r>
        <w:t xml:space="preserve"> </w:t>
      </w:r>
      <w:proofErr w:type="spellStart"/>
      <w:r>
        <w:t>ts</w:t>
      </w:r>
      <w:proofErr w:type="spellEnd"/>
      <w:r>
        <w:t xml:space="preserve"> = new </w:t>
      </w:r>
      <w:proofErr w:type="spellStart"/>
      <w:r>
        <w:t>TransactionScope</w:t>
      </w:r>
      <w:proofErr w:type="spellEnd"/>
      <w:r>
        <w:t>())</w:t>
      </w:r>
    </w:p>
    <w:p w:rsidR="00933E47" w:rsidRDefault="00933E47" w:rsidP="00933E47">
      <w:pPr>
        <w:pStyle w:val="CodeSegment"/>
        <w:ind w:left="720"/>
      </w:pPr>
      <w:r>
        <w:t>{</w:t>
      </w:r>
    </w:p>
    <w:p w:rsidR="00933E47" w:rsidRDefault="00933E47" w:rsidP="00933E47">
      <w:pPr>
        <w:pStyle w:val="CodeSegment"/>
        <w:ind w:left="720"/>
      </w:pPr>
      <w:r>
        <w:t xml:space="preserve">    </w:t>
      </w:r>
      <w:proofErr w:type="spellStart"/>
      <w:r>
        <w:t>OrderService.IOrderService</w:t>
      </w:r>
      <w:proofErr w:type="spellEnd"/>
      <w:r>
        <w:t xml:space="preserve"> proxy = </w:t>
      </w:r>
    </w:p>
    <w:p w:rsidR="00933E47" w:rsidRDefault="00933E47" w:rsidP="00933E47">
      <w:pPr>
        <w:pStyle w:val="CodeSegment"/>
        <w:ind w:left="720"/>
      </w:pPr>
      <w:r>
        <w:t xml:space="preserve">            </w:t>
      </w:r>
      <w:proofErr w:type="gramStart"/>
      <w:r>
        <w:t>new</w:t>
      </w:r>
      <w:proofErr w:type="gramEnd"/>
      <w:r>
        <w:t xml:space="preserve"> </w:t>
      </w:r>
      <w:proofErr w:type="spellStart"/>
      <w:r>
        <w:t>OrderService.OrderServiceClient</w:t>
      </w:r>
      <w:proofErr w:type="spellEnd"/>
      <w:r>
        <w:t>();</w:t>
      </w:r>
    </w:p>
    <w:p w:rsidR="00933E47" w:rsidRDefault="00933E47" w:rsidP="00933E47">
      <w:pPr>
        <w:pStyle w:val="CodeSegment"/>
        <w:ind w:left="720"/>
      </w:pPr>
      <w:r>
        <w:t xml:space="preserve">    </w:t>
      </w:r>
      <w:proofErr w:type="spellStart"/>
      <w:proofErr w:type="gramStart"/>
      <w:r>
        <w:t>proxy.StartPlaceOrder</w:t>
      </w:r>
      <w:proofErr w:type="spellEnd"/>
      <w:r>
        <w:t>(</w:t>
      </w:r>
      <w:proofErr w:type="gramEnd"/>
      <w:r>
        <w:t>"Order1");</w:t>
      </w:r>
    </w:p>
    <w:p w:rsidR="00933E47" w:rsidRDefault="00933E47" w:rsidP="00933E47">
      <w:pPr>
        <w:pStyle w:val="CodeSegment"/>
        <w:ind w:left="720"/>
      </w:pPr>
      <w:r>
        <w:t xml:space="preserve">    </w:t>
      </w:r>
      <w:proofErr w:type="spellStart"/>
      <w:proofErr w:type="gramStart"/>
      <w:r>
        <w:t>proxy.AddOrderItem</w:t>
      </w:r>
      <w:proofErr w:type="spellEnd"/>
      <w:r>
        <w:t>(</w:t>
      </w:r>
      <w:proofErr w:type="gramEnd"/>
      <w:r>
        <w:t>"Parrot", 2);</w:t>
      </w:r>
    </w:p>
    <w:p w:rsidR="00933E47" w:rsidRDefault="00933E47" w:rsidP="00933E47">
      <w:pPr>
        <w:pStyle w:val="CodeSegment"/>
        <w:ind w:left="720"/>
      </w:pPr>
      <w:r>
        <w:t xml:space="preserve">    </w:t>
      </w:r>
      <w:proofErr w:type="spellStart"/>
      <w:proofErr w:type="gramStart"/>
      <w:r>
        <w:t>proxy.AddOrderItem</w:t>
      </w:r>
      <w:proofErr w:type="spellEnd"/>
      <w:r>
        <w:t>(</w:t>
      </w:r>
      <w:proofErr w:type="gramEnd"/>
      <w:r>
        <w:t>"Dog", 3);</w:t>
      </w:r>
    </w:p>
    <w:p w:rsidR="00933E47" w:rsidRDefault="00933E47" w:rsidP="00933E47">
      <w:pPr>
        <w:pStyle w:val="CodeSegment"/>
        <w:ind w:left="720"/>
      </w:pPr>
      <w:r>
        <w:t xml:space="preserve">    </w:t>
      </w:r>
      <w:proofErr w:type="spellStart"/>
      <w:proofErr w:type="gramStart"/>
      <w:r>
        <w:t>proxy.FinishedPlaceOrder</w:t>
      </w:r>
      <w:proofErr w:type="spellEnd"/>
      <w:r>
        <w:t>(</w:t>
      </w:r>
      <w:proofErr w:type="gramEnd"/>
      <w:r>
        <w:t>);</w:t>
      </w:r>
    </w:p>
    <w:p w:rsidR="00933E47" w:rsidRDefault="00933E47" w:rsidP="00933E47">
      <w:pPr>
        <w:pStyle w:val="CodeSegment"/>
        <w:ind w:left="720"/>
      </w:pPr>
      <w:r>
        <w:t xml:space="preserve">    </w:t>
      </w:r>
      <w:proofErr w:type="gramStart"/>
      <w:r>
        <w:t>Cleanup(</w:t>
      </w:r>
      <w:proofErr w:type="gramEnd"/>
      <w:r>
        <w:t>proxy);</w:t>
      </w:r>
    </w:p>
    <w:p w:rsidR="00933E47" w:rsidRDefault="00933E47" w:rsidP="00933E47">
      <w:pPr>
        <w:pStyle w:val="CodeSegment"/>
        <w:ind w:left="720"/>
      </w:pPr>
      <w:r>
        <w:t>}</w:t>
      </w:r>
    </w:p>
    <w:p w:rsidR="00CC58AB" w:rsidRDefault="00933E47" w:rsidP="00645A5B">
      <w:pPr>
        <w:pStyle w:val="LabSteps"/>
        <w:numPr>
          <w:ilvl w:val="0"/>
          <w:numId w:val="8"/>
        </w:numPr>
      </w:pPr>
      <w:r>
        <w:t>Run the client a couple of times. You should not see any new messages in the message queue. Why?</w:t>
      </w:r>
    </w:p>
    <w:p w:rsidR="00933E47" w:rsidRDefault="00933E47" w:rsidP="00645A5B">
      <w:pPr>
        <w:pStyle w:val="LabSteps"/>
        <w:numPr>
          <w:ilvl w:val="0"/>
          <w:numId w:val="8"/>
        </w:numPr>
      </w:pPr>
      <w:r>
        <w:t xml:space="preserve">Within the using block, after calling </w:t>
      </w:r>
      <w:proofErr w:type="gramStart"/>
      <w:r w:rsidRPr="00933E47">
        <w:rPr>
          <w:rStyle w:val="CodeChar"/>
          <w:rFonts w:eastAsiaTheme="minorHAnsi"/>
        </w:rPr>
        <w:t>Cleanup(</w:t>
      </w:r>
      <w:proofErr w:type="gramEnd"/>
      <w:r w:rsidRPr="00933E47">
        <w:rPr>
          <w:rStyle w:val="CodeChar"/>
          <w:rFonts w:eastAsiaTheme="minorHAnsi"/>
        </w:rPr>
        <w:t>proxy)</w:t>
      </w:r>
      <w:r>
        <w:t xml:space="preserve">, call </w:t>
      </w:r>
      <w:r w:rsidRPr="00933E47">
        <w:rPr>
          <w:rStyle w:val="CodeChar"/>
          <w:rFonts w:eastAsiaTheme="minorHAnsi"/>
        </w:rPr>
        <w:t>Complete</w:t>
      </w:r>
      <w:r>
        <w:t xml:space="preserve"> on the transaction scope. Run the client again. This time, you should see a new message. Inspect the body of this message and notice that it contains </w:t>
      </w:r>
      <w:r w:rsidR="00A630F9">
        <w:t xml:space="preserve">information </w:t>
      </w:r>
      <w:r>
        <w:t>all</w:t>
      </w:r>
      <w:r w:rsidR="00A630F9">
        <w:t xml:space="preserve"> the four operations.</w:t>
      </w:r>
    </w:p>
    <w:p w:rsidR="00AE0EC4" w:rsidRDefault="00AE0EC4" w:rsidP="00645A5B">
      <w:pPr>
        <w:pStyle w:val="LabSteps"/>
        <w:numPr>
          <w:ilvl w:val="0"/>
          <w:numId w:val="8"/>
        </w:numPr>
      </w:pPr>
      <w:r>
        <w:t>To handle all calls within a single transaction</w:t>
      </w:r>
      <w:r w:rsidR="004918D7">
        <w:t>,</w:t>
      </w:r>
      <w:r>
        <w:t xml:space="preserve"> add an </w:t>
      </w:r>
      <w:r w:rsidRPr="00AE0EC4">
        <w:rPr>
          <w:rStyle w:val="CodeChar"/>
          <w:rFonts w:eastAsiaTheme="minorHAnsi"/>
        </w:rPr>
        <w:t>[</w:t>
      </w:r>
      <w:proofErr w:type="spellStart"/>
      <w:r w:rsidRPr="00AE0EC4">
        <w:rPr>
          <w:rStyle w:val="CodeChar"/>
          <w:rFonts w:eastAsiaTheme="minorHAnsi"/>
        </w:rPr>
        <w:t>OperationBehavior</w:t>
      </w:r>
      <w:proofErr w:type="spellEnd"/>
      <w:r w:rsidRPr="00AE0EC4">
        <w:rPr>
          <w:rStyle w:val="CodeChar"/>
          <w:rFonts w:eastAsiaTheme="minorHAnsi"/>
        </w:rPr>
        <w:t>]</w:t>
      </w:r>
      <w:r>
        <w:t xml:space="preserve"> attribute to the </w:t>
      </w:r>
      <w:r w:rsidR="00EC7CA1">
        <w:t xml:space="preserve">implementations of </w:t>
      </w:r>
      <w:proofErr w:type="spellStart"/>
      <w:r w:rsidR="00EC7CA1" w:rsidRPr="00EC7CA1">
        <w:rPr>
          <w:rStyle w:val="CodeChar"/>
          <w:rFonts w:eastAsiaTheme="minorHAnsi"/>
        </w:rPr>
        <w:t>StartPlaceOrder</w:t>
      </w:r>
      <w:proofErr w:type="spellEnd"/>
      <w:r w:rsidR="00EC7CA1">
        <w:t xml:space="preserve">, </w:t>
      </w:r>
      <w:proofErr w:type="spellStart"/>
      <w:r w:rsidR="00EC7CA1" w:rsidRPr="00EC7CA1">
        <w:rPr>
          <w:rStyle w:val="CodeChar"/>
          <w:rFonts w:eastAsiaTheme="minorHAnsi"/>
        </w:rPr>
        <w:t>AddOrderItem</w:t>
      </w:r>
      <w:proofErr w:type="spellEnd"/>
      <w:r w:rsidR="00EC7CA1">
        <w:t xml:space="preserve">, and </w:t>
      </w:r>
      <w:proofErr w:type="spellStart"/>
      <w:r w:rsidR="00EC7CA1" w:rsidRPr="00EC7CA1">
        <w:rPr>
          <w:rStyle w:val="CodeChar"/>
          <w:rFonts w:eastAsiaTheme="minorHAnsi"/>
        </w:rPr>
        <w:t>FinishedPlaceOrder</w:t>
      </w:r>
      <w:proofErr w:type="spellEnd"/>
      <w:r w:rsidR="00EC7CA1">
        <w:t xml:space="preserve">. </w:t>
      </w:r>
      <w:r w:rsidR="004918D7">
        <w:t>For</w:t>
      </w:r>
      <w:r w:rsidR="00EC7CA1">
        <w:t xml:space="preserve"> all these </w:t>
      </w:r>
      <w:r w:rsidR="004918D7">
        <w:t xml:space="preserve">methods, </w:t>
      </w:r>
      <w:r w:rsidR="00EC7CA1">
        <w:t xml:space="preserve">set </w:t>
      </w:r>
      <w:proofErr w:type="spellStart"/>
      <w:r w:rsidR="00EC7CA1" w:rsidRPr="00EC7CA1">
        <w:rPr>
          <w:rStyle w:val="CodeChar"/>
          <w:rFonts w:eastAsiaTheme="minorHAnsi"/>
        </w:rPr>
        <w:t>TransactionScopeRequired</w:t>
      </w:r>
      <w:proofErr w:type="spellEnd"/>
      <w:r w:rsidR="00EC7CA1">
        <w:t xml:space="preserve"> </w:t>
      </w:r>
      <w:r w:rsidR="004918D7">
        <w:t xml:space="preserve">property of the attribute </w:t>
      </w:r>
      <w:r w:rsidR="00EC7CA1">
        <w:t xml:space="preserve">to true. Since the calls to </w:t>
      </w:r>
      <w:proofErr w:type="spellStart"/>
      <w:r w:rsidR="00EC7CA1" w:rsidRPr="00EC7CA1">
        <w:rPr>
          <w:rStyle w:val="CodeChar"/>
          <w:rFonts w:eastAsiaTheme="minorHAnsi"/>
        </w:rPr>
        <w:t>StartPlaceOrder</w:t>
      </w:r>
      <w:proofErr w:type="spellEnd"/>
      <w:r w:rsidR="00EC7CA1">
        <w:t xml:space="preserve"> and to </w:t>
      </w:r>
      <w:proofErr w:type="spellStart"/>
      <w:r w:rsidR="00EC7CA1" w:rsidRPr="00EC7CA1">
        <w:rPr>
          <w:rStyle w:val="CodeChar"/>
          <w:rFonts w:eastAsiaTheme="minorHAnsi"/>
        </w:rPr>
        <w:t>AddOrderItem</w:t>
      </w:r>
      <w:proofErr w:type="spellEnd"/>
      <w:r w:rsidR="00EC7CA1">
        <w:t xml:space="preserve"> should not complete the transaction, </w:t>
      </w:r>
      <w:r w:rsidR="004E113D">
        <w:t xml:space="preserve">set the </w:t>
      </w:r>
      <w:proofErr w:type="spellStart"/>
      <w:r w:rsidR="004918D7" w:rsidRPr="004918D7">
        <w:rPr>
          <w:rStyle w:val="CodeChar"/>
          <w:rFonts w:eastAsiaTheme="minorHAnsi"/>
        </w:rPr>
        <w:t>OperationBehavior</w:t>
      </w:r>
      <w:r w:rsidR="004918D7">
        <w:t>'s</w:t>
      </w:r>
      <w:proofErr w:type="spellEnd"/>
      <w:r w:rsidR="004918D7">
        <w:t xml:space="preserve"> </w:t>
      </w:r>
      <w:proofErr w:type="spellStart"/>
      <w:r w:rsidR="004E113D" w:rsidRPr="004918D7">
        <w:rPr>
          <w:rStyle w:val="CodeChar"/>
          <w:rFonts w:eastAsiaTheme="minorHAnsi"/>
        </w:rPr>
        <w:t>TransactionAutoCom</w:t>
      </w:r>
      <w:r w:rsidR="004C67EC">
        <w:rPr>
          <w:rStyle w:val="CodeChar"/>
          <w:rFonts w:eastAsiaTheme="minorHAnsi"/>
        </w:rPr>
        <w:t>plet</w:t>
      </w:r>
      <w:r w:rsidR="004E113D" w:rsidRPr="004918D7">
        <w:rPr>
          <w:rStyle w:val="CodeChar"/>
          <w:rFonts w:eastAsiaTheme="minorHAnsi"/>
        </w:rPr>
        <w:t>e</w:t>
      </w:r>
      <w:proofErr w:type="spellEnd"/>
      <w:r w:rsidR="004918D7">
        <w:t xml:space="preserve"> property of these two methods to false.</w:t>
      </w:r>
    </w:p>
    <w:p w:rsidR="004918D7" w:rsidRDefault="00DE636F" w:rsidP="00645A5B">
      <w:pPr>
        <w:pStyle w:val="LabSteps"/>
        <w:numPr>
          <w:ilvl w:val="0"/>
          <w:numId w:val="8"/>
        </w:numPr>
      </w:pPr>
      <w:r>
        <w:t xml:space="preserve">In all operations, call </w:t>
      </w:r>
      <w:proofErr w:type="spellStart"/>
      <w:r w:rsidRPr="00DE636F">
        <w:rPr>
          <w:rStyle w:val="CodeChar"/>
          <w:rFonts w:eastAsiaTheme="minorHAnsi"/>
        </w:rPr>
        <w:t>DumpTransactionInfo</w:t>
      </w:r>
      <w:proofErr w:type="spellEnd"/>
      <w:r>
        <w:t xml:space="preserve"> after calling </w:t>
      </w:r>
      <w:proofErr w:type="spellStart"/>
      <w:r w:rsidRPr="00DE636F">
        <w:rPr>
          <w:rStyle w:val="CodeChar"/>
          <w:rFonts w:eastAsiaTheme="minorHAnsi"/>
        </w:rPr>
        <w:t>DumpSessionInfo</w:t>
      </w:r>
      <w:proofErr w:type="spellEnd"/>
      <w:r>
        <w:t xml:space="preserve">. Take a quick look at the implementation of </w:t>
      </w:r>
      <w:proofErr w:type="spellStart"/>
      <w:r w:rsidRPr="00DE636F">
        <w:rPr>
          <w:rStyle w:val="CodeChar"/>
          <w:rFonts w:eastAsiaTheme="minorHAnsi"/>
        </w:rPr>
        <w:t>DumpTransactionInfo</w:t>
      </w:r>
      <w:proofErr w:type="spellEnd"/>
      <w:r>
        <w:t xml:space="preserve"> to see what it does.</w:t>
      </w:r>
    </w:p>
    <w:p w:rsidR="00233F28" w:rsidRDefault="00DE636F" w:rsidP="00233F28">
      <w:pPr>
        <w:pStyle w:val="LabSteps"/>
        <w:numPr>
          <w:ilvl w:val="0"/>
          <w:numId w:val="8"/>
        </w:numPr>
        <w:rPr>
          <w:rStyle w:val="ListParagraphChar0"/>
        </w:rPr>
      </w:pPr>
      <w:r>
        <w:rPr>
          <w:rStyle w:val="ListParagraphChar0"/>
        </w:rPr>
        <w:t xml:space="preserve">Run the client to add a new message to the queue. Run the service to consume the message. Inspect the services output. You should see that all messages are handled in the same transaction. It should also be obvious </w:t>
      </w:r>
      <w:r w:rsidR="00C01CAE">
        <w:rPr>
          <w:rStyle w:val="ListParagraphChar0"/>
        </w:rPr>
        <w:t>a</w:t>
      </w:r>
      <w:r>
        <w:rPr>
          <w:rStyle w:val="ListParagraphChar0"/>
        </w:rPr>
        <w:t xml:space="preserve"> distributed transaction</w:t>
      </w:r>
      <w:r w:rsidR="00C01CAE">
        <w:rPr>
          <w:rStyle w:val="ListParagraphChar0"/>
        </w:rPr>
        <w:t xml:space="preserve"> is used here, even though only a single resource manager (the Order queue) i</w:t>
      </w:r>
      <w:r>
        <w:rPr>
          <w:rStyle w:val="ListParagraphChar0"/>
        </w:rPr>
        <w:t>s</w:t>
      </w:r>
      <w:r w:rsidR="00C01CAE">
        <w:rPr>
          <w:rStyle w:val="ListParagraphChar0"/>
        </w:rPr>
        <w:t xml:space="preserve"> used</w:t>
      </w:r>
      <w:r>
        <w:rPr>
          <w:rStyle w:val="ListParagraphChar0"/>
        </w:rPr>
        <w:t xml:space="preserve">. </w:t>
      </w:r>
      <w:r w:rsidR="00C01CAE">
        <w:rPr>
          <w:rStyle w:val="ListParagraphChar0"/>
        </w:rPr>
        <w:t>This is the case, because MSMQ does not support promoting local transactions to distributed transactions. V</w:t>
      </w:r>
      <w:r>
        <w:rPr>
          <w:rStyle w:val="ListParagraphChar0"/>
        </w:rPr>
        <w:t xml:space="preserve">erify this </w:t>
      </w:r>
      <w:r w:rsidR="00C01CAE">
        <w:rPr>
          <w:rStyle w:val="ListParagraphChar0"/>
        </w:rPr>
        <w:t xml:space="preserve">distributed transactions are used by inspecting </w:t>
      </w:r>
      <w:r>
        <w:rPr>
          <w:rStyle w:val="ListParagraphChar0"/>
        </w:rPr>
        <w:t xml:space="preserve">the statistics of the MS-DTC. </w:t>
      </w:r>
      <w:r w:rsidR="00C01CAE">
        <w:rPr>
          <w:rStyle w:val="ListParagraphChar0"/>
        </w:rPr>
        <w:t>To see these statistics run DCOMCnfg.exe and select the following path in the tree view: Component Services -&gt; Computers -&gt; My Computer -&gt; Distributed Transaction Coordinator -&gt; Local DTC -&gt; Transaction Statistics. The usage of distributed transactions is an overhead that must be considered in performance critical applications.</w:t>
      </w:r>
    </w:p>
    <w:p w:rsidR="00C01CAE" w:rsidRDefault="00C01CAE" w:rsidP="00C01CAE">
      <w:pPr>
        <w:pStyle w:val="LabSteps"/>
        <w:numPr>
          <w:ilvl w:val="0"/>
          <w:numId w:val="0"/>
        </w:numPr>
        <w:ind w:left="360"/>
        <w:rPr>
          <w:rStyle w:val="ListParagraphChar0"/>
        </w:rPr>
      </w:pPr>
    </w:p>
    <w:sectPr w:rsidR="00C01CAE" w:rsidSect="00DB46D4">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75F" w:rsidRDefault="00CC275F" w:rsidP="003E74B5">
      <w:pPr>
        <w:spacing w:after="0" w:line="240" w:lineRule="auto"/>
      </w:pPr>
      <w:r>
        <w:separator/>
      </w:r>
    </w:p>
  </w:endnote>
  <w:endnote w:type="continuationSeparator" w:id="0">
    <w:p w:rsidR="00CC275F" w:rsidRDefault="00CC275F" w:rsidP="003E7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864" w:rsidRDefault="004F6864">
    <w:pPr>
      <w:pStyle w:val="Footer"/>
    </w:pPr>
    <w:r>
      <w:t xml:space="preserve">© 2007 Education Experiences, Inc.  All rights </w:t>
    </w:r>
    <w:proofErr w:type="spellStart"/>
    <w:r>
      <w:t>reserved</w:t>
    </w:r>
    <w:r w:rsidR="0052342B">
      <w:fldChar w:fldCharType="begin"/>
    </w:r>
    <w:r>
      <w:instrText xml:space="preserve"> REF  LabName </w:instrText>
    </w:r>
    <w:r w:rsidR="0052342B">
      <w:fldChar w:fldCharType="separate"/>
    </w:r>
    <w:r w:rsidR="00403EFA">
      <w:rPr>
        <w:b/>
        <w:bCs/>
      </w:rPr>
      <w:t>Error</w:t>
    </w:r>
    <w:proofErr w:type="spellEnd"/>
    <w:r w:rsidR="00403EFA">
      <w:rPr>
        <w:b/>
        <w:bCs/>
      </w:rPr>
      <w:t>! Reference source not found.</w:t>
    </w:r>
    <w:r w:rsidR="0052342B">
      <w:fldChar w:fldCharType="end"/>
    </w:r>
    <w:r>
      <w:ptab w:relativeTo="margin" w:alignment="right" w:leader="none"/>
    </w:r>
    <w:r>
      <w:t xml:space="preserve">Page </w:t>
    </w:r>
    <w:fldSimple w:instr=" PAGE   \* MERGEFORMAT ">
      <w:r w:rsidR="00FF1B21">
        <w:rPr>
          <w:noProof/>
        </w:rPr>
        <w:t>2</w:t>
      </w:r>
    </w:fldSimple>
    <w:r>
      <w:t xml:space="preserve"> of </w:t>
    </w:r>
    <w:fldSimple w:instr=" NUMPAGES   \* MERGEFORMAT ">
      <w:r w:rsidR="00FF1B21">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75F" w:rsidRDefault="00CC275F" w:rsidP="003E74B5">
      <w:pPr>
        <w:spacing w:after="0" w:line="240" w:lineRule="auto"/>
      </w:pPr>
      <w:r>
        <w:separator/>
      </w:r>
    </w:p>
  </w:footnote>
  <w:footnote w:type="continuationSeparator" w:id="0">
    <w:p w:rsidR="00CC275F" w:rsidRDefault="00CC275F" w:rsidP="003E7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D30E6"/>
    <w:multiLevelType w:val="hybridMultilevel"/>
    <w:tmpl w:val="67CC784E"/>
    <w:lvl w:ilvl="0" w:tplc="FA24F3AE">
      <w:start w:val="1"/>
      <w:numFmt w:val="decimal"/>
      <w:pStyle w:val="LabSteps"/>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A4D96"/>
    <w:multiLevelType w:val="hybridMultilevel"/>
    <w:tmpl w:val="4CE41F62"/>
    <w:lvl w:ilvl="0" w:tplc="7730D8D8">
      <w:start w:val="1"/>
      <w:numFmt w:val="bullet"/>
      <w:pStyle w:val="Goal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F1F20"/>
    <w:multiLevelType w:val="multilevel"/>
    <w:tmpl w:val="8276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3210B2"/>
    <w:multiLevelType w:val="multilevel"/>
    <w:tmpl w:val="954E44D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
  </w:num>
  <w:num w:numId="7">
    <w:abstractNumId w:val="3"/>
  </w:num>
  <w:num w:numId="8">
    <w:abstractNumId w:val="0"/>
    <w:lvlOverride w:ilvl="0">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proofState w:spelling="clean" w:grammar="clean"/>
  <w:attachedTemplate r:id="rId1"/>
  <w:stylePaneFormatFilter w:val="D024"/>
  <w:stylePaneSortMethod w:val="0000"/>
  <w:defaultTabStop w:val="720"/>
  <w:hyphenationZone w:val="425"/>
  <w:characterSpacingControl w:val="doNotCompress"/>
  <w:hdrShapeDefaults>
    <o:shapedefaults v:ext="edit" spidmax="61442"/>
  </w:hdrShapeDefaults>
  <w:footnotePr>
    <w:footnote w:id="-1"/>
    <w:footnote w:id="0"/>
  </w:footnotePr>
  <w:endnotePr>
    <w:endnote w:id="-1"/>
    <w:endnote w:id="0"/>
  </w:endnotePr>
  <w:compat/>
  <w:rsids>
    <w:rsidRoot w:val="00842B8E"/>
    <w:rsid w:val="00000EDF"/>
    <w:rsid w:val="0000679F"/>
    <w:rsid w:val="000075CC"/>
    <w:rsid w:val="00011C77"/>
    <w:rsid w:val="00024615"/>
    <w:rsid w:val="000373FC"/>
    <w:rsid w:val="00041472"/>
    <w:rsid w:val="00045391"/>
    <w:rsid w:val="00057F1B"/>
    <w:rsid w:val="00074654"/>
    <w:rsid w:val="000A225D"/>
    <w:rsid w:val="000D089E"/>
    <w:rsid w:val="000D0CC4"/>
    <w:rsid w:val="000D101F"/>
    <w:rsid w:val="000D5F05"/>
    <w:rsid w:val="000D6342"/>
    <w:rsid w:val="00101553"/>
    <w:rsid w:val="001033CC"/>
    <w:rsid w:val="00111165"/>
    <w:rsid w:val="0012086A"/>
    <w:rsid w:val="00135B6B"/>
    <w:rsid w:val="00143492"/>
    <w:rsid w:val="001861DC"/>
    <w:rsid w:val="00197236"/>
    <w:rsid w:val="0019733F"/>
    <w:rsid w:val="001A0B54"/>
    <w:rsid w:val="001B292A"/>
    <w:rsid w:val="001B462C"/>
    <w:rsid w:val="001B6101"/>
    <w:rsid w:val="001C3221"/>
    <w:rsid w:val="001C3B4E"/>
    <w:rsid w:val="001C566E"/>
    <w:rsid w:val="001E1389"/>
    <w:rsid w:val="001E742B"/>
    <w:rsid w:val="001F26C8"/>
    <w:rsid w:val="00202C51"/>
    <w:rsid w:val="002205EB"/>
    <w:rsid w:val="00233F28"/>
    <w:rsid w:val="00256E25"/>
    <w:rsid w:val="00260A33"/>
    <w:rsid w:val="00272EAC"/>
    <w:rsid w:val="0029490F"/>
    <w:rsid w:val="002A7029"/>
    <w:rsid w:val="002B0D4E"/>
    <w:rsid w:val="002B40B6"/>
    <w:rsid w:val="002B7610"/>
    <w:rsid w:val="002C0CDC"/>
    <w:rsid w:val="002D2A40"/>
    <w:rsid w:val="002E4392"/>
    <w:rsid w:val="002E63A0"/>
    <w:rsid w:val="002F6F4E"/>
    <w:rsid w:val="00301711"/>
    <w:rsid w:val="00315630"/>
    <w:rsid w:val="00334937"/>
    <w:rsid w:val="0033502C"/>
    <w:rsid w:val="003416D1"/>
    <w:rsid w:val="00352ED5"/>
    <w:rsid w:val="00356909"/>
    <w:rsid w:val="003979FA"/>
    <w:rsid w:val="003A02DB"/>
    <w:rsid w:val="003A4E86"/>
    <w:rsid w:val="003A755C"/>
    <w:rsid w:val="003B632D"/>
    <w:rsid w:val="003D2109"/>
    <w:rsid w:val="003D645E"/>
    <w:rsid w:val="003E74B5"/>
    <w:rsid w:val="00403EFA"/>
    <w:rsid w:val="00407369"/>
    <w:rsid w:val="00420706"/>
    <w:rsid w:val="00422066"/>
    <w:rsid w:val="0042665D"/>
    <w:rsid w:val="0043571F"/>
    <w:rsid w:val="00455006"/>
    <w:rsid w:val="0045505E"/>
    <w:rsid w:val="00476B7A"/>
    <w:rsid w:val="004918D7"/>
    <w:rsid w:val="004A077C"/>
    <w:rsid w:val="004A1CE7"/>
    <w:rsid w:val="004A6BFB"/>
    <w:rsid w:val="004C67EC"/>
    <w:rsid w:val="004C69DB"/>
    <w:rsid w:val="004E113D"/>
    <w:rsid w:val="004E2F35"/>
    <w:rsid w:val="004E4BEA"/>
    <w:rsid w:val="004F2D1C"/>
    <w:rsid w:val="004F46EB"/>
    <w:rsid w:val="004F6864"/>
    <w:rsid w:val="00501A5D"/>
    <w:rsid w:val="00517D05"/>
    <w:rsid w:val="00520AA1"/>
    <w:rsid w:val="0052342B"/>
    <w:rsid w:val="00527A5B"/>
    <w:rsid w:val="00530642"/>
    <w:rsid w:val="00530A12"/>
    <w:rsid w:val="00537E01"/>
    <w:rsid w:val="00551E60"/>
    <w:rsid w:val="00553D9C"/>
    <w:rsid w:val="005725ED"/>
    <w:rsid w:val="0058634F"/>
    <w:rsid w:val="005A4EB4"/>
    <w:rsid w:val="005E0129"/>
    <w:rsid w:val="005E3004"/>
    <w:rsid w:val="005F34C6"/>
    <w:rsid w:val="00600FF3"/>
    <w:rsid w:val="006123BF"/>
    <w:rsid w:val="00615A49"/>
    <w:rsid w:val="006247A4"/>
    <w:rsid w:val="00633458"/>
    <w:rsid w:val="00635828"/>
    <w:rsid w:val="00645A5B"/>
    <w:rsid w:val="006655D5"/>
    <w:rsid w:val="0066717F"/>
    <w:rsid w:val="00675409"/>
    <w:rsid w:val="0068480B"/>
    <w:rsid w:val="0068756D"/>
    <w:rsid w:val="006937C9"/>
    <w:rsid w:val="006B5EDD"/>
    <w:rsid w:val="006D09E0"/>
    <w:rsid w:val="006F2AE3"/>
    <w:rsid w:val="006F70A4"/>
    <w:rsid w:val="00716E90"/>
    <w:rsid w:val="00720365"/>
    <w:rsid w:val="00722070"/>
    <w:rsid w:val="00731C1F"/>
    <w:rsid w:val="00741735"/>
    <w:rsid w:val="00742A09"/>
    <w:rsid w:val="0074371A"/>
    <w:rsid w:val="00783E3C"/>
    <w:rsid w:val="007A21CD"/>
    <w:rsid w:val="007B1168"/>
    <w:rsid w:val="007C67F9"/>
    <w:rsid w:val="007D6BDD"/>
    <w:rsid w:val="007F309C"/>
    <w:rsid w:val="00805CCD"/>
    <w:rsid w:val="00815C73"/>
    <w:rsid w:val="008224B6"/>
    <w:rsid w:val="00832A0B"/>
    <w:rsid w:val="00842B8E"/>
    <w:rsid w:val="00844B28"/>
    <w:rsid w:val="008559C8"/>
    <w:rsid w:val="00857D84"/>
    <w:rsid w:val="008620A5"/>
    <w:rsid w:val="00876F4A"/>
    <w:rsid w:val="008811E4"/>
    <w:rsid w:val="008A2D1B"/>
    <w:rsid w:val="008D0B8E"/>
    <w:rsid w:val="008E42FA"/>
    <w:rsid w:val="008E4678"/>
    <w:rsid w:val="00927E2F"/>
    <w:rsid w:val="00933E47"/>
    <w:rsid w:val="009359D6"/>
    <w:rsid w:val="00943742"/>
    <w:rsid w:val="00946A3D"/>
    <w:rsid w:val="00951E6C"/>
    <w:rsid w:val="0095588C"/>
    <w:rsid w:val="009868FF"/>
    <w:rsid w:val="00995E27"/>
    <w:rsid w:val="009C666D"/>
    <w:rsid w:val="009D6D7E"/>
    <w:rsid w:val="009E69A1"/>
    <w:rsid w:val="009F2B02"/>
    <w:rsid w:val="009F46A1"/>
    <w:rsid w:val="009F7062"/>
    <w:rsid w:val="00A07D0D"/>
    <w:rsid w:val="00A10572"/>
    <w:rsid w:val="00A22B04"/>
    <w:rsid w:val="00A359F2"/>
    <w:rsid w:val="00A40B3F"/>
    <w:rsid w:val="00A630F9"/>
    <w:rsid w:val="00A651E3"/>
    <w:rsid w:val="00A73D79"/>
    <w:rsid w:val="00A740BA"/>
    <w:rsid w:val="00A90430"/>
    <w:rsid w:val="00AB034E"/>
    <w:rsid w:val="00AC1019"/>
    <w:rsid w:val="00AC52BA"/>
    <w:rsid w:val="00AC6546"/>
    <w:rsid w:val="00AC694C"/>
    <w:rsid w:val="00AE0EC4"/>
    <w:rsid w:val="00B05250"/>
    <w:rsid w:val="00B114AA"/>
    <w:rsid w:val="00B477AE"/>
    <w:rsid w:val="00B52F89"/>
    <w:rsid w:val="00B7053B"/>
    <w:rsid w:val="00B807E3"/>
    <w:rsid w:val="00B85909"/>
    <w:rsid w:val="00B85EEB"/>
    <w:rsid w:val="00B93C6F"/>
    <w:rsid w:val="00BA4D84"/>
    <w:rsid w:val="00BC5CBB"/>
    <w:rsid w:val="00BE7C3B"/>
    <w:rsid w:val="00C0155F"/>
    <w:rsid w:val="00C01713"/>
    <w:rsid w:val="00C01CAE"/>
    <w:rsid w:val="00C04380"/>
    <w:rsid w:val="00C202AD"/>
    <w:rsid w:val="00C3659D"/>
    <w:rsid w:val="00C432AB"/>
    <w:rsid w:val="00C5314E"/>
    <w:rsid w:val="00C7402B"/>
    <w:rsid w:val="00C7649A"/>
    <w:rsid w:val="00C76F50"/>
    <w:rsid w:val="00C839DA"/>
    <w:rsid w:val="00C863F9"/>
    <w:rsid w:val="00CA021C"/>
    <w:rsid w:val="00CB1232"/>
    <w:rsid w:val="00CB2EE9"/>
    <w:rsid w:val="00CB4C6F"/>
    <w:rsid w:val="00CC275F"/>
    <w:rsid w:val="00CC58AB"/>
    <w:rsid w:val="00CC7FF7"/>
    <w:rsid w:val="00CD3196"/>
    <w:rsid w:val="00CF2D14"/>
    <w:rsid w:val="00CF7BC4"/>
    <w:rsid w:val="00D37FAA"/>
    <w:rsid w:val="00D477FC"/>
    <w:rsid w:val="00D502A1"/>
    <w:rsid w:val="00D66D29"/>
    <w:rsid w:val="00D67F01"/>
    <w:rsid w:val="00D70FAA"/>
    <w:rsid w:val="00D72C3B"/>
    <w:rsid w:val="00D73B3D"/>
    <w:rsid w:val="00D81105"/>
    <w:rsid w:val="00DA1838"/>
    <w:rsid w:val="00DA7808"/>
    <w:rsid w:val="00DB2D35"/>
    <w:rsid w:val="00DB46D4"/>
    <w:rsid w:val="00DD2036"/>
    <w:rsid w:val="00DD5ECC"/>
    <w:rsid w:val="00DE636F"/>
    <w:rsid w:val="00E1688D"/>
    <w:rsid w:val="00E22B9C"/>
    <w:rsid w:val="00E25D56"/>
    <w:rsid w:val="00E34D34"/>
    <w:rsid w:val="00E428B8"/>
    <w:rsid w:val="00E42DE9"/>
    <w:rsid w:val="00E43E7B"/>
    <w:rsid w:val="00E55604"/>
    <w:rsid w:val="00E57387"/>
    <w:rsid w:val="00E57890"/>
    <w:rsid w:val="00E578A6"/>
    <w:rsid w:val="00E62D66"/>
    <w:rsid w:val="00E848CB"/>
    <w:rsid w:val="00E8736B"/>
    <w:rsid w:val="00EA361D"/>
    <w:rsid w:val="00EB0F7F"/>
    <w:rsid w:val="00EC7CA1"/>
    <w:rsid w:val="00ED3F8C"/>
    <w:rsid w:val="00EE578C"/>
    <w:rsid w:val="00EE7BEF"/>
    <w:rsid w:val="00F0739C"/>
    <w:rsid w:val="00F35C36"/>
    <w:rsid w:val="00F44E36"/>
    <w:rsid w:val="00F55DEE"/>
    <w:rsid w:val="00F62ED9"/>
    <w:rsid w:val="00F67A0A"/>
    <w:rsid w:val="00F86224"/>
    <w:rsid w:val="00F864E2"/>
    <w:rsid w:val="00FA7749"/>
    <w:rsid w:val="00FD0F29"/>
    <w:rsid w:val="00FD2A09"/>
    <w:rsid w:val="00FE14C6"/>
    <w:rsid w:val="00FE2F89"/>
    <w:rsid w:val="00FE6713"/>
    <w:rsid w:val="00FF1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B4C6F"/>
    <w:rPr>
      <w:rFonts w:ascii="Times New Roman" w:hAnsi="Times New Roman"/>
      <w:sz w:val="24"/>
    </w:rPr>
  </w:style>
  <w:style w:type="paragraph" w:styleId="Heading1">
    <w:name w:val="heading 1"/>
    <w:basedOn w:val="Normal"/>
    <w:next w:val="Normal"/>
    <w:link w:val="Heading1Char"/>
    <w:uiPriority w:val="9"/>
    <w:qFormat/>
    <w:rsid w:val="009D6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48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D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6D7E"/>
    <w:pPr>
      <w:outlineLvl w:val="9"/>
    </w:pPr>
  </w:style>
  <w:style w:type="paragraph" w:styleId="BalloonText">
    <w:name w:val="Balloon Text"/>
    <w:basedOn w:val="Normal"/>
    <w:link w:val="BalloonTextChar"/>
    <w:uiPriority w:val="99"/>
    <w:semiHidden/>
    <w:unhideWhenUsed/>
    <w:rsid w:val="009D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D7E"/>
    <w:rPr>
      <w:rFonts w:ascii="Tahoma" w:hAnsi="Tahoma" w:cs="Tahoma"/>
      <w:sz w:val="16"/>
      <w:szCs w:val="16"/>
    </w:rPr>
  </w:style>
  <w:style w:type="paragraph" w:customStyle="1" w:styleId="LabTitle">
    <w:name w:val="LabTitle"/>
    <w:basedOn w:val="Heading1"/>
    <w:next w:val="Normal"/>
    <w:link w:val="LabTitleChar"/>
    <w:qFormat/>
    <w:rsid w:val="000A225D"/>
    <w:pPr>
      <w:pBdr>
        <w:bottom w:val="single" w:sz="4" w:space="1" w:color="auto"/>
      </w:pBdr>
    </w:pPr>
    <w:rPr>
      <w:rFonts w:ascii="Arial" w:hAnsi="Arial"/>
      <w:sz w:val="36"/>
      <w:lang w:val="en-GB"/>
    </w:rPr>
  </w:style>
  <w:style w:type="paragraph" w:customStyle="1" w:styleId="DocHeader">
    <w:name w:val="DocHeader"/>
    <w:basedOn w:val="Heading2"/>
    <w:next w:val="IndentedText"/>
    <w:link w:val="DocHeaderChar"/>
    <w:autoRedefine/>
    <w:qFormat/>
    <w:rsid w:val="009C666D"/>
    <w:rPr>
      <w:rFonts w:ascii="Arial" w:hAnsi="Arial"/>
      <w:color w:val="auto"/>
      <w:sz w:val="28"/>
      <w:lang w:val="en-GB"/>
    </w:rPr>
  </w:style>
  <w:style w:type="character" w:customStyle="1" w:styleId="LabTitleChar">
    <w:name w:val="LabTitle Char"/>
    <w:basedOn w:val="Heading1Char"/>
    <w:link w:val="LabTitle"/>
    <w:rsid w:val="000A225D"/>
    <w:rPr>
      <w:rFonts w:ascii="Arial" w:hAnsi="Arial"/>
      <w:b/>
      <w:bCs/>
      <w:sz w:val="36"/>
      <w:lang w:val="en-GB"/>
    </w:rPr>
  </w:style>
  <w:style w:type="paragraph" w:customStyle="1" w:styleId="IndentedText">
    <w:name w:val="IndentedText"/>
    <w:basedOn w:val="Normal"/>
    <w:link w:val="IndentedTextChar"/>
    <w:qFormat/>
    <w:rsid w:val="007C67F9"/>
    <w:pPr>
      <w:ind w:left="720"/>
    </w:pPr>
    <w:rPr>
      <w:rFonts w:cs="Arial"/>
      <w:szCs w:val="20"/>
      <w:lang w:val="en-GB"/>
    </w:rPr>
  </w:style>
  <w:style w:type="character" w:customStyle="1" w:styleId="Heading2Char">
    <w:name w:val="Heading 2 Char"/>
    <w:basedOn w:val="DefaultParagraphFont"/>
    <w:link w:val="Heading2"/>
    <w:uiPriority w:val="9"/>
    <w:semiHidden/>
    <w:rsid w:val="0068480B"/>
    <w:rPr>
      <w:rFonts w:asciiTheme="majorHAnsi" w:eastAsiaTheme="majorEastAsia" w:hAnsiTheme="majorHAnsi" w:cstheme="majorBidi"/>
      <w:b/>
      <w:bCs/>
      <w:color w:val="4F81BD" w:themeColor="accent1"/>
      <w:sz w:val="26"/>
      <w:szCs w:val="26"/>
    </w:rPr>
  </w:style>
  <w:style w:type="character" w:customStyle="1" w:styleId="DocHeaderChar">
    <w:name w:val="DocHeader Char"/>
    <w:basedOn w:val="Heading2Char"/>
    <w:link w:val="DocHeader"/>
    <w:rsid w:val="009C666D"/>
    <w:rPr>
      <w:rFonts w:ascii="Arial" w:hAnsi="Arial"/>
      <w:sz w:val="28"/>
      <w:lang w:val="en-GB"/>
    </w:rPr>
  </w:style>
  <w:style w:type="paragraph" w:styleId="ListParagraph">
    <w:name w:val="List Paragraph"/>
    <w:basedOn w:val="Normal"/>
    <w:link w:val="ListParagraphChar"/>
    <w:uiPriority w:val="34"/>
    <w:qFormat/>
    <w:rsid w:val="00A10572"/>
    <w:pPr>
      <w:ind w:left="720"/>
      <w:contextualSpacing/>
    </w:pPr>
  </w:style>
  <w:style w:type="character" w:customStyle="1" w:styleId="IndentedTextChar">
    <w:name w:val="IndentedText Char"/>
    <w:basedOn w:val="DefaultParagraphFont"/>
    <w:link w:val="IndentedText"/>
    <w:rsid w:val="007C67F9"/>
    <w:rPr>
      <w:rFonts w:ascii="Times New Roman" w:hAnsi="Times New Roman" w:cs="Arial"/>
      <w:sz w:val="24"/>
      <w:szCs w:val="20"/>
      <w:lang w:val="en-GB"/>
    </w:rPr>
  </w:style>
  <w:style w:type="paragraph" w:customStyle="1" w:styleId="PartTitle">
    <w:name w:val="PartTitle"/>
    <w:basedOn w:val="Heading2"/>
    <w:next w:val="Text"/>
    <w:link w:val="PartTitleChar"/>
    <w:autoRedefine/>
    <w:qFormat/>
    <w:rsid w:val="00233F28"/>
    <w:pPr>
      <w:pBdr>
        <w:top w:val="single" w:sz="4" w:space="4" w:color="auto"/>
      </w:pBdr>
      <w:shd w:val="clear" w:color="auto" w:fill="FFFFFF" w:themeFill="background1"/>
      <w:spacing w:after="240"/>
    </w:pPr>
    <w:rPr>
      <w:rFonts w:ascii="Arial" w:hAnsi="Arial" w:cs="Arial"/>
      <w:b w:val="0"/>
      <w:bCs w:val="0"/>
      <w:sz w:val="28"/>
      <w:szCs w:val="28"/>
    </w:rPr>
  </w:style>
  <w:style w:type="paragraph" w:customStyle="1" w:styleId="Text">
    <w:name w:val="Text"/>
    <w:basedOn w:val="Normal"/>
    <w:link w:val="TextChar"/>
    <w:autoRedefine/>
    <w:qFormat/>
    <w:rsid w:val="00CB4C6F"/>
    <w:pPr>
      <w:spacing w:line="240" w:lineRule="auto"/>
    </w:pPr>
    <w:rPr>
      <w:rFonts w:cs="Arial"/>
    </w:rPr>
  </w:style>
  <w:style w:type="paragraph" w:customStyle="1" w:styleId="ListParagraph0">
    <w:name w:val="ListParagraph"/>
    <w:basedOn w:val="Normal"/>
    <w:link w:val="ListParagraphChar0"/>
    <w:autoRedefine/>
    <w:qFormat/>
    <w:rsid w:val="00EA361D"/>
    <w:pPr>
      <w:spacing w:after="120" w:line="240" w:lineRule="auto"/>
    </w:pPr>
    <w:rPr>
      <w:rFonts w:cs="Arial"/>
    </w:rPr>
  </w:style>
  <w:style w:type="character" w:customStyle="1" w:styleId="TextChar">
    <w:name w:val="Text Char"/>
    <w:basedOn w:val="DefaultParagraphFont"/>
    <w:link w:val="Text"/>
    <w:rsid w:val="00CB4C6F"/>
    <w:rPr>
      <w:rFonts w:ascii="Times New Roman" w:hAnsi="Times New Roman" w:cs="Arial"/>
      <w:sz w:val="24"/>
    </w:rPr>
  </w:style>
  <w:style w:type="paragraph" w:customStyle="1" w:styleId="PartHeader">
    <w:name w:val="PartHeader"/>
    <w:basedOn w:val="Heading3"/>
    <w:next w:val="ListParagraph0"/>
    <w:link w:val="PartHeaderChar"/>
    <w:qFormat/>
    <w:rsid w:val="00301711"/>
    <w:rPr>
      <w:rFonts w:ascii="Arial" w:hAnsi="Arial" w:cs="Arial"/>
      <w:color w:val="auto"/>
      <w:szCs w:val="24"/>
    </w:rPr>
  </w:style>
  <w:style w:type="character" w:customStyle="1" w:styleId="ListParagraphChar">
    <w:name w:val="List Paragraph Char"/>
    <w:basedOn w:val="DefaultParagraphFont"/>
    <w:link w:val="ListParagraph"/>
    <w:uiPriority w:val="34"/>
    <w:rsid w:val="00E34D34"/>
  </w:style>
  <w:style w:type="character" w:customStyle="1" w:styleId="ListParagraphChar0">
    <w:name w:val="ListParagraph Char"/>
    <w:basedOn w:val="ListParagraphChar"/>
    <w:link w:val="ListParagraph0"/>
    <w:rsid w:val="00EA361D"/>
    <w:rPr>
      <w:rFonts w:ascii="Times New Roman" w:hAnsi="Times New Roman" w:cs="Arial"/>
      <w:sz w:val="24"/>
    </w:rPr>
  </w:style>
  <w:style w:type="character" w:customStyle="1" w:styleId="Heading3Char">
    <w:name w:val="Heading 3 Char"/>
    <w:basedOn w:val="DefaultParagraphFont"/>
    <w:link w:val="Heading3"/>
    <w:uiPriority w:val="9"/>
    <w:semiHidden/>
    <w:rsid w:val="00301711"/>
    <w:rPr>
      <w:rFonts w:asciiTheme="majorHAnsi" w:eastAsiaTheme="majorEastAsia" w:hAnsiTheme="majorHAnsi" w:cstheme="majorBidi"/>
      <w:b/>
      <w:bCs/>
      <w:color w:val="4F81BD" w:themeColor="accent1"/>
    </w:rPr>
  </w:style>
  <w:style w:type="character" w:customStyle="1" w:styleId="PartHeaderChar">
    <w:name w:val="PartHeader Char"/>
    <w:basedOn w:val="Heading3Char"/>
    <w:link w:val="PartHeader"/>
    <w:rsid w:val="00301711"/>
    <w:rPr>
      <w:rFonts w:ascii="Arial" w:hAnsi="Arial" w:cs="Arial"/>
      <w:sz w:val="24"/>
      <w:szCs w:val="24"/>
    </w:rPr>
  </w:style>
  <w:style w:type="paragraph" w:customStyle="1" w:styleId="CodeSegment">
    <w:name w:val="CodeSegment"/>
    <w:basedOn w:val="Normal"/>
    <w:link w:val="CodeSegmentChar"/>
    <w:qFormat/>
    <w:rsid w:val="00C202AD"/>
    <w:pPr>
      <w:pBdr>
        <w:top w:val="single" w:sz="4" w:space="5" w:color="auto"/>
        <w:left w:val="single" w:sz="4" w:space="5" w:color="auto"/>
        <w:bottom w:val="single" w:sz="4" w:space="5" w:color="auto"/>
        <w:right w:val="single" w:sz="4" w:space="5" w:color="auto"/>
      </w:pBdr>
      <w:shd w:val="clear" w:color="auto" w:fill="BFBFBF" w:themeFill="background1" w:themeFillShade="BF"/>
      <w:contextualSpacing/>
    </w:pPr>
    <w:rPr>
      <w:rFonts w:ascii="Courier New" w:hAnsi="Courier New"/>
      <w:sz w:val="20"/>
    </w:rPr>
  </w:style>
  <w:style w:type="paragraph" w:customStyle="1" w:styleId="IndentedCodeSegment">
    <w:name w:val="IndentedCodeSegment"/>
    <w:basedOn w:val="CodeSegment"/>
    <w:link w:val="IndentedCodeSegmentChar"/>
    <w:qFormat/>
    <w:rsid w:val="00DD2036"/>
    <w:pPr>
      <w:ind w:left="720"/>
    </w:pPr>
  </w:style>
  <w:style w:type="character" w:customStyle="1" w:styleId="CodeSegmentChar">
    <w:name w:val="CodeSegment Char"/>
    <w:basedOn w:val="DefaultParagraphFont"/>
    <w:link w:val="CodeSegment"/>
    <w:rsid w:val="00C202AD"/>
    <w:rPr>
      <w:rFonts w:ascii="Courier New" w:hAnsi="Courier New"/>
      <w:sz w:val="20"/>
      <w:shd w:val="clear" w:color="auto" w:fill="BFBFBF" w:themeFill="background1" w:themeFillShade="BF"/>
    </w:rPr>
  </w:style>
  <w:style w:type="character" w:customStyle="1" w:styleId="IndentedCodeSegmentChar">
    <w:name w:val="IndentedCodeSegment Char"/>
    <w:basedOn w:val="CodeSegmentChar"/>
    <w:link w:val="IndentedCodeSegment"/>
    <w:rsid w:val="00DD2036"/>
  </w:style>
  <w:style w:type="paragraph" w:customStyle="1" w:styleId="SolutionHeader">
    <w:name w:val="SolutionHeader"/>
    <w:basedOn w:val="PartTitle"/>
    <w:next w:val="ListParagraph0"/>
    <w:link w:val="SolutionHeaderChar"/>
    <w:qFormat/>
    <w:rsid w:val="001C3B4E"/>
    <w:pPr>
      <w:spacing w:before="240"/>
    </w:pPr>
  </w:style>
  <w:style w:type="paragraph" w:styleId="NormalWeb">
    <w:name w:val="Normal (Web)"/>
    <w:basedOn w:val="Normal"/>
    <w:link w:val="NormalWebChar"/>
    <w:uiPriority w:val="99"/>
    <w:unhideWhenUsed/>
    <w:rsid w:val="00FA7749"/>
    <w:pPr>
      <w:spacing w:before="100" w:beforeAutospacing="1" w:after="100" w:afterAutospacing="1" w:line="240" w:lineRule="auto"/>
    </w:pPr>
    <w:rPr>
      <w:rFonts w:eastAsia="Times New Roman" w:cs="Times New Roman"/>
      <w:szCs w:val="24"/>
    </w:rPr>
  </w:style>
  <w:style w:type="character" w:customStyle="1" w:styleId="PartTitleChar">
    <w:name w:val="PartTitle Char"/>
    <w:basedOn w:val="Heading2Char"/>
    <w:link w:val="PartTitle"/>
    <w:rsid w:val="00233F28"/>
    <w:rPr>
      <w:rFonts w:ascii="Arial" w:hAnsi="Arial" w:cs="Arial"/>
      <w:sz w:val="28"/>
      <w:szCs w:val="28"/>
      <w:shd w:val="clear" w:color="auto" w:fill="FFFFFF" w:themeFill="background1"/>
    </w:rPr>
  </w:style>
  <w:style w:type="character" w:customStyle="1" w:styleId="SolutionHeaderChar">
    <w:name w:val="SolutionHeader Char"/>
    <w:basedOn w:val="PartTitleChar"/>
    <w:link w:val="SolutionHeader"/>
    <w:rsid w:val="001C3B4E"/>
    <w:rPr>
      <w:b/>
      <w:bCs/>
      <w:shd w:val="clear" w:color="auto" w:fill="FFFF00"/>
    </w:rPr>
  </w:style>
  <w:style w:type="paragraph" w:styleId="HTMLPreformatted">
    <w:name w:val="HTML Preformatted"/>
    <w:basedOn w:val="Normal"/>
    <w:link w:val="HTMLPreformattedChar"/>
    <w:uiPriority w:val="99"/>
    <w:semiHidden/>
    <w:unhideWhenUsed/>
    <w:rsid w:val="002D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A40"/>
    <w:rPr>
      <w:rFonts w:ascii="Courier New" w:eastAsia="Times New Roman" w:hAnsi="Courier New" w:cs="Courier New"/>
      <w:sz w:val="20"/>
      <w:szCs w:val="20"/>
    </w:rPr>
  </w:style>
  <w:style w:type="character" w:styleId="Hyperlink">
    <w:name w:val="Hyperlink"/>
    <w:basedOn w:val="DefaultParagraphFont"/>
    <w:uiPriority w:val="99"/>
    <w:unhideWhenUsed/>
    <w:rsid w:val="00F67A0A"/>
    <w:rPr>
      <w:color w:val="0000FF" w:themeColor="hyperlink"/>
      <w:u w:val="single"/>
    </w:rPr>
  </w:style>
  <w:style w:type="paragraph" w:customStyle="1" w:styleId="Note">
    <w:name w:val="Note"/>
    <w:basedOn w:val="Normal"/>
    <w:link w:val="NoteChar"/>
    <w:autoRedefine/>
    <w:qFormat/>
    <w:rsid w:val="002C0CDC"/>
    <w:pPr>
      <w:pBdr>
        <w:top w:val="single" w:sz="4" w:space="1" w:color="auto"/>
        <w:bottom w:val="single" w:sz="2" w:space="1" w:color="auto"/>
      </w:pBdr>
      <w:spacing w:after="120" w:line="240" w:lineRule="auto"/>
      <w:contextualSpacing/>
    </w:pPr>
    <w:rPr>
      <w:rFonts w:ascii="Arial" w:eastAsia="Times New Roman" w:hAnsi="Arial" w:cs="Times New Roman"/>
      <w:szCs w:val="20"/>
    </w:rPr>
  </w:style>
  <w:style w:type="paragraph" w:customStyle="1" w:styleId="IndentedNote">
    <w:name w:val="IndentedNote"/>
    <w:basedOn w:val="Note"/>
    <w:link w:val="IndentedNoteChar"/>
    <w:autoRedefine/>
    <w:qFormat/>
    <w:rsid w:val="00F55DEE"/>
    <w:pPr>
      <w:ind w:left="720"/>
    </w:pPr>
  </w:style>
  <w:style w:type="paragraph" w:customStyle="1" w:styleId="Warning">
    <w:name w:val="Warning"/>
    <w:basedOn w:val="Normal"/>
    <w:link w:val="WarningChar"/>
    <w:autoRedefine/>
    <w:qFormat/>
    <w:rsid w:val="002C0CDC"/>
    <w:pPr>
      <w:pBdr>
        <w:top w:val="single" w:sz="2" w:space="1" w:color="auto"/>
        <w:left w:val="single" w:sz="2" w:space="4" w:color="auto"/>
        <w:bottom w:val="single" w:sz="2" w:space="1" w:color="auto"/>
        <w:right w:val="single" w:sz="2" w:space="4" w:color="auto"/>
      </w:pBdr>
      <w:shd w:val="clear" w:color="auto" w:fill="FFCC99"/>
      <w:spacing w:after="120" w:line="240" w:lineRule="auto"/>
      <w:contextualSpacing/>
    </w:pPr>
    <w:rPr>
      <w:rFonts w:ascii="Arial" w:eastAsia="Times New Roman" w:hAnsi="Arial" w:cs="Times New Roman"/>
      <w:szCs w:val="20"/>
    </w:rPr>
  </w:style>
  <w:style w:type="character" w:customStyle="1" w:styleId="NoteChar">
    <w:name w:val="Note Char"/>
    <w:basedOn w:val="DefaultParagraphFont"/>
    <w:link w:val="Note"/>
    <w:rsid w:val="002C0CDC"/>
    <w:rPr>
      <w:rFonts w:ascii="Arial" w:eastAsia="Times New Roman" w:hAnsi="Arial" w:cs="Times New Roman"/>
      <w:szCs w:val="20"/>
    </w:rPr>
  </w:style>
  <w:style w:type="character" w:customStyle="1" w:styleId="IndentedNoteChar">
    <w:name w:val="IndentedNote Char"/>
    <w:basedOn w:val="NoteChar"/>
    <w:link w:val="IndentedNote"/>
    <w:rsid w:val="00F55DEE"/>
  </w:style>
  <w:style w:type="character" w:customStyle="1" w:styleId="WarningChar">
    <w:name w:val="Warning Char"/>
    <w:basedOn w:val="DefaultParagraphFont"/>
    <w:link w:val="Warning"/>
    <w:rsid w:val="002C0CDC"/>
    <w:rPr>
      <w:rFonts w:ascii="Arial" w:eastAsia="Times New Roman" w:hAnsi="Arial" w:cs="Times New Roman"/>
      <w:szCs w:val="20"/>
      <w:shd w:val="clear" w:color="auto" w:fill="FFCC99"/>
    </w:rPr>
  </w:style>
  <w:style w:type="paragraph" w:customStyle="1" w:styleId="IndentedWarning">
    <w:name w:val="IndentedWarning"/>
    <w:basedOn w:val="Warning"/>
    <w:link w:val="IndentedWarningChar"/>
    <w:autoRedefine/>
    <w:qFormat/>
    <w:rsid w:val="002C0CDC"/>
    <w:pPr>
      <w:ind w:left="720"/>
    </w:pPr>
  </w:style>
  <w:style w:type="paragraph" w:styleId="Header">
    <w:name w:val="header"/>
    <w:basedOn w:val="Normal"/>
    <w:link w:val="HeaderChar"/>
    <w:uiPriority w:val="99"/>
    <w:semiHidden/>
    <w:unhideWhenUsed/>
    <w:rsid w:val="003E74B5"/>
    <w:pPr>
      <w:tabs>
        <w:tab w:val="center" w:pos="4680"/>
        <w:tab w:val="right" w:pos="9360"/>
      </w:tabs>
      <w:spacing w:after="0" w:line="240" w:lineRule="auto"/>
    </w:pPr>
  </w:style>
  <w:style w:type="character" w:customStyle="1" w:styleId="IndentedWarningChar">
    <w:name w:val="IndentedWarning Char"/>
    <w:basedOn w:val="WarningChar"/>
    <w:link w:val="IndentedWarning"/>
    <w:rsid w:val="002C0CDC"/>
  </w:style>
  <w:style w:type="character" w:customStyle="1" w:styleId="HeaderChar">
    <w:name w:val="Header Char"/>
    <w:basedOn w:val="DefaultParagraphFont"/>
    <w:link w:val="Header"/>
    <w:uiPriority w:val="99"/>
    <w:semiHidden/>
    <w:rsid w:val="003E74B5"/>
  </w:style>
  <w:style w:type="paragraph" w:styleId="Footer">
    <w:name w:val="footer"/>
    <w:basedOn w:val="Normal"/>
    <w:link w:val="FooterChar"/>
    <w:uiPriority w:val="99"/>
    <w:unhideWhenUsed/>
    <w:rsid w:val="003E7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B5"/>
  </w:style>
  <w:style w:type="character" w:styleId="PlaceholderText">
    <w:name w:val="Placeholder Text"/>
    <w:basedOn w:val="DefaultParagraphFont"/>
    <w:uiPriority w:val="99"/>
    <w:semiHidden/>
    <w:rsid w:val="008620A5"/>
    <w:rPr>
      <w:color w:val="808080"/>
    </w:rPr>
  </w:style>
  <w:style w:type="paragraph" w:customStyle="1" w:styleId="Code">
    <w:name w:val="Code"/>
    <w:basedOn w:val="NormalWeb"/>
    <w:link w:val="CodeChar"/>
    <w:qFormat/>
    <w:rsid w:val="00B114AA"/>
    <w:rPr>
      <w:rFonts w:ascii="Courier New" w:hAnsi="Courier New"/>
      <w:color w:val="000058"/>
    </w:rPr>
  </w:style>
  <w:style w:type="character" w:customStyle="1" w:styleId="CodeChar">
    <w:name w:val="Code Char"/>
    <w:basedOn w:val="DefaultParagraphFont"/>
    <w:link w:val="Code"/>
    <w:rsid w:val="00B114AA"/>
    <w:rPr>
      <w:rFonts w:ascii="Courier New" w:eastAsia="Times New Roman" w:hAnsi="Courier New" w:cs="Times New Roman"/>
      <w:color w:val="000058"/>
      <w:sz w:val="24"/>
      <w:szCs w:val="24"/>
    </w:rPr>
  </w:style>
  <w:style w:type="paragraph" w:customStyle="1" w:styleId="Goals">
    <w:name w:val="Goals"/>
    <w:basedOn w:val="ListParagraph0"/>
    <w:link w:val="GoalsChar"/>
    <w:qFormat/>
    <w:rsid w:val="001C3B4E"/>
    <w:pPr>
      <w:numPr>
        <w:numId w:val="2"/>
      </w:numPr>
    </w:pPr>
  </w:style>
  <w:style w:type="paragraph" w:customStyle="1" w:styleId="LabSteps">
    <w:name w:val="LabSteps"/>
    <w:basedOn w:val="ListParagraph0"/>
    <w:link w:val="LabStepsChar"/>
    <w:qFormat/>
    <w:rsid w:val="00783E3C"/>
    <w:pPr>
      <w:numPr>
        <w:numId w:val="1"/>
      </w:numPr>
    </w:pPr>
  </w:style>
  <w:style w:type="character" w:customStyle="1" w:styleId="GoalsChar">
    <w:name w:val="Goals Char"/>
    <w:basedOn w:val="ListParagraphChar0"/>
    <w:link w:val="Goals"/>
    <w:rsid w:val="001C3B4E"/>
  </w:style>
  <w:style w:type="paragraph" w:customStyle="1" w:styleId="PartIntroParagraph">
    <w:name w:val="PartIntroParagraph"/>
    <w:basedOn w:val="Text"/>
    <w:link w:val="DMLab-PartIntroParagraphChar"/>
    <w:qFormat/>
    <w:rsid w:val="00553D9C"/>
    <w:rPr>
      <w:i/>
    </w:rPr>
  </w:style>
  <w:style w:type="character" w:customStyle="1" w:styleId="LabStepsChar">
    <w:name w:val="LabSteps Char"/>
    <w:basedOn w:val="ListParagraphChar0"/>
    <w:link w:val="LabSteps"/>
    <w:rsid w:val="00553D9C"/>
  </w:style>
  <w:style w:type="paragraph" w:styleId="DocumentMap">
    <w:name w:val="Document Map"/>
    <w:basedOn w:val="Normal"/>
    <w:link w:val="DocumentMapChar"/>
    <w:uiPriority w:val="99"/>
    <w:semiHidden/>
    <w:unhideWhenUsed/>
    <w:rsid w:val="00553D9C"/>
    <w:pPr>
      <w:spacing w:after="0" w:line="240" w:lineRule="auto"/>
    </w:pPr>
    <w:rPr>
      <w:rFonts w:ascii="Tahoma" w:hAnsi="Tahoma" w:cs="Tahoma"/>
      <w:sz w:val="16"/>
      <w:szCs w:val="16"/>
    </w:rPr>
  </w:style>
  <w:style w:type="character" w:customStyle="1" w:styleId="NormalWebChar">
    <w:name w:val="Normal (Web) Char"/>
    <w:basedOn w:val="DefaultParagraphFont"/>
    <w:link w:val="NormalWeb"/>
    <w:uiPriority w:val="99"/>
    <w:rsid w:val="00553D9C"/>
    <w:rPr>
      <w:rFonts w:ascii="Times New Roman" w:eastAsia="Times New Roman" w:hAnsi="Times New Roman" w:cs="Times New Roman"/>
      <w:sz w:val="24"/>
      <w:szCs w:val="24"/>
    </w:rPr>
  </w:style>
  <w:style w:type="character" w:customStyle="1" w:styleId="DMLab-PartIntroParagraphChar">
    <w:name w:val="DMLab-PartIntroParagraph Char"/>
    <w:basedOn w:val="NormalWebChar"/>
    <w:link w:val="PartIntroParagraph"/>
    <w:rsid w:val="00553D9C"/>
  </w:style>
  <w:style w:type="character" w:customStyle="1" w:styleId="DocumentMapChar">
    <w:name w:val="Document Map Char"/>
    <w:basedOn w:val="DefaultParagraphFont"/>
    <w:link w:val="DocumentMap"/>
    <w:uiPriority w:val="99"/>
    <w:semiHidden/>
    <w:rsid w:val="00553D9C"/>
    <w:rPr>
      <w:rFonts w:ascii="Tahoma" w:hAnsi="Tahoma" w:cs="Tahoma"/>
      <w:sz w:val="16"/>
      <w:szCs w:val="16"/>
    </w:rPr>
  </w:style>
  <w:style w:type="paragraph" w:customStyle="1" w:styleId="BoldStep">
    <w:name w:val="BoldStep"/>
    <w:basedOn w:val="LabSteps"/>
    <w:link w:val="BoldStepChar"/>
    <w:autoRedefine/>
    <w:qFormat/>
    <w:rsid w:val="00783E3C"/>
    <w:pPr>
      <w:numPr>
        <w:numId w:val="0"/>
      </w:numPr>
    </w:pPr>
    <w:rPr>
      <w:b/>
    </w:rPr>
  </w:style>
  <w:style w:type="character" w:customStyle="1" w:styleId="BoldStepChar">
    <w:name w:val="BoldStep Char"/>
    <w:basedOn w:val="LabStepsChar"/>
    <w:link w:val="BoldStep"/>
    <w:rsid w:val="00783E3C"/>
    <w:rPr>
      <w:b/>
    </w:rPr>
  </w:style>
  <w:style w:type="character" w:styleId="FollowedHyperlink">
    <w:name w:val="FollowedHyperlink"/>
    <w:basedOn w:val="DefaultParagraphFont"/>
    <w:uiPriority w:val="99"/>
    <w:semiHidden/>
    <w:unhideWhenUsed/>
    <w:rsid w:val="00FE2F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556063">
      <w:bodyDiv w:val="1"/>
      <w:marLeft w:val="0"/>
      <w:marRight w:val="0"/>
      <w:marTop w:val="0"/>
      <w:marBottom w:val="0"/>
      <w:divBdr>
        <w:top w:val="none" w:sz="0" w:space="0" w:color="auto"/>
        <w:left w:val="none" w:sz="0" w:space="0" w:color="auto"/>
        <w:bottom w:val="none" w:sz="0" w:space="0" w:color="auto"/>
        <w:right w:val="none" w:sz="0" w:space="0" w:color="auto"/>
      </w:divBdr>
      <w:divsChild>
        <w:div w:id="587812409">
          <w:marLeft w:val="0"/>
          <w:marRight w:val="0"/>
          <w:marTop w:val="0"/>
          <w:marBottom w:val="0"/>
          <w:divBdr>
            <w:top w:val="none" w:sz="0" w:space="0" w:color="auto"/>
            <w:left w:val="none" w:sz="0" w:space="0" w:color="auto"/>
            <w:bottom w:val="none" w:sz="0" w:space="0" w:color="auto"/>
            <w:right w:val="none" w:sz="0" w:space="0" w:color="auto"/>
          </w:divBdr>
        </w:div>
      </w:divsChild>
    </w:div>
    <w:div w:id="63340265">
      <w:bodyDiv w:val="1"/>
      <w:marLeft w:val="0"/>
      <w:marRight w:val="0"/>
      <w:marTop w:val="0"/>
      <w:marBottom w:val="0"/>
      <w:divBdr>
        <w:top w:val="none" w:sz="0" w:space="0" w:color="auto"/>
        <w:left w:val="none" w:sz="0" w:space="0" w:color="auto"/>
        <w:bottom w:val="none" w:sz="0" w:space="0" w:color="auto"/>
        <w:right w:val="none" w:sz="0" w:space="0" w:color="auto"/>
      </w:divBdr>
      <w:divsChild>
        <w:div w:id="119999062">
          <w:marLeft w:val="0"/>
          <w:marRight w:val="0"/>
          <w:marTop w:val="0"/>
          <w:marBottom w:val="0"/>
          <w:divBdr>
            <w:top w:val="none" w:sz="0" w:space="0" w:color="auto"/>
            <w:left w:val="none" w:sz="0" w:space="0" w:color="auto"/>
            <w:bottom w:val="none" w:sz="0" w:space="0" w:color="auto"/>
            <w:right w:val="none" w:sz="0" w:space="0" w:color="auto"/>
          </w:divBdr>
        </w:div>
      </w:divsChild>
    </w:div>
    <w:div w:id="114325396">
      <w:bodyDiv w:val="1"/>
      <w:marLeft w:val="0"/>
      <w:marRight w:val="0"/>
      <w:marTop w:val="0"/>
      <w:marBottom w:val="0"/>
      <w:divBdr>
        <w:top w:val="none" w:sz="0" w:space="0" w:color="auto"/>
        <w:left w:val="none" w:sz="0" w:space="0" w:color="auto"/>
        <w:bottom w:val="none" w:sz="0" w:space="0" w:color="auto"/>
        <w:right w:val="none" w:sz="0" w:space="0" w:color="auto"/>
      </w:divBdr>
      <w:divsChild>
        <w:div w:id="1357997183">
          <w:marLeft w:val="0"/>
          <w:marRight w:val="0"/>
          <w:marTop w:val="0"/>
          <w:marBottom w:val="0"/>
          <w:divBdr>
            <w:top w:val="none" w:sz="0" w:space="0" w:color="auto"/>
            <w:left w:val="none" w:sz="0" w:space="0" w:color="auto"/>
            <w:bottom w:val="none" w:sz="0" w:space="0" w:color="auto"/>
            <w:right w:val="none" w:sz="0" w:space="0" w:color="auto"/>
          </w:divBdr>
        </w:div>
      </w:divsChild>
    </w:div>
    <w:div w:id="311646213">
      <w:bodyDiv w:val="1"/>
      <w:marLeft w:val="0"/>
      <w:marRight w:val="0"/>
      <w:marTop w:val="0"/>
      <w:marBottom w:val="0"/>
      <w:divBdr>
        <w:top w:val="none" w:sz="0" w:space="0" w:color="auto"/>
        <w:left w:val="none" w:sz="0" w:space="0" w:color="auto"/>
        <w:bottom w:val="none" w:sz="0" w:space="0" w:color="auto"/>
        <w:right w:val="none" w:sz="0" w:space="0" w:color="auto"/>
      </w:divBdr>
      <w:divsChild>
        <w:div w:id="737483631">
          <w:marLeft w:val="0"/>
          <w:marRight w:val="0"/>
          <w:marTop w:val="0"/>
          <w:marBottom w:val="0"/>
          <w:divBdr>
            <w:top w:val="none" w:sz="0" w:space="0" w:color="auto"/>
            <w:left w:val="none" w:sz="0" w:space="0" w:color="auto"/>
            <w:bottom w:val="none" w:sz="0" w:space="0" w:color="auto"/>
            <w:right w:val="none" w:sz="0" w:space="0" w:color="auto"/>
          </w:divBdr>
        </w:div>
      </w:divsChild>
    </w:div>
    <w:div w:id="323434146">
      <w:bodyDiv w:val="1"/>
      <w:marLeft w:val="0"/>
      <w:marRight w:val="0"/>
      <w:marTop w:val="0"/>
      <w:marBottom w:val="0"/>
      <w:divBdr>
        <w:top w:val="none" w:sz="0" w:space="0" w:color="auto"/>
        <w:left w:val="none" w:sz="0" w:space="0" w:color="auto"/>
        <w:bottom w:val="none" w:sz="0" w:space="0" w:color="auto"/>
        <w:right w:val="none" w:sz="0" w:space="0" w:color="auto"/>
      </w:divBdr>
      <w:divsChild>
        <w:div w:id="194737938">
          <w:marLeft w:val="0"/>
          <w:marRight w:val="0"/>
          <w:marTop w:val="0"/>
          <w:marBottom w:val="0"/>
          <w:divBdr>
            <w:top w:val="none" w:sz="0" w:space="0" w:color="auto"/>
            <w:left w:val="none" w:sz="0" w:space="0" w:color="auto"/>
            <w:bottom w:val="none" w:sz="0" w:space="0" w:color="auto"/>
            <w:right w:val="none" w:sz="0" w:space="0" w:color="auto"/>
          </w:divBdr>
        </w:div>
      </w:divsChild>
    </w:div>
    <w:div w:id="445199011">
      <w:bodyDiv w:val="1"/>
      <w:marLeft w:val="0"/>
      <w:marRight w:val="0"/>
      <w:marTop w:val="0"/>
      <w:marBottom w:val="0"/>
      <w:divBdr>
        <w:top w:val="none" w:sz="0" w:space="0" w:color="auto"/>
        <w:left w:val="none" w:sz="0" w:space="0" w:color="auto"/>
        <w:bottom w:val="none" w:sz="0" w:space="0" w:color="auto"/>
        <w:right w:val="none" w:sz="0" w:space="0" w:color="auto"/>
      </w:divBdr>
      <w:divsChild>
        <w:div w:id="174077953">
          <w:marLeft w:val="0"/>
          <w:marRight w:val="0"/>
          <w:marTop w:val="0"/>
          <w:marBottom w:val="0"/>
          <w:divBdr>
            <w:top w:val="none" w:sz="0" w:space="0" w:color="auto"/>
            <w:left w:val="none" w:sz="0" w:space="0" w:color="auto"/>
            <w:bottom w:val="none" w:sz="0" w:space="0" w:color="auto"/>
            <w:right w:val="none" w:sz="0" w:space="0" w:color="auto"/>
          </w:divBdr>
        </w:div>
      </w:divsChild>
    </w:div>
    <w:div w:id="811677494">
      <w:bodyDiv w:val="1"/>
      <w:marLeft w:val="0"/>
      <w:marRight w:val="0"/>
      <w:marTop w:val="0"/>
      <w:marBottom w:val="0"/>
      <w:divBdr>
        <w:top w:val="none" w:sz="0" w:space="0" w:color="auto"/>
        <w:left w:val="none" w:sz="0" w:space="0" w:color="auto"/>
        <w:bottom w:val="none" w:sz="0" w:space="0" w:color="auto"/>
        <w:right w:val="none" w:sz="0" w:space="0" w:color="auto"/>
      </w:divBdr>
      <w:divsChild>
        <w:div w:id="1235362476">
          <w:marLeft w:val="0"/>
          <w:marRight w:val="0"/>
          <w:marTop w:val="0"/>
          <w:marBottom w:val="0"/>
          <w:divBdr>
            <w:top w:val="none" w:sz="0" w:space="0" w:color="auto"/>
            <w:left w:val="none" w:sz="0" w:space="0" w:color="auto"/>
            <w:bottom w:val="none" w:sz="0" w:space="0" w:color="auto"/>
            <w:right w:val="none" w:sz="0" w:space="0" w:color="auto"/>
          </w:divBdr>
          <w:divsChild>
            <w:div w:id="16406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6826">
      <w:bodyDiv w:val="1"/>
      <w:marLeft w:val="0"/>
      <w:marRight w:val="0"/>
      <w:marTop w:val="0"/>
      <w:marBottom w:val="0"/>
      <w:divBdr>
        <w:top w:val="none" w:sz="0" w:space="0" w:color="auto"/>
        <w:left w:val="none" w:sz="0" w:space="0" w:color="auto"/>
        <w:bottom w:val="none" w:sz="0" w:space="0" w:color="auto"/>
        <w:right w:val="none" w:sz="0" w:space="0" w:color="auto"/>
      </w:divBdr>
      <w:divsChild>
        <w:div w:id="1751197580">
          <w:marLeft w:val="0"/>
          <w:marRight w:val="0"/>
          <w:marTop w:val="0"/>
          <w:marBottom w:val="0"/>
          <w:divBdr>
            <w:top w:val="none" w:sz="0" w:space="0" w:color="auto"/>
            <w:left w:val="none" w:sz="0" w:space="0" w:color="auto"/>
            <w:bottom w:val="none" w:sz="0" w:space="0" w:color="auto"/>
            <w:right w:val="none" w:sz="0" w:space="0" w:color="auto"/>
          </w:divBdr>
        </w:div>
      </w:divsChild>
    </w:div>
    <w:div w:id="1212965398">
      <w:bodyDiv w:val="1"/>
      <w:marLeft w:val="0"/>
      <w:marRight w:val="0"/>
      <w:marTop w:val="0"/>
      <w:marBottom w:val="0"/>
      <w:divBdr>
        <w:top w:val="none" w:sz="0" w:space="0" w:color="auto"/>
        <w:left w:val="none" w:sz="0" w:space="0" w:color="auto"/>
        <w:bottom w:val="none" w:sz="0" w:space="0" w:color="auto"/>
        <w:right w:val="none" w:sz="0" w:space="0" w:color="auto"/>
      </w:divBdr>
      <w:divsChild>
        <w:div w:id="1376732327">
          <w:marLeft w:val="0"/>
          <w:marRight w:val="0"/>
          <w:marTop w:val="0"/>
          <w:marBottom w:val="0"/>
          <w:divBdr>
            <w:top w:val="none" w:sz="0" w:space="0" w:color="auto"/>
            <w:left w:val="none" w:sz="0" w:space="0" w:color="auto"/>
            <w:bottom w:val="none" w:sz="0" w:space="0" w:color="auto"/>
            <w:right w:val="none" w:sz="0" w:space="0" w:color="auto"/>
          </w:divBdr>
        </w:div>
      </w:divsChild>
    </w:div>
    <w:div w:id="1421951461">
      <w:bodyDiv w:val="1"/>
      <w:marLeft w:val="0"/>
      <w:marRight w:val="0"/>
      <w:marTop w:val="0"/>
      <w:marBottom w:val="0"/>
      <w:divBdr>
        <w:top w:val="none" w:sz="0" w:space="0" w:color="auto"/>
        <w:left w:val="none" w:sz="0" w:space="0" w:color="auto"/>
        <w:bottom w:val="none" w:sz="0" w:space="0" w:color="auto"/>
        <w:right w:val="none" w:sz="0" w:space="0" w:color="auto"/>
      </w:divBdr>
      <w:divsChild>
        <w:div w:id="1581672391">
          <w:marLeft w:val="0"/>
          <w:marRight w:val="0"/>
          <w:marTop w:val="0"/>
          <w:marBottom w:val="0"/>
          <w:divBdr>
            <w:top w:val="none" w:sz="0" w:space="0" w:color="auto"/>
            <w:left w:val="none" w:sz="0" w:space="0" w:color="auto"/>
            <w:bottom w:val="none" w:sz="0" w:space="0" w:color="auto"/>
            <w:right w:val="none" w:sz="0" w:space="0" w:color="auto"/>
          </w:divBdr>
        </w:div>
      </w:divsChild>
    </w:div>
    <w:div w:id="1454714789">
      <w:bodyDiv w:val="1"/>
      <w:marLeft w:val="0"/>
      <w:marRight w:val="0"/>
      <w:marTop w:val="0"/>
      <w:marBottom w:val="0"/>
      <w:divBdr>
        <w:top w:val="none" w:sz="0" w:space="0" w:color="auto"/>
        <w:left w:val="none" w:sz="0" w:space="0" w:color="auto"/>
        <w:bottom w:val="none" w:sz="0" w:space="0" w:color="auto"/>
        <w:right w:val="none" w:sz="0" w:space="0" w:color="auto"/>
      </w:divBdr>
      <w:divsChild>
        <w:div w:id="1163473505">
          <w:marLeft w:val="0"/>
          <w:marRight w:val="0"/>
          <w:marTop w:val="0"/>
          <w:marBottom w:val="0"/>
          <w:divBdr>
            <w:top w:val="none" w:sz="0" w:space="0" w:color="auto"/>
            <w:left w:val="none" w:sz="0" w:space="0" w:color="auto"/>
            <w:bottom w:val="none" w:sz="0" w:space="0" w:color="auto"/>
            <w:right w:val="none" w:sz="0" w:space="0" w:color="auto"/>
          </w:divBdr>
        </w:div>
      </w:divsChild>
    </w:div>
    <w:div w:id="1635210336">
      <w:bodyDiv w:val="1"/>
      <w:marLeft w:val="0"/>
      <w:marRight w:val="0"/>
      <w:marTop w:val="0"/>
      <w:marBottom w:val="0"/>
      <w:divBdr>
        <w:top w:val="none" w:sz="0" w:space="0" w:color="auto"/>
        <w:left w:val="none" w:sz="0" w:space="0" w:color="auto"/>
        <w:bottom w:val="none" w:sz="0" w:space="0" w:color="auto"/>
        <w:right w:val="none" w:sz="0" w:space="0" w:color="auto"/>
      </w:divBdr>
      <w:divsChild>
        <w:div w:id="691615000">
          <w:marLeft w:val="0"/>
          <w:marRight w:val="0"/>
          <w:marTop w:val="0"/>
          <w:marBottom w:val="0"/>
          <w:divBdr>
            <w:top w:val="none" w:sz="0" w:space="0" w:color="auto"/>
            <w:left w:val="none" w:sz="0" w:space="0" w:color="auto"/>
            <w:bottom w:val="none" w:sz="0" w:space="0" w:color="auto"/>
            <w:right w:val="none" w:sz="0" w:space="0" w:color="auto"/>
          </w:divBdr>
        </w:div>
      </w:divsChild>
    </w:div>
    <w:div w:id="1870096450">
      <w:bodyDiv w:val="1"/>
      <w:marLeft w:val="0"/>
      <w:marRight w:val="0"/>
      <w:marTop w:val="0"/>
      <w:marBottom w:val="0"/>
      <w:divBdr>
        <w:top w:val="none" w:sz="0" w:space="0" w:color="auto"/>
        <w:left w:val="none" w:sz="0" w:space="0" w:color="auto"/>
        <w:bottom w:val="none" w:sz="0" w:space="0" w:color="auto"/>
        <w:right w:val="none" w:sz="0" w:space="0" w:color="auto"/>
      </w:divBdr>
      <w:divsChild>
        <w:div w:id="1418866851">
          <w:marLeft w:val="0"/>
          <w:marRight w:val="0"/>
          <w:marTop w:val="0"/>
          <w:marBottom w:val="0"/>
          <w:divBdr>
            <w:top w:val="none" w:sz="0" w:space="0" w:color="auto"/>
            <w:left w:val="none" w:sz="0" w:space="0" w:color="auto"/>
            <w:bottom w:val="none" w:sz="0" w:space="0" w:color="auto"/>
            <w:right w:val="none" w:sz="0" w:space="0" w:color="auto"/>
          </w:divBdr>
          <w:divsChild>
            <w:div w:id="2098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before/Que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Word%20labs%20Samples\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52820-0284-44DA-9FEC-F8EC4DAE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LabTemplate.dotx</Template>
  <TotalTime>344</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DevelopMentor</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Heege</dc:creator>
  <cp:keywords/>
  <dc:description/>
  <cp:lastModifiedBy>Pinku Surana</cp:lastModifiedBy>
  <cp:revision>44</cp:revision>
  <cp:lastPrinted>2007-10-31T13:49:00Z</cp:lastPrinted>
  <dcterms:created xsi:type="dcterms:W3CDTF">2007-05-07T03:49:00Z</dcterms:created>
  <dcterms:modified xsi:type="dcterms:W3CDTF">2011-09-21T14:26:00Z</dcterms:modified>
</cp:coreProperties>
</file>