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6D" w:rsidRPr="009D6D7E" w:rsidRDefault="00352ED5" w:rsidP="004E2F35">
      <w:r w:rsidRPr="00352ED5">
        <w:rPr>
          <w:noProof/>
        </w:rPr>
        <w:drawing>
          <wp:inline distT="0" distB="0" distL="0" distR="0">
            <wp:extent cx="5943600" cy="457200"/>
            <wp:effectExtent l="38100" t="57150" r="114300" b="952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 w="285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80B" w:rsidRDefault="00CE79F2" w:rsidP="0068480B">
      <w:pPr>
        <w:pStyle w:val="LabTitle"/>
      </w:pPr>
      <w:r>
        <w:rPr>
          <w:rStyle w:val="LabTitleChar"/>
        </w:rPr>
        <w:t xml:space="preserve">WCF </w:t>
      </w:r>
      <w:r w:rsidR="00E465BB">
        <w:rPr>
          <w:rStyle w:val="LabTitleChar"/>
        </w:rPr>
        <w:t>Architecture</w:t>
      </w:r>
    </w:p>
    <w:p w:rsidR="0068480B" w:rsidRPr="009C666D" w:rsidRDefault="0068480B" w:rsidP="00352ED5">
      <w:pPr>
        <w:pStyle w:val="DocHeader"/>
      </w:pPr>
      <w:r>
        <w:t xml:space="preserve">Estimated </w:t>
      </w:r>
      <w:r w:rsidR="00352ED5">
        <w:t>t</w:t>
      </w:r>
      <w:r>
        <w:t xml:space="preserve">ime </w:t>
      </w:r>
      <w:r w:rsidR="00352ED5">
        <w:t>for</w:t>
      </w:r>
      <w:r>
        <w:t xml:space="preserve"> </w:t>
      </w:r>
      <w:r w:rsidR="00352ED5">
        <w:t>completion</w:t>
      </w:r>
      <w:r w:rsidR="00A10572">
        <w:t>:</w:t>
      </w:r>
      <w:r w:rsidR="00352ED5">
        <w:t xml:space="preserve">  </w:t>
      </w:r>
      <w:r w:rsidR="008A0678">
        <w:rPr>
          <w:rStyle w:val="IndentedTextChar"/>
        </w:rPr>
        <w:t>6</w:t>
      </w:r>
      <w:r w:rsidR="008A2D28">
        <w:rPr>
          <w:rStyle w:val="IndentedTextChar"/>
        </w:rPr>
        <w:t>0 minutes</w:t>
      </w:r>
    </w:p>
    <w:p w:rsidR="00352ED5" w:rsidRDefault="00352ED5" w:rsidP="00352ED5">
      <w:pPr>
        <w:pStyle w:val="DocHeader"/>
      </w:pPr>
      <w:r>
        <w:t>Overview:</w:t>
      </w:r>
    </w:p>
    <w:p w:rsidR="00352ED5" w:rsidRDefault="008A0678" w:rsidP="008A2D28">
      <w:pPr>
        <w:pStyle w:val="Text"/>
      </w:pPr>
      <w:r>
        <w:t>In this lab you will experiment with different options to implement services and clients.</w:t>
      </w:r>
    </w:p>
    <w:p w:rsidR="0000679F" w:rsidRDefault="008A2D28" w:rsidP="0000679F">
      <w:pPr>
        <w:pStyle w:val="PartTitle"/>
      </w:pPr>
      <w:r>
        <w:rPr>
          <w:rStyle w:val="PartTitleChar"/>
        </w:rPr>
        <w:t xml:space="preserve">Part 1 – </w:t>
      </w:r>
      <w:r w:rsidR="00E43605">
        <w:rPr>
          <w:rStyle w:val="PartTitleChar"/>
        </w:rPr>
        <w:t>Implement a Simple Service</w:t>
      </w:r>
    </w:p>
    <w:p w:rsidR="00FA7749" w:rsidRPr="00FA7749" w:rsidRDefault="008A2D28" w:rsidP="00553D9C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 xml:space="preserve">In this part you will </w:t>
      </w:r>
      <w:r w:rsidR="00627AF1">
        <w:rPr>
          <w:rStyle w:val="TextChar"/>
          <w:sz w:val="22"/>
        </w:rPr>
        <w:t>implement</w:t>
      </w:r>
      <w:r>
        <w:rPr>
          <w:rStyle w:val="TextChar"/>
          <w:sz w:val="22"/>
        </w:rPr>
        <w:t xml:space="preserve"> a service contract for a </w:t>
      </w:r>
      <w:r w:rsidR="00F641CE">
        <w:rPr>
          <w:rStyle w:val="TextChar"/>
          <w:sz w:val="22"/>
        </w:rPr>
        <w:t>simple</w:t>
      </w:r>
      <w:r w:rsidR="00E465BB">
        <w:rPr>
          <w:rStyle w:val="TextChar"/>
          <w:sz w:val="22"/>
        </w:rPr>
        <w:t xml:space="preserve"> service.</w:t>
      </w:r>
    </w:p>
    <w:p w:rsidR="00537E01" w:rsidRDefault="00315630" w:rsidP="00315630">
      <w:pPr>
        <w:pStyle w:val="PartHeader"/>
      </w:pPr>
      <w:r>
        <w:t>Steps:</w:t>
      </w:r>
    </w:p>
    <w:p w:rsidR="00315630" w:rsidRDefault="008A2D28" w:rsidP="009648F9">
      <w:pPr>
        <w:pStyle w:val="ListParagraph0"/>
        <w:numPr>
          <w:ilvl w:val="0"/>
          <w:numId w:val="1"/>
        </w:numPr>
        <w:rPr>
          <w:rStyle w:val="ListParagraphChar0"/>
        </w:rPr>
      </w:pPr>
      <w:r>
        <w:rPr>
          <w:rStyle w:val="ListParagraphChar0"/>
        </w:rPr>
        <w:t>Open the starter project located at</w:t>
      </w:r>
      <w:r w:rsidR="00F12447">
        <w:rPr>
          <w:rStyle w:val="ListParagraphChar0"/>
        </w:rPr>
        <w:t xml:space="preserve"> </w:t>
      </w:r>
      <w:hyperlink r:id="rId10" w:history="1">
        <w:r w:rsidR="00F12447" w:rsidRPr="00F12447">
          <w:rPr>
            <w:rStyle w:val="Hyperlink"/>
          </w:rPr>
          <w:t>before/part1</w:t>
        </w:r>
      </w:hyperlink>
      <w:r w:rsidR="00F12447">
        <w:rPr>
          <w:rStyle w:val="ListParagraphChar0"/>
        </w:rPr>
        <w:t>.</w:t>
      </w:r>
    </w:p>
    <w:p w:rsidR="008A2D28" w:rsidRDefault="003E5F69" w:rsidP="008A2D28">
      <w:pPr>
        <w:pStyle w:val="LabSteps"/>
      </w:pPr>
      <w:r>
        <w:t>In the project PetShopContract, o</w:t>
      </w:r>
      <w:r w:rsidR="00E465BB">
        <w:t>pen the</w:t>
      </w:r>
      <w:r>
        <w:t xml:space="preserve"> file Constants.cs. Notice that a constant for a service namespace is defined. Open </w:t>
      </w:r>
      <w:r w:rsidR="00077837">
        <w:t>Order</w:t>
      </w:r>
      <w:r>
        <w:t>Contract.cs and in</w:t>
      </w:r>
      <w:r w:rsidR="001D36A4">
        <w:t xml:space="preserve">spect the definition of the interface </w:t>
      </w:r>
      <w:r w:rsidR="001D36A4" w:rsidRPr="00BB66A7">
        <w:rPr>
          <w:rStyle w:val="CodeChar"/>
          <w:rFonts w:eastAsiaTheme="minorHAnsi"/>
        </w:rPr>
        <w:t>I</w:t>
      </w:r>
      <w:r w:rsidR="00133085">
        <w:rPr>
          <w:rStyle w:val="CodeChar"/>
          <w:rFonts w:eastAsiaTheme="minorHAnsi"/>
        </w:rPr>
        <w:t>OrderContract</w:t>
      </w:r>
      <w:r w:rsidR="00E465BB">
        <w:t xml:space="preserve"> – notice th</w:t>
      </w:r>
      <w:r w:rsidR="001D36A4">
        <w:t xml:space="preserve">e attributes </w:t>
      </w:r>
      <w:r w:rsidR="001D36A4" w:rsidRPr="00BB66A7">
        <w:rPr>
          <w:rStyle w:val="CodeChar"/>
          <w:rFonts w:eastAsiaTheme="minorHAnsi"/>
        </w:rPr>
        <w:t>[ServiceContract]</w:t>
      </w:r>
      <w:r w:rsidR="001D36A4">
        <w:t xml:space="preserve"> and </w:t>
      </w:r>
      <w:r w:rsidR="001D36A4" w:rsidRPr="00BB66A7">
        <w:rPr>
          <w:rStyle w:val="CodeChar"/>
          <w:rFonts w:eastAsiaTheme="minorHAnsi"/>
        </w:rPr>
        <w:t>[OperationContract]</w:t>
      </w:r>
      <w:r w:rsidR="00E465BB">
        <w:t xml:space="preserve">.  Your job is to implement a service </w:t>
      </w:r>
      <w:r w:rsidR="001D36A4">
        <w:t xml:space="preserve">that supports this </w:t>
      </w:r>
      <w:r w:rsidR="00E465BB">
        <w:t>contract.</w:t>
      </w:r>
    </w:p>
    <w:p w:rsidR="007E6334" w:rsidRDefault="00133085" w:rsidP="008A2D28">
      <w:pPr>
        <w:pStyle w:val="LabSteps"/>
      </w:pPr>
      <w:r>
        <w:t xml:space="preserve">A class library project for the service has already been added to the solution. The project is named </w:t>
      </w:r>
      <w:r w:rsidR="006803A4">
        <w:t>"</w:t>
      </w:r>
      <w:r w:rsidR="003E5F69">
        <w:t>PetShop</w:t>
      </w:r>
      <w:r>
        <w:t>Order</w:t>
      </w:r>
      <w:r w:rsidR="003E5F69">
        <w:t>Service</w:t>
      </w:r>
      <w:r w:rsidR="006803A4">
        <w:t>"</w:t>
      </w:r>
      <w:r w:rsidR="001D36A4">
        <w:t>.</w:t>
      </w:r>
      <w:r>
        <w:t xml:space="preserve"> Verify that references to </w:t>
      </w:r>
      <w:r w:rsidR="001D36A4">
        <w:t xml:space="preserve">System.ServiceModel.dll and to the </w:t>
      </w:r>
      <w:r w:rsidR="005B131A">
        <w:t>PetShop</w:t>
      </w:r>
      <w:r w:rsidR="001D36A4">
        <w:t>Contract project</w:t>
      </w:r>
      <w:r>
        <w:t xml:space="preserve"> have been added and that the default .NET namespace </w:t>
      </w:r>
      <w:r w:rsidR="003E5F69">
        <w:t xml:space="preserve">for the project </w:t>
      </w:r>
      <w:r>
        <w:t xml:space="preserve">is set </w:t>
      </w:r>
      <w:r w:rsidR="003E5F69">
        <w:t xml:space="preserve">to </w:t>
      </w:r>
      <w:r w:rsidR="003E5F69" w:rsidRPr="003E5F69">
        <w:rPr>
          <w:rStyle w:val="CodeChar"/>
          <w:rFonts w:eastAsiaTheme="minorHAnsi"/>
        </w:rPr>
        <w:t>D</w:t>
      </w:r>
      <w:r>
        <w:rPr>
          <w:rStyle w:val="CodeChar"/>
          <w:rFonts w:eastAsiaTheme="minorHAnsi"/>
        </w:rPr>
        <w:t>M.PetShop</w:t>
      </w:r>
      <w:r w:rsidR="003E5F69">
        <w:t>.</w:t>
      </w:r>
    </w:p>
    <w:p w:rsidR="00F641CE" w:rsidRDefault="00133085" w:rsidP="00B559D8">
      <w:pPr>
        <w:pStyle w:val="LabSteps"/>
      </w:pPr>
      <w:r>
        <w:t xml:space="preserve">Add a new File </w:t>
      </w:r>
      <w:r w:rsidR="001D36A4">
        <w:t>OrderService.cs</w:t>
      </w:r>
      <w:r>
        <w:t xml:space="preserve"> that implements a public class named </w:t>
      </w:r>
      <w:r w:rsidR="001D36A4" w:rsidRPr="00BB66A7">
        <w:rPr>
          <w:rStyle w:val="CodeChar"/>
          <w:rFonts w:eastAsiaTheme="minorHAnsi"/>
        </w:rPr>
        <w:t>OrderService</w:t>
      </w:r>
      <w:r>
        <w:t xml:space="preserve"> in the project's default namespace. </w:t>
      </w:r>
      <w:r w:rsidR="001D36A4">
        <w:t xml:space="preserve">Implement </w:t>
      </w:r>
      <w:r w:rsidR="001D36A4" w:rsidRPr="00BB66A7">
        <w:rPr>
          <w:rStyle w:val="CodeChar"/>
          <w:rFonts w:eastAsiaTheme="minorHAnsi"/>
        </w:rPr>
        <w:t>IOrder</w:t>
      </w:r>
      <w:r>
        <w:rPr>
          <w:rStyle w:val="CodeChar"/>
          <w:rFonts w:eastAsiaTheme="minorHAnsi"/>
        </w:rPr>
        <w:t>Contract</w:t>
      </w:r>
      <w:r w:rsidR="001D36A4">
        <w:t xml:space="preserve"> in this class. </w:t>
      </w:r>
      <w:r w:rsidR="001D36A4" w:rsidRPr="00BB66A7">
        <w:rPr>
          <w:rStyle w:val="CodeChar"/>
          <w:rFonts w:eastAsiaTheme="minorHAnsi"/>
        </w:rPr>
        <w:t>IOrder</w:t>
      </w:r>
      <w:r>
        <w:rPr>
          <w:rStyle w:val="CodeChar"/>
          <w:rFonts w:eastAsiaTheme="minorHAnsi"/>
        </w:rPr>
        <w:t>Contract</w:t>
      </w:r>
      <w:r w:rsidR="001D36A4" w:rsidRPr="00BB66A7">
        <w:rPr>
          <w:rStyle w:val="CodeChar"/>
          <w:rFonts w:eastAsiaTheme="minorHAnsi"/>
        </w:rPr>
        <w:t>.</w:t>
      </w:r>
      <w:r w:rsidR="00077837">
        <w:rPr>
          <w:rStyle w:val="CodeChar"/>
          <w:rFonts w:eastAsiaTheme="minorHAnsi"/>
        </w:rPr>
        <w:t>Place</w:t>
      </w:r>
      <w:r w:rsidR="001D36A4" w:rsidRPr="00BB66A7">
        <w:rPr>
          <w:rStyle w:val="CodeChar"/>
          <w:rFonts w:eastAsiaTheme="minorHAnsi"/>
        </w:rPr>
        <w:t>Order</w:t>
      </w:r>
      <w:r w:rsidR="001D36A4">
        <w:t xml:space="preserve"> should simply write a diagnostic message to the console. </w:t>
      </w:r>
      <w:r>
        <w:t>A</w:t>
      </w:r>
      <w:r w:rsidR="001D36A4">
        <w:t xml:space="preserve">nnotate the class </w:t>
      </w:r>
      <w:r w:rsidR="001D36A4" w:rsidRPr="00BB66A7">
        <w:rPr>
          <w:rStyle w:val="CodeChar"/>
          <w:rFonts w:eastAsiaTheme="minorHAnsi"/>
        </w:rPr>
        <w:t>OrderService</w:t>
      </w:r>
      <w:r w:rsidR="001D36A4">
        <w:t xml:space="preserve"> </w:t>
      </w:r>
      <w:r w:rsidR="00F641CE">
        <w:t xml:space="preserve">with </w:t>
      </w:r>
      <w:r>
        <w:t xml:space="preserve">the </w:t>
      </w:r>
      <w:r w:rsidRPr="00E37C23">
        <w:rPr>
          <w:rStyle w:val="CodeChar"/>
          <w:rFonts w:eastAsiaTheme="minorHAnsi"/>
        </w:rPr>
        <w:t>ServiceBehavior</w:t>
      </w:r>
      <w:r>
        <w:t xml:space="preserve"> </w:t>
      </w:r>
      <w:r w:rsidR="00F641CE">
        <w:t>attribute</w:t>
      </w:r>
      <w:r>
        <w:t xml:space="preserve"> specifying the service </w:t>
      </w:r>
      <w:r w:rsidR="00E37C23">
        <w:t xml:space="preserve">name "DM.PetShop.OrderService" and the service </w:t>
      </w:r>
      <w:r>
        <w:t>namespace</w:t>
      </w:r>
      <w:r w:rsidR="00E37C23">
        <w:t xml:space="preserve"> </w:t>
      </w:r>
      <w:r w:rsidR="00E37C23" w:rsidRPr="00E37C23">
        <w:rPr>
          <w:rStyle w:val="CodeChar"/>
          <w:rFonts w:eastAsiaTheme="minorHAnsi"/>
        </w:rPr>
        <w:t>Constants.SERVICE_NAMESPACE</w:t>
      </w:r>
      <w:r w:rsidR="00F641CE">
        <w:t>.</w:t>
      </w:r>
    </w:p>
    <w:p w:rsidR="00B559D8" w:rsidRDefault="00B559D8" w:rsidP="00B559D8">
      <w:pPr>
        <w:pStyle w:val="SolutionHeader"/>
      </w:pPr>
      <w:r>
        <w:t>Solution</w:t>
      </w:r>
    </w:p>
    <w:p w:rsidR="00B559D8" w:rsidRDefault="00B559D8" w:rsidP="00B559D8">
      <w:pPr>
        <w:pStyle w:val="ListParagraph0"/>
      </w:pPr>
      <w:r>
        <w:t xml:space="preserve">The solution for this part of the lab can be found at </w:t>
      </w:r>
      <w:hyperlink r:id="rId11" w:history="1">
        <w:r w:rsidRPr="00E465BB">
          <w:rPr>
            <w:rStyle w:val="Hyperlink"/>
          </w:rPr>
          <w:t>after\</w:t>
        </w:r>
        <w:r>
          <w:rPr>
            <w:rStyle w:val="Hyperlink"/>
          </w:rPr>
          <w:t>part1</w:t>
        </w:r>
      </w:hyperlink>
      <w:r>
        <w:t>.</w:t>
      </w:r>
    </w:p>
    <w:p w:rsidR="00B559D8" w:rsidRPr="00B52F89" w:rsidRDefault="00B559D8" w:rsidP="00B559D8">
      <w:pPr>
        <w:pStyle w:val="ListParagraph0"/>
      </w:pPr>
    </w:p>
    <w:p w:rsidR="00F641CE" w:rsidRDefault="00F641CE" w:rsidP="00F641CE">
      <w:pPr>
        <w:pStyle w:val="PartTitle"/>
      </w:pPr>
      <w:r>
        <w:rPr>
          <w:rStyle w:val="PartTitleChar"/>
        </w:rPr>
        <w:t xml:space="preserve">Part </w:t>
      </w:r>
      <w:r w:rsidR="00BA1EB2">
        <w:rPr>
          <w:rStyle w:val="PartTitleChar"/>
        </w:rPr>
        <w:t>2</w:t>
      </w:r>
      <w:r>
        <w:rPr>
          <w:rStyle w:val="PartTitleChar"/>
        </w:rPr>
        <w:t xml:space="preserve"> – Implement a Host Application</w:t>
      </w:r>
    </w:p>
    <w:p w:rsidR="00F641CE" w:rsidRDefault="00F641CE" w:rsidP="00F641CE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>In this part you will implement a host application for OrderService.</w:t>
      </w:r>
    </w:p>
    <w:p w:rsidR="00F641CE" w:rsidRDefault="00EF7914" w:rsidP="00EF7914">
      <w:pPr>
        <w:pStyle w:val="LabSteps"/>
        <w:numPr>
          <w:ilvl w:val="0"/>
          <w:numId w:val="5"/>
        </w:numPr>
        <w:rPr>
          <w:rStyle w:val="TextChar"/>
          <w:sz w:val="22"/>
        </w:rPr>
      </w:pPr>
      <w:r w:rsidRPr="00EF7914">
        <w:rPr>
          <w:rStyle w:val="TextChar"/>
          <w:sz w:val="22"/>
        </w:rPr>
        <w:lastRenderedPageBreak/>
        <w:t xml:space="preserve">Use the </w:t>
      </w:r>
      <w:r w:rsidR="005378FE">
        <w:rPr>
          <w:rStyle w:val="TextChar"/>
          <w:sz w:val="22"/>
        </w:rPr>
        <w:t>"</w:t>
      </w:r>
      <w:r w:rsidR="00BB154E">
        <w:rPr>
          <w:rStyle w:val="TextChar"/>
          <w:sz w:val="22"/>
        </w:rPr>
        <w:t>Console Application</w:t>
      </w:r>
      <w:r w:rsidR="005378FE">
        <w:rPr>
          <w:rStyle w:val="TextChar"/>
          <w:sz w:val="22"/>
        </w:rPr>
        <w:t>"</w:t>
      </w:r>
      <w:r w:rsidRPr="00EF7914">
        <w:rPr>
          <w:rStyle w:val="TextChar"/>
          <w:sz w:val="22"/>
        </w:rPr>
        <w:t xml:space="preserve"> project template to add a new project to the solution. Name the Project </w:t>
      </w:r>
      <w:r>
        <w:rPr>
          <w:rStyle w:val="TextChar"/>
          <w:sz w:val="22"/>
        </w:rPr>
        <w:t>ServiceHost1</w:t>
      </w:r>
      <w:r w:rsidRPr="00EF7914">
        <w:rPr>
          <w:rStyle w:val="TextChar"/>
          <w:sz w:val="22"/>
        </w:rPr>
        <w:t xml:space="preserve">. </w:t>
      </w:r>
      <w:r w:rsidR="00BB66A7">
        <w:rPr>
          <w:rStyle w:val="TextChar"/>
          <w:sz w:val="22"/>
        </w:rPr>
        <w:t>To avoid confusions with files from projects you will add later, rename the file Program.cs of the new project to ServiceHost1</w:t>
      </w:r>
      <w:r w:rsidR="003D4135">
        <w:rPr>
          <w:rStyle w:val="TextChar"/>
          <w:sz w:val="22"/>
        </w:rPr>
        <w:t>App</w:t>
      </w:r>
      <w:r w:rsidR="00BB66A7">
        <w:rPr>
          <w:rStyle w:val="TextChar"/>
          <w:sz w:val="22"/>
        </w:rPr>
        <w:t xml:space="preserve">.cs. </w:t>
      </w:r>
      <w:r w:rsidRPr="00EF7914">
        <w:rPr>
          <w:rStyle w:val="TextChar"/>
          <w:sz w:val="22"/>
        </w:rPr>
        <w:t>For this new project add a reference to System.ServiceModel.dll</w:t>
      </w:r>
      <w:r>
        <w:rPr>
          <w:rStyle w:val="TextChar"/>
          <w:sz w:val="22"/>
        </w:rPr>
        <w:t xml:space="preserve">, </w:t>
      </w:r>
      <w:r w:rsidRPr="00EF7914">
        <w:rPr>
          <w:rStyle w:val="TextChar"/>
          <w:sz w:val="22"/>
        </w:rPr>
        <w:t xml:space="preserve">the </w:t>
      </w:r>
      <w:r w:rsidR="0012459C">
        <w:rPr>
          <w:rStyle w:val="TextChar"/>
          <w:sz w:val="22"/>
        </w:rPr>
        <w:t>PetShop</w:t>
      </w:r>
      <w:r w:rsidRPr="00754578">
        <w:rPr>
          <w:sz w:val="22"/>
        </w:rPr>
        <w:t>Contract</w:t>
      </w:r>
      <w:r w:rsidR="0012459C">
        <w:rPr>
          <w:sz w:val="22"/>
        </w:rPr>
        <w:t>s</w:t>
      </w:r>
      <w:r w:rsidRPr="00BB66A7">
        <w:t xml:space="preserve"> </w:t>
      </w:r>
      <w:r w:rsidRPr="00EF7914">
        <w:rPr>
          <w:rStyle w:val="TextChar"/>
          <w:sz w:val="22"/>
        </w:rPr>
        <w:t>project</w:t>
      </w:r>
      <w:r>
        <w:rPr>
          <w:rStyle w:val="TextChar"/>
          <w:sz w:val="22"/>
        </w:rPr>
        <w:t xml:space="preserve">, and to the </w:t>
      </w:r>
      <w:r w:rsidR="0012459C">
        <w:rPr>
          <w:rStyle w:val="TextChar"/>
          <w:sz w:val="22"/>
        </w:rPr>
        <w:t>PetShop</w:t>
      </w:r>
      <w:r>
        <w:rPr>
          <w:rStyle w:val="TextChar"/>
          <w:sz w:val="22"/>
        </w:rPr>
        <w:t>OrderService project</w:t>
      </w:r>
      <w:r w:rsidRPr="00EF7914">
        <w:rPr>
          <w:rStyle w:val="TextChar"/>
          <w:sz w:val="22"/>
        </w:rPr>
        <w:t>.</w:t>
      </w:r>
    </w:p>
    <w:p w:rsidR="00EF7914" w:rsidRDefault="006073A6" w:rsidP="00EF7914">
      <w:pPr>
        <w:pStyle w:val="LabSteps"/>
        <w:numPr>
          <w:ilvl w:val="0"/>
          <w:numId w:val="5"/>
        </w:numPr>
        <w:rPr>
          <w:rStyle w:val="TextChar"/>
          <w:sz w:val="22"/>
        </w:rPr>
      </w:pPr>
      <w:r>
        <w:rPr>
          <w:rStyle w:val="TextChar"/>
          <w:sz w:val="22"/>
        </w:rPr>
        <w:t>Implement the service so that the following criteria are met</w:t>
      </w:r>
    </w:p>
    <w:p w:rsidR="00BB66A7" w:rsidRPr="00BB66A7" w:rsidRDefault="00BB66A7" w:rsidP="006073A6">
      <w:pPr>
        <w:pStyle w:val="LabSteps"/>
        <w:numPr>
          <w:ilvl w:val="1"/>
          <w:numId w:val="5"/>
        </w:numPr>
        <w:rPr>
          <w:sz w:val="22"/>
        </w:rPr>
      </w:pPr>
      <w:r>
        <w:rPr>
          <w:rStyle w:val="TextChar"/>
          <w:sz w:val="22"/>
        </w:rPr>
        <w:t>A</w:t>
      </w:r>
      <w:r w:rsidR="006073A6">
        <w:rPr>
          <w:rStyle w:val="TextChar"/>
          <w:sz w:val="22"/>
        </w:rPr>
        <w:t xml:space="preserve"> </w:t>
      </w:r>
      <w:r w:rsidR="006073A6" w:rsidRPr="00966134">
        <w:rPr>
          <w:rStyle w:val="CodeChar"/>
          <w:rFonts w:eastAsiaTheme="minorHAnsi"/>
        </w:rPr>
        <w:t>ServiceHost</w:t>
      </w:r>
      <w:r w:rsidR="006073A6" w:rsidRPr="00BB66A7">
        <w:t xml:space="preserve"> </w:t>
      </w:r>
      <w:r w:rsidR="00754578">
        <w:t xml:space="preserve">variable </w:t>
      </w:r>
      <w:r>
        <w:t xml:space="preserve">named </w:t>
      </w:r>
      <w:r w:rsidRPr="00BB66A7">
        <w:rPr>
          <w:rStyle w:val="CodeChar"/>
          <w:rFonts w:eastAsiaTheme="minorHAnsi"/>
        </w:rPr>
        <w:t>host</w:t>
      </w:r>
      <w:r>
        <w:t xml:space="preserve"> is used.</w:t>
      </w:r>
    </w:p>
    <w:p w:rsidR="006073A6" w:rsidRDefault="00BB66A7" w:rsidP="006073A6">
      <w:pPr>
        <w:pStyle w:val="LabSteps"/>
        <w:numPr>
          <w:ilvl w:val="1"/>
          <w:numId w:val="5"/>
        </w:numPr>
        <w:rPr>
          <w:rStyle w:val="TextChar"/>
          <w:sz w:val="22"/>
        </w:rPr>
      </w:pPr>
      <w:r>
        <w:rPr>
          <w:rStyle w:val="TextChar"/>
          <w:sz w:val="22"/>
        </w:rPr>
        <w:t xml:space="preserve">The </w:t>
      </w:r>
      <w:r w:rsidR="006073A6">
        <w:rPr>
          <w:rStyle w:val="TextChar"/>
          <w:sz w:val="22"/>
        </w:rPr>
        <w:t xml:space="preserve">base address of the service is </w:t>
      </w:r>
      <w:r w:rsidR="00754578">
        <w:rPr>
          <w:rStyle w:val="TextChar"/>
          <w:sz w:val="22"/>
        </w:rPr>
        <w:t>"</w:t>
      </w:r>
      <w:r w:rsidR="006073A6" w:rsidRPr="00754578">
        <w:t>http://localhost:</w:t>
      </w:r>
      <w:r w:rsidR="00587745">
        <w:t>9000</w:t>
      </w:r>
      <w:r w:rsidR="006073A6" w:rsidRPr="00754578">
        <w:t>/</w:t>
      </w:r>
      <w:r w:rsidR="00685E39">
        <w:t>PetShop</w:t>
      </w:r>
      <w:r w:rsidR="00754578" w:rsidRPr="00754578">
        <w:t>"</w:t>
      </w:r>
    </w:p>
    <w:p w:rsidR="006073A6" w:rsidRDefault="006073A6" w:rsidP="006073A6">
      <w:pPr>
        <w:pStyle w:val="LabSteps"/>
        <w:numPr>
          <w:ilvl w:val="1"/>
          <w:numId w:val="5"/>
        </w:numPr>
        <w:rPr>
          <w:rStyle w:val="TextChar"/>
          <w:sz w:val="22"/>
        </w:rPr>
      </w:pPr>
      <w:r>
        <w:rPr>
          <w:rStyle w:val="TextChar"/>
          <w:sz w:val="22"/>
        </w:rPr>
        <w:t xml:space="preserve">The service exposes the </w:t>
      </w:r>
      <w:r w:rsidRPr="00966134">
        <w:rPr>
          <w:rStyle w:val="CodeChar"/>
          <w:rFonts w:eastAsiaTheme="minorHAnsi"/>
        </w:rPr>
        <w:t>IOrder</w:t>
      </w:r>
      <w:r w:rsidR="00685E39">
        <w:rPr>
          <w:rStyle w:val="CodeChar"/>
          <w:rFonts w:eastAsiaTheme="minorHAnsi"/>
        </w:rPr>
        <w:t>Contract</w:t>
      </w:r>
      <w:r>
        <w:rPr>
          <w:rStyle w:val="TextChar"/>
          <w:sz w:val="22"/>
        </w:rPr>
        <w:t xml:space="preserve"> contract via </w:t>
      </w:r>
      <w:r w:rsidRPr="00966134">
        <w:rPr>
          <w:rStyle w:val="CodeChar"/>
          <w:rFonts w:eastAsiaTheme="minorHAnsi"/>
        </w:rPr>
        <w:t>BasicHttpBinding</w:t>
      </w:r>
      <w:r>
        <w:rPr>
          <w:rStyle w:val="TextChar"/>
          <w:sz w:val="22"/>
        </w:rPr>
        <w:t xml:space="preserve">. To call the service, the address </w:t>
      </w:r>
      <w:r w:rsidR="00966134" w:rsidRPr="00754578">
        <w:rPr>
          <w:sz w:val="22"/>
        </w:rPr>
        <w:t>"O</w:t>
      </w:r>
      <w:r w:rsidRPr="00754578">
        <w:rPr>
          <w:sz w:val="22"/>
        </w:rPr>
        <w:t>rderService</w:t>
      </w:r>
      <w:r w:rsidR="00966134" w:rsidRPr="00754578">
        <w:rPr>
          <w:sz w:val="22"/>
        </w:rPr>
        <w:t>"</w:t>
      </w:r>
      <w:r>
        <w:rPr>
          <w:rStyle w:val="TextChar"/>
          <w:sz w:val="22"/>
        </w:rPr>
        <w:t xml:space="preserve"> (relative to the base address of the service host) is needed.</w:t>
      </w:r>
    </w:p>
    <w:p w:rsidR="00AC0B29" w:rsidRDefault="00AC0B29" w:rsidP="006073A6">
      <w:pPr>
        <w:pStyle w:val="LabSteps"/>
        <w:numPr>
          <w:ilvl w:val="1"/>
          <w:numId w:val="5"/>
        </w:numPr>
        <w:rPr>
          <w:rStyle w:val="TextChar"/>
          <w:sz w:val="22"/>
        </w:rPr>
      </w:pPr>
      <w:r>
        <w:rPr>
          <w:rStyle w:val="TextChar"/>
          <w:sz w:val="22"/>
        </w:rPr>
        <w:t xml:space="preserve">Call </w:t>
      </w:r>
      <w:r w:rsidRPr="007B2FA1">
        <w:rPr>
          <w:rStyle w:val="CodeChar"/>
          <w:rFonts w:eastAsiaTheme="minorHAnsi"/>
        </w:rPr>
        <w:t>Open</w:t>
      </w:r>
      <w:r>
        <w:rPr>
          <w:rStyle w:val="TextChar"/>
          <w:sz w:val="22"/>
        </w:rPr>
        <w:t xml:space="preserve"> on the host to start listening.</w:t>
      </w:r>
    </w:p>
    <w:p w:rsidR="007F0CD2" w:rsidRPr="007F0CD2" w:rsidRDefault="006073A6" w:rsidP="007F0CD2">
      <w:pPr>
        <w:pStyle w:val="LabSteps"/>
        <w:numPr>
          <w:ilvl w:val="1"/>
          <w:numId w:val="5"/>
        </w:numPr>
        <w:rPr>
          <w:sz w:val="22"/>
        </w:rPr>
      </w:pPr>
      <w:r>
        <w:rPr>
          <w:rStyle w:val="TextChar"/>
          <w:sz w:val="22"/>
        </w:rPr>
        <w:t xml:space="preserve">After </w:t>
      </w:r>
      <w:r w:rsidR="007B2FA1">
        <w:rPr>
          <w:rStyle w:val="TextChar"/>
          <w:sz w:val="22"/>
        </w:rPr>
        <w:t xml:space="preserve">opening </w:t>
      </w:r>
      <w:r>
        <w:rPr>
          <w:rStyle w:val="TextChar"/>
          <w:sz w:val="22"/>
        </w:rPr>
        <w:t>the service</w:t>
      </w:r>
      <w:r w:rsidR="00BB66A7">
        <w:rPr>
          <w:rStyle w:val="TextChar"/>
          <w:sz w:val="22"/>
        </w:rPr>
        <w:t xml:space="preserve">, add the following code to </w:t>
      </w:r>
      <w:r w:rsidR="007F0CD2">
        <w:rPr>
          <w:rStyle w:val="TextChar"/>
          <w:sz w:val="22"/>
        </w:rPr>
        <w:t>express the current state of the host and to ensure that the host process is kept alive to handle incoming requests.</w:t>
      </w:r>
    </w:p>
    <w:p w:rsidR="007F0CD2" w:rsidRDefault="007F0CD2" w:rsidP="007F0CD2">
      <w:pPr>
        <w:pStyle w:val="IndentedCodeSegment"/>
      </w:pPr>
      <w:r>
        <w:t>Console.Title = String.Format("{0} is running ...",</w:t>
      </w:r>
    </w:p>
    <w:p w:rsidR="007F0CD2" w:rsidRDefault="007F0CD2" w:rsidP="007F0CD2">
      <w:pPr>
        <w:pStyle w:val="IndentedCodeSegment"/>
      </w:pPr>
      <w:r>
        <w:t xml:space="preserve">                              host.Description.Endpoints[0].Address);</w:t>
      </w:r>
    </w:p>
    <w:p w:rsidR="007F0CD2" w:rsidRDefault="007F0CD2" w:rsidP="007F0CD2">
      <w:pPr>
        <w:pStyle w:val="IndentedCodeSegment"/>
      </w:pPr>
      <w:r>
        <w:t>Console.ReadLine();</w:t>
      </w:r>
    </w:p>
    <w:p w:rsidR="00B7784C" w:rsidRDefault="007F0CD2" w:rsidP="006073A6">
      <w:pPr>
        <w:pStyle w:val="LabSteps"/>
        <w:numPr>
          <w:ilvl w:val="1"/>
          <w:numId w:val="5"/>
        </w:numPr>
        <w:rPr>
          <w:rStyle w:val="TextChar"/>
          <w:sz w:val="22"/>
        </w:rPr>
      </w:pPr>
      <w:r>
        <w:rPr>
          <w:rStyle w:val="TextChar"/>
          <w:sz w:val="22"/>
        </w:rPr>
        <w:t xml:space="preserve">Make sure to clean up the host </w:t>
      </w:r>
      <w:r w:rsidR="00B7784C">
        <w:rPr>
          <w:rStyle w:val="TextChar"/>
          <w:sz w:val="22"/>
        </w:rPr>
        <w:t>when the user has pressed enter to stop listening.</w:t>
      </w:r>
    </w:p>
    <w:p w:rsidR="006073A6" w:rsidRPr="006073A6" w:rsidRDefault="006073A6" w:rsidP="006073A6">
      <w:pPr>
        <w:pStyle w:val="LabSteps"/>
        <w:numPr>
          <w:ilvl w:val="0"/>
          <w:numId w:val="5"/>
        </w:numPr>
        <w:rPr>
          <w:rStyle w:val="TextChar"/>
          <w:sz w:val="22"/>
        </w:rPr>
      </w:pPr>
      <w:r>
        <w:rPr>
          <w:rStyle w:val="TextChar"/>
          <w:sz w:val="22"/>
        </w:rPr>
        <w:t xml:space="preserve">Set ServiceHost1 as the Startup Project of the Solution. </w:t>
      </w:r>
    </w:p>
    <w:p w:rsidR="009963CF" w:rsidRPr="005378FE" w:rsidRDefault="00F26584" w:rsidP="008A2D28">
      <w:pPr>
        <w:pStyle w:val="LabSteps"/>
        <w:rPr>
          <w:sz w:val="22"/>
        </w:rPr>
      </w:pPr>
      <w:r w:rsidRPr="005378FE">
        <w:rPr>
          <w:sz w:val="22"/>
        </w:rPr>
        <w:t xml:space="preserve">Try to start the application. </w:t>
      </w:r>
      <w:r w:rsidR="009963CF" w:rsidRPr="005378FE">
        <w:rPr>
          <w:sz w:val="22"/>
        </w:rPr>
        <w:t xml:space="preserve">If you are using Windows Vista </w:t>
      </w:r>
      <w:r w:rsidR="00661B30">
        <w:rPr>
          <w:sz w:val="22"/>
        </w:rPr>
        <w:t xml:space="preserve">or Windows Server 2008 </w:t>
      </w:r>
      <w:r w:rsidR="009963CF" w:rsidRPr="005378FE">
        <w:rPr>
          <w:sz w:val="22"/>
        </w:rPr>
        <w:t xml:space="preserve">as a host, </w:t>
      </w:r>
      <w:r w:rsidRPr="005378FE">
        <w:rPr>
          <w:sz w:val="22"/>
        </w:rPr>
        <w:t>you will likely see an exception, because</w:t>
      </w:r>
      <w:r w:rsidR="00BA1EB2" w:rsidRPr="005378FE">
        <w:rPr>
          <w:sz w:val="22"/>
        </w:rPr>
        <w:t xml:space="preserve"> the current user is not allowed to use port </w:t>
      </w:r>
      <w:r w:rsidR="00587745">
        <w:rPr>
          <w:sz w:val="22"/>
        </w:rPr>
        <w:t>9000</w:t>
      </w:r>
      <w:r w:rsidR="00BA1EB2" w:rsidRPr="005378FE">
        <w:rPr>
          <w:sz w:val="22"/>
        </w:rPr>
        <w:t xml:space="preserve"> as a service endpoint</w:t>
      </w:r>
      <w:r w:rsidR="009963CF" w:rsidRPr="005378FE">
        <w:rPr>
          <w:sz w:val="22"/>
        </w:rPr>
        <w:t>.</w:t>
      </w:r>
      <w:r w:rsidR="00BA1EB2" w:rsidRPr="005378FE">
        <w:rPr>
          <w:sz w:val="22"/>
        </w:rPr>
        <w:t xml:space="preserve"> To solve this problem, perform the following steps.</w:t>
      </w:r>
    </w:p>
    <w:p w:rsidR="009963CF" w:rsidRDefault="009963CF" w:rsidP="009648F9">
      <w:pPr>
        <w:pStyle w:val="LabSteps"/>
        <w:numPr>
          <w:ilvl w:val="1"/>
          <w:numId w:val="1"/>
        </w:numPr>
        <w:rPr>
          <w:sz w:val="22"/>
        </w:rPr>
      </w:pPr>
      <w:r w:rsidRPr="005378FE">
        <w:rPr>
          <w:sz w:val="22"/>
        </w:rPr>
        <w:t>Open a command prompt using an administrator (right click and select “Run as Administ</w:t>
      </w:r>
      <w:r w:rsidR="006073A6" w:rsidRPr="005378FE">
        <w:rPr>
          <w:sz w:val="22"/>
        </w:rPr>
        <w:t>rator</w:t>
      </w:r>
      <w:r w:rsidRPr="005378FE">
        <w:rPr>
          <w:sz w:val="22"/>
        </w:rPr>
        <w:t>”</w:t>
      </w:r>
    </w:p>
    <w:p w:rsidR="00E465BB" w:rsidRPr="00E465BB" w:rsidRDefault="005378FE" w:rsidP="00E465BB">
      <w:pPr>
        <w:pStyle w:val="LabSteps"/>
        <w:numPr>
          <w:ilvl w:val="1"/>
          <w:numId w:val="1"/>
        </w:numPr>
        <w:rPr>
          <w:rStyle w:val="CodeChar"/>
          <w:rFonts w:eastAsiaTheme="minorHAnsi"/>
        </w:rPr>
      </w:pPr>
      <w:r>
        <w:rPr>
          <w:sz w:val="22"/>
        </w:rPr>
        <w:t>R</w:t>
      </w:r>
      <w:r w:rsidR="009963CF" w:rsidRPr="005378FE">
        <w:rPr>
          <w:sz w:val="22"/>
        </w:rPr>
        <w:t xml:space="preserve">un the </w:t>
      </w:r>
      <w:r w:rsidR="009963CF" w:rsidRPr="009963CF">
        <w:rPr>
          <w:rStyle w:val="CodeChar"/>
          <w:rFonts w:eastAsiaTheme="minorHAnsi"/>
        </w:rPr>
        <w:t>netsh</w:t>
      </w:r>
      <w:r w:rsidR="009963CF" w:rsidRPr="005378FE">
        <w:rPr>
          <w:sz w:val="22"/>
        </w:rPr>
        <w:t xml:space="preserve"> tool to register the endpoint and allow it to pass through to your service.  The command line will look something like: </w:t>
      </w:r>
      <w:r w:rsidR="009963CF" w:rsidRPr="009963CF">
        <w:rPr>
          <w:rStyle w:val="CodeChar"/>
          <w:rFonts w:eastAsiaTheme="minorHAnsi"/>
        </w:rPr>
        <w:t>netsh http add urlacl url=http://+:</w:t>
      </w:r>
      <w:r w:rsidR="00587745">
        <w:rPr>
          <w:rStyle w:val="CodeChar"/>
          <w:rFonts w:eastAsiaTheme="minorHAnsi"/>
        </w:rPr>
        <w:t>9000</w:t>
      </w:r>
      <w:r w:rsidR="009963CF" w:rsidRPr="009963CF">
        <w:rPr>
          <w:rStyle w:val="CodeChar"/>
          <w:rFonts w:eastAsiaTheme="minorHAnsi"/>
        </w:rPr>
        <w:t>/</w:t>
      </w:r>
      <w:r w:rsidR="00685E39">
        <w:rPr>
          <w:rStyle w:val="CodeChar"/>
          <w:rFonts w:eastAsiaTheme="minorHAnsi"/>
        </w:rPr>
        <w:t>PetShop/</w:t>
      </w:r>
      <w:r w:rsidR="009963CF" w:rsidRPr="009963CF">
        <w:rPr>
          <w:rStyle w:val="CodeChar"/>
          <w:rFonts w:eastAsiaTheme="minorHAnsi"/>
        </w:rPr>
        <w:t xml:space="preserve"> user=DOMAIN\user</w:t>
      </w:r>
    </w:p>
    <w:p w:rsidR="00EF1240" w:rsidRDefault="00E465BB" w:rsidP="00B559D8">
      <w:pPr>
        <w:pStyle w:val="LabSteps"/>
        <w:numPr>
          <w:ilvl w:val="1"/>
          <w:numId w:val="1"/>
        </w:numPr>
      </w:pPr>
      <w:r>
        <w:t xml:space="preserve">You should replace the </w:t>
      </w:r>
      <w:r w:rsidRPr="00E465BB">
        <w:rPr>
          <w:rStyle w:val="CodeChar"/>
          <w:rFonts w:eastAsiaTheme="minorHAnsi"/>
        </w:rPr>
        <w:t>DOMAIN\user</w:t>
      </w:r>
      <w:r>
        <w:t xml:space="preserve"> with your current machine name and logged on user name.</w:t>
      </w:r>
    </w:p>
    <w:p w:rsidR="00B559D8" w:rsidRDefault="00B559D8" w:rsidP="00B559D8">
      <w:pPr>
        <w:pStyle w:val="SolutionHeader"/>
      </w:pPr>
      <w:r>
        <w:t>Solution</w:t>
      </w:r>
    </w:p>
    <w:p w:rsidR="00B559D8" w:rsidRDefault="00B559D8" w:rsidP="00B559D8">
      <w:pPr>
        <w:pStyle w:val="ListParagraph0"/>
      </w:pPr>
      <w:r>
        <w:t xml:space="preserve">The solution for this part of the lab can be found at </w:t>
      </w:r>
      <w:hyperlink r:id="rId12" w:history="1">
        <w:r w:rsidRPr="00E465BB">
          <w:rPr>
            <w:rStyle w:val="Hyperlink"/>
          </w:rPr>
          <w:t>after\</w:t>
        </w:r>
        <w:r w:rsidR="00AC1B74">
          <w:rPr>
            <w:rStyle w:val="Hyperlink"/>
          </w:rPr>
          <w:t>part2</w:t>
        </w:r>
      </w:hyperlink>
      <w:r>
        <w:t>.</w:t>
      </w:r>
    </w:p>
    <w:p w:rsidR="00B559D8" w:rsidRPr="00B52F89" w:rsidRDefault="00B559D8" w:rsidP="00B559D8">
      <w:pPr>
        <w:pStyle w:val="ListParagraph0"/>
      </w:pPr>
    </w:p>
    <w:p w:rsidR="00BA1EB2" w:rsidRDefault="00BA1EB2" w:rsidP="00BA1EB2">
      <w:pPr>
        <w:pStyle w:val="PartTitle"/>
      </w:pPr>
      <w:commentRangeStart w:id="0"/>
      <w:r>
        <w:rPr>
          <w:rStyle w:val="PartTitleChar"/>
        </w:rPr>
        <w:t>Part 3 – Implement a Client Application</w:t>
      </w:r>
      <w:commentRangeEnd w:id="0"/>
      <w:r w:rsidR="00D3254F">
        <w:rPr>
          <w:rStyle w:val="CommentReference"/>
          <w:rFonts w:ascii="Times New Roman" w:eastAsiaTheme="minorHAnsi" w:hAnsi="Times New Roman" w:cstheme="minorBidi"/>
          <w:b w:val="0"/>
          <w:bCs w:val="0"/>
          <w:color w:val="auto"/>
        </w:rPr>
        <w:commentReference w:id="0"/>
      </w:r>
    </w:p>
    <w:p w:rsidR="00BA1EB2" w:rsidRDefault="00BA1EB2" w:rsidP="00BA1EB2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 xml:space="preserve">In this part you will implement a </w:t>
      </w:r>
      <w:r w:rsidR="0048485B">
        <w:rPr>
          <w:rStyle w:val="TextChar"/>
          <w:sz w:val="22"/>
        </w:rPr>
        <w:t xml:space="preserve">client </w:t>
      </w:r>
      <w:r>
        <w:rPr>
          <w:rStyle w:val="TextChar"/>
          <w:sz w:val="22"/>
        </w:rPr>
        <w:t xml:space="preserve">application </w:t>
      </w:r>
      <w:r w:rsidR="0048485B">
        <w:rPr>
          <w:rStyle w:val="TextChar"/>
          <w:sz w:val="22"/>
        </w:rPr>
        <w:t xml:space="preserve">that calls the </w:t>
      </w:r>
      <w:r>
        <w:rPr>
          <w:rStyle w:val="TextChar"/>
          <w:sz w:val="22"/>
        </w:rPr>
        <w:t>OrderService.</w:t>
      </w:r>
    </w:p>
    <w:p w:rsidR="00966134" w:rsidRPr="00966134" w:rsidRDefault="00BB154E" w:rsidP="00966134">
      <w:pPr>
        <w:pStyle w:val="LabSteps"/>
        <w:numPr>
          <w:ilvl w:val="0"/>
          <w:numId w:val="6"/>
        </w:numPr>
        <w:rPr>
          <w:rStyle w:val="TextChar"/>
          <w:sz w:val="22"/>
        </w:rPr>
      </w:pPr>
      <w:r w:rsidRPr="00BB154E">
        <w:rPr>
          <w:rStyle w:val="TextChar"/>
          <w:sz w:val="22"/>
        </w:rPr>
        <w:t xml:space="preserve">Use the </w:t>
      </w:r>
      <w:r w:rsidR="005378FE">
        <w:rPr>
          <w:rStyle w:val="TextChar"/>
          <w:sz w:val="22"/>
        </w:rPr>
        <w:t>"</w:t>
      </w:r>
      <w:r w:rsidRPr="00BB154E">
        <w:rPr>
          <w:rStyle w:val="TextChar"/>
          <w:sz w:val="22"/>
        </w:rPr>
        <w:t>Console Application</w:t>
      </w:r>
      <w:r w:rsidR="005378FE">
        <w:rPr>
          <w:rStyle w:val="TextChar"/>
          <w:sz w:val="22"/>
        </w:rPr>
        <w:t>"</w:t>
      </w:r>
      <w:r w:rsidRPr="00BB154E">
        <w:rPr>
          <w:rStyle w:val="TextChar"/>
          <w:sz w:val="22"/>
        </w:rPr>
        <w:t xml:space="preserve"> project template to add a new project to the solution. Name the Project </w:t>
      </w:r>
      <w:r>
        <w:rPr>
          <w:rStyle w:val="TextChar"/>
          <w:sz w:val="22"/>
        </w:rPr>
        <w:t>Client</w:t>
      </w:r>
      <w:r w:rsidRPr="00BB154E">
        <w:rPr>
          <w:rStyle w:val="TextChar"/>
          <w:sz w:val="22"/>
        </w:rPr>
        <w:t>1. For this new project add a reference to System.ServiceModel.dll</w:t>
      </w:r>
      <w:r>
        <w:rPr>
          <w:rStyle w:val="TextChar"/>
          <w:sz w:val="22"/>
        </w:rPr>
        <w:t xml:space="preserve"> and to the </w:t>
      </w:r>
      <w:r w:rsidR="00F62749">
        <w:rPr>
          <w:rStyle w:val="TextChar"/>
          <w:sz w:val="22"/>
        </w:rPr>
        <w:t>PetShop</w:t>
      </w:r>
      <w:r w:rsidRPr="00BB154E">
        <w:rPr>
          <w:rStyle w:val="TextChar"/>
          <w:sz w:val="22"/>
        </w:rPr>
        <w:t>Contract</w:t>
      </w:r>
      <w:r w:rsidR="00F62749">
        <w:rPr>
          <w:rStyle w:val="TextChar"/>
          <w:sz w:val="22"/>
        </w:rPr>
        <w:t>s</w:t>
      </w:r>
      <w:r w:rsidRPr="00BB154E">
        <w:rPr>
          <w:rStyle w:val="TextChar"/>
          <w:sz w:val="22"/>
        </w:rPr>
        <w:t xml:space="preserve"> project.</w:t>
      </w:r>
    </w:p>
    <w:p w:rsidR="00BA1EB2" w:rsidRPr="00966134" w:rsidRDefault="00754578" w:rsidP="00966134">
      <w:pPr>
        <w:pStyle w:val="LabSteps"/>
        <w:rPr>
          <w:sz w:val="22"/>
        </w:rPr>
      </w:pPr>
      <w:r>
        <w:rPr>
          <w:sz w:val="22"/>
        </w:rPr>
        <w:lastRenderedPageBreak/>
        <w:t xml:space="preserve">Rename </w:t>
      </w:r>
      <w:r w:rsidR="00BB154E" w:rsidRPr="00966134">
        <w:rPr>
          <w:sz w:val="22"/>
        </w:rPr>
        <w:t xml:space="preserve">the file Program.cs from the Client1 project </w:t>
      </w:r>
      <w:r>
        <w:rPr>
          <w:sz w:val="22"/>
        </w:rPr>
        <w:t>to Client1</w:t>
      </w:r>
      <w:r w:rsidR="003D4135">
        <w:rPr>
          <w:sz w:val="22"/>
        </w:rPr>
        <w:t>App</w:t>
      </w:r>
      <w:r>
        <w:rPr>
          <w:sz w:val="22"/>
        </w:rPr>
        <w:t xml:space="preserve">.cs. Open the file </w:t>
      </w:r>
      <w:r w:rsidR="00BB154E" w:rsidRPr="00966134">
        <w:rPr>
          <w:sz w:val="22"/>
        </w:rPr>
        <w:t xml:space="preserve">and </w:t>
      </w:r>
      <w:r w:rsidR="006F3275" w:rsidRPr="00966134">
        <w:rPr>
          <w:sz w:val="22"/>
        </w:rPr>
        <w:t>a</w:t>
      </w:r>
      <w:r w:rsidR="00BB154E" w:rsidRPr="00966134">
        <w:rPr>
          <w:sz w:val="22"/>
        </w:rPr>
        <w:t>dd the following using declarations:</w:t>
      </w:r>
    </w:p>
    <w:p w:rsidR="00F460DB" w:rsidRDefault="00F460DB" w:rsidP="00F460DB">
      <w:pPr>
        <w:pStyle w:val="IndentedCodeSegment"/>
      </w:pPr>
      <w:r>
        <w:t>using System.ServiceModel;</w:t>
      </w:r>
    </w:p>
    <w:p w:rsidR="00F460DB" w:rsidRDefault="00F460DB" w:rsidP="00F460DB">
      <w:pPr>
        <w:pStyle w:val="IndentedCodeSegment"/>
      </w:pPr>
      <w:r>
        <w:t>using System.ServiceModel.Channels;</w:t>
      </w:r>
    </w:p>
    <w:p w:rsidR="00F460DB" w:rsidRDefault="00F460DB" w:rsidP="00F460DB">
      <w:pPr>
        <w:pStyle w:val="IndentedCodeSegment"/>
      </w:pPr>
    </w:p>
    <w:p w:rsidR="009A4075" w:rsidRDefault="00F460DB" w:rsidP="00F460DB">
      <w:pPr>
        <w:pStyle w:val="IndentedCodeSegment"/>
      </w:pPr>
      <w:r>
        <w:t>using IOrder</w:t>
      </w:r>
      <w:r w:rsidR="00BB4C39">
        <w:t>Contract</w:t>
      </w:r>
      <w:r>
        <w:t xml:space="preserve">ChannelFactory = </w:t>
      </w:r>
    </w:p>
    <w:p w:rsidR="00BB154E" w:rsidRDefault="009A4075" w:rsidP="00F460DB">
      <w:pPr>
        <w:pStyle w:val="IndentedCodeSegment"/>
      </w:pPr>
      <w:r>
        <w:t xml:space="preserve">        </w:t>
      </w:r>
      <w:r w:rsidR="00F460DB">
        <w:t>System.ServiceModel.ChannelFactory&lt;</w:t>
      </w:r>
      <w:r w:rsidR="00BB4C39">
        <w:t>DM.PetShop</w:t>
      </w:r>
      <w:r w:rsidR="00F460DB">
        <w:t>.IOrder</w:t>
      </w:r>
      <w:r w:rsidR="00BB4C39">
        <w:t>Contract</w:t>
      </w:r>
      <w:r w:rsidR="00F460DB">
        <w:t>&gt;;</w:t>
      </w:r>
    </w:p>
    <w:p w:rsidR="00BB154E" w:rsidRPr="00966134" w:rsidRDefault="006F3275" w:rsidP="0048485B">
      <w:pPr>
        <w:pStyle w:val="LabSteps"/>
        <w:numPr>
          <w:ilvl w:val="0"/>
          <w:numId w:val="6"/>
        </w:numPr>
        <w:rPr>
          <w:sz w:val="22"/>
        </w:rPr>
      </w:pPr>
      <w:r w:rsidRPr="00966134">
        <w:rPr>
          <w:sz w:val="22"/>
        </w:rPr>
        <w:t xml:space="preserve">Using the </w:t>
      </w:r>
      <w:r w:rsidRPr="00966134">
        <w:rPr>
          <w:rStyle w:val="CodeChar"/>
          <w:rFonts w:eastAsiaTheme="minorHAnsi"/>
        </w:rPr>
        <w:t>IOrder</w:t>
      </w:r>
      <w:r w:rsidR="00BB4C39">
        <w:rPr>
          <w:rStyle w:val="CodeChar"/>
          <w:rFonts w:eastAsiaTheme="minorHAnsi"/>
        </w:rPr>
        <w:t>Contract</w:t>
      </w:r>
      <w:r w:rsidRPr="00966134">
        <w:rPr>
          <w:rStyle w:val="CodeChar"/>
          <w:rFonts w:eastAsiaTheme="minorHAnsi"/>
        </w:rPr>
        <w:t>ChannelFactory</w:t>
      </w:r>
      <w:r w:rsidRPr="00966134">
        <w:rPr>
          <w:sz w:val="22"/>
        </w:rPr>
        <w:t xml:space="preserve"> alias you have just defined create a new channel that can be used to call the OrderService</w:t>
      </w:r>
      <w:r w:rsidR="00BE66F6" w:rsidRPr="00966134">
        <w:rPr>
          <w:sz w:val="22"/>
        </w:rPr>
        <w:t xml:space="preserve"> at </w:t>
      </w:r>
      <w:r w:rsidR="00BE66F6" w:rsidRPr="00754578">
        <w:rPr>
          <w:sz w:val="22"/>
        </w:rPr>
        <w:t>http://localhost:</w:t>
      </w:r>
      <w:r w:rsidR="00587745">
        <w:rPr>
          <w:sz w:val="22"/>
        </w:rPr>
        <w:t>9000</w:t>
      </w:r>
      <w:r w:rsidR="00BE66F6" w:rsidRPr="00754578">
        <w:rPr>
          <w:sz w:val="22"/>
        </w:rPr>
        <w:t>/</w:t>
      </w:r>
      <w:r w:rsidR="00DD2FC4">
        <w:rPr>
          <w:sz w:val="22"/>
        </w:rPr>
        <w:t>PetShop</w:t>
      </w:r>
      <w:r w:rsidR="007558AE">
        <w:rPr>
          <w:sz w:val="22"/>
        </w:rPr>
        <w:t>/</w:t>
      </w:r>
      <w:r w:rsidR="00BE66F6" w:rsidRPr="00754578">
        <w:rPr>
          <w:sz w:val="22"/>
        </w:rPr>
        <w:t>OrderService</w:t>
      </w:r>
      <w:r w:rsidR="00BE66F6" w:rsidRPr="00966134">
        <w:rPr>
          <w:sz w:val="22"/>
        </w:rPr>
        <w:t xml:space="preserve">. To achieve this, you have to create a new instance of </w:t>
      </w:r>
      <w:r w:rsidR="00BE66F6" w:rsidRPr="00966134">
        <w:rPr>
          <w:rStyle w:val="CodeChar"/>
          <w:rFonts w:eastAsiaTheme="minorHAnsi"/>
        </w:rPr>
        <w:t>BasicHttpBinding</w:t>
      </w:r>
      <w:r w:rsidR="00BE66F6" w:rsidRPr="00966134">
        <w:rPr>
          <w:sz w:val="22"/>
        </w:rPr>
        <w:t xml:space="preserve"> and of </w:t>
      </w:r>
      <w:r w:rsidR="00BE66F6" w:rsidRPr="00966134">
        <w:rPr>
          <w:rStyle w:val="CodeChar"/>
          <w:rFonts w:eastAsiaTheme="minorHAnsi"/>
        </w:rPr>
        <w:t>EndpointAddress</w:t>
      </w:r>
      <w:r w:rsidR="00BE66F6" w:rsidRPr="00966134">
        <w:rPr>
          <w:sz w:val="22"/>
        </w:rPr>
        <w:t>.</w:t>
      </w:r>
    </w:p>
    <w:p w:rsidR="00BE66F6" w:rsidRPr="00966134" w:rsidRDefault="00BE66F6" w:rsidP="0048485B">
      <w:pPr>
        <w:pStyle w:val="LabSteps"/>
        <w:numPr>
          <w:ilvl w:val="0"/>
          <w:numId w:val="6"/>
        </w:numPr>
        <w:rPr>
          <w:sz w:val="22"/>
        </w:rPr>
      </w:pPr>
      <w:r w:rsidRPr="00966134">
        <w:rPr>
          <w:sz w:val="22"/>
        </w:rPr>
        <w:t xml:space="preserve">Use this channel to call </w:t>
      </w:r>
      <w:r w:rsidR="00F5652C">
        <w:rPr>
          <w:rStyle w:val="CodeChar"/>
          <w:rFonts w:eastAsiaTheme="minorHAnsi"/>
        </w:rPr>
        <w:t>PlaceO</w:t>
      </w:r>
      <w:r w:rsidRPr="00966134">
        <w:rPr>
          <w:rStyle w:val="CodeChar"/>
          <w:rFonts w:eastAsiaTheme="minorHAnsi"/>
        </w:rPr>
        <w:t>rder</w:t>
      </w:r>
      <w:r w:rsidRPr="00966134">
        <w:rPr>
          <w:sz w:val="22"/>
        </w:rPr>
        <w:t xml:space="preserve"> passing the string “1</w:t>
      </w:r>
      <w:r w:rsidR="00D26F8E">
        <w:rPr>
          <w:sz w:val="22"/>
        </w:rPr>
        <w:t xml:space="preserve"> parrot</w:t>
      </w:r>
      <w:r w:rsidRPr="00966134">
        <w:rPr>
          <w:sz w:val="22"/>
        </w:rPr>
        <w:t>”.</w:t>
      </w:r>
      <w:r w:rsidR="008B207D">
        <w:rPr>
          <w:sz w:val="22"/>
        </w:rPr>
        <w:tab/>
      </w:r>
    </w:p>
    <w:p w:rsidR="0088093D" w:rsidRDefault="0088093D" w:rsidP="0048485B">
      <w:pPr>
        <w:pStyle w:val="LabSteps"/>
        <w:numPr>
          <w:ilvl w:val="0"/>
          <w:numId w:val="6"/>
        </w:numPr>
        <w:rPr>
          <w:sz w:val="22"/>
        </w:rPr>
      </w:pPr>
      <w:r>
        <w:rPr>
          <w:sz w:val="22"/>
        </w:rPr>
        <w:t>To e</w:t>
      </w:r>
      <w:r w:rsidR="00BE66F6" w:rsidRPr="00966134">
        <w:rPr>
          <w:sz w:val="22"/>
        </w:rPr>
        <w:t>nsure proper cleanup</w:t>
      </w:r>
      <w:r>
        <w:rPr>
          <w:sz w:val="22"/>
        </w:rPr>
        <w:t xml:space="preserve"> of the channel, use the following code:</w:t>
      </w:r>
      <w:r w:rsidR="00027235">
        <w:rPr>
          <w:sz w:val="22"/>
        </w:rPr>
        <w:tab/>
      </w:r>
    </w:p>
    <w:p w:rsidR="007139AB" w:rsidRDefault="007139AB" w:rsidP="007139AB">
      <w:pPr>
        <w:pStyle w:val="IndentedCodeSegment"/>
      </w:pPr>
      <w:r>
        <w:t>IClientChannel clientChannel = (IClientChannel)channel;</w:t>
      </w:r>
    </w:p>
    <w:p w:rsidR="007139AB" w:rsidRDefault="007139AB" w:rsidP="007139AB">
      <w:pPr>
        <w:pStyle w:val="IndentedCodeSegment"/>
      </w:pPr>
      <w:r>
        <w:t>try</w:t>
      </w:r>
    </w:p>
    <w:p w:rsidR="007139AB" w:rsidRDefault="007139AB" w:rsidP="007139AB">
      <w:pPr>
        <w:pStyle w:val="IndentedCodeSegment"/>
      </w:pPr>
      <w:r>
        <w:t>{</w:t>
      </w:r>
    </w:p>
    <w:p w:rsidR="007139AB" w:rsidRDefault="007139AB" w:rsidP="007139AB">
      <w:pPr>
        <w:pStyle w:val="IndentedCodeSegment"/>
      </w:pPr>
      <w:r>
        <w:t xml:space="preserve">    if (clientChannel.State != CommunicationState.Closed)</w:t>
      </w:r>
    </w:p>
    <w:p w:rsidR="007139AB" w:rsidRDefault="007139AB" w:rsidP="007139AB">
      <w:pPr>
        <w:pStyle w:val="IndentedCodeSegment"/>
      </w:pPr>
      <w:r>
        <w:t xml:space="preserve">        clientChannel.Close();</w:t>
      </w:r>
    </w:p>
    <w:p w:rsidR="007139AB" w:rsidRDefault="007139AB" w:rsidP="007139AB">
      <w:pPr>
        <w:pStyle w:val="IndentedCodeSegment"/>
      </w:pPr>
      <w:r>
        <w:t>}</w:t>
      </w:r>
    </w:p>
    <w:p w:rsidR="007139AB" w:rsidRDefault="007139AB" w:rsidP="007139AB">
      <w:pPr>
        <w:pStyle w:val="IndentedCodeSegment"/>
      </w:pPr>
      <w:r>
        <w:t>catch</w:t>
      </w:r>
    </w:p>
    <w:p w:rsidR="007139AB" w:rsidRDefault="007139AB" w:rsidP="007139AB">
      <w:pPr>
        <w:pStyle w:val="IndentedCodeSegment"/>
      </w:pPr>
      <w:r>
        <w:t>{</w:t>
      </w:r>
    </w:p>
    <w:p w:rsidR="007139AB" w:rsidRDefault="007139AB" w:rsidP="007139AB">
      <w:pPr>
        <w:pStyle w:val="IndentedCodeSegment"/>
      </w:pPr>
      <w:r>
        <w:t xml:space="preserve">    clientChannel.Abort();</w:t>
      </w:r>
    </w:p>
    <w:p w:rsidR="0088093D" w:rsidRPr="0088093D" w:rsidRDefault="007139AB" w:rsidP="007139AB">
      <w:pPr>
        <w:pStyle w:val="IndentedCodeSegment"/>
        <w:rPr>
          <w:sz w:val="22"/>
        </w:rPr>
      </w:pPr>
      <w:r>
        <w:t>}</w:t>
      </w:r>
    </w:p>
    <w:p w:rsidR="00BE66F6" w:rsidRPr="00B559D8" w:rsidRDefault="00E26D38" w:rsidP="0088093D">
      <w:pPr>
        <w:pStyle w:val="LabSteps"/>
        <w:numPr>
          <w:ilvl w:val="0"/>
          <w:numId w:val="6"/>
        </w:numPr>
        <w:rPr>
          <w:sz w:val="22"/>
        </w:rPr>
      </w:pPr>
      <w:r w:rsidRPr="00966134">
        <w:rPr>
          <w:sz w:val="22"/>
        </w:rPr>
        <w:t>Start ServiceHost</w:t>
      </w:r>
      <w:r w:rsidR="00966134">
        <w:rPr>
          <w:sz w:val="22"/>
        </w:rPr>
        <w:t>1</w:t>
      </w:r>
      <w:r w:rsidRPr="00966134">
        <w:rPr>
          <w:sz w:val="22"/>
        </w:rPr>
        <w:t xml:space="preserve"> now. While</w:t>
      </w:r>
      <w:r w:rsidR="00C169D8" w:rsidRPr="00966134">
        <w:rPr>
          <w:sz w:val="22"/>
        </w:rPr>
        <w:t xml:space="preserve"> </w:t>
      </w:r>
      <w:r w:rsidRPr="00966134">
        <w:rPr>
          <w:sz w:val="22"/>
        </w:rPr>
        <w:t>ServiceHost</w:t>
      </w:r>
      <w:r w:rsidR="00966134">
        <w:rPr>
          <w:sz w:val="22"/>
        </w:rPr>
        <w:t>1</w:t>
      </w:r>
      <w:r w:rsidRPr="00966134">
        <w:rPr>
          <w:sz w:val="22"/>
        </w:rPr>
        <w:t xml:space="preserve"> is running, </w:t>
      </w:r>
      <w:r w:rsidR="00027235">
        <w:rPr>
          <w:sz w:val="22"/>
        </w:rPr>
        <w:t xml:space="preserve">run </w:t>
      </w:r>
      <w:r w:rsidR="00BA5757" w:rsidRPr="00966134">
        <w:rPr>
          <w:sz w:val="22"/>
        </w:rPr>
        <w:t>the Client1 project</w:t>
      </w:r>
      <w:r w:rsidR="00027235">
        <w:rPr>
          <w:sz w:val="22"/>
        </w:rPr>
        <w:t>.</w:t>
      </w:r>
      <w:r w:rsidR="00BA5757" w:rsidRPr="00966134">
        <w:rPr>
          <w:sz w:val="22"/>
        </w:rPr>
        <w:t xml:space="preserve"> You should be able to call the service now.</w:t>
      </w:r>
    </w:p>
    <w:p w:rsidR="00E968CF" w:rsidRDefault="00E968CF" w:rsidP="00E968CF">
      <w:pPr>
        <w:pStyle w:val="SolutionHeader"/>
      </w:pPr>
      <w:r>
        <w:t>Solution</w:t>
      </w:r>
    </w:p>
    <w:p w:rsidR="00E968CF" w:rsidRDefault="00E968CF" w:rsidP="00E968CF">
      <w:pPr>
        <w:pStyle w:val="ListParagraph0"/>
      </w:pPr>
      <w:r>
        <w:t>The</w:t>
      </w:r>
      <w:r w:rsidR="00B559D8">
        <w:t xml:space="preserve"> solution for this part of the lab can be found at </w:t>
      </w:r>
      <w:hyperlink r:id="rId14" w:history="1">
        <w:r w:rsidRPr="00E465BB">
          <w:rPr>
            <w:rStyle w:val="Hyperlink"/>
          </w:rPr>
          <w:t>after\</w:t>
        </w:r>
        <w:r w:rsidR="00B559D8">
          <w:rPr>
            <w:rStyle w:val="Hyperlink"/>
          </w:rPr>
          <w:t>part</w:t>
        </w:r>
        <w:r w:rsidR="00AC1B74">
          <w:rPr>
            <w:rStyle w:val="Hyperlink"/>
          </w:rPr>
          <w:t>3</w:t>
        </w:r>
      </w:hyperlink>
      <w:r>
        <w:t>.</w:t>
      </w:r>
    </w:p>
    <w:p w:rsidR="003D4135" w:rsidRPr="00B52F89" w:rsidRDefault="003D4135" w:rsidP="00E968CF">
      <w:pPr>
        <w:pStyle w:val="ListParagraph0"/>
      </w:pPr>
    </w:p>
    <w:p w:rsidR="00BE66F6" w:rsidRDefault="00BE66F6" w:rsidP="00BE66F6">
      <w:pPr>
        <w:pStyle w:val="PartTitle"/>
      </w:pPr>
      <w:r>
        <w:rPr>
          <w:rStyle w:val="PartTitleChar"/>
        </w:rPr>
        <w:t>Part 4 – Implement a Host Application that uses Configuration Files</w:t>
      </w:r>
    </w:p>
    <w:p w:rsidR="00BE66F6" w:rsidRDefault="00BE66F6" w:rsidP="00BE66F6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 xml:space="preserve">In this part you will implement a </w:t>
      </w:r>
      <w:r w:rsidR="00EF1B6F">
        <w:rPr>
          <w:rStyle w:val="TextChar"/>
          <w:sz w:val="22"/>
        </w:rPr>
        <w:t xml:space="preserve">second host application. In contrast to the first host application, this one uses configuration files instead of </w:t>
      </w:r>
      <w:r w:rsidR="00E26D38">
        <w:rPr>
          <w:rStyle w:val="TextChar"/>
          <w:sz w:val="22"/>
        </w:rPr>
        <w:t>configuring the service host with code</w:t>
      </w:r>
      <w:r>
        <w:rPr>
          <w:rStyle w:val="TextChar"/>
          <w:sz w:val="22"/>
        </w:rPr>
        <w:t>.</w:t>
      </w:r>
    </w:p>
    <w:p w:rsidR="007B5459" w:rsidRDefault="007B5459" w:rsidP="007B5459">
      <w:pPr>
        <w:pStyle w:val="LabSteps"/>
        <w:numPr>
          <w:ilvl w:val="0"/>
          <w:numId w:val="7"/>
        </w:numPr>
        <w:rPr>
          <w:rStyle w:val="TextChar"/>
          <w:sz w:val="22"/>
        </w:rPr>
      </w:pPr>
      <w:r w:rsidRPr="007B5459">
        <w:rPr>
          <w:rStyle w:val="TextChar"/>
          <w:sz w:val="22"/>
        </w:rPr>
        <w:t xml:space="preserve">Use the </w:t>
      </w:r>
      <w:r w:rsidR="005378FE">
        <w:rPr>
          <w:rStyle w:val="TextChar"/>
          <w:sz w:val="22"/>
        </w:rPr>
        <w:t>"</w:t>
      </w:r>
      <w:r w:rsidRPr="007B5459">
        <w:rPr>
          <w:rStyle w:val="TextChar"/>
          <w:sz w:val="22"/>
        </w:rPr>
        <w:t>Console Application</w:t>
      </w:r>
      <w:r w:rsidR="005378FE">
        <w:rPr>
          <w:rStyle w:val="TextChar"/>
          <w:sz w:val="22"/>
        </w:rPr>
        <w:t>"</w:t>
      </w:r>
      <w:r w:rsidRPr="007B5459">
        <w:rPr>
          <w:rStyle w:val="TextChar"/>
          <w:sz w:val="22"/>
        </w:rPr>
        <w:t xml:space="preserve"> project template to add a new project to the solution. Name the Project ServiceHost</w:t>
      </w:r>
      <w:r>
        <w:rPr>
          <w:rStyle w:val="TextChar"/>
          <w:sz w:val="22"/>
        </w:rPr>
        <w:t>2</w:t>
      </w:r>
      <w:r w:rsidRPr="007B5459">
        <w:rPr>
          <w:rStyle w:val="TextChar"/>
          <w:sz w:val="22"/>
        </w:rPr>
        <w:t xml:space="preserve">. </w:t>
      </w:r>
      <w:r w:rsidR="005378FE">
        <w:rPr>
          <w:rStyle w:val="TextChar"/>
          <w:sz w:val="22"/>
        </w:rPr>
        <w:t>Rename Program.cs to ServiceHost2</w:t>
      </w:r>
      <w:r w:rsidR="003D4135">
        <w:rPr>
          <w:rStyle w:val="TextChar"/>
          <w:sz w:val="22"/>
        </w:rPr>
        <w:t>App</w:t>
      </w:r>
      <w:r w:rsidR="005378FE">
        <w:rPr>
          <w:rStyle w:val="TextChar"/>
          <w:sz w:val="22"/>
        </w:rPr>
        <w:t xml:space="preserve">.cs. </w:t>
      </w:r>
      <w:r w:rsidRPr="007B5459">
        <w:rPr>
          <w:rStyle w:val="TextChar"/>
          <w:sz w:val="22"/>
        </w:rPr>
        <w:t xml:space="preserve">For this new project add a reference to System.ServiceModel.dll, to the </w:t>
      </w:r>
      <w:r w:rsidR="0012459C">
        <w:rPr>
          <w:rStyle w:val="TextChar"/>
          <w:sz w:val="22"/>
        </w:rPr>
        <w:t>PetShop</w:t>
      </w:r>
      <w:r w:rsidRPr="007B5459">
        <w:rPr>
          <w:rStyle w:val="TextChar"/>
          <w:sz w:val="22"/>
        </w:rPr>
        <w:t>Contract</w:t>
      </w:r>
      <w:r w:rsidR="0012459C">
        <w:rPr>
          <w:rStyle w:val="TextChar"/>
          <w:sz w:val="22"/>
        </w:rPr>
        <w:t>s</w:t>
      </w:r>
      <w:r w:rsidRPr="007B5459">
        <w:rPr>
          <w:rStyle w:val="TextChar"/>
          <w:sz w:val="22"/>
        </w:rPr>
        <w:t xml:space="preserve"> project, and to the </w:t>
      </w:r>
      <w:r w:rsidR="0012459C">
        <w:rPr>
          <w:rStyle w:val="TextChar"/>
          <w:sz w:val="22"/>
        </w:rPr>
        <w:t>PetShop</w:t>
      </w:r>
      <w:r w:rsidRPr="007B5459">
        <w:rPr>
          <w:rStyle w:val="TextChar"/>
          <w:sz w:val="22"/>
        </w:rPr>
        <w:t>OrderService project.</w:t>
      </w:r>
      <w:r>
        <w:rPr>
          <w:rStyle w:val="TextChar"/>
          <w:sz w:val="22"/>
        </w:rPr>
        <w:t xml:space="preserve"> Set ServiceHost2 as the startup project for later tests.</w:t>
      </w:r>
    </w:p>
    <w:p w:rsidR="007B5459" w:rsidRDefault="007B5459" w:rsidP="007B5459">
      <w:pPr>
        <w:pStyle w:val="LabSteps"/>
        <w:numPr>
          <w:ilvl w:val="0"/>
          <w:numId w:val="7"/>
        </w:numPr>
        <w:rPr>
          <w:rStyle w:val="TextChar"/>
          <w:sz w:val="22"/>
        </w:rPr>
      </w:pPr>
      <w:r>
        <w:rPr>
          <w:rStyle w:val="TextChar"/>
          <w:sz w:val="22"/>
        </w:rPr>
        <w:t>Add an application configuration file (app.config) to the project.</w:t>
      </w:r>
    </w:p>
    <w:p w:rsidR="005378FE" w:rsidRDefault="005378FE" w:rsidP="0046353E">
      <w:pPr>
        <w:pStyle w:val="LabSteps"/>
        <w:numPr>
          <w:ilvl w:val="0"/>
          <w:numId w:val="7"/>
        </w:numPr>
        <w:rPr>
          <w:rStyle w:val="TextChar"/>
          <w:sz w:val="22"/>
        </w:rPr>
      </w:pPr>
      <w:r>
        <w:rPr>
          <w:rStyle w:val="TextChar"/>
          <w:sz w:val="22"/>
        </w:rPr>
        <w:lastRenderedPageBreak/>
        <w:t xml:space="preserve">To add the necessary configuration entries, you can either use the text editor (with IntelliSense) or a tool called the Service Configuration Editor. This tool could be started from Visual Studio by choosing the </w:t>
      </w:r>
      <w:r w:rsidR="00A5705D">
        <w:rPr>
          <w:rStyle w:val="TextChar"/>
          <w:sz w:val="22"/>
        </w:rPr>
        <w:t xml:space="preserve">menu item “Edit WCF Configuration …” </w:t>
      </w:r>
      <w:r>
        <w:rPr>
          <w:rStyle w:val="TextChar"/>
          <w:sz w:val="22"/>
        </w:rPr>
        <w:t>from the context menu of the configuration file. However, for a better understanding, we will use the text editor now:</w:t>
      </w:r>
    </w:p>
    <w:p w:rsidR="005378FE" w:rsidRDefault="005378FE" w:rsidP="005378FE">
      <w:pPr>
        <w:pStyle w:val="LabSteps"/>
        <w:numPr>
          <w:ilvl w:val="1"/>
          <w:numId w:val="7"/>
        </w:numPr>
        <w:rPr>
          <w:rStyle w:val="TextChar"/>
          <w:sz w:val="22"/>
        </w:rPr>
      </w:pPr>
      <w:r>
        <w:rPr>
          <w:rStyle w:val="TextChar"/>
          <w:sz w:val="22"/>
        </w:rPr>
        <w:t xml:space="preserve">Add </w:t>
      </w:r>
      <w:r w:rsidR="00581504">
        <w:rPr>
          <w:rStyle w:val="TextChar"/>
          <w:sz w:val="22"/>
        </w:rPr>
        <w:t xml:space="preserve">an </w:t>
      </w:r>
      <w:r>
        <w:rPr>
          <w:rStyle w:val="TextChar"/>
          <w:sz w:val="22"/>
        </w:rPr>
        <w:t xml:space="preserve">element </w:t>
      </w:r>
      <w:r w:rsidRPr="00FC7860">
        <w:rPr>
          <w:rStyle w:val="CodeChar"/>
          <w:rFonts w:eastAsiaTheme="minorHAnsi"/>
        </w:rPr>
        <w:t>&lt;system.serviceModel&gt;</w:t>
      </w:r>
      <w:r>
        <w:rPr>
          <w:rStyle w:val="TextChar"/>
          <w:sz w:val="22"/>
        </w:rPr>
        <w:t xml:space="preserve"> as a child of the root</w:t>
      </w:r>
      <w:r w:rsidR="00581504">
        <w:rPr>
          <w:rStyle w:val="TextChar"/>
          <w:sz w:val="22"/>
        </w:rPr>
        <w:t xml:space="preserve"> element </w:t>
      </w:r>
      <w:r w:rsidR="00581504" w:rsidRPr="00FC7860">
        <w:rPr>
          <w:rStyle w:val="CodeChar"/>
          <w:rFonts w:eastAsiaTheme="minorHAnsi"/>
        </w:rPr>
        <w:t>&lt;configuration&gt;</w:t>
      </w:r>
      <w:r w:rsidR="00581504">
        <w:rPr>
          <w:rStyle w:val="TextChar"/>
          <w:sz w:val="22"/>
        </w:rPr>
        <w:t>.</w:t>
      </w:r>
    </w:p>
    <w:p w:rsidR="00581504" w:rsidRDefault="00581504" w:rsidP="005378FE">
      <w:pPr>
        <w:pStyle w:val="LabSteps"/>
        <w:numPr>
          <w:ilvl w:val="1"/>
          <w:numId w:val="7"/>
        </w:numPr>
        <w:rPr>
          <w:rStyle w:val="TextChar"/>
          <w:sz w:val="22"/>
        </w:rPr>
      </w:pPr>
      <w:r>
        <w:rPr>
          <w:rStyle w:val="TextChar"/>
          <w:sz w:val="22"/>
        </w:rPr>
        <w:t xml:space="preserve">Add a child element </w:t>
      </w:r>
      <w:r w:rsidRPr="00FC7860">
        <w:rPr>
          <w:rStyle w:val="CodeChar"/>
          <w:rFonts w:eastAsiaTheme="minorHAnsi"/>
        </w:rPr>
        <w:t>&lt;services&gt;</w:t>
      </w:r>
      <w:r>
        <w:rPr>
          <w:rStyle w:val="TextChar"/>
          <w:sz w:val="22"/>
        </w:rPr>
        <w:t xml:space="preserve"> to the </w:t>
      </w:r>
      <w:r w:rsidRPr="00FC7860">
        <w:rPr>
          <w:rStyle w:val="CodeChar"/>
          <w:rFonts w:eastAsiaTheme="minorHAnsi"/>
        </w:rPr>
        <w:t>&lt;system.serviceModel&gt;</w:t>
      </w:r>
      <w:r>
        <w:rPr>
          <w:rStyle w:val="TextChar"/>
          <w:sz w:val="22"/>
        </w:rPr>
        <w:t xml:space="preserve"> element.</w:t>
      </w:r>
    </w:p>
    <w:p w:rsidR="00581504" w:rsidRDefault="00581504" w:rsidP="005378FE">
      <w:pPr>
        <w:pStyle w:val="LabSteps"/>
        <w:numPr>
          <w:ilvl w:val="1"/>
          <w:numId w:val="7"/>
        </w:numPr>
        <w:rPr>
          <w:rStyle w:val="TextChar"/>
          <w:sz w:val="22"/>
        </w:rPr>
      </w:pPr>
      <w:r>
        <w:rPr>
          <w:rStyle w:val="TextChar"/>
          <w:sz w:val="22"/>
        </w:rPr>
        <w:t xml:space="preserve">Add a child element </w:t>
      </w:r>
      <w:r w:rsidRPr="00FC7860">
        <w:rPr>
          <w:rStyle w:val="CodeChar"/>
          <w:rFonts w:eastAsiaTheme="minorHAnsi"/>
        </w:rPr>
        <w:t>&lt;service&gt;</w:t>
      </w:r>
      <w:r>
        <w:rPr>
          <w:rStyle w:val="TextChar"/>
          <w:sz w:val="22"/>
        </w:rPr>
        <w:t xml:space="preserve"> to the </w:t>
      </w:r>
      <w:r w:rsidRPr="00FC7860">
        <w:rPr>
          <w:rStyle w:val="CodeChar"/>
          <w:rFonts w:eastAsiaTheme="minorHAnsi"/>
        </w:rPr>
        <w:t>&lt;services&gt;</w:t>
      </w:r>
      <w:r>
        <w:rPr>
          <w:rStyle w:val="TextChar"/>
          <w:sz w:val="22"/>
        </w:rPr>
        <w:t xml:space="preserve"> element. The </w:t>
      </w:r>
      <w:r w:rsidRPr="00FC7860">
        <w:rPr>
          <w:rStyle w:val="CodeChar"/>
          <w:rFonts w:eastAsiaTheme="minorHAnsi"/>
        </w:rPr>
        <w:t>&lt;service&gt;</w:t>
      </w:r>
      <w:r>
        <w:rPr>
          <w:rStyle w:val="TextChar"/>
          <w:sz w:val="22"/>
        </w:rPr>
        <w:t xml:space="preserve"> element needs the attributes </w:t>
      </w:r>
      <w:r w:rsidRPr="00581504">
        <w:rPr>
          <w:rStyle w:val="CodeChar"/>
          <w:rFonts w:eastAsiaTheme="minorHAnsi"/>
        </w:rPr>
        <w:t>name="</w:t>
      </w:r>
      <w:r w:rsidR="00836293">
        <w:rPr>
          <w:rStyle w:val="CodeChar"/>
          <w:rFonts w:eastAsiaTheme="minorHAnsi"/>
        </w:rPr>
        <w:t>DM.PetShop</w:t>
      </w:r>
      <w:r w:rsidRPr="00581504">
        <w:rPr>
          <w:rStyle w:val="CodeChar"/>
          <w:rFonts w:eastAsiaTheme="minorHAnsi"/>
        </w:rPr>
        <w:t>.OrderService"</w:t>
      </w:r>
      <w:r>
        <w:rPr>
          <w:rStyle w:val="TextChar"/>
          <w:sz w:val="22"/>
        </w:rPr>
        <w:t>.</w:t>
      </w:r>
    </w:p>
    <w:p w:rsidR="00581504" w:rsidRDefault="00581504" w:rsidP="005378FE">
      <w:pPr>
        <w:pStyle w:val="LabSteps"/>
        <w:numPr>
          <w:ilvl w:val="1"/>
          <w:numId w:val="7"/>
        </w:numPr>
        <w:rPr>
          <w:rStyle w:val="TextChar"/>
          <w:sz w:val="22"/>
        </w:rPr>
      </w:pPr>
      <w:r>
        <w:rPr>
          <w:rStyle w:val="TextChar"/>
          <w:sz w:val="22"/>
        </w:rPr>
        <w:t xml:space="preserve">To the </w:t>
      </w:r>
      <w:r w:rsidRPr="00FC7860">
        <w:rPr>
          <w:rStyle w:val="CodeChar"/>
          <w:rFonts w:eastAsiaTheme="minorHAnsi"/>
        </w:rPr>
        <w:t>&lt;service&gt;</w:t>
      </w:r>
      <w:r>
        <w:rPr>
          <w:rStyle w:val="TextChar"/>
          <w:sz w:val="22"/>
        </w:rPr>
        <w:t xml:space="preserve"> element, add a child element </w:t>
      </w:r>
      <w:r w:rsidRPr="00FC7860">
        <w:rPr>
          <w:rStyle w:val="CodeChar"/>
          <w:rFonts w:eastAsiaTheme="minorHAnsi"/>
        </w:rPr>
        <w:t>&lt;host&gt;</w:t>
      </w:r>
      <w:r>
        <w:rPr>
          <w:rStyle w:val="TextChar"/>
          <w:sz w:val="22"/>
        </w:rPr>
        <w:t xml:space="preserve"> containing a child element named </w:t>
      </w:r>
      <w:r w:rsidRPr="00FC7860">
        <w:rPr>
          <w:rStyle w:val="CodeChar"/>
          <w:rFonts w:eastAsiaTheme="minorHAnsi"/>
        </w:rPr>
        <w:t>&lt;baseAddresses&gt;</w:t>
      </w:r>
      <w:r>
        <w:rPr>
          <w:rStyle w:val="TextChar"/>
          <w:sz w:val="22"/>
        </w:rPr>
        <w:t xml:space="preserve"> containing a child element named </w:t>
      </w:r>
      <w:r w:rsidRPr="00FC7860">
        <w:rPr>
          <w:rStyle w:val="CodeChar"/>
          <w:rFonts w:eastAsiaTheme="minorHAnsi"/>
        </w:rPr>
        <w:t>&lt;add&gt;</w:t>
      </w:r>
      <w:r>
        <w:rPr>
          <w:rStyle w:val="TextChar"/>
          <w:sz w:val="22"/>
        </w:rPr>
        <w:t xml:space="preserve">. The </w:t>
      </w:r>
      <w:r w:rsidRPr="00FC7860">
        <w:rPr>
          <w:rStyle w:val="CodeChar"/>
          <w:rFonts w:eastAsiaTheme="minorHAnsi"/>
        </w:rPr>
        <w:t>&lt;add&gt;</w:t>
      </w:r>
      <w:r>
        <w:rPr>
          <w:rStyle w:val="TextChar"/>
          <w:sz w:val="22"/>
        </w:rPr>
        <w:t xml:space="preserve"> element needs the property </w:t>
      </w:r>
      <w:r w:rsidRPr="00581504">
        <w:rPr>
          <w:rStyle w:val="CodeChar"/>
          <w:rFonts w:eastAsiaTheme="minorHAnsi"/>
        </w:rPr>
        <w:t>baseAddress="http://localhost:</w:t>
      </w:r>
      <w:r w:rsidR="00587745">
        <w:rPr>
          <w:rStyle w:val="CodeChar"/>
          <w:rFonts w:eastAsiaTheme="minorHAnsi"/>
        </w:rPr>
        <w:t>9000</w:t>
      </w:r>
      <w:r w:rsidRPr="00581504">
        <w:rPr>
          <w:rStyle w:val="CodeChar"/>
          <w:rFonts w:eastAsiaTheme="minorHAnsi"/>
        </w:rPr>
        <w:t>/</w:t>
      </w:r>
      <w:r w:rsidR="00836293">
        <w:rPr>
          <w:rStyle w:val="CodeChar"/>
          <w:rFonts w:eastAsiaTheme="minorHAnsi"/>
        </w:rPr>
        <w:t>PetShop</w:t>
      </w:r>
      <w:r w:rsidRPr="00581504">
        <w:rPr>
          <w:rStyle w:val="CodeChar"/>
          <w:rFonts w:eastAsiaTheme="minorHAnsi"/>
        </w:rPr>
        <w:t>"</w:t>
      </w:r>
      <w:r>
        <w:rPr>
          <w:rStyle w:val="TextChar"/>
          <w:sz w:val="22"/>
        </w:rPr>
        <w:t>.</w:t>
      </w:r>
    </w:p>
    <w:p w:rsidR="00581504" w:rsidRDefault="00581504" w:rsidP="005378FE">
      <w:pPr>
        <w:pStyle w:val="LabSteps"/>
        <w:numPr>
          <w:ilvl w:val="1"/>
          <w:numId w:val="7"/>
        </w:numPr>
        <w:rPr>
          <w:rStyle w:val="TextChar"/>
          <w:sz w:val="22"/>
        </w:rPr>
      </w:pPr>
      <w:r>
        <w:rPr>
          <w:rStyle w:val="TextChar"/>
          <w:sz w:val="22"/>
        </w:rPr>
        <w:t xml:space="preserve">Within the </w:t>
      </w:r>
      <w:r w:rsidRPr="00FC7860">
        <w:rPr>
          <w:rStyle w:val="CodeChar"/>
          <w:rFonts w:eastAsiaTheme="minorHAnsi"/>
        </w:rPr>
        <w:t>&lt;service&gt;</w:t>
      </w:r>
      <w:r>
        <w:rPr>
          <w:rStyle w:val="TextChar"/>
          <w:sz w:val="22"/>
        </w:rPr>
        <w:t xml:space="preserve"> element add a sibling to the </w:t>
      </w:r>
      <w:r w:rsidRPr="00FC7860">
        <w:rPr>
          <w:rStyle w:val="CodeChar"/>
          <w:rFonts w:eastAsiaTheme="minorHAnsi"/>
        </w:rPr>
        <w:t>&lt;host&gt;</w:t>
      </w:r>
      <w:r>
        <w:rPr>
          <w:rStyle w:val="TextChar"/>
          <w:sz w:val="22"/>
        </w:rPr>
        <w:t xml:space="preserve"> element. This element must be named </w:t>
      </w:r>
      <w:r w:rsidRPr="00FC7860">
        <w:rPr>
          <w:rStyle w:val="CodeChar"/>
          <w:rFonts w:eastAsiaTheme="minorHAnsi"/>
        </w:rPr>
        <w:t>&lt;endpoint&gt;</w:t>
      </w:r>
      <w:r>
        <w:rPr>
          <w:rStyle w:val="TextChar"/>
          <w:sz w:val="22"/>
        </w:rPr>
        <w:t xml:space="preserve">. It needs the attributes </w:t>
      </w:r>
      <w:r w:rsidRPr="0089011B">
        <w:rPr>
          <w:rStyle w:val="CodeChar"/>
          <w:rFonts w:eastAsiaTheme="minorHAnsi"/>
        </w:rPr>
        <w:t>address="OrderService"</w:t>
      </w:r>
      <w:r w:rsidR="0089011B">
        <w:rPr>
          <w:rStyle w:val="TextChar"/>
          <w:sz w:val="22"/>
        </w:rPr>
        <w:t xml:space="preserve">, </w:t>
      </w:r>
      <w:r w:rsidRPr="0089011B">
        <w:rPr>
          <w:rStyle w:val="CodeChar"/>
          <w:rFonts w:eastAsiaTheme="minorHAnsi"/>
        </w:rPr>
        <w:t>binding="</w:t>
      </w:r>
      <w:r w:rsidR="003A6611">
        <w:rPr>
          <w:rStyle w:val="CodeChar"/>
          <w:rFonts w:eastAsiaTheme="minorHAnsi"/>
        </w:rPr>
        <w:t>b</w:t>
      </w:r>
      <w:r w:rsidRPr="0089011B">
        <w:rPr>
          <w:rStyle w:val="CodeChar"/>
          <w:rFonts w:eastAsiaTheme="minorHAnsi"/>
        </w:rPr>
        <w:t>asicHttpBinding"</w:t>
      </w:r>
      <w:r>
        <w:rPr>
          <w:rStyle w:val="TextChar"/>
          <w:sz w:val="22"/>
        </w:rPr>
        <w:t xml:space="preserve"> and </w:t>
      </w:r>
      <w:r w:rsidRPr="0089011B">
        <w:rPr>
          <w:rStyle w:val="CodeChar"/>
          <w:rFonts w:eastAsiaTheme="minorHAnsi"/>
        </w:rPr>
        <w:t>contract="</w:t>
      </w:r>
      <w:r w:rsidR="00836293">
        <w:rPr>
          <w:rStyle w:val="CodeChar"/>
          <w:rFonts w:eastAsiaTheme="minorHAnsi"/>
        </w:rPr>
        <w:t>DM.PetShop.I</w:t>
      </w:r>
      <w:r w:rsidRPr="0089011B">
        <w:rPr>
          <w:rStyle w:val="CodeChar"/>
          <w:rFonts w:eastAsiaTheme="minorHAnsi"/>
        </w:rPr>
        <w:t>OrderContract"</w:t>
      </w:r>
      <w:r w:rsidR="0089011B">
        <w:rPr>
          <w:rStyle w:val="TextChar"/>
          <w:sz w:val="22"/>
        </w:rPr>
        <w:t>.</w:t>
      </w:r>
    </w:p>
    <w:p w:rsidR="00205E1B" w:rsidRDefault="00205E1B" w:rsidP="00EF1B6F">
      <w:pPr>
        <w:pStyle w:val="LabSteps"/>
        <w:numPr>
          <w:ilvl w:val="0"/>
          <w:numId w:val="7"/>
        </w:numPr>
        <w:rPr>
          <w:rStyle w:val="TextChar"/>
          <w:sz w:val="22"/>
        </w:rPr>
      </w:pPr>
      <w:r w:rsidRPr="00EF1B6F">
        <w:rPr>
          <w:rStyle w:val="TextChar"/>
          <w:sz w:val="22"/>
        </w:rPr>
        <w:t>To implement your service host now, simply write the following code</w:t>
      </w:r>
      <w:r w:rsidR="00EF1B6F">
        <w:rPr>
          <w:rStyle w:val="TextChar"/>
          <w:sz w:val="22"/>
        </w:rPr>
        <w:t xml:space="preserve"> in the main function of ServiceHost2</w:t>
      </w:r>
      <w:r w:rsidRPr="00EF1B6F">
        <w:rPr>
          <w:rStyle w:val="TextChar"/>
          <w:sz w:val="22"/>
        </w:rPr>
        <w:t>:</w:t>
      </w:r>
    </w:p>
    <w:p w:rsidR="00EF1B6F" w:rsidRDefault="00EF1B6F" w:rsidP="00EF1B6F">
      <w:pPr>
        <w:pStyle w:val="CodeSegment"/>
      </w:pPr>
      <w:r>
        <w:t>using (ServiceHost host = new ServiceHost(typeof(</w:t>
      </w:r>
      <w:r w:rsidR="00836293">
        <w:t>DM</w:t>
      </w:r>
      <w:r>
        <w:t>.</w:t>
      </w:r>
      <w:r w:rsidR="00836293">
        <w:t>PetShop.</w:t>
      </w:r>
      <w:r>
        <w:t>OrderService)))</w:t>
      </w:r>
    </w:p>
    <w:p w:rsidR="00EF1B6F" w:rsidRDefault="00EF1B6F" w:rsidP="00EF1B6F">
      <w:pPr>
        <w:pStyle w:val="CodeSegment"/>
      </w:pPr>
      <w:r>
        <w:t>{</w:t>
      </w:r>
    </w:p>
    <w:p w:rsidR="00EF1B6F" w:rsidRDefault="00EF1B6F" w:rsidP="00EF1B6F">
      <w:pPr>
        <w:pStyle w:val="CodeSegment"/>
      </w:pPr>
      <w:r>
        <w:t xml:space="preserve">    host.Open();</w:t>
      </w:r>
    </w:p>
    <w:p w:rsidR="0089011B" w:rsidRDefault="0089011B" w:rsidP="0089011B">
      <w:pPr>
        <w:pStyle w:val="CodeSegment"/>
      </w:pPr>
      <w:r>
        <w:t xml:space="preserve">    Console.Title = String.Format("{0} is running ...",</w:t>
      </w:r>
    </w:p>
    <w:p w:rsidR="0089011B" w:rsidRDefault="0089011B" w:rsidP="0089011B">
      <w:pPr>
        <w:pStyle w:val="CodeSegment"/>
      </w:pPr>
      <w:r>
        <w:t xml:space="preserve">                                  host.Description.Endpoints[0].Address);</w:t>
      </w:r>
    </w:p>
    <w:p w:rsidR="00EF1B6F" w:rsidRDefault="0089011B" w:rsidP="0089011B">
      <w:pPr>
        <w:pStyle w:val="CodeSegment"/>
      </w:pPr>
      <w:r>
        <w:t xml:space="preserve">    Console.ReadLine();</w:t>
      </w:r>
    </w:p>
    <w:p w:rsidR="00EF1B6F" w:rsidRDefault="00EF1B6F" w:rsidP="00EF1B6F">
      <w:pPr>
        <w:pStyle w:val="CodeSegment"/>
      </w:pPr>
      <w:r>
        <w:t>}</w:t>
      </w:r>
    </w:p>
    <w:p w:rsidR="0089011B" w:rsidRDefault="0089011B" w:rsidP="00EF1B6F">
      <w:pPr>
        <w:pStyle w:val="CodeSegment"/>
      </w:pPr>
      <w:r>
        <w:t>Console.Tit</w:t>
      </w:r>
      <w:r w:rsidR="00D01273">
        <w:t>l</w:t>
      </w:r>
      <w:r>
        <w:t>e = "OrderService closed."</w:t>
      </w:r>
      <w:r w:rsidR="00FC7860">
        <w:t>;</w:t>
      </w:r>
    </w:p>
    <w:p w:rsidR="00E26D38" w:rsidRPr="00B559D8" w:rsidRDefault="00EF1B6F" w:rsidP="00B559D8">
      <w:pPr>
        <w:pStyle w:val="LabSteps"/>
        <w:numPr>
          <w:ilvl w:val="0"/>
          <w:numId w:val="7"/>
        </w:numPr>
        <w:rPr>
          <w:rStyle w:val="TextChar"/>
          <w:sz w:val="22"/>
        </w:rPr>
      </w:pPr>
      <w:r>
        <w:rPr>
          <w:rStyle w:val="TextChar"/>
          <w:sz w:val="22"/>
        </w:rPr>
        <w:t>Start the ServiceHost2 now. While ServiceHost2 is running start the Client1 again. Client1 should be able to call the service hosted in ServiceHost2 now.</w:t>
      </w:r>
    </w:p>
    <w:p w:rsidR="00B559D8" w:rsidRDefault="00B559D8" w:rsidP="00B559D8">
      <w:pPr>
        <w:pStyle w:val="SolutionHeader"/>
      </w:pPr>
      <w:r>
        <w:t>Solution</w:t>
      </w:r>
    </w:p>
    <w:p w:rsidR="00B559D8" w:rsidRDefault="00B559D8" w:rsidP="00B559D8">
      <w:pPr>
        <w:pStyle w:val="ListParagraph0"/>
      </w:pPr>
      <w:r>
        <w:t xml:space="preserve">The solution for this part of the lab can be found at </w:t>
      </w:r>
      <w:hyperlink r:id="rId15" w:history="1">
        <w:r w:rsidRPr="00E465BB">
          <w:rPr>
            <w:rStyle w:val="Hyperlink"/>
          </w:rPr>
          <w:t>after\</w:t>
        </w:r>
        <w:r w:rsidR="00AC1B74">
          <w:rPr>
            <w:rStyle w:val="Hyperlink"/>
          </w:rPr>
          <w:t>part4</w:t>
        </w:r>
      </w:hyperlink>
      <w:r>
        <w:t>.</w:t>
      </w:r>
    </w:p>
    <w:p w:rsidR="00B559D8" w:rsidRPr="00B52F89" w:rsidRDefault="00B559D8" w:rsidP="00B559D8">
      <w:pPr>
        <w:pStyle w:val="ListParagraph0"/>
      </w:pPr>
    </w:p>
    <w:p w:rsidR="00E26D38" w:rsidRDefault="00E26D38" w:rsidP="00E26D38">
      <w:pPr>
        <w:pStyle w:val="PartTitle"/>
      </w:pPr>
      <w:r>
        <w:rPr>
          <w:rStyle w:val="PartTitleChar"/>
        </w:rPr>
        <w:t>Part 5 – Adding Support for Metadata</w:t>
      </w:r>
    </w:p>
    <w:p w:rsidR="00E26D38" w:rsidRDefault="00E26D38" w:rsidP="00E26D38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>In this part you will extend</w:t>
      </w:r>
      <w:r w:rsidR="00BA5757">
        <w:rPr>
          <w:rStyle w:val="TextChar"/>
          <w:sz w:val="22"/>
        </w:rPr>
        <w:t xml:space="preserve"> ServiceHost2 to support exporting metadata</w:t>
      </w:r>
      <w:r>
        <w:rPr>
          <w:rStyle w:val="TextChar"/>
          <w:sz w:val="22"/>
        </w:rPr>
        <w:t>.</w:t>
      </w:r>
      <w:r w:rsidR="00BA5757">
        <w:rPr>
          <w:rStyle w:val="TextChar"/>
          <w:sz w:val="22"/>
        </w:rPr>
        <w:t xml:space="preserve"> Once you</w:t>
      </w:r>
      <w:r>
        <w:rPr>
          <w:rStyle w:val="TextChar"/>
          <w:sz w:val="22"/>
        </w:rPr>
        <w:t xml:space="preserve"> </w:t>
      </w:r>
      <w:r w:rsidR="00BA5757">
        <w:rPr>
          <w:rStyle w:val="TextChar"/>
          <w:sz w:val="22"/>
        </w:rPr>
        <w:t xml:space="preserve">have done that, you </w:t>
      </w:r>
      <w:r w:rsidR="00245B46">
        <w:rPr>
          <w:rStyle w:val="TextChar"/>
          <w:sz w:val="22"/>
        </w:rPr>
        <w:t>will implement a second client.</w:t>
      </w:r>
    </w:p>
    <w:p w:rsidR="004C641A" w:rsidRDefault="00FB67A5" w:rsidP="00BA5757">
      <w:pPr>
        <w:pStyle w:val="LabSteps"/>
        <w:numPr>
          <w:ilvl w:val="0"/>
          <w:numId w:val="9"/>
        </w:numPr>
        <w:rPr>
          <w:rStyle w:val="TextChar"/>
          <w:sz w:val="22"/>
        </w:rPr>
      </w:pPr>
      <w:r>
        <w:rPr>
          <w:rStyle w:val="TextChar"/>
          <w:sz w:val="22"/>
        </w:rPr>
        <w:t>T</w:t>
      </w:r>
      <w:r w:rsidR="004C641A">
        <w:rPr>
          <w:rStyle w:val="TextChar"/>
          <w:sz w:val="22"/>
        </w:rPr>
        <w:t xml:space="preserve">o </w:t>
      </w:r>
      <w:r w:rsidR="004C641A" w:rsidRPr="00FB67A5">
        <w:rPr>
          <w:rStyle w:val="CodeChar"/>
          <w:rFonts w:eastAsiaTheme="minorHAnsi"/>
        </w:rPr>
        <w:t>&lt;system.serviceModel&gt;</w:t>
      </w:r>
      <w:r>
        <w:rPr>
          <w:rStyle w:val="TextChar"/>
          <w:sz w:val="22"/>
        </w:rPr>
        <w:t xml:space="preserve">, add a new child element </w:t>
      </w:r>
      <w:r w:rsidRPr="00FB67A5">
        <w:rPr>
          <w:rStyle w:val="CodeChar"/>
          <w:rFonts w:eastAsiaTheme="minorHAnsi"/>
        </w:rPr>
        <w:t>&lt;behaviors&gt;</w:t>
      </w:r>
      <w:r>
        <w:rPr>
          <w:rStyle w:val="TextChar"/>
          <w:sz w:val="22"/>
        </w:rPr>
        <w:t xml:space="preserve"> containing an element named </w:t>
      </w:r>
      <w:r w:rsidRPr="00FB67A5">
        <w:rPr>
          <w:rStyle w:val="CodeChar"/>
          <w:rFonts w:eastAsiaTheme="minorHAnsi"/>
        </w:rPr>
        <w:t>&lt;serviceBehaviors&gt;</w:t>
      </w:r>
      <w:r>
        <w:rPr>
          <w:rStyle w:val="TextChar"/>
          <w:sz w:val="22"/>
        </w:rPr>
        <w:t xml:space="preserve">. Add a new child element </w:t>
      </w:r>
      <w:r w:rsidRPr="00FB67A5">
        <w:rPr>
          <w:rStyle w:val="CodeChar"/>
          <w:rFonts w:eastAsiaTheme="minorHAnsi"/>
        </w:rPr>
        <w:t>&lt;behavior&gt;</w:t>
      </w:r>
      <w:r>
        <w:rPr>
          <w:rStyle w:val="TextChar"/>
          <w:sz w:val="22"/>
        </w:rPr>
        <w:t xml:space="preserve"> to the </w:t>
      </w:r>
      <w:r w:rsidRPr="00FB67A5">
        <w:rPr>
          <w:rStyle w:val="CodeChar"/>
          <w:rFonts w:eastAsiaTheme="minorHAnsi"/>
        </w:rPr>
        <w:lastRenderedPageBreak/>
        <w:t>&lt;serviceBehaviors&gt;</w:t>
      </w:r>
      <w:r>
        <w:rPr>
          <w:rStyle w:val="TextChar"/>
          <w:sz w:val="22"/>
        </w:rPr>
        <w:t xml:space="preserve"> element. The </w:t>
      </w:r>
      <w:r w:rsidRPr="00FB67A5">
        <w:rPr>
          <w:rStyle w:val="CodeChar"/>
          <w:rFonts w:eastAsiaTheme="minorHAnsi"/>
        </w:rPr>
        <w:t>&lt;behavior&gt;</w:t>
      </w:r>
      <w:r>
        <w:rPr>
          <w:rStyle w:val="TextChar"/>
          <w:sz w:val="22"/>
        </w:rPr>
        <w:t xml:space="preserve"> element should have the attribute </w:t>
      </w:r>
      <w:r w:rsidRPr="00FB67A5">
        <w:rPr>
          <w:rStyle w:val="CodeChar"/>
          <w:rFonts w:eastAsiaTheme="minorHAnsi"/>
        </w:rPr>
        <w:t>name="</w:t>
      </w:r>
      <w:r w:rsidR="00D31F48">
        <w:rPr>
          <w:rStyle w:val="CodeChar"/>
          <w:rFonts w:eastAsiaTheme="minorHAnsi"/>
        </w:rPr>
        <w:t>OrderService</w:t>
      </w:r>
      <w:r w:rsidR="00077837">
        <w:rPr>
          <w:rStyle w:val="CodeChar"/>
          <w:rFonts w:eastAsiaTheme="minorHAnsi"/>
        </w:rPr>
        <w:t>Behavior</w:t>
      </w:r>
      <w:r w:rsidRPr="00FB67A5">
        <w:rPr>
          <w:rStyle w:val="CodeChar"/>
          <w:rFonts w:eastAsiaTheme="minorHAnsi"/>
        </w:rPr>
        <w:t>"</w:t>
      </w:r>
      <w:r>
        <w:rPr>
          <w:rStyle w:val="TextChar"/>
          <w:sz w:val="22"/>
        </w:rPr>
        <w:t xml:space="preserve">. To specify that the behavior supports metadata via HTTP GET requests, add a child element </w:t>
      </w:r>
      <w:r w:rsidRPr="00FB67A5">
        <w:rPr>
          <w:rStyle w:val="CodeChar"/>
          <w:rFonts w:eastAsiaTheme="minorHAnsi"/>
        </w:rPr>
        <w:t>&lt;serviceMetadata httpGetEnabled="true"/&gt;</w:t>
      </w:r>
      <w:r>
        <w:rPr>
          <w:rStyle w:val="TextChar"/>
          <w:sz w:val="22"/>
        </w:rPr>
        <w:t xml:space="preserve"> to</w:t>
      </w:r>
      <w:r w:rsidR="004C641A">
        <w:rPr>
          <w:rStyle w:val="TextChar"/>
          <w:sz w:val="22"/>
        </w:rPr>
        <w:t xml:space="preserve"> </w:t>
      </w:r>
      <w:r w:rsidRPr="00FB67A5">
        <w:rPr>
          <w:rStyle w:val="CodeChar"/>
          <w:rFonts w:eastAsiaTheme="minorHAnsi"/>
        </w:rPr>
        <w:t>&lt;behavior&gt;</w:t>
      </w:r>
      <w:r>
        <w:rPr>
          <w:rStyle w:val="TextChar"/>
          <w:sz w:val="22"/>
        </w:rPr>
        <w:t>.</w:t>
      </w:r>
    </w:p>
    <w:p w:rsidR="004C641A" w:rsidRDefault="004C641A" w:rsidP="00BA5757">
      <w:pPr>
        <w:pStyle w:val="LabSteps"/>
        <w:numPr>
          <w:ilvl w:val="0"/>
          <w:numId w:val="9"/>
        </w:numPr>
        <w:rPr>
          <w:rStyle w:val="TextChar"/>
          <w:sz w:val="22"/>
        </w:rPr>
      </w:pPr>
      <w:r>
        <w:rPr>
          <w:rStyle w:val="TextChar"/>
          <w:sz w:val="22"/>
        </w:rPr>
        <w:t xml:space="preserve">To apply this behavior to your service, add the attribute </w:t>
      </w:r>
      <w:r w:rsidRPr="004C641A">
        <w:rPr>
          <w:rStyle w:val="CodeChar"/>
          <w:rFonts w:eastAsiaTheme="minorHAnsi"/>
        </w:rPr>
        <w:t>behaviorConfiguration="</w:t>
      </w:r>
      <w:r w:rsidR="00D31F48">
        <w:rPr>
          <w:rStyle w:val="CodeChar"/>
          <w:rFonts w:eastAsiaTheme="minorHAnsi"/>
        </w:rPr>
        <w:t>OrderService</w:t>
      </w:r>
      <w:r w:rsidR="00077837">
        <w:rPr>
          <w:rStyle w:val="CodeChar"/>
          <w:rFonts w:eastAsiaTheme="minorHAnsi"/>
        </w:rPr>
        <w:t>Behavior</w:t>
      </w:r>
      <w:r w:rsidRPr="004C641A">
        <w:rPr>
          <w:rStyle w:val="CodeChar"/>
          <w:rFonts w:eastAsiaTheme="minorHAnsi"/>
        </w:rPr>
        <w:t>"</w:t>
      </w:r>
      <w:r>
        <w:rPr>
          <w:rStyle w:val="TextChar"/>
          <w:sz w:val="22"/>
        </w:rPr>
        <w:t xml:space="preserve"> to your </w:t>
      </w:r>
      <w:r w:rsidRPr="008B7511">
        <w:rPr>
          <w:rStyle w:val="CodeChar"/>
          <w:rFonts w:eastAsiaTheme="minorHAnsi"/>
        </w:rPr>
        <w:t>&lt;service&gt;</w:t>
      </w:r>
      <w:r>
        <w:rPr>
          <w:rStyle w:val="TextChar"/>
          <w:sz w:val="22"/>
        </w:rPr>
        <w:t xml:space="preserve"> element (configuration/system.serviceModel/services/service).</w:t>
      </w:r>
    </w:p>
    <w:p w:rsidR="00783955" w:rsidRDefault="00783955" w:rsidP="00BA5757">
      <w:pPr>
        <w:pStyle w:val="LabSteps"/>
        <w:numPr>
          <w:ilvl w:val="0"/>
          <w:numId w:val="9"/>
        </w:numPr>
        <w:rPr>
          <w:rStyle w:val="TextChar"/>
          <w:sz w:val="22"/>
        </w:rPr>
      </w:pPr>
      <w:r>
        <w:rPr>
          <w:rStyle w:val="TextChar"/>
          <w:sz w:val="22"/>
        </w:rPr>
        <w:t xml:space="preserve">Rebuild ServiceHost2 and start it </w:t>
      </w:r>
      <w:r w:rsidR="00336D42">
        <w:rPr>
          <w:rStyle w:val="TextChar"/>
          <w:sz w:val="22"/>
        </w:rPr>
        <w:t>without</w:t>
      </w:r>
      <w:r>
        <w:rPr>
          <w:rStyle w:val="TextChar"/>
          <w:sz w:val="22"/>
        </w:rPr>
        <w:t xml:space="preserve"> the debugger.</w:t>
      </w:r>
    </w:p>
    <w:p w:rsidR="00485239" w:rsidRDefault="008E421B" w:rsidP="00BA5757">
      <w:pPr>
        <w:pStyle w:val="LabSteps"/>
        <w:numPr>
          <w:ilvl w:val="0"/>
          <w:numId w:val="9"/>
        </w:numPr>
        <w:rPr>
          <w:rStyle w:val="TextChar"/>
          <w:sz w:val="22"/>
        </w:rPr>
      </w:pPr>
      <w:r>
        <w:rPr>
          <w:rStyle w:val="TextChar"/>
          <w:sz w:val="22"/>
        </w:rPr>
        <w:t>While ServiceHost2 is running, o</w:t>
      </w:r>
      <w:r w:rsidR="00485239">
        <w:rPr>
          <w:rStyle w:val="TextChar"/>
          <w:sz w:val="22"/>
        </w:rPr>
        <w:t xml:space="preserve">pen </w:t>
      </w:r>
      <w:hyperlink r:id="rId16" w:history="1">
        <w:r w:rsidR="00942565" w:rsidRPr="0030245E">
          <w:rPr>
            <w:rStyle w:val="Hyperlink"/>
            <w:sz w:val="22"/>
          </w:rPr>
          <w:t>http://localhost:</w:t>
        </w:r>
        <w:r w:rsidR="00587745">
          <w:rPr>
            <w:rStyle w:val="Hyperlink"/>
            <w:sz w:val="22"/>
          </w:rPr>
          <w:t>9000</w:t>
        </w:r>
        <w:r w:rsidR="00942565" w:rsidRPr="0030245E">
          <w:rPr>
            <w:rStyle w:val="Hyperlink"/>
            <w:sz w:val="22"/>
          </w:rPr>
          <w:t>/PetShop</w:t>
        </w:r>
      </w:hyperlink>
      <w:r w:rsidR="003A4B98">
        <w:rPr>
          <w:rStyle w:val="TextChar"/>
          <w:sz w:val="22"/>
        </w:rPr>
        <w:t xml:space="preserve"> in I</w:t>
      </w:r>
      <w:r w:rsidR="00485239">
        <w:rPr>
          <w:rStyle w:val="TextChar"/>
          <w:sz w:val="22"/>
        </w:rPr>
        <w:t xml:space="preserve">nternet </w:t>
      </w:r>
      <w:r w:rsidR="003A4B98">
        <w:rPr>
          <w:rStyle w:val="TextChar"/>
          <w:sz w:val="22"/>
        </w:rPr>
        <w:t>E</w:t>
      </w:r>
      <w:r w:rsidR="00485239">
        <w:rPr>
          <w:rStyle w:val="TextChar"/>
          <w:sz w:val="22"/>
        </w:rPr>
        <w:t>x</w:t>
      </w:r>
      <w:r w:rsidR="003A4B98">
        <w:rPr>
          <w:rStyle w:val="TextChar"/>
          <w:sz w:val="22"/>
        </w:rPr>
        <w:t>plorer</w:t>
      </w:r>
      <w:r w:rsidR="00336D42">
        <w:rPr>
          <w:rStyle w:val="TextChar"/>
          <w:sz w:val="22"/>
        </w:rPr>
        <w:t>. Notice that an HTML page is returned by the service. Also notice that the HTML page contains a hyperlink to a WebService description document.</w:t>
      </w:r>
      <w:r>
        <w:rPr>
          <w:rStyle w:val="TextChar"/>
          <w:sz w:val="22"/>
        </w:rPr>
        <w:t xml:space="preserve"> Keep the ServiceHost2 process running.</w:t>
      </w:r>
    </w:p>
    <w:p w:rsidR="004D1949" w:rsidRDefault="00485239" w:rsidP="00BA5757">
      <w:pPr>
        <w:pStyle w:val="LabSteps"/>
        <w:numPr>
          <w:ilvl w:val="0"/>
          <w:numId w:val="9"/>
        </w:numPr>
        <w:rPr>
          <w:rStyle w:val="TextChar"/>
          <w:sz w:val="22"/>
        </w:rPr>
      </w:pPr>
      <w:r w:rsidRPr="007B5459">
        <w:rPr>
          <w:rStyle w:val="TextChar"/>
          <w:sz w:val="22"/>
        </w:rPr>
        <w:t xml:space="preserve">Use the </w:t>
      </w:r>
      <w:r w:rsidR="00FB67A5">
        <w:rPr>
          <w:rStyle w:val="TextChar"/>
          <w:sz w:val="22"/>
        </w:rPr>
        <w:t>"</w:t>
      </w:r>
      <w:r w:rsidRPr="007B5459">
        <w:rPr>
          <w:rStyle w:val="TextChar"/>
          <w:sz w:val="22"/>
        </w:rPr>
        <w:t>Console Application</w:t>
      </w:r>
      <w:r w:rsidR="00FB67A5">
        <w:rPr>
          <w:rStyle w:val="TextChar"/>
          <w:sz w:val="22"/>
        </w:rPr>
        <w:t>"</w:t>
      </w:r>
      <w:r w:rsidRPr="007B5459">
        <w:rPr>
          <w:rStyle w:val="TextChar"/>
          <w:sz w:val="22"/>
        </w:rPr>
        <w:t xml:space="preserve"> project template to add a new project to the solution. Name the </w:t>
      </w:r>
      <w:r w:rsidR="006C05F8">
        <w:rPr>
          <w:rStyle w:val="TextChar"/>
          <w:sz w:val="22"/>
        </w:rPr>
        <w:t xml:space="preserve">project </w:t>
      </w:r>
      <w:r>
        <w:rPr>
          <w:rStyle w:val="TextChar"/>
          <w:sz w:val="22"/>
        </w:rPr>
        <w:t>Client2</w:t>
      </w:r>
      <w:r w:rsidRPr="007B5459">
        <w:rPr>
          <w:rStyle w:val="TextChar"/>
          <w:sz w:val="22"/>
        </w:rPr>
        <w:t>.</w:t>
      </w:r>
      <w:r>
        <w:rPr>
          <w:rStyle w:val="TextChar"/>
          <w:sz w:val="22"/>
        </w:rPr>
        <w:t xml:space="preserve"> </w:t>
      </w:r>
      <w:r w:rsidR="00FB67A5">
        <w:rPr>
          <w:rStyle w:val="TextChar"/>
          <w:sz w:val="22"/>
        </w:rPr>
        <w:t>Rename the file Program.cs to Client2</w:t>
      </w:r>
      <w:r w:rsidR="003D4135">
        <w:rPr>
          <w:rStyle w:val="TextChar"/>
          <w:sz w:val="22"/>
        </w:rPr>
        <w:t>App</w:t>
      </w:r>
      <w:r w:rsidR="00FB67A5">
        <w:rPr>
          <w:rStyle w:val="TextChar"/>
          <w:sz w:val="22"/>
        </w:rPr>
        <w:t xml:space="preserve">.cs. </w:t>
      </w:r>
      <w:r w:rsidR="008E421B">
        <w:rPr>
          <w:rStyle w:val="TextChar"/>
          <w:sz w:val="22"/>
        </w:rPr>
        <w:t>In the Solution Explorer, open the context menu of the Client2 project and choose “Add Service Reference”. In the dialog, type “</w:t>
      </w:r>
      <w:r w:rsidR="008E421B" w:rsidRPr="008E421B">
        <w:rPr>
          <w:rStyle w:val="TextChar"/>
          <w:sz w:val="22"/>
        </w:rPr>
        <w:t>http://localhost:</w:t>
      </w:r>
      <w:r w:rsidR="00587745">
        <w:rPr>
          <w:rStyle w:val="TextChar"/>
          <w:sz w:val="22"/>
        </w:rPr>
        <w:t>9000</w:t>
      </w:r>
      <w:r w:rsidR="008E421B" w:rsidRPr="008E421B">
        <w:rPr>
          <w:rStyle w:val="TextChar"/>
          <w:sz w:val="22"/>
        </w:rPr>
        <w:t>/</w:t>
      </w:r>
      <w:r w:rsidR="00942565">
        <w:rPr>
          <w:rStyle w:val="TextChar"/>
          <w:sz w:val="22"/>
        </w:rPr>
        <w:t>PetShop</w:t>
      </w:r>
      <w:r w:rsidR="008E421B">
        <w:rPr>
          <w:rStyle w:val="TextChar"/>
          <w:sz w:val="22"/>
        </w:rPr>
        <w:t>” for the service URI and “</w:t>
      </w:r>
      <w:r w:rsidR="00942565">
        <w:rPr>
          <w:rStyle w:val="TextChar"/>
          <w:sz w:val="22"/>
        </w:rPr>
        <w:t>PetShop</w:t>
      </w:r>
      <w:r w:rsidR="008E421B">
        <w:rPr>
          <w:rStyle w:val="TextChar"/>
          <w:sz w:val="22"/>
        </w:rPr>
        <w:t>” for the Service Reference Name. Click OK to generate the proxy.</w:t>
      </w:r>
    </w:p>
    <w:p w:rsidR="00560D82" w:rsidRDefault="008E421B" w:rsidP="00BA5757">
      <w:pPr>
        <w:pStyle w:val="LabSteps"/>
        <w:numPr>
          <w:ilvl w:val="0"/>
          <w:numId w:val="9"/>
        </w:numPr>
        <w:rPr>
          <w:rStyle w:val="TextChar"/>
          <w:sz w:val="22"/>
        </w:rPr>
      </w:pPr>
      <w:r>
        <w:rPr>
          <w:rStyle w:val="TextChar"/>
          <w:sz w:val="22"/>
        </w:rPr>
        <w:t xml:space="preserve">Notice that </w:t>
      </w:r>
      <w:r w:rsidR="00560D82">
        <w:rPr>
          <w:rStyle w:val="TextChar"/>
          <w:sz w:val="22"/>
        </w:rPr>
        <w:t xml:space="preserve">a configuration file was generated by the wizard. Open this file and take a look at </w:t>
      </w:r>
      <w:r w:rsidR="00245B46">
        <w:rPr>
          <w:rStyle w:val="TextChar"/>
          <w:sz w:val="22"/>
        </w:rPr>
        <w:t xml:space="preserve">the </w:t>
      </w:r>
      <w:r w:rsidR="007F4B8E" w:rsidRPr="00B7403C">
        <w:rPr>
          <w:rStyle w:val="CodeChar"/>
          <w:rFonts w:eastAsiaTheme="minorHAnsi"/>
        </w:rPr>
        <w:t>&lt;</w:t>
      </w:r>
      <w:r w:rsidR="000220D4" w:rsidRPr="00B7403C">
        <w:rPr>
          <w:rStyle w:val="CodeChar"/>
          <w:rFonts w:eastAsiaTheme="minorHAnsi"/>
        </w:rPr>
        <w:t>client</w:t>
      </w:r>
      <w:r w:rsidR="007F4B8E" w:rsidRPr="00B7403C">
        <w:rPr>
          <w:rStyle w:val="CodeChar"/>
          <w:rFonts w:eastAsiaTheme="minorHAnsi"/>
        </w:rPr>
        <w:t>&gt;</w:t>
      </w:r>
      <w:r w:rsidR="000220D4">
        <w:rPr>
          <w:rStyle w:val="TextChar"/>
          <w:sz w:val="22"/>
        </w:rPr>
        <w:t xml:space="preserve"> element </w:t>
      </w:r>
      <w:r w:rsidR="00245B46">
        <w:rPr>
          <w:rStyle w:val="TextChar"/>
          <w:sz w:val="22"/>
        </w:rPr>
        <w:t xml:space="preserve">containing the </w:t>
      </w:r>
      <w:r w:rsidR="000220D4">
        <w:rPr>
          <w:rStyle w:val="TextChar"/>
          <w:sz w:val="22"/>
        </w:rPr>
        <w:t xml:space="preserve">endpoint specification with the </w:t>
      </w:r>
      <w:r w:rsidR="00245B46">
        <w:rPr>
          <w:rStyle w:val="TextChar"/>
          <w:sz w:val="22"/>
        </w:rPr>
        <w:t>famous ABC of WCF.</w:t>
      </w:r>
      <w:r w:rsidR="004D1949">
        <w:rPr>
          <w:rStyle w:val="TextChar"/>
          <w:sz w:val="22"/>
        </w:rPr>
        <w:t xml:space="preserve"> Also notice that a file named </w:t>
      </w:r>
      <w:r w:rsidR="00EA5DEE">
        <w:rPr>
          <w:rStyle w:val="TextChar"/>
          <w:sz w:val="22"/>
        </w:rPr>
        <w:t>Reference</w:t>
      </w:r>
      <w:r w:rsidR="004D1949">
        <w:rPr>
          <w:rStyle w:val="TextChar"/>
          <w:sz w:val="22"/>
        </w:rPr>
        <w:t xml:space="preserve">.cs was generated. </w:t>
      </w:r>
      <w:r w:rsidR="00B7403C">
        <w:rPr>
          <w:rStyle w:val="TextChar"/>
          <w:sz w:val="22"/>
        </w:rPr>
        <w:t>You can find this file in the Solution Explorer as a sub-node of ServiceReferences/OrderService.</w:t>
      </w:r>
      <w:r w:rsidR="00EA5DEE">
        <w:rPr>
          <w:rStyle w:val="TextChar"/>
          <w:sz w:val="22"/>
        </w:rPr>
        <w:t>svc</w:t>
      </w:r>
      <w:r w:rsidR="00B7403C">
        <w:rPr>
          <w:rStyle w:val="TextChar"/>
          <w:sz w:val="22"/>
        </w:rPr>
        <w:t xml:space="preserve">map. </w:t>
      </w:r>
      <w:r w:rsidR="004D1949">
        <w:rPr>
          <w:rStyle w:val="TextChar"/>
          <w:sz w:val="22"/>
        </w:rPr>
        <w:t>This file contains a definition of the service contract (</w:t>
      </w:r>
      <w:r w:rsidR="004D1949" w:rsidRPr="00DA4BDB">
        <w:rPr>
          <w:rStyle w:val="CodeChar"/>
          <w:rFonts w:eastAsiaTheme="minorHAnsi"/>
        </w:rPr>
        <w:t>IOrder</w:t>
      </w:r>
      <w:r w:rsidR="00942565">
        <w:rPr>
          <w:rStyle w:val="CodeChar"/>
          <w:rFonts w:eastAsiaTheme="minorHAnsi"/>
        </w:rPr>
        <w:t>Contract</w:t>
      </w:r>
      <w:r w:rsidR="004D1949">
        <w:rPr>
          <w:rStyle w:val="TextChar"/>
          <w:sz w:val="22"/>
        </w:rPr>
        <w:t>) and the service proxy (</w:t>
      </w:r>
      <w:r w:rsidR="004D1949" w:rsidRPr="00DA4BDB">
        <w:rPr>
          <w:rStyle w:val="CodeChar"/>
          <w:rFonts w:eastAsiaTheme="minorHAnsi"/>
        </w:rPr>
        <w:t>OrderServiceClient</w:t>
      </w:r>
      <w:r w:rsidR="004D1949">
        <w:rPr>
          <w:rStyle w:val="TextChar"/>
          <w:sz w:val="22"/>
        </w:rPr>
        <w:t>).</w:t>
      </w:r>
      <w:r w:rsidR="00E03FFB">
        <w:rPr>
          <w:rStyle w:val="TextChar"/>
          <w:sz w:val="22"/>
        </w:rPr>
        <w:t xml:space="preserve"> The </w:t>
      </w:r>
      <w:r w:rsidR="00E03FFB" w:rsidRPr="00DA4BDB">
        <w:rPr>
          <w:rStyle w:val="CodeChar"/>
          <w:rFonts w:eastAsiaTheme="minorHAnsi"/>
        </w:rPr>
        <w:t>OrderServiceClient</w:t>
      </w:r>
      <w:r w:rsidR="00E03FFB">
        <w:rPr>
          <w:rStyle w:val="TextChar"/>
          <w:sz w:val="22"/>
        </w:rPr>
        <w:t xml:space="preserve"> automatically uses the configurations specified in </w:t>
      </w:r>
      <w:r w:rsidR="00DA4BDB">
        <w:rPr>
          <w:rStyle w:val="TextChar"/>
          <w:sz w:val="22"/>
        </w:rPr>
        <w:t>the configuration file.</w:t>
      </w:r>
    </w:p>
    <w:p w:rsidR="0067148E" w:rsidRPr="0067148E" w:rsidRDefault="004D1949" w:rsidP="0067148E">
      <w:pPr>
        <w:pStyle w:val="LabSteps"/>
        <w:numPr>
          <w:ilvl w:val="0"/>
          <w:numId w:val="9"/>
        </w:numPr>
        <w:rPr>
          <w:rStyle w:val="TextChar"/>
          <w:sz w:val="22"/>
        </w:rPr>
      </w:pPr>
      <w:r>
        <w:rPr>
          <w:rStyle w:val="TextChar"/>
          <w:sz w:val="22"/>
        </w:rPr>
        <w:t xml:space="preserve">In Client2’s </w:t>
      </w:r>
      <w:r w:rsidRPr="00DA4BDB">
        <w:rPr>
          <w:rStyle w:val="CodeChar"/>
          <w:rFonts w:eastAsiaTheme="minorHAnsi"/>
        </w:rPr>
        <w:t>Main</w:t>
      </w:r>
      <w:r>
        <w:rPr>
          <w:rStyle w:val="TextChar"/>
          <w:sz w:val="22"/>
        </w:rPr>
        <w:t xml:space="preserve"> function, implement the following</w:t>
      </w:r>
      <w:r w:rsidR="0067148E" w:rsidRPr="0067148E">
        <w:rPr>
          <w:rStyle w:val="TextChar"/>
          <w:sz w:val="22"/>
        </w:rPr>
        <w:t>:</w:t>
      </w:r>
    </w:p>
    <w:p w:rsidR="00D31F48" w:rsidRDefault="00D31F48" w:rsidP="00D31F48">
      <w:pPr>
        <w:pStyle w:val="IndentedCodeSegment"/>
      </w:pPr>
      <w:r>
        <w:t xml:space="preserve">PetShop.PetShopOrderContractClient proxy = </w:t>
      </w:r>
    </w:p>
    <w:p w:rsidR="00D31F48" w:rsidRDefault="00D31F48" w:rsidP="00D31F48">
      <w:pPr>
        <w:pStyle w:val="IndentedCodeSegment"/>
      </w:pPr>
      <w:r>
        <w:t xml:space="preserve">          new PetShop.PetShopOrderContractClient();</w:t>
      </w:r>
    </w:p>
    <w:p w:rsidR="00D31F48" w:rsidRDefault="00D31F48" w:rsidP="00D31F48">
      <w:pPr>
        <w:pStyle w:val="IndentedCodeSegment"/>
      </w:pPr>
      <w:r>
        <w:t>try</w:t>
      </w:r>
    </w:p>
    <w:p w:rsidR="00D31F48" w:rsidRDefault="00D31F48" w:rsidP="00D31F48">
      <w:pPr>
        <w:pStyle w:val="IndentedCodeSegment"/>
      </w:pPr>
      <w:r>
        <w:t>{</w:t>
      </w:r>
    </w:p>
    <w:p w:rsidR="00D31F48" w:rsidRDefault="00D31F48" w:rsidP="00D31F48">
      <w:pPr>
        <w:pStyle w:val="IndentedCodeSegment"/>
      </w:pPr>
      <w:r>
        <w:t xml:space="preserve">    proxy.PlaceOrder("2 hamsters, please");</w:t>
      </w:r>
    </w:p>
    <w:p w:rsidR="00D31F48" w:rsidRDefault="00D31F48" w:rsidP="00D31F48">
      <w:pPr>
        <w:pStyle w:val="IndentedCodeSegment"/>
      </w:pPr>
      <w:r>
        <w:t>}</w:t>
      </w:r>
    </w:p>
    <w:p w:rsidR="00D31F48" w:rsidRDefault="00D31F48" w:rsidP="00D31F48">
      <w:pPr>
        <w:pStyle w:val="IndentedCodeSegment"/>
      </w:pPr>
      <w:r>
        <w:t>finally</w:t>
      </w:r>
    </w:p>
    <w:p w:rsidR="00D31F48" w:rsidRDefault="00D31F48" w:rsidP="00D31F48">
      <w:pPr>
        <w:pStyle w:val="IndentedCodeSegment"/>
      </w:pPr>
      <w:r>
        <w:t>{</w:t>
      </w:r>
    </w:p>
    <w:p w:rsidR="00D31F48" w:rsidRDefault="00D31F48" w:rsidP="00D31F48">
      <w:pPr>
        <w:pStyle w:val="IndentedCodeSegment"/>
      </w:pPr>
      <w:r>
        <w:t xml:space="preserve">    try</w:t>
      </w:r>
    </w:p>
    <w:p w:rsidR="00D31F48" w:rsidRDefault="00D31F48" w:rsidP="00D31F48">
      <w:pPr>
        <w:pStyle w:val="IndentedCodeSegment"/>
      </w:pPr>
      <w:r>
        <w:t xml:space="preserve">    {</w:t>
      </w:r>
    </w:p>
    <w:p w:rsidR="00D31F48" w:rsidRDefault="00D31F48" w:rsidP="00D31F48">
      <w:pPr>
        <w:pStyle w:val="IndentedCodeSegment"/>
      </w:pPr>
      <w:r>
        <w:t xml:space="preserve">        if (proxy.State != CommunicationState.Closed)</w:t>
      </w:r>
    </w:p>
    <w:p w:rsidR="00D31F48" w:rsidRDefault="00D31F48" w:rsidP="00D31F48">
      <w:pPr>
        <w:pStyle w:val="IndentedCodeSegment"/>
      </w:pPr>
      <w:r>
        <w:t xml:space="preserve">            proxy.Close();</w:t>
      </w:r>
    </w:p>
    <w:p w:rsidR="00D31F48" w:rsidRDefault="00D31F48" w:rsidP="00D31F48">
      <w:pPr>
        <w:pStyle w:val="IndentedCodeSegment"/>
      </w:pPr>
      <w:r>
        <w:t xml:space="preserve">    }</w:t>
      </w:r>
    </w:p>
    <w:p w:rsidR="00D31F48" w:rsidRDefault="00D31F48" w:rsidP="00D31F48">
      <w:pPr>
        <w:pStyle w:val="IndentedCodeSegment"/>
      </w:pPr>
      <w:r>
        <w:t xml:space="preserve">    catch</w:t>
      </w:r>
    </w:p>
    <w:p w:rsidR="00D31F48" w:rsidRDefault="00D31F48" w:rsidP="00D31F48">
      <w:pPr>
        <w:pStyle w:val="IndentedCodeSegment"/>
      </w:pPr>
      <w:r>
        <w:t xml:space="preserve">    {</w:t>
      </w:r>
    </w:p>
    <w:p w:rsidR="00D31F48" w:rsidRDefault="00D31F48" w:rsidP="00D31F48">
      <w:pPr>
        <w:pStyle w:val="IndentedCodeSegment"/>
      </w:pPr>
      <w:r>
        <w:t xml:space="preserve">        proxy.Abort();</w:t>
      </w:r>
    </w:p>
    <w:p w:rsidR="00D31F48" w:rsidRDefault="00D31F48" w:rsidP="00D31F48">
      <w:pPr>
        <w:pStyle w:val="IndentedCodeSegment"/>
      </w:pPr>
      <w:r>
        <w:t xml:space="preserve">    }</w:t>
      </w:r>
    </w:p>
    <w:p w:rsidR="0067148E" w:rsidRDefault="005A1A7E" w:rsidP="00D31F48">
      <w:pPr>
        <w:pStyle w:val="IndentedCodeSegment"/>
      </w:pPr>
      <w:r>
        <w:t>}</w:t>
      </w:r>
    </w:p>
    <w:p w:rsidR="007971D5" w:rsidRPr="00B559D8" w:rsidRDefault="00E03FFB" w:rsidP="00B559D8">
      <w:pPr>
        <w:pStyle w:val="LabSteps"/>
        <w:numPr>
          <w:ilvl w:val="0"/>
          <w:numId w:val="9"/>
        </w:numPr>
        <w:rPr>
          <w:rStyle w:val="TextChar"/>
          <w:sz w:val="22"/>
        </w:rPr>
      </w:pPr>
      <w:r>
        <w:rPr>
          <w:rStyle w:val="TextChar"/>
          <w:sz w:val="22"/>
        </w:rPr>
        <w:t>If ServiceHost2 is not running, s</w:t>
      </w:r>
      <w:r w:rsidR="0067148E" w:rsidRPr="0067148E">
        <w:rPr>
          <w:rStyle w:val="TextChar"/>
          <w:sz w:val="22"/>
        </w:rPr>
        <w:t xml:space="preserve">tart </w:t>
      </w:r>
      <w:r>
        <w:rPr>
          <w:rStyle w:val="TextChar"/>
          <w:sz w:val="22"/>
        </w:rPr>
        <w:t>it</w:t>
      </w:r>
      <w:r w:rsidR="0067148E" w:rsidRPr="0067148E">
        <w:rPr>
          <w:rStyle w:val="TextChar"/>
          <w:sz w:val="22"/>
        </w:rPr>
        <w:t xml:space="preserve"> now. While ServiceHost2 is running</w:t>
      </w:r>
      <w:r w:rsidR="006C05F8">
        <w:rPr>
          <w:rStyle w:val="TextChar"/>
          <w:sz w:val="22"/>
        </w:rPr>
        <w:t>,</w:t>
      </w:r>
      <w:r w:rsidR="0067148E" w:rsidRPr="0067148E">
        <w:rPr>
          <w:rStyle w:val="TextChar"/>
          <w:sz w:val="22"/>
        </w:rPr>
        <w:t xml:space="preserve"> start the Client</w:t>
      </w:r>
      <w:r w:rsidR="0067148E">
        <w:rPr>
          <w:rStyle w:val="TextChar"/>
          <w:sz w:val="22"/>
        </w:rPr>
        <w:t>2</w:t>
      </w:r>
      <w:r w:rsidR="0067148E" w:rsidRPr="0067148E">
        <w:rPr>
          <w:rStyle w:val="TextChar"/>
          <w:sz w:val="22"/>
        </w:rPr>
        <w:t>.</w:t>
      </w:r>
    </w:p>
    <w:p w:rsidR="00B559D8" w:rsidRDefault="00B559D8" w:rsidP="00B559D8">
      <w:pPr>
        <w:pStyle w:val="SolutionHeader"/>
      </w:pPr>
      <w:r>
        <w:lastRenderedPageBreak/>
        <w:t>Solution</w:t>
      </w:r>
    </w:p>
    <w:p w:rsidR="00B559D8" w:rsidRDefault="00B559D8" w:rsidP="00B559D8">
      <w:pPr>
        <w:pStyle w:val="ListParagraph0"/>
      </w:pPr>
      <w:r>
        <w:t xml:space="preserve">The solution for this part of the lab can be found at </w:t>
      </w:r>
      <w:hyperlink r:id="rId17" w:history="1">
        <w:r w:rsidRPr="00E465BB">
          <w:rPr>
            <w:rStyle w:val="Hyperlink"/>
          </w:rPr>
          <w:t>after\</w:t>
        </w:r>
        <w:r w:rsidR="00AC1B74">
          <w:rPr>
            <w:rStyle w:val="Hyperlink"/>
          </w:rPr>
          <w:t>part5</w:t>
        </w:r>
      </w:hyperlink>
      <w:r>
        <w:t>.</w:t>
      </w:r>
    </w:p>
    <w:p w:rsidR="00B559D8" w:rsidRPr="00B52F89" w:rsidRDefault="00B559D8" w:rsidP="00B559D8">
      <w:pPr>
        <w:pStyle w:val="ListParagraph0"/>
      </w:pPr>
    </w:p>
    <w:p w:rsidR="00566EA0" w:rsidRPr="00B52F89" w:rsidRDefault="00566EA0" w:rsidP="00B54BF7">
      <w:pPr>
        <w:pStyle w:val="ListParagraph0"/>
      </w:pPr>
    </w:p>
    <w:sectPr w:rsidR="00566EA0" w:rsidRPr="00B52F89" w:rsidSect="00DB46D4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13-03-20T13:13:00Z" w:initials="U">
    <w:p w:rsidR="00D3254F" w:rsidRDefault="00D3254F">
      <w:pPr>
        <w:pStyle w:val="CommentText"/>
      </w:pPr>
      <w:r>
        <w:rPr>
          <w:rStyle w:val="CommentReference"/>
        </w:rPr>
        <w:annotationRef/>
      </w:r>
      <w:r>
        <w:t>Here is where you left off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735" w:rsidRDefault="00C10735" w:rsidP="003E74B5">
      <w:pPr>
        <w:spacing w:after="0" w:line="240" w:lineRule="auto"/>
      </w:pPr>
      <w:r>
        <w:separator/>
      </w:r>
    </w:p>
  </w:endnote>
  <w:endnote w:type="continuationSeparator" w:id="0">
    <w:p w:rsidR="00C10735" w:rsidRDefault="00C10735" w:rsidP="003E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11" w:rsidRDefault="008B7511">
    <w:pPr>
      <w:pStyle w:val="Footer"/>
    </w:pPr>
    <w:r>
      <w:t>© 2007 Education Experiences, Inc.  All rights reserved</w:t>
    </w:r>
    <w:r>
      <w:ptab w:relativeTo="margin" w:alignment="right" w:leader="none"/>
    </w:r>
    <w:r>
      <w:t xml:space="preserve">Page </w:t>
    </w:r>
    <w:r w:rsidR="00C10735">
      <w:fldChar w:fldCharType="begin"/>
    </w:r>
    <w:r w:rsidR="00C10735">
      <w:instrText xml:space="preserve"> PAGE   \* MERGEFORMAT </w:instrText>
    </w:r>
    <w:r w:rsidR="00C10735">
      <w:fldChar w:fldCharType="separate"/>
    </w:r>
    <w:r w:rsidR="00D3254F">
      <w:rPr>
        <w:noProof/>
      </w:rPr>
      <w:t>2</w:t>
    </w:r>
    <w:r w:rsidR="00C10735">
      <w:rPr>
        <w:noProof/>
      </w:rPr>
      <w:fldChar w:fldCharType="end"/>
    </w:r>
    <w:r>
      <w:t xml:space="preserve"> of </w:t>
    </w:r>
    <w:r w:rsidR="00C10735">
      <w:fldChar w:fldCharType="begin"/>
    </w:r>
    <w:r w:rsidR="00C10735">
      <w:instrText xml:space="preserve"> NUMPAGES   \* MERGEFORMAT </w:instrText>
    </w:r>
    <w:r w:rsidR="00C10735">
      <w:fldChar w:fldCharType="separate"/>
    </w:r>
    <w:r w:rsidR="00D3254F">
      <w:rPr>
        <w:noProof/>
      </w:rPr>
      <w:t>6</w:t>
    </w:r>
    <w:r w:rsidR="00C1073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735" w:rsidRDefault="00C10735" w:rsidP="003E74B5">
      <w:pPr>
        <w:spacing w:after="0" w:line="240" w:lineRule="auto"/>
      </w:pPr>
      <w:r>
        <w:separator/>
      </w:r>
    </w:p>
  </w:footnote>
  <w:footnote w:type="continuationSeparator" w:id="0">
    <w:p w:rsidR="00C10735" w:rsidRDefault="00C10735" w:rsidP="003E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36B9C"/>
    <w:multiLevelType w:val="multilevel"/>
    <w:tmpl w:val="1216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1D30E6"/>
    <w:multiLevelType w:val="hybridMultilevel"/>
    <w:tmpl w:val="CBD4363C"/>
    <w:lvl w:ilvl="0" w:tplc="FA24F3AE">
      <w:start w:val="1"/>
      <w:numFmt w:val="decimal"/>
      <w:pStyle w:val="LabStep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A4D96"/>
    <w:multiLevelType w:val="hybridMultilevel"/>
    <w:tmpl w:val="4CE41F62"/>
    <w:lvl w:ilvl="0" w:tplc="7730D8D8">
      <w:start w:val="1"/>
      <w:numFmt w:val="bullet"/>
      <w:pStyle w:val="Goa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2D28"/>
    <w:rsid w:val="00000EDF"/>
    <w:rsid w:val="0000679F"/>
    <w:rsid w:val="0000704C"/>
    <w:rsid w:val="000220D4"/>
    <w:rsid w:val="0002487A"/>
    <w:rsid w:val="00027235"/>
    <w:rsid w:val="00056709"/>
    <w:rsid w:val="00061D0F"/>
    <w:rsid w:val="00062F0F"/>
    <w:rsid w:val="00063B61"/>
    <w:rsid w:val="00077837"/>
    <w:rsid w:val="000A225D"/>
    <w:rsid w:val="000A2FAE"/>
    <w:rsid w:val="000C3AE7"/>
    <w:rsid w:val="000D101F"/>
    <w:rsid w:val="000D15A2"/>
    <w:rsid w:val="000D7A1C"/>
    <w:rsid w:val="00101553"/>
    <w:rsid w:val="001033CC"/>
    <w:rsid w:val="0012459C"/>
    <w:rsid w:val="001252A0"/>
    <w:rsid w:val="00133085"/>
    <w:rsid w:val="00134F53"/>
    <w:rsid w:val="00137106"/>
    <w:rsid w:val="00146FCB"/>
    <w:rsid w:val="00154BE6"/>
    <w:rsid w:val="00180837"/>
    <w:rsid w:val="001A0B54"/>
    <w:rsid w:val="001C3B4E"/>
    <w:rsid w:val="001D0E77"/>
    <w:rsid w:val="001D36A4"/>
    <w:rsid w:val="001E742B"/>
    <w:rsid w:val="001F26C8"/>
    <w:rsid w:val="001F7E35"/>
    <w:rsid w:val="0020250F"/>
    <w:rsid w:val="00205E1B"/>
    <w:rsid w:val="0021642A"/>
    <w:rsid w:val="002205EB"/>
    <w:rsid w:val="00244056"/>
    <w:rsid w:val="002453E8"/>
    <w:rsid w:val="00245B46"/>
    <w:rsid w:val="00260502"/>
    <w:rsid w:val="00291CBA"/>
    <w:rsid w:val="002B0D4E"/>
    <w:rsid w:val="002B78C4"/>
    <w:rsid w:val="002C0CDC"/>
    <w:rsid w:val="002D2A40"/>
    <w:rsid w:val="002F6F4E"/>
    <w:rsid w:val="00301711"/>
    <w:rsid w:val="00315630"/>
    <w:rsid w:val="00334BE1"/>
    <w:rsid w:val="00336D42"/>
    <w:rsid w:val="00352ED5"/>
    <w:rsid w:val="003569EC"/>
    <w:rsid w:val="00391637"/>
    <w:rsid w:val="003A2FC4"/>
    <w:rsid w:val="003A4B98"/>
    <w:rsid w:val="003A6611"/>
    <w:rsid w:val="003B0F84"/>
    <w:rsid w:val="003C518F"/>
    <w:rsid w:val="003D4135"/>
    <w:rsid w:val="003E5F69"/>
    <w:rsid w:val="003E74B5"/>
    <w:rsid w:val="0042665D"/>
    <w:rsid w:val="00426DC2"/>
    <w:rsid w:val="004474BF"/>
    <w:rsid w:val="00455006"/>
    <w:rsid w:val="0046353E"/>
    <w:rsid w:val="0048485B"/>
    <w:rsid w:val="00485239"/>
    <w:rsid w:val="004869F0"/>
    <w:rsid w:val="004A1CE7"/>
    <w:rsid w:val="004B725C"/>
    <w:rsid w:val="004C641A"/>
    <w:rsid w:val="004D1949"/>
    <w:rsid w:val="004E2F35"/>
    <w:rsid w:val="004E7A79"/>
    <w:rsid w:val="004F0C13"/>
    <w:rsid w:val="004F276D"/>
    <w:rsid w:val="004F314C"/>
    <w:rsid w:val="004F46EB"/>
    <w:rsid w:val="00501A5D"/>
    <w:rsid w:val="00517D05"/>
    <w:rsid w:val="0053590E"/>
    <w:rsid w:val="005378FE"/>
    <w:rsid w:val="00537E01"/>
    <w:rsid w:val="00553D9C"/>
    <w:rsid w:val="0056087E"/>
    <w:rsid w:val="00560D82"/>
    <w:rsid w:val="0056211C"/>
    <w:rsid w:val="00566EA0"/>
    <w:rsid w:val="00581504"/>
    <w:rsid w:val="00587745"/>
    <w:rsid w:val="005A1A7E"/>
    <w:rsid w:val="005B0458"/>
    <w:rsid w:val="005B131A"/>
    <w:rsid w:val="005D20DC"/>
    <w:rsid w:val="005E0B70"/>
    <w:rsid w:val="005E733C"/>
    <w:rsid w:val="0060571F"/>
    <w:rsid w:val="006073A6"/>
    <w:rsid w:val="00627AF1"/>
    <w:rsid w:val="00633458"/>
    <w:rsid w:val="006406E3"/>
    <w:rsid w:val="00645E66"/>
    <w:rsid w:val="00657B5B"/>
    <w:rsid w:val="00661B30"/>
    <w:rsid w:val="0067148E"/>
    <w:rsid w:val="00675231"/>
    <w:rsid w:val="006800FD"/>
    <w:rsid w:val="006803A4"/>
    <w:rsid w:val="0068480B"/>
    <w:rsid w:val="00685E39"/>
    <w:rsid w:val="00691472"/>
    <w:rsid w:val="0069203C"/>
    <w:rsid w:val="006C05F8"/>
    <w:rsid w:val="006C1F82"/>
    <w:rsid w:val="006D09E0"/>
    <w:rsid w:val="006E0739"/>
    <w:rsid w:val="006F3275"/>
    <w:rsid w:val="006F6040"/>
    <w:rsid w:val="006F6B4D"/>
    <w:rsid w:val="007138D6"/>
    <w:rsid w:val="007139AB"/>
    <w:rsid w:val="00716E90"/>
    <w:rsid w:val="00754578"/>
    <w:rsid w:val="007558AE"/>
    <w:rsid w:val="007624F0"/>
    <w:rsid w:val="00765D86"/>
    <w:rsid w:val="00783955"/>
    <w:rsid w:val="007971D5"/>
    <w:rsid w:val="007B1E07"/>
    <w:rsid w:val="007B2FA1"/>
    <w:rsid w:val="007B5459"/>
    <w:rsid w:val="007C1FFC"/>
    <w:rsid w:val="007C67F9"/>
    <w:rsid w:val="007D218B"/>
    <w:rsid w:val="007D3527"/>
    <w:rsid w:val="007E6334"/>
    <w:rsid w:val="007F0CD2"/>
    <w:rsid w:val="007F4B8E"/>
    <w:rsid w:val="008034E5"/>
    <w:rsid w:val="00803F55"/>
    <w:rsid w:val="00836293"/>
    <w:rsid w:val="00840B8E"/>
    <w:rsid w:val="008538C1"/>
    <w:rsid w:val="00857D84"/>
    <w:rsid w:val="008620A5"/>
    <w:rsid w:val="00863CB0"/>
    <w:rsid w:val="0088093D"/>
    <w:rsid w:val="008811E4"/>
    <w:rsid w:val="0089011B"/>
    <w:rsid w:val="008A0678"/>
    <w:rsid w:val="008A2D1B"/>
    <w:rsid w:val="008A2D28"/>
    <w:rsid w:val="008B207D"/>
    <w:rsid w:val="008B7511"/>
    <w:rsid w:val="008E421B"/>
    <w:rsid w:val="008E42FA"/>
    <w:rsid w:val="00942565"/>
    <w:rsid w:val="00951E6C"/>
    <w:rsid w:val="00961D93"/>
    <w:rsid w:val="009648F9"/>
    <w:rsid w:val="00966134"/>
    <w:rsid w:val="009868FF"/>
    <w:rsid w:val="009963CF"/>
    <w:rsid w:val="009A4075"/>
    <w:rsid w:val="009C57F2"/>
    <w:rsid w:val="009C666D"/>
    <w:rsid w:val="009D6D7E"/>
    <w:rsid w:val="00A10572"/>
    <w:rsid w:val="00A359F2"/>
    <w:rsid w:val="00A45AFC"/>
    <w:rsid w:val="00A519F9"/>
    <w:rsid w:val="00A5705D"/>
    <w:rsid w:val="00A651E3"/>
    <w:rsid w:val="00A731DC"/>
    <w:rsid w:val="00A73D79"/>
    <w:rsid w:val="00A740BA"/>
    <w:rsid w:val="00A77C83"/>
    <w:rsid w:val="00A950F1"/>
    <w:rsid w:val="00AA6C05"/>
    <w:rsid w:val="00AB2BFB"/>
    <w:rsid w:val="00AB7F68"/>
    <w:rsid w:val="00AC0B29"/>
    <w:rsid w:val="00AC1019"/>
    <w:rsid w:val="00AC1B74"/>
    <w:rsid w:val="00AC2277"/>
    <w:rsid w:val="00AF68D4"/>
    <w:rsid w:val="00B03ED8"/>
    <w:rsid w:val="00B114AA"/>
    <w:rsid w:val="00B12AF1"/>
    <w:rsid w:val="00B40536"/>
    <w:rsid w:val="00B477AE"/>
    <w:rsid w:val="00B52F89"/>
    <w:rsid w:val="00B54BF7"/>
    <w:rsid w:val="00B559D8"/>
    <w:rsid w:val="00B7053B"/>
    <w:rsid w:val="00B7403C"/>
    <w:rsid w:val="00B7784C"/>
    <w:rsid w:val="00B807E3"/>
    <w:rsid w:val="00B84AA7"/>
    <w:rsid w:val="00B9203E"/>
    <w:rsid w:val="00B962C1"/>
    <w:rsid w:val="00BA1EB2"/>
    <w:rsid w:val="00BA5757"/>
    <w:rsid w:val="00BB154E"/>
    <w:rsid w:val="00BB4C39"/>
    <w:rsid w:val="00BB66A7"/>
    <w:rsid w:val="00BE66F6"/>
    <w:rsid w:val="00BE7C3B"/>
    <w:rsid w:val="00C00277"/>
    <w:rsid w:val="00C0155F"/>
    <w:rsid w:val="00C01713"/>
    <w:rsid w:val="00C10735"/>
    <w:rsid w:val="00C169D8"/>
    <w:rsid w:val="00C202AD"/>
    <w:rsid w:val="00C764ED"/>
    <w:rsid w:val="00C852B6"/>
    <w:rsid w:val="00C9141A"/>
    <w:rsid w:val="00CA70D3"/>
    <w:rsid w:val="00CB1232"/>
    <w:rsid w:val="00CB30EE"/>
    <w:rsid w:val="00CB4C6F"/>
    <w:rsid w:val="00CC0273"/>
    <w:rsid w:val="00CD246C"/>
    <w:rsid w:val="00CD3DCA"/>
    <w:rsid w:val="00CE33BF"/>
    <w:rsid w:val="00CE79F2"/>
    <w:rsid w:val="00D01072"/>
    <w:rsid w:val="00D01273"/>
    <w:rsid w:val="00D20123"/>
    <w:rsid w:val="00D26F8E"/>
    <w:rsid w:val="00D31F48"/>
    <w:rsid w:val="00D3254F"/>
    <w:rsid w:val="00D37836"/>
    <w:rsid w:val="00D44AD0"/>
    <w:rsid w:val="00D86BDC"/>
    <w:rsid w:val="00DA4BDB"/>
    <w:rsid w:val="00DA72C9"/>
    <w:rsid w:val="00DB2D35"/>
    <w:rsid w:val="00DB46D4"/>
    <w:rsid w:val="00DC6C98"/>
    <w:rsid w:val="00DD2036"/>
    <w:rsid w:val="00DD2FC4"/>
    <w:rsid w:val="00DD6631"/>
    <w:rsid w:val="00DF711D"/>
    <w:rsid w:val="00E03FFB"/>
    <w:rsid w:val="00E07709"/>
    <w:rsid w:val="00E22B9C"/>
    <w:rsid w:val="00E26D38"/>
    <w:rsid w:val="00E2792A"/>
    <w:rsid w:val="00E32110"/>
    <w:rsid w:val="00E34D34"/>
    <w:rsid w:val="00E37C23"/>
    <w:rsid w:val="00E43605"/>
    <w:rsid w:val="00E465BB"/>
    <w:rsid w:val="00E55EF4"/>
    <w:rsid w:val="00E57387"/>
    <w:rsid w:val="00E57890"/>
    <w:rsid w:val="00E61166"/>
    <w:rsid w:val="00E968CF"/>
    <w:rsid w:val="00EA5DEE"/>
    <w:rsid w:val="00EA6951"/>
    <w:rsid w:val="00ED3F8C"/>
    <w:rsid w:val="00ED629C"/>
    <w:rsid w:val="00EF1240"/>
    <w:rsid w:val="00EF1B6F"/>
    <w:rsid w:val="00EF7914"/>
    <w:rsid w:val="00F12447"/>
    <w:rsid w:val="00F150CE"/>
    <w:rsid w:val="00F21C79"/>
    <w:rsid w:val="00F26584"/>
    <w:rsid w:val="00F26DF6"/>
    <w:rsid w:val="00F415F9"/>
    <w:rsid w:val="00F44E36"/>
    <w:rsid w:val="00F460DB"/>
    <w:rsid w:val="00F55DEE"/>
    <w:rsid w:val="00F5652C"/>
    <w:rsid w:val="00F62749"/>
    <w:rsid w:val="00F641CE"/>
    <w:rsid w:val="00F67A0A"/>
    <w:rsid w:val="00F83CB6"/>
    <w:rsid w:val="00F864E2"/>
    <w:rsid w:val="00FA7749"/>
    <w:rsid w:val="00FB67A5"/>
    <w:rsid w:val="00FC0A7E"/>
    <w:rsid w:val="00FC7860"/>
    <w:rsid w:val="00F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6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D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7E"/>
    <w:rPr>
      <w:rFonts w:ascii="Tahoma" w:hAnsi="Tahoma" w:cs="Tahoma"/>
      <w:sz w:val="16"/>
      <w:szCs w:val="16"/>
    </w:rPr>
  </w:style>
  <w:style w:type="paragraph" w:customStyle="1" w:styleId="LabTitle">
    <w:name w:val="LabTitle"/>
    <w:basedOn w:val="Heading1"/>
    <w:next w:val="Normal"/>
    <w:link w:val="LabTitleChar"/>
    <w:qFormat/>
    <w:rsid w:val="000A225D"/>
    <w:pPr>
      <w:pBdr>
        <w:bottom w:val="single" w:sz="4" w:space="1" w:color="auto"/>
      </w:pBdr>
    </w:pPr>
    <w:rPr>
      <w:rFonts w:ascii="Arial" w:hAnsi="Arial"/>
      <w:sz w:val="36"/>
      <w:lang w:val="en-GB"/>
    </w:rPr>
  </w:style>
  <w:style w:type="paragraph" w:customStyle="1" w:styleId="DocHeader">
    <w:name w:val="DocHeader"/>
    <w:basedOn w:val="Heading2"/>
    <w:next w:val="IndentedText"/>
    <w:link w:val="DocHeaderChar"/>
    <w:autoRedefine/>
    <w:qFormat/>
    <w:rsid w:val="009C666D"/>
    <w:rPr>
      <w:rFonts w:ascii="Arial" w:hAnsi="Arial"/>
      <w:color w:val="auto"/>
      <w:sz w:val="28"/>
      <w:lang w:val="en-GB"/>
    </w:rPr>
  </w:style>
  <w:style w:type="character" w:customStyle="1" w:styleId="LabTitleChar">
    <w:name w:val="LabTitle Char"/>
    <w:basedOn w:val="Heading1Char"/>
    <w:link w:val="LabTitle"/>
    <w:rsid w:val="000A225D"/>
    <w:rPr>
      <w:rFonts w:ascii="Arial" w:eastAsiaTheme="majorEastAsia" w:hAnsi="Arial" w:cstheme="majorBidi"/>
      <w:b/>
      <w:bCs/>
      <w:color w:val="365F91" w:themeColor="accent1" w:themeShade="BF"/>
      <w:sz w:val="36"/>
      <w:szCs w:val="28"/>
      <w:lang w:val="en-GB"/>
    </w:rPr>
  </w:style>
  <w:style w:type="paragraph" w:customStyle="1" w:styleId="IndentedText">
    <w:name w:val="IndentedText"/>
    <w:basedOn w:val="Normal"/>
    <w:link w:val="IndentedTextChar"/>
    <w:qFormat/>
    <w:rsid w:val="007C67F9"/>
    <w:pPr>
      <w:ind w:left="720"/>
    </w:pPr>
    <w:rPr>
      <w:rFonts w:cs="Arial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cHeaderChar">
    <w:name w:val="DocHeader Char"/>
    <w:basedOn w:val="Heading2Char"/>
    <w:link w:val="DocHeader"/>
    <w:rsid w:val="009C666D"/>
    <w:rPr>
      <w:rFonts w:ascii="Arial" w:eastAsiaTheme="majorEastAsia" w:hAnsi="Arial" w:cstheme="majorBidi"/>
      <w:b/>
      <w:bCs/>
      <w:color w:val="4F81BD" w:themeColor="accent1"/>
      <w:sz w:val="28"/>
      <w:szCs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10572"/>
    <w:pPr>
      <w:ind w:left="720"/>
      <w:contextualSpacing/>
    </w:pPr>
  </w:style>
  <w:style w:type="character" w:customStyle="1" w:styleId="IndentedTextChar">
    <w:name w:val="IndentedText Char"/>
    <w:basedOn w:val="DefaultParagraphFont"/>
    <w:link w:val="IndentedText"/>
    <w:rsid w:val="007C67F9"/>
    <w:rPr>
      <w:rFonts w:ascii="Times New Roman" w:hAnsi="Times New Roman" w:cs="Arial"/>
      <w:sz w:val="24"/>
      <w:szCs w:val="20"/>
      <w:lang w:val="en-GB"/>
    </w:rPr>
  </w:style>
  <w:style w:type="paragraph" w:customStyle="1" w:styleId="PartTitle">
    <w:name w:val="PartTitle"/>
    <w:basedOn w:val="Heading2"/>
    <w:next w:val="Text"/>
    <w:link w:val="PartTitleChar"/>
    <w:autoRedefine/>
    <w:qFormat/>
    <w:rsid w:val="00716E90"/>
    <w:pPr>
      <w:pBdr>
        <w:top w:val="single" w:sz="4" w:space="4" w:color="auto"/>
      </w:pBdr>
      <w:shd w:val="clear" w:color="auto" w:fill="FFFFFF" w:themeFill="background1"/>
      <w:spacing w:after="240"/>
    </w:pPr>
    <w:rPr>
      <w:rFonts w:ascii="Arial" w:hAnsi="Arial" w:cs="Arial"/>
      <w:sz w:val="28"/>
      <w:szCs w:val="28"/>
    </w:rPr>
  </w:style>
  <w:style w:type="paragraph" w:customStyle="1" w:styleId="Text">
    <w:name w:val="Text"/>
    <w:basedOn w:val="Normal"/>
    <w:link w:val="TextChar"/>
    <w:autoRedefine/>
    <w:qFormat/>
    <w:rsid w:val="00CB4C6F"/>
    <w:pPr>
      <w:spacing w:line="240" w:lineRule="auto"/>
    </w:pPr>
    <w:rPr>
      <w:rFonts w:cs="Arial"/>
    </w:rPr>
  </w:style>
  <w:style w:type="paragraph" w:customStyle="1" w:styleId="ListParagraph0">
    <w:name w:val="ListParagraph"/>
    <w:basedOn w:val="Normal"/>
    <w:link w:val="ListParagraphChar0"/>
    <w:autoRedefine/>
    <w:qFormat/>
    <w:rsid w:val="007C67F9"/>
    <w:pPr>
      <w:spacing w:after="120" w:line="240" w:lineRule="auto"/>
    </w:pPr>
    <w:rPr>
      <w:rFonts w:cs="Arial"/>
    </w:rPr>
  </w:style>
  <w:style w:type="character" w:customStyle="1" w:styleId="TextChar">
    <w:name w:val="Text Char"/>
    <w:basedOn w:val="DefaultParagraphFont"/>
    <w:link w:val="Text"/>
    <w:rsid w:val="00CB4C6F"/>
    <w:rPr>
      <w:rFonts w:ascii="Times New Roman" w:hAnsi="Times New Roman" w:cs="Arial"/>
      <w:sz w:val="24"/>
    </w:rPr>
  </w:style>
  <w:style w:type="paragraph" w:customStyle="1" w:styleId="PartHeader">
    <w:name w:val="PartHeader"/>
    <w:basedOn w:val="Heading3"/>
    <w:next w:val="ListParagraph0"/>
    <w:link w:val="PartHeaderChar"/>
    <w:qFormat/>
    <w:rsid w:val="00301711"/>
    <w:rPr>
      <w:rFonts w:ascii="Arial" w:hAnsi="Arial" w:cs="Arial"/>
      <w:color w:val="auto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4D34"/>
  </w:style>
  <w:style w:type="character" w:customStyle="1" w:styleId="ListParagraphChar0">
    <w:name w:val="ListParagraph Char"/>
    <w:basedOn w:val="ListParagraphChar"/>
    <w:link w:val="ListParagraph0"/>
    <w:rsid w:val="007C67F9"/>
    <w:rPr>
      <w:rFonts w:ascii="Times New Roman" w:hAnsi="Times New Roman" w:cs="Aria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tHeaderChar">
    <w:name w:val="PartHeader Char"/>
    <w:basedOn w:val="Heading3Char"/>
    <w:link w:val="PartHeader"/>
    <w:rsid w:val="00301711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paragraph" w:customStyle="1" w:styleId="CodeSegment">
    <w:name w:val="CodeSegment"/>
    <w:basedOn w:val="Normal"/>
    <w:link w:val="CodeSegmentChar"/>
    <w:qFormat/>
    <w:rsid w:val="00C202AD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BFBFBF" w:themeFill="background1" w:themeFillShade="BF"/>
      <w:contextualSpacing/>
    </w:pPr>
    <w:rPr>
      <w:rFonts w:ascii="Courier New" w:hAnsi="Courier New"/>
      <w:sz w:val="20"/>
    </w:rPr>
  </w:style>
  <w:style w:type="paragraph" w:customStyle="1" w:styleId="IndentedCodeSegment">
    <w:name w:val="IndentedCodeSegment"/>
    <w:basedOn w:val="CodeSegment"/>
    <w:link w:val="IndentedCodeSegmentChar"/>
    <w:qFormat/>
    <w:rsid w:val="00DD2036"/>
    <w:pPr>
      <w:ind w:left="720"/>
    </w:pPr>
  </w:style>
  <w:style w:type="character" w:customStyle="1" w:styleId="CodeSegmentChar">
    <w:name w:val="CodeSegment Char"/>
    <w:basedOn w:val="DefaultParagraphFont"/>
    <w:link w:val="CodeSegment"/>
    <w:rsid w:val="00C202AD"/>
    <w:rPr>
      <w:rFonts w:ascii="Courier New" w:hAnsi="Courier New"/>
      <w:sz w:val="20"/>
      <w:shd w:val="clear" w:color="auto" w:fill="BFBFBF" w:themeFill="background1" w:themeFillShade="BF"/>
    </w:rPr>
  </w:style>
  <w:style w:type="character" w:customStyle="1" w:styleId="IndentedCodeSegmentChar">
    <w:name w:val="IndentedCodeSegment Char"/>
    <w:basedOn w:val="CodeSegmentChar"/>
    <w:link w:val="IndentedCodeSegment"/>
    <w:rsid w:val="00DD2036"/>
    <w:rPr>
      <w:rFonts w:ascii="Courier New" w:hAnsi="Courier New"/>
      <w:sz w:val="20"/>
      <w:shd w:val="clear" w:color="auto" w:fill="BFBFBF" w:themeFill="background1" w:themeFillShade="BF"/>
    </w:rPr>
  </w:style>
  <w:style w:type="paragraph" w:customStyle="1" w:styleId="SolutionHeader">
    <w:name w:val="SolutionHeader"/>
    <w:basedOn w:val="PartTitle"/>
    <w:next w:val="ListParagraph0"/>
    <w:link w:val="SolutionHeaderChar"/>
    <w:qFormat/>
    <w:rsid w:val="001C3B4E"/>
    <w:pPr>
      <w:spacing w:before="240"/>
    </w:pPr>
  </w:style>
  <w:style w:type="paragraph" w:styleId="NormalWeb">
    <w:name w:val="Normal (Web)"/>
    <w:basedOn w:val="Normal"/>
    <w:link w:val="NormalWebChar"/>
    <w:uiPriority w:val="99"/>
    <w:semiHidden/>
    <w:unhideWhenUsed/>
    <w:rsid w:val="00FA77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artTitleChar">
    <w:name w:val="PartTitle Char"/>
    <w:basedOn w:val="Heading2Char"/>
    <w:link w:val="PartTitle"/>
    <w:rsid w:val="00716E90"/>
    <w:rPr>
      <w:rFonts w:ascii="Arial" w:eastAsiaTheme="majorEastAsia" w:hAnsi="Arial" w:cs="Arial"/>
      <w:b/>
      <w:bCs/>
      <w:color w:val="4F81BD" w:themeColor="accent1"/>
      <w:sz w:val="28"/>
      <w:szCs w:val="28"/>
      <w:shd w:val="clear" w:color="auto" w:fill="FFFFFF" w:themeFill="background1"/>
    </w:rPr>
  </w:style>
  <w:style w:type="character" w:customStyle="1" w:styleId="SolutionHeaderChar">
    <w:name w:val="SolutionHeader Char"/>
    <w:basedOn w:val="PartTitleChar"/>
    <w:link w:val="SolutionHeader"/>
    <w:rsid w:val="001C3B4E"/>
    <w:rPr>
      <w:rFonts w:ascii="Arial" w:eastAsiaTheme="majorEastAsia" w:hAnsi="Arial" w:cs="Arial"/>
      <w:b/>
      <w:bCs/>
      <w:color w:val="4F81BD" w:themeColor="accent1"/>
      <w:sz w:val="28"/>
      <w:szCs w:val="28"/>
      <w:shd w:val="clear" w:color="auto" w:fill="FFFF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A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7A0A"/>
    <w:rPr>
      <w:color w:val="0000FF" w:themeColor="hyperlink"/>
      <w:u w:val="single"/>
    </w:rPr>
  </w:style>
  <w:style w:type="paragraph" w:customStyle="1" w:styleId="Note">
    <w:name w:val="Note"/>
    <w:basedOn w:val="Normal"/>
    <w:link w:val="NoteChar"/>
    <w:autoRedefine/>
    <w:qFormat/>
    <w:rsid w:val="002C0CDC"/>
    <w:pPr>
      <w:pBdr>
        <w:top w:val="single" w:sz="4" w:space="1" w:color="auto"/>
        <w:bottom w:val="single" w:sz="2" w:space="1" w:color="auto"/>
      </w:pBdr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paragraph" w:customStyle="1" w:styleId="IndentedNote">
    <w:name w:val="IndentedNote"/>
    <w:basedOn w:val="Note"/>
    <w:link w:val="IndentedNoteChar"/>
    <w:autoRedefine/>
    <w:qFormat/>
    <w:rsid w:val="00F55DEE"/>
    <w:pPr>
      <w:ind w:left="720"/>
    </w:pPr>
  </w:style>
  <w:style w:type="paragraph" w:customStyle="1" w:styleId="Warning">
    <w:name w:val="Warning"/>
    <w:basedOn w:val="Normal"/>
    <w:link w:val="WarningChar"/>
    <w:autoRedefine/>
    <w:qFormat/>
    <w:rsid w:val="002C0CD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FCC99"/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character" w:customStyle="1" w:styleId="NoteChar">
    <w:name w:val="Note Char"/>
    <w:basedOn w:val="DefaultParagraphFont"/>
    <w:link w:val="Note"/>
    <w:rsid w:val="002C0CDC"/>
    <w:rPr>
      <w:rFonts w:ascii="Arial" w:eastAsia="Times New Roman" w:hAnsi="Arial" w:cs="Times New Roman"/>
      <w:szCs w:val="20"/>
    </w:rPr>
  </w:style>
  <w:style w:type="character" w:customStyle="1" w:styleId="IndentedNoteChar">
    <w:name w:val="IndentedNote Char"/>
    <w:basedOn w:val="NoteChar"/>
    <w:link w:val="IndentedNote"/>
    <w:rsid w:val="00F55DEE"/>
    <w:rPr>
      <w:rFonts w:ascii="Arial" w:eastAsia="Times New Roman" w:hAnsi="Arial" w:cs="Times New Roman"/>
      <w:szCs w:val="20"/>
    </w:rPr>
  </w:style>
  <w:style w:type="character" w:customStyle="1" w:styleId="WarningChar">
    <w:name w:val="Warning Char"/>
    <w:basedOn w:val="DefaultParagraphFont"/>
    <w:link w:val="Warning"/>
    <w:rsid w:val="002C0CDC"/>
    <w:rPr>
      <w:rFonts w:ascii="Arial" w:eastAsia="Times New Roman" w:hAnsi="Arial" w:cs="Times New Roman"/>
      <w:szCs w:val="20"/>
      <w:shd w:val="clear" w:color="auto" w:fill="FFCC99"/>
    </w:rPr>
  </w:style>
  <w:style w:type="paragraph" w:customStyle="1" w:styleId="IndentedWarning">
    <w:name w:val="IndentedWarning"/>
    <w:basedOn w:val="Warning"/>
    <w:link w:val="IndentedWarningChar"/>
    <w:autoRedefine/>
    <w:qFormat/>
    <w:rsid w:val="002C0CDC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dentedWarningChar">
    <w:name w:val="IndentedWarning Char"/>
    <w:basedOn w:val="WarningChar"/>
    <w:link w:val="IndentedWarning"/>
    <w:rsid w:val="002C0CDC"/>
    <w:rPr>
      <w:rFonts w:ascii="Arial" w:eastAsia="Times New Roman" w:hAnsi="Arial" w:cs="Times New Roman"/>
      <w:szCs w:val="20"/>
      <w:shd w:val="clear" w:color="auto" w:fill="FFCC99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74B5"/>
  </w:style>
  <w:style w:type="paragraph" w:styleId="Footer">
    <w:name w:val="footer"/>
    <w:basedOn w:val="Normal"/>
    <w:link w:val="Footer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B5"/>
  </w:style>
  <w:style w:type="character" w:styleId="PlaceholderText">
    <w:name w:val="Placeholder Text"/>
    <w:basedOn w:val="DefaultParagraphFont"/>
    <w:uiPriority w:val="99"/>
    <w:semiHidden/>
    <w:rsid w:val="008620A5"/>
    <w:rPr>
      <w:color w:val="808080"/>
    </w:rPr>
  </w:style>
  <w:style w:type="paragraph" w:customStyle="1" w:styleId="Code">
    <w:name w:val="Code"/>
    <w:basedOn w:val="NormalWeb"/>
    <w:link w:val="CodeChar"/>
    <w:qFormat/>
    <w:rsid w:val="00B114AA"/>
    <w:rPr>
      <w:rFonts w:ascii="Courier New" w:hAnsi="Courier New"/>
      <w:color w:val="000058"/>
    </w:rPr>
  </w:style>
  <w:style w:type="character" w:customStyle="1" w:styleId="CodeChar">
    <w:name w:val="Code Char"/>
    <w:basedOn w:val="DefaultParagraphFont"/>
    <w:link w:val="Code"/>
    <w:rsid w:val="00B114AA"/>
    <w:rPr>
      <w:rFonts w:ascii="Courier New" w:eastAsia="Times New Roman" w:hAnsi="Courier New" w:cs="Times New Roman"/>
      <w:color w:val="000058"/>
      <w:sz w:val="24"/>
      <w:szCs w:val="24"/>
    </w:rPr>
  </w:style>
  <w:style w:type="paragraph" w:customStyle="1" w:styleId="Goals">
    <w:name w:val="Goals"/>
    <w:basedOn w:val="ListParagraph0"/>
    <w:link w:val="GoalsChar"/>
    <w:qFormat/>
    <w:rsid w:val="001C3B4E"/>
    <w:pPr>
      <w:numPr>
        <w:numId w:val="2"/>
      </w:numPr>
    </w:pPr>
  </w:style>
  <w:style w:type="paragraph" w:customStyle="1" w:styleId="LabSteps">
    <w:name w:val="LabSteps"/>
    <w:basedOn w:val="ListParagraph0"/>
    <w:link w:val="LabStepsChar"/>
    <w:qFormat/>
    <w:rsid w:val="00553D9C"/>
    <w:pPr>
      <w:numPr>
        <w:numId w:val="1"/>
      </w:numPr>
    </w:pPr>
  </w:style>
  <w:style w:type="character" w:customStyle="1" w:styleId="GoalsChar">
    <w:name w:val="Goals Char"/>
    <w:basedOn w:val="ListParagraphChar0"/>
    <w:link w:val="Goals"/>
    <w:rsid w:val="001C3B4E"/>
    <w:rPr>
      <w:rFonts w:ascii="Times New Roman" w:hAnsi="Times New Roman" w:cs="Arial"/>
      <w:sz w:val="24"/>
    </w:rPr>
  </w:style>
  <w:style w:type="paragraph" w:customStyle="1" w:styleId="PartIntroParagraph">
    <w:name w:val="PartIntroParagraph"/>
    <w:basedOn w:val="Text"/>
    <w:link w:val="DMLab-PartIntroParagraphChar"/>
    <w:qFormat/>
    <w:rsid w:val="00553D9C"/>
    <w:rPr>
      <w:i/>
    </w:rPr>
  </w:style>
  <w:style w:type="character" w:customStyle="1" w:styleId="LabStepsChar">
    <w:name w:val="LabSteps Char"/>
    <w:basedOn w:val="ListParagraphChar0"/>
    <w:link w:val="LabSteps"/>
    <w:rsid w:val="00553D9C"/>
    <w:rPr>
      <w:rFonts w:ascii="Times New Roman" w:hAnsi="Times New Roman" w:cs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5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MLab-PartIntroParagraphChar">
    <w:name w:val="DMLab-PartIntroParagraph Char"/>
    <w:basedOn w:val="NormalWebChar"/>
    <w:link w:val="PartIntroParagraph"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3D9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A2D2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4B9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325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5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54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5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54F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after/part2" TargetMode="External"/><Relationship Id="rId17" Type="http://schemas.openxmlformats.org/officeDocument/2006/relationships/hyperlink" Target="after/part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9000/PetSh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fter/part1" TargetMode="External"/><Relationship Id="rId5" Type="http://schemas.openxmlformats.org/officeDocument/2006/relationships/settings" Target="settings.xml"/><Relationship Id="rId15" Type="http://schemas.openxmlformats.org/officeDocument/2006/relationships/hyperlink" Target="after/part4" TargetMode="External"/><Relationship Id="rId10" Type="http://schemas.openxmlformats.org/officeDocument/2006/relationships/hyperlink" Target="before/part1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after/part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Word%20labs%20Samples\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AC918-E3A3-41F3-9352-53CD2D16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2</TotalTime>
  <Pages>1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DevelopMentor</Company>
  <LinksUpToDate>false</LinksUpToDate>
  <CharactersWithSpaces>10128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Marcus Heege</dc:creator>
  <cp:lastModifiedBy>User</cp:lastModifiedBy>
  <cp:revision>58</cp:revision>
  <cp:lastPrinted>2007-06-10T15:47:00Z</cp:lastPrinted>
  <dcterms:created xsi:type="dcterms:W3CDTF">2007-05-05T11:03:00Z</dcterms:created>
  <dcterms:modified xsi:type="dcterms:W3CDTF">2013-03-20T20:13:00Z</dcterms:modified>
</cp:coreProperties>
</file>