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AB395" w14:textId="77777777" w:rsidR="003D4D8D" w:rsidRPr="00300541" w:rsidRDefault="00BC0392" w:rsidP="003D4D8D">
      <w:pPr>
        <w:spacing w:after="0" w:line="360" w:lineRule="auto"/>
        <w:jc w:val="both"/>
        <w:rPr>
          <w:rFonts w:ascii="Times New Roman" w:hAnsi="Times New Roman"/>
          <w:b/>
          <w:bCs/>
          <w:sz w:val="32"/>
          <w:szCs w:val="32"/>
          <w:lang w:val="vi-VN"/>
        </w:rPr>
      </w:pPr>
      <w:r w:rsidRPr="00300541">
        <w:rPr>
          <w:rFonts w:ascii="Times New Roman" w:hAnsi="Times New Roman"/>
          <w:b/>
          <w:bCs/>
          <w:sz w:val="32"/>
          <w:szCs w:val="32"/>
          <w:lang w:val="vi-VN"/>
        </w:rPr>
        <w:t>Câu 2: Tại sao mối quan hệ giữa tư duy và tồn tại hay giữa vật chất và ý thức là vấn đề cơ bản của TH? (4 đ)</w:t>
      </w:r>
    </w:p>
    <w:p w14:paraId="53CA2921" w14:textId="77777777" w:rsidR="003D4D8D" w:rsidRPr="00300541" w:rsidRDefault="00BC0392" w:rsidP="003D4D8D">
      <w:pPr>
        <w:spacing w:after="0" w:line="360" w:lineRule="auto"/>
        <w:jc w:val="both"/>
        <w:rPr>
          <w:rFonts w:ascii="Times New Roman" w:hAnsi="Times New Roman"/>
          <w:color w:val="333333"/>
          <w:sz w:val="32"/>
          <w:szCs w:val="32"/>
          <w:lang w:val="vi-VN"/>
        </w:rPr>
      </w:pPr>
      <w:r w:rsidRPr="00300541">
        <w:rPr>
          <w:rFonts w:ascii="Times New Roman" w:hAnsi="Times New Roman"/>
          <w:color w:val="333333"/>
          <w:sz w:val="32"/>
          <w:szCs w:val="32"/>
          <w:lang w:val="vi-VN"/>
        </w:rPr>
        <w:t>Vì:</w:t>
      </w:r>
    </w:p>
    <w:p w14:paraId="14BB736A" w14:textId="77777777" w:rsidR="003D4D8D" w:rsidRPr="00300541" w:rsidRDefault="00BC0392" w:rsidP="003D4D8D">
      <w:pPr>
        <w:spacing w:after="160" w:line="259" w:lineRule="auto"/>
        <w:rPr>
          <w:rFonts w:ascii="Times New Roman" w:hAnsi="Times New Roman"/>
          <w:color w:val="333333"/>
          <w:sz w:val="32"/>
          <w:szCs w:val="32"/>
          <w:lang w:val="vi-VN"/>
        </w:rPr>
      </w:pPr>
      <w:r w:rsidRPr="00300541">
        <w:rPr>
          <w:rFonts w:ascii="Times New Roman" w:hAnsi="Times New Roman"/>
          <w:color w:val="333333"/>
          <w:sz w:val="32"/>
          <w:szCs w:val="32"/>
          <w:lang w:val="vi-VN"/>
        </w:rPr>
        <w:t>- Trong thế giới vật chất có rất nhiều các sự vạt, hiện tượng, nhưng có 2 hiện tượng chính là hiện tượng vật chất và hiện tượng ý thức tinh thần. Mối quan hệ này bao trùm lên toàn bộ thế giới.</w:t>
      </w:r>
    </w:p>
    <w:p w14:paraId="1BAC82EA" w14:textId="05226CFA" w:rsidR="00BC0392" w:rsidRPr="00300541" w:rsidRDefault="00BC0392" w:rsidP="003D4D8D">
      <w:pPr>
        <w:spacing w:after="160" w:line="259" w:lineRule="auto"/>
        <w:rPr>
          <w:rFonts w:ascii="Times New Roman" w:hAnsi="Times New Roman"/>
          <w:color w:val="333333"/>
          <w:sz w:val="32"/>
          <w:szCs w:val="32"/>
          <w:lang w:val="vi-VN"/>
        </w:rPr>
      </w:pPr>
      <w:r w:rsidRPr="00300541">
        <w:rPr>
          <w:rFonts w:ascii="Times New Roman" w:hAnsi="Times New Roman"/>
          <w:color w:val="333333"/>
          <w:sz w:val="32"/>
          <w:szCs w:val="32"/>
          <w:lang w:val="vi-VN"/>
        </w:rPr>
        <w:t>-  Giải quyết mối quan hệ này là cơ sở để phân chia thành các trường phái của triết học, lập trường, tư tưởng của các nhà triết học cũng như các học thuyết của họ. Giải quyết mối quan hệ này là cơ sở xuất phát điểm để giải quyết những vấn đề cọn lại của triết học. Tất cả các nhà triết học phải trực tiếp hoặc gián tiếp giải quyết các quan hệ này.</w:t>
      </w:r>
    </w:p>
    <w:p w14:paraId="31871986" w14:textId="77777777" w:rsidR="00B35BBA" w:rsidRPr="00300541" w:rsidRDefault="00B35BBA" w:rsidP="00B35BBA">
      <w:pPr>
        <w:spacing w:after="0" w:line="360" w:lineRule="auto"/>
        <w:jc w:val="both"/>
        <w:rPr>
          <w:rFonts w:ascii="Times New Roman" w:hAnsi="Times New Roman"/>
          <w:b/>
          <w:bCs/>
          <w:sz w:val="32"/>
          <w:szCs w:val="32"/>
          <w:lang w:val="vi-VN"/>
        </w:rPr>
      </w:pPr>
      <w:r w:rsidRPr="00300541">
        <w:rPr>
          <w:rFonts w:ascii="Times New Roman" w:hAnsi="Times New Roman"/>
          <w:b/>
          <w:bCs/>
          <w:sz w:val="32"/>
          <w:szCs w:val="32"/>
          <w:lang w:val="vi-VN"/>
        </w:rPr>
        <w:t>Câu 6: Theo Triết học Mác – Lênin vận động và đứng im có đối lập tuyệt đối không? Tại sao?( 4 đ)</w:t>
      </w:r>
    </w:p>
    <w:p w14:paraId="60173060" w14:textId="341BFFDE"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Kn vận động: là mọi sự biến đổi nói chung, tức là mọi sự thay đổi từ đơn giản đến phức tạp diễn ra trong thế giới.</w:t>
      </w:r>
    </w:p>
    <w:p w14:paraId="5663C829" w14:textId="77777777"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5 hình thức cơ bản của vận động:</w:t>
      </w:r>
    </w:p>
    <w:p w14:paraId="52D1B6E2" w14:textId="6200DE7A"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Vận động cơ học: sự di chuyển các vật thể trong không gian.</w:t>
      </w:r>
    </w:p>
    <w:p w14:paraId="5261E5C0" w14:textId="480D49EF"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Vận động vật lý: là sự vận động của các phân tử, các hạt cơ bản, vận động điện tử, các quá trình nhiệt, điện…</w:t>
      </w:r>
    </w:p>
    <w:p w14:paraId="10B7D4F0" w14:textId="77777777"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Vận động hóa học: là sự biến đổi các chất vô cơ, hữu cơ trong quá trình hóa hợp và phân giải.</w:t>
      </w:r>
    </w:p>
    <w:p w14:paraId="7770BB06" w14:textId="40DA28C5"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Vận động sinh vật: là sự trao đổi chất của cơ thể sống và môi trường…</w:t>
      </w:r>
    </w:p>
    <w:p w14:paraId="3AC3CC17" w14:textId="30E93341"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Vận động XH: là sự thay thế giữa các hình thái kinh tế - xã hội…</w:t>
      </w:r>
    </w:p>
    <w:p w14:paraId="04797264" w14:textId="3133C9F5" w:rsidR="00B35BBA" w:rsidRPr="00300541" w:rsidRDefault="00B35BBA" w:rsidP="00B35BBA">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Đứng im: là một trạng thái vận động đặc biệt tương đối ổn định của sự vật, hiện tượng. Đứng im chỉ xảy ra trong 1 quan hệ nhất định, không gian, thời gian xác định và với 1 hình thức vận động xác định</w:t>
      </w:r>
    </w:p>
    <w:p w14:paraId="226D148F" w14:textId="2919FBA4" w:rsidR="00B35BBA" w:rsidRPr="00300541" w:rsidRDefault="00B35BBA" w:rsidP="00715A54">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xml:space="preserve">* </w:t>
      </w:r>
      <w:r w:rsidR="003D4D8D" w:rsidRPr="00300541">
        <w:rPr>
          <w:rFonts w:ascii="Times New Roman" w:hAnsi="Times New Roman"/>
          <w:sz w:val="32"/>
          <w:szCs w:val="32"/>
          <w:lang w:val="vi-VN"/>
        </w:rPr>
        <w:t>Kết luận: Theo Triết học Mác – Lênin, vận động và đứng im không đối lập tuyệt đối vì đứng im là tương đối tạm thời, còn vận động là tuyệt đối.</w:t>
      </w:r>
    </w:p>
    <w:p w14:paraId="032A0AE8" w14:textId="5487E332" w:rsidR="005C1F2C" w:rsidRPr="00300541" w:rsidRDefault="00BC0392" w:rsidP="005C1F2C">
      <w:pPr>
        <w:spacing w:after="0" w:line="360" w:lineRule="auto"/>
        <w:jc w:val="both"/>
        <w:rPr>
          <w:rFonts w:ascii="Times New Roman" w:hAnsi="Times New Roman"/>
          <w:b/>
          <w:bCs/>
          <w:sz w:val="32"/>
          <w:szCs w:val="32"/>
          <w:lang w:val="vi-VN"/>
        </w:rPr>
      </w:pPr>
      <w:r w:rsidRPr="00300541">
        <w:rPr>
          <w:rFonts w:ascii="Times New Roman" w:hAnsi="Times New Roman"/>
          <w:b/>
          <w:bCs/>
          <w:sz w:val="32"/>
          <w:szCs w:val="32"/>
          <w:lang w:val="vi-VN"/>
        </w:rPr>
        <w:lastRenderedPageBreak/>
        <w:t>Câu 3: Phân tích sự đối lập giữa phương pháp biện chứng và phương pháp siêu hình và đánh giá giá trị của hai phương pháp tư duy đó.</w:t>
      </w:r>
      <w:r w:rsidR="00AF58D1">
        <w:rPr>
          <w:rFonts w:ascii="Times New Roman" w:hAnsi="Times New Roman"/>
          <w:b/>
          <w:bCs/>
          <w:sz w:val="32"/>
          <w:szCs w:val="32"/>
        </w:rPr>
        <w:t xml:space="preserve"> </w:t>
      </w:r>
      <w:r w:rsidRPr="00300541">
        <w:rPr>
          <w:rFonts w:ascii="Times New Roman" w:hAnsi="Times New Roman"/>
          <w:b/>
          <w:bCs/>
          <w:sz w:val="32"/>
          <w:szCs w:val="32"/>
          <w:lang w:val="vi-VN"/>
        </w:rPr>
        <w:t>(4đ)</w:t>
      </w:r>
    </w:p>
    <w:tbl>
      <w:tblPr>
        <w:tblStyle w:val="TableGrid"/>
        <w:tblW w:w="9625" w:type="dxa"/>
        <w:tblLook w:val="04A0" w:firstRow="1" w:lastRow="0" w:firstColumn="1" w:lastColumn="0" w:noHBand="0" w:noVBand="1"/>
      </w:tblPr>
      <w:tblGrid>
        <w:gridCol w:w="5035"/>
        <w:gridCol w:w="4590"/>
      </w:tblGrid>
      <w:tr w:rsidR="005C1F2C" w:rsidRPr="00300541" w14:paraId="4AFBD47D" w14:textId="77777777" w:rsidTr="00B35BBA">
        <w:tc>
          <w:tcPr>
            <w:tcW w:w="5035" w:type="dxa"/>
          </w:tcPr>
          <w:p w14:paraId="47047CEF" w14:textId="3433452C" w:rsidR="005C1F2C" w:rsidRPr="00300541" w:rsidRDefault="005C1F2C"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PP Biện chứng</w:t>
            </w:r>
          </w:p>
        </w:tc>
        <w:tc>
          <w:tcPr>
            <w:tcW w:w="4590" w:type="dxa"/>
          </w:tcPr>
          <w:p w14:paraId="1239B5B0" w14:textId="34DA6BAD" w:rsidR="005C1F2C" w:rsidRPr="00300541" w:rsidRDefault="005C1F2C"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PP Siêu hình</w:t>
            </w:r>
          </w:p>
        </w:tc>
      </w:tr>
      <w:tr w:rsidR="005C1F2C" w:rsidRPr="00300541" w14:paraId="19B581E0" w14:textId="77777777" w:rsidTr="00715A54">
        <w:trPr>
          <w:trHeight w:val="9197"/>
        </w:trPr>
        <w:tc>
          <w:tcPr>
            <w:tcW w:w="5035" w:type="dxa"/>
          </w:tcPr>
          <w:p w14:paraId="4CAC4B6F" w14:textId="77777777" w:rsidR="005C1F2C" w:rsidRPr="00300541" w:rsidRDefault="005C1F2C"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Nhận thức được các sự vật, hiện tượng trong mối liên hệ quy định ràng buộc qua lại lẫn nhau. Vừa thấy được bộ phận, vừa thấy được toàn thể.</w:t>
            </w:r>
          </w:p>
          <w:p w14:paraId="591E3A7E" w14:textId="77777777" w:rsidR="005C1F2C" w:rsidRPr="00300541" w:rsidRDefault="005C1F2C"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Nhận thức được các sự vật hiện tượng ở trạng thái vận động biến đổi, nằm trong khuynh hướng chung là phát triển. Đó là quá trình thay đổi về chất của sự vật.</w:t>
            </w:r>
          </w:p>
          <w:p w14:paraId="20981625" w14:textId="542F8AEB" w:rsidR="005C1F2C" w:rsidRPr="00300541" w:rsidRDefault="005C1F2C"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xml:space="preserve">- </w:t>
            </w:r>
            <w:r w:rsidR="00B35BBA" w:rsidRPr="00300541">
              <w:rPr>
                <w:rFonts w:ascii="Times New Roman" w:hAnsi="Times New Roman"/>
                <w:sz w:val="32"/>
                <w:szCs w:val="32"/>
                <w:lang w:val="vi-VN"/>
              </w:rPr>
              <w:t>Nguyên nhân của sự phát triển nằm trong sự vật, hiện tượng. Đó là quá trình đấu tranh giữa các mặt đối lập để giải quyết mẫu thuẫn nội tại của chúng.</w:t>
            </w:r>
          </w:p>
          <w:p w14:paraId="3A13980D" w14:textId="0B94528C" w:rsidR="00B35BBA" w:rsidRPr="00300541" w:rsidRDefault="00B35BBA"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sym w:font="Wingdings" w:char="F0E0"/>
            </w:r>
            <w:r w:rsidRPr="00300541">
              <w:rPr>
                <w:rFonts w:ascii="Times New Roman" w:hAnsi="Times New Roman"/>
                <w:sz w:val="32"/>
                <w:szCs w:val="32"/>
                <w:lang w:val="vi-VN"/>
              </w:rPr>
              <w:t xml:space="preserve"> Đánh giá vai trò: là công cụ hữu hiệu để giúp con người nhận thức và cải tạo.</w:t>
            </w:r>
          </w:p>
        </w:tc>
        <w:tc>
          <w:tcPr>
            <w:tcW w:w="4590" w:type="dxa"/>
          </w:tcPr>
          <w:p w14:paraId="64EAF2D1" w14:textId="77777777" w:rsidR="005C1F2C" w:rsidRPr="00300541" w:rsidRDefault="00B35BBA"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Nhận thức các sự vật, hiện tượng ở trạng thái cô lập, tách rời. Chỉ thấy được bộ phận mà không thấy được toàn thể.</w:t>
            </w:r>
          </w:p>
          <w:p w14:paraId="5C0A4F8B" w14:textId="77777777" w:rsidR="00B35BBA" w:rsidRPr="00300541" w:rsidRDefault="00B35BBA"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Nhận thức các sự vật, hiện tượng ở trạng thái tĩnh lại, không vận động, nếu có biến đổi thì chỉ có biến đổi về lượng của sự vật.</w:t>
            </w:r>
          </w:p>
          <w:p w14:paraId="48FF219E" w14:textId="77777777" w:rsidR="00B35BBA" w:rsidRPr="00300541" w:rsidRDefault="00B35BBA" w:rsidP="005C1F2C">
            <w:pPr>
              <w:spacing w:after="0" w:line="360" w:lineRule="auto"/>
              <w:jc w:val="both"/>
              <w:rPr>
                <w:rFonts w:ascii="Times New Roman" w:hAnsi="Times New Roman"/>
                <w:sz w:val="32"/>
                <w:szCs w:val="32"/>
                <w:lang w:val="vi-VN"/>
              </w:rPr>
            </w:pPr>
          </w:p>
          <w:p w14:paraId="59A55A35" w14:textId="77777777" w:rsidR="00B35BBA" w:rsidRPr="00300541" w:rsidRDefault="00B35BBA"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t>- Nguyên nhân của sự biến dodỏi nằm bên ngoài sự vật, hiện tượng.</w:t>
            </w:r>
          </w:p>
          <w:p w14:paraId="101A357E" w14:textId="77777777" w:rsidR="00B35BBA" w:rsidRPr="00300541" w:rsidRDefault="00B35BBA" w:rsidP="005C1F2C">
            <w:pPr>
              <w:spacing w:after="0" w:line="360" w:lineRule="auto"/>
              <w:jc w:val="both"/>
              <w:rPr>
                <w:rFonts w:ascii="Times New Roman" w:hAnsi="Times New Roman"/>
                <w:sz w:val="32"/>
                <w:szCs w:val="32"/>
                <w:lang w:val="vi-VN"/>
              </w:rPr>
            </w:pPr>
          </w:p>
          <w:p w14:paraId="2CA77AD7" w14:textId="77777777" w:rsidR="00B35BBA" w:rsidRPr="00300541" w:rsidRDefault="00B35BBA" w:rsidP="005C1F2C">
            <w:pPr>
              <w:spacing w:after="0" w:line="360" w:lineRule="auto"/>
              <w:jc w:val="both"/>
              <w:rPr>
                <w:rFonts w:ascii="Times New Roman" w:hAnsi="Times New Roman"/>
                <w:sz w:val="32"/>
                <w:szCs w:val="32"/>
                <w:lang w:val="vi-VN"/>
              </w:rPr>
            </w:pPr>
          </w:p>
          <w:p w14:paraId="1CBCFFFE" w14:textId="28085EB3" w:rsidR="00B35BBA" w:rsidRPr="00300541" w:rsidRDefault="00B35BBA" w:rsidP="005C1F2C">
            <w:pPr>
              <w:spacing w:after="0" w:line="360" w:lineRule="auto"/>
              <w:jc w:val="both"/>
              <w:rPr>
                <w:rFonts w:ascii="Times New Roman" w:hAnsi="Times New Roman"/>
                <w:sz w:val="32"/>
                <w:szCs w:val="32"/>
                <w:lang w:val="vi-VN"/>
              </w:rPr>
            </w:pPr>
            <w:r w:rsidRPr="00300541">
              <w:rPr>
                <w:rFonts w:ascii="Times New Roman" w:hAnsi="Times New Roman"/>
                <w:sz w:val="32"/>
                <w:szCs w:val="32"/>
                <w:lang w:val="vi-VN"/>
              </w:rPr>
              <w:sym w:font="Wingdings" w:char="F0E0"/>
            </w:r>
            <w:r w:rsidRPr="00300541">
              <w:rPr>
                <w:rFonts w:ascii="Times New Roman" w:hAnsi="Times New Roman"/>
                <w:sz w:val="32"/>
                <w:szCs w:val="32"/>
                <w:lang w:val="vi-VN"/>
              </w:rPr>
              <w:t xml:space="preserve"> Đánh giá vai trò: có tác dụng nhất định trong một phạm vị nào đó mà thường được các ngành KHTN sử dụng</w:t>
            </w:r>
          </w:p>
        </w:tc>
      </w:tr>
    </w:tbl>
    <w:p w14:paraId="3C3FC193" w14:textId="77777777" w:rsidR="00715A54" w:rsidRPr="00300541" w:rsidRDefault="00715A54" w:rsidP="005C1F2C">
      <w:pPr>
        <w:spacing w:after="0" w:line="360" w:lineRule="auto"/>
        <w:jc w:val="both"/>
        <w:rPr>
          <w:rFonts w:ascii="Times New Roman" w:hAnsi="Times New Roman"/>
          <w:b/>
          <w:bCs/>
          <w:sz w:val="32"/>
          <w:szCs w:val="32"/>
          <w:lang w:val="vi-VN"/>
        </w:rPr>
      </w:pPr>
    </w:p>
    <w:p w14:paraId="34E5D40E" w14:textId="64D78CC1" w:rsidR="00BC0392" w:rsidRPr="00300541" w:rsidRDefault="00BC0392" w:rsidP="005C1F2C">
      <w:pPr>
        <w:spacing w:after="0" w:line="360" w:lineRule="auto"/>
        <w:jc w:val="both"/>
        <w:rPr>
          <w:rFonts w:ascii="Times New Roman" w:hAnsi="Times New Roman"/>
          <w:b/>
          <w:bCs/>
          <w:sz w:val="32"/>
          <w:szCs w:val="32"/>
          <w:lang w:val="vi-VN"/>
        </w:rPr>
      </w:pPr>
      <w:r w:rsidRPr="00300541">
        <w:rPr>
          <w:rFonts w:ascii="Times New Roman" w:hAnsi="Times New Roman"/>
          <w:b/>
          <w:bCs/>
          <w:sz w:val="32"/>
          <w:szCs w:val="32"/>
          <w:lang w:val="vi-VN"/>
        </w:rPr>
        <w:lastRenderedPageBreak/>
        <w:t>Câu 8: Theo Triết học Mác – Lênin vật chất và ý thức có đối lập tuyệt đối không? Tại sao?( 4đ)</w:t>
      </w:r>
    </w:p>
    <w:p w14:paraId="6AF52F6C" w14:textId="4B291A65" w:rsidR="00BC0392" w:rsidRPr="00300541" w:rsidRDefault="003D4D8D" w:rsidP="005C1F2C">
      <w:pPr>
        <w:pStyle w:val="NormalWeb"/>
        <w:jc w:val="both"/>
        <w:rPr>
          <w:color w:val="333333"/>
          <w:sz w:val="32"/>
          <w:szCs w:val="32"/>
          <w:lang w:val="vi-VN"/>
        </w:rPr>
      </w:pPr>
      <w:r w:rsidRPr="00300541">
        <w:rPr>
          <w:color w:val="333333"/>
          <w:sz w:val="32"/>
          <w:szCs w:val="32"/>
          <w:lang w:val="vi-VN"/>
        </w:rPr>
        <w:t>*</w:t>
      </w:r>
      <w:r w:rsidR="00BC0392" w:rsidRPr="00300541">
        <w:rPr>
          <w:color w:val="333333"/>
          <w:sz w:val="32"/>
          <w:szCs w:val="32"/>
          <w:lang w:val="vi-VN"/>
        </w:rPr>
        <w:t>  Định nghĩa vật chất của Lê nin: vật chất là 1 phạm trù triết học dùng để chỉ thực tại khách quan được đem lại cho con người trong cảm giác, được cả giác của chúng ta chép lại, chụp lại, phản ánh và tồn tại không lệ thuộc vào cảm giác.</w:t>
      </w:r>
    </w:p>
    <w:p w14:paraId="5B293373" w14:textId="5CFA4B46" w:rsidR="00BC0392" w:rsidRPr="00300541" w:rsidRDefault="003D4D8D" w:rsidP="005C1F2C">
      <w:pPr>
        <w:pStyle w:val="NormalWeb"/>
        <w:jc w:val="both"/>
        <w:rPr>
          <w:color w:val="333333"/>
          <w:sz w:val="32"/>
          <w:szCs w:val="32"/>
          <w:lang w:val="vi-VN"/>
        </w:rPr>
      </w:pPr>
      <w:r w:rsidRPr="00300541">
        <w:rPr>
          <w:color w:val="333333"/>
          <w:sz w:val="32"/>
          <w:szCs w:val="32"/>
          <w:lang w:val="vi-VN"/>
        </w:rPr>
        <w:t>*</w:t>
      </w:r>
      <w:r w:rsidR="00BC0392" w:rsidRPr="00300541">
        <w:rPr>
          <w:color w:val="333333"/>
          <w:sz w:val="32"/>
          <w:szCs w:val="32"/>
          <w:lang w:val="vi-VN"/>
        </w:rPr>
        <w:t> Khái niệm ý thức: ý thức là sự phản ánh của 1 dạng vật chất có tổ chức cao là bộ não của con người, ý thức phản ánh thế giới vào trong bộ não con người, ý thức là hình ảnh chủ quan của thế giới quan.</w:t>
      </w:r>
    </w:p>
    <w:p w14:paraId="509965B6" w14:textId="57194D2E" w:rsidR="003D4D8D" w:rsidRPr="00300541" w:rsidRDefault="003D4D8D" w:rsidP="005C1F2C">
      <w:pPr>
        <w:pStyle w:val="NormalWeb"/>
        <w:jc w:val="both"/>
        <w:rPr>
          <w:color w:val="333333"/>
          <w:sz w:val="32"/>
          <w:szCs w:val="32"/>
          <w:lang w:val="vi-VN"/>
        </w:rPr>
      </w:pPr>
      <w:r w:rsidRPr="00300541">
        <w:rPr>
          <w:color w:val="333333"/>
          <w:sz w:val="32"/>
          <w:szCs w:val="32"/>
          <w:lang w:val="vi-VN"/>
        </w:rPr>
        <w:t xml:space="preserve">* </w:t>
      </w:r>
      <w:r w:rsidR="00715A54" w:rsidRPr="00300541">
        <w:rPr>
          <w:sz w:val="32"/>
          <w:szCs w:val="32"/>
          <w:lang w:val="vi-VN"/>
        </w:rPr>
        <w:t>Theo Triết học Mác – Lênin vật chất và ý thức có không đối lập tuyệt đối vì</w:t>
      </w:r>
      <w:r w:rsidR="00BC0392" w:rsidRPr="00300541">
        <w:rPr>
          <w:color w:val="333333"/>
          <w:sz w:val="32"/>
          <w:szCs w:val="32"/>
          <w:lang w:val="vi-VN"/>
        </w:rPr>
        <w:t>:</w:t>
      </w:r>
    </w:p>
    <w:p w14:paraId="79D68C8C" w14:textId="5D76B0F5" w:rsidR="00BC0392" w:rsidRPr="00300541" w:rsidRDefault="00BC0392" w:rsidP="005C1F2C">
      <w:pPr>
        <w:pStyle w:val="NormalWeb"/>
        <w:jc w:val="both"/>
        <w:rPr>
          <w:color w:val="333333"/>
          <w:sz w:val="32"/>
          <w:szCs w:val="32"/>
          <w:lang w:val="vi-VN"/>
        </w:rPr>
      </w:pPr>
      <w:r w:rsidRPr="00300541">
        <w:rPr>
          <w:color w:val="333333"/>
          <w:sz w:val="32"/>
          <w:szCs w:val="32"/>
          <w:lang w:val="vi-VN"/>
        </w:rPr>
        <w:t xml:space="preserve">-  </w:t>
      </w:r>
      <w:r w:rsidR="00715A54" w:rsidRPr="00300541">
        <w:rPr>
          <w:color w:val="333333"/>
          <w:sz w:val="32"/>
          <w:szCs w:val="32"/>
          <w:lang w:val="vi-VN"/>
        </w:rPr>
        <w:t>V</w:t>
      </w:r>
      <w:r w:rsidRPr="00300541">
        <w:rPr>
          <w:color w:val="333333"/>
          <w:sz w:val="32"/>
          <w:szCs w:val="32"/>
          <w:lang w:val="vi-VN"/>
        </w:rPr>
        <w:t>ật chất, ý thức là 2 phạm trù cơ bản của triết học. Mối quan hệ giữa vật chất và ý thức là vấn đề cơ bản của triết học. Chủ nghĩa duy vật cho rằng: “vật chất có trước, ý thức có sau, vật chất quyết định ý thức”.</w:t>
      </w:r>
    </w:p>
    <w:p w14:paraId="36DAC920"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Ngoài ra, mối quan hệ giữa vật chất và ý thức chỉ mang tính tương đối. Bởi vì: vật chất quyết định cả nội dung và hình thức biểu hiện của ý thức. Mọi sự biến đổi của ý thức đều do vật chất quyết định và ý thức chỉ là hình ảnh của thế giới vật chất được ghi lại trong bộ não con người.</w:t>
      </w:r>
    </w:p>
    <w:p w14:paraId="5AF5F567" w14:textId="00876B11" w:rsidR="00BC0392" w:rsidRPr="00300541" w:rsidRDefault="00BC0392" w:rsidP="005C1F2C">
      <w:pPr>
        <w:spacing w:after="160" w:line="259" w:lineRule="auto"/>
        <w:jc w:val="both"/>
        <w:rPr>
          <w:rFonts w:ascii="Times New Roman" w:hAnsi="Times New Roman"/>
          <w:sz w:val="32"/>
          <w:szCs w:val="32"/>
          <w:lang w:val="vi-VN"/>
        </w:rPr>
      </w:pPr>
      <w:r w:rsidRPr="00300541">
        <w:rPr>
          <w:rFonts w:ascii="Times New Roman" w:hAnsi="Times New Roman"/>
          <w:sz w:val="32"/>
          <w:szCs w:val="32"/>
          <w:lang w:val="vi-VN"/>
        </w:rPr>
        <w:br w:type="page"/>
      </w:r>
    </w:p>
    <w:p w14:paraId="2A603DD8" w14:textId="7E0BABC1" w:rsidR="003D4D8D" w:rsidRPr="00300541" w:rsidRDefault="003D4D8D">
      <w:pPr>
        <w:spacing w:after="160" w:line="259" w:lineRule="auto"/>
        <w:rPr>
          <w:rFonts w:ascii="Times New Roman" w:hAnsi="Times New Roman"/>
          <w:sz w:val="32"/>
          <w:szCs w:val="32"/>
          <w:lang w:val="vi-VN"/>
        </w:rPr>
      </w:pPr>
      <w:bookmarkStart w:id="0" w:name="_GoBack"/>
      <w:bookmarkEnd w:id="0"/>
    </w:p>
    <w:p w14:paraId="66232039" w14:textId="6A56AC95" w:rsidR="00627C18" w:rsidRPr="00300541" w:rsidRDefault="00BC0392" w:rsidP="005C1F2C">
      <w:pPr>
        <w:jc w:val="both"/>
        <w:rPr>
          <w:rFonts w:ascii="Times New Roman" w:hAnsi="Times New Roman"/>
          <w:b/>
          <w:bCs/>
          <w:sz w:val="32"/>
          <w:szCs w:val="32"/>
          <w:lang w:val="vi-VN"/>
        </w:rPr>
      </w:pPr>
      <w:r w:rsidRPr="00300541">
        <w:rPr>
          <w:rFonts w:ascii="Times New Roman" w:hAnsi="Times New Roman"/>
          <w:b/>
          <w:bCs/>
          <w:sz w:val="32"/>
          <w:szCs w:val="32"/>
          <w:lang w:val="vi-VN"/>
        </w:rPr>
        <w:t>Câu 1. Vấn đề cơ bản TH là gì?  Trình bày nội dung vấn đề cơ bản triết học?</w:t>
      </w:r>
      <w:r w:rsidR="00715A54" w:rsidRPr="00300541">
        <w:rPr>
          <w:rFonts w:ascii="Times New Roman" w:hAnsi="Times New Roman"/>
          <w:b/>
          <w:bCs/>
          <w:sz w:val="32"/>
          <w:szCs w:val="32"/>
          <w:lang w:val="vi-VN"/>
        </w:rPr>
        <w:t xml:space="preserve"> (</w:t>
      </w:r>
      <w:r w:rsidRPr="00300541">
        <w:rPr>
          <w:rFonts w:ascii="Times New Roman" w:hAnsi="Times New Roman"/>
          <w:b/>
          <w:bCs/>
          <w:sz w:val="32"/>
          <w:szCs w:val="32"/>
          <w:lang w:val="vi-VN"/>
        </w:rPr>
        <w:t>6đ)</w:t>
      </w:r>
    </w:p>
    <w:p w14:paraId="313755A8" w14:textId="77777777" w:rsidR="00BC0392" w:rsidRPr="00300541" w:rsidRDefault="00BC0392" w:rsidP="005C1F2C">
      <w:pPr>
        <w:pStyle w:val="NormalWeb"/>
        <w:jc w:val="both"/>
        <w:rPr>
          <w:color w:val="333333"/>
          <w:sz w:val="32"/>
          <w:szCs w:val="32"/>
          <w:lang w:val="vi-VN"/>
        </w:rPr>
      </w:pPr>
      <w:r w:rsidRPr="00300541">
        <w:rPr>
          <w:b/>
          <w:bCs/>
          <w:color w:val="333333"/>
          <w:sz w:val="32"/>
          <w:szCs w:val="32"/>
          <w:lang w:val="vi-VN"/>
        </w:rPr>
        <w:t>  </w:t>
      </w:r>
      <w:r w:rsidRPr="00300541">
        <w:rPr>
          <w:color w:val="333333"/>
          <w:sz w:val="32"/>
          <w:szCs w:val="32"/>
          <w:lang w:val="vi-VN"/>
        </w:rPr>
        <w:t>Vấn đề cơ bản lớn của triết học, đặc biệt là của triết học hiện đại, là mối quan hệ giữa tư duy và tồn tại.</w:t>
      </w:r>
    </w:p>
    <w:p w14:paraId="32DDCD59"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Vấn đề cơ bản của triết học có 2 mặt:</w:t>
      </w:r>
    </w:p>
    <w:p w14:paraId="021B9578"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Mặt thứ nhất: Cái nào có trước, cái nào có sau, cái nào quyết định cái nào?</w:t>
      </w:r>
    </w:p>
    <w:p w14:paraId="7741D0AA"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Có 3 cách trả lời:</w:t>
      </w:r>
    </w:p>
    <w:p w14:paraId="32EF132E"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Cách 1: vật chất có trước, ý thức có sau, vật chất quyết định ý thức ( chủ nghĩa duy vật).</w:t>
      </w:r>
    </w:p>
    <w:p w14:paraId="18BF9B36"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Cách 2: ý thức có trước, vật chất có sau. Ý thức quyết định vật chất (chủ nghĩa duy tâm).</w:t>
      </w:r>
    </w:p>
    <w:p w14:paraId="09B235BF" w14:textId="5EAF2219" w:rsidR="00BC0392" w:rsidRPr="00300541" w:rsidRDefault="00BC0392" w:rsidP="005C1F2C">
      <w:pPr>
        <w:pStyle w:val="NormalWeb"/>
        <w:jc w:val="both"/>
        <w:rPr>
          <w:color w:val="333333"/>
          <w:sz w:val="32"/>
          <w:szCs w:val="32"/>
          <w:lang w:val="vi-VN"/>
        </w:rPr>
      </w:pPr>
      <w:r w:rsidRPr="00300541">
        <w:rPr>
          <w:color w:val="333333"/>
          <w:sz w:val="32"/>
          <w:szCs w:val="32"/>
          <w:lang w:val="vi-VN"/>
        </w:rPr>
        <w:t>-  Cách 3: vật chất, ý thức cùng tồn tại, không nằm trong quan hệ quyết định nhau(nhị nguyên luận).</w:t>
      </w:r>
    </w:p>
    <w:p w14:paraId="14C48CAC"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Mặt thứ hai: Con người có khả năng nhận thức được thế giới hay không?</w:t>
      </w:r>
    </w:p>
    <w:p w14:paraId="5355635F"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Có 2 cách trả lời:</w:t>
      </w:r>
    </w:p>
    <w:p w14:paraId="0DD218E5"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Cách 1: con người có khả năng nhận thức được thế giới(khả năng tri luận).</w:t>
      </w:r>
    </w:p>
    <w:p w14:paraId="5219574F" w14:textId="2DFD653F" w:rsidR="00BC0392" w:rsidRPr="00300541" w:rsidRDefault="00BC0392" w:rsidP="005C1F2C">
      <w:pPr>
        <w:jc w:val="both"/>
        <w:rPr>
          <w:rFonts w:ascii="Times New Roman" w:hAnsi="Times New Roman"/>
          <w:color w:val="333333"/>
          <w:sz w:val="32"/>
          <w:szCs w:val="32"/>
          <w:lang w:val="vi-VN"/>
        </w:rPr>
      </w:pPr>
      <w:r w:rsidRPr="00300541">
        <w:rPr>
          <w:rFonts w:ascii="Times New Roman" w:hAnsi="Times New Roman"/>
          <w:color w:val="333333"/>
          <w:sz w:val="32"/>
          <w:szCs w:val="32"/>
          <w:lang w:val="vi-VN"/>
        </w:rPr>
        <w:t>-  Cách 2: con người không thể nhận thức được thế giới hoặc chỉ nhận thức được hình thức bên ngoài (bất khả tri luận).</w:t>
      </w:r>
    </w:p>
    <w:p w14:paraId="559DAA8A" w14:textId="77777777" w:rsidR="00AF58D1" w:rsidRDefault="00AF58D1" w:rsidP="005C1F2C">
      <w:pPr>
        <w:jc w:val="both"/>
        <w:rPr>
          <w:rFonts w:ascii="Times New Roman" w:hAnsi="Times New Roman"/>
          <w:b/>
          <w:bCs/>
          <w:sz w:val="32"/>
          <w:szCs w:val="32"/>
          <w:lang w:val="vi-VN"/>
        </w:rPr>
      </w:pPr>
    </w:p>
    <w:p w14:paraId="6768B399" w14:textId="77777777" w:rsidR="00AF58D1" w:rsidRDefault="00AF58D1" w:rsidP="005C1F2C">
      <w:pPr>
        <w:jc w:val="both"/>
        <w:rPr>
          <w:rFonts w:ascii="Times New Roman" w:hAnsi="Times New Roman"/>
          <w:b/>
          <w:bCs/>
          <w:sz w:val="32"/>
          <w:szCs w:val="32"/>
          <w:lang w:val="vi-VN"/>
        </w:rPr>
      </w:pPr>
    </w:p>
    <w:p w14:paraId="556B8415" w14:textId="77777777" w:rsidR="00AF58D1" w:rsidRDefault="00AF58D1" w:rsidP="005C1F2C">
      <w:pPr>
        <w:jc w:val="both"/>
        <w:rPr>
          <w:rFonts w:ascii="Times New Roman" w:hAnsi="Times New Roman"/>
          <w:b/>
          <w:bCs/>
          <w:sz w:val="32"/>
          <w:szCs w:val="32"/>
          <w:lang w:val="vi-VN"/>
        </w:rPr>
      </w:pPr>
    </w:p>
    <w:p w14:paraId="6D21DB5B" w14:textId="36BEEBDE" w:rsidR="00BC0392" w:rsidRPr="00300541" w:rsidRDefault="00BC0392" w:rsidP="005C1F2C">
      <w:pPr>
        <w:jc w:val="both"/>
        <w:rPr>
          <w:rFonts w:ascii="Times New Roman" w:hAnsi="Times New Roman"/>
          <w:b/>
          <w:bCs/>
          <w:sz w:val="32"/>
          <w:szCs w:val="32"/>
          <w:lang w:val="vi-VN"/>
        </w:rPr>
      </w:pPr>
      <w:r w:rsidRPr="00300541">
        <w:rPr>
          <w:rFonts w:ascii="Times New Roman" w:hAnsi="Times New Roman"/>
          <w:b/>
          <w:bCs/>
          <w:sz w:val="32"/>
          <w:szCs w:val="32"/>
          <w:lang w:val="vi-VN"/>
        </w:rPr>
        <w:t>Câu 4: Tại sao nói TH Mác ra đời là một tất yếu lịch sử?</w:t>
      </w:r>
      <w:r w:rsidR="00715A54" w:rsidRPr="00300541">
        <w:rPr>
          <w:rFonts w:ascii="Times New Roman" w:hAnsi="Times New Roman"/>
          <w:b/>
          <w:bCs/>
          <w:sz w:val="32"/>
          <w:szCs w:val="32"/>
          <w:lang w:val="vi-VN"/>
        </w:rPr>
        <w:t xml:space="preserve"> (</w:t>
      </w:r>
      <w:r w:rsidRPr="00300541">
        <w:rPr>
          <w:rFonts w:ascii="Times New Roman" w:hAnsi="Times New Roman"/>
          <w:b/>
          <w:bCs/>
          <w:sz w:val="32"/>
          <w:szCs w:val="32"/>
          <w:lang w:val="vi-VN"/>
        </w:rPr>
        <w:t>6đ)</w:t>
      </w:r>
    </w:p>
    <w:p w14:paraId="5F12AEB5" w14:textId="1D6218FA" w:rsidR="00BC0392" w:rsidRPr="00300541" w:rsidRDefault="00BC0392" w:rsidP="00715A54">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xml:space="preserve">Có 3 tiền đề để giải thích: </w:t>
      </w:r>
      <w:r w:rsidR="00715A54" w:rsidRPr="00300541">
        <w:rPr>
          <w:rFonts w:ascii="Times New Roman" w:hAnsi="Times New Roman"/>
          <w:sz w:val="32"/>
          <w:szCs w:val="32"/>
          <w:lang w:val="vi-VN"/>
        </w:rPr>
        <w:t>điều kiện</w:t>
      </w:r>
      <w:r w:rsidRPr="00300541">
        <w:rPr>
          <w:rFonts w:ascii="Times New Roman" w:hAnsi="Times New Roman"/>
          <w:sz w:val="32"/>
          <w:szCs w:val="32"/>
          <w:lang w:val="vi-VN"/>
        </w:rPr>
        <w:t xml:space="preserve"> </w:t>
      </w:r>
      <w:r w:rsidR="00715A54" w:rsidRPr="00300541">
        <w:rPr>
          <w:rFonts w:ascii="Times New Roman" w:hAnsi="Times New Roman"/>
          <w:sz w:val="32"/>
          <w:szCs w:val="32"/>
          <w:lang w:val="vi-VN"/>
        </w:rPr>
        <w:t>kt-</w:t>
      </w:r>
      <w:r w:rsidRPr="00300541">
        <w:rPr>
          <w:rFonts w:ascii="Times New Roman" w:hAnsi="Times New Roman"/>
          <w:sz w:val="32"/>
          <w:szCs w:val="32"/>
          <w:lang w:val="vi-VN"/>
        </w:rPr>
        <w:t xml:space="preserve">xh, tiền đề lí luận, tiền đề </w:t>
      </w:r>
      <w:r w:rsidR="00715A54" w:rsidRPr="00300541">
        <w:rPr>
          <w:rFonts w:ascii="Times New Roman" w:hAnsi="Times New Roman"/>
          <w:sz w:val="32"/>
          <w:szCs w:val="32"/>
          <w:lang w:val="vi-VN"/>
        </w:rPr>
        <w:t>KHTN</w:t>
      </w:r>
      <w:r w:rsidRPr="00300541">
        <w:rPr>
          <w:rFonts w:ascii="Times New Roman" w:hAnsi="Times New Roman"/>
          <w:sz w:val="32"/>
          <w:szCs w:val="32"/>
          <w:lang w:val="vi-VN"/>
        </w:rPr>
        <w:br/>
        <w:t>* Đk kinh tế XH</w:t>
      </w:r>
      <w:r w:rsidR="00715A54" w:rsidRPr="00300541">
        <w:rPr>
          <w:rFonts w:ascii="Times New Roman" w:hAnsi="Times New Roman"/>
          <w:sz w:val="32"/>
          <w:szCs w:val="32"/>
          <w:lang w:val="vi-VN"/>
        </w:rPr>
        <w:t xml:space="preserve">: Nền sản xuất phát triển </w:t>
      </w:r>
      <w:r w:rsidR="00300541" w:rsidRPr="00300541">
        <w:rPr>
          <w:rFonts w:ascii="Times New Roman" w:hAnsi="Times New Roman"/>
          <w:sz w:val="32"/>
          <w:szCs w:val="32"/>
          <w:lang w:val="vi-VN"/>
        </w:rPr>
        <w:t>nên</w:t>
      </w:r>
      <w:r w:rsidR="00715A54" w:rsidRPr="00300541">
        <w:rPr>
          <w:rFonts w:ascii="Times New Roman" w:hAnsi="Times New Roman"/>
          <w:sz w:val="32"/>
          <w:szCs w:val="32"/>
          <w:lang w:val="vi-VN"/>
        </w:rPr>
        <w:t xml:space="preserve"> phương thức sản xuất phát triển</w:t>
      </w:r>
      <w:r w:rsidR="00300541" w:rsidRPr="00300541">
        <w:rPr>
          <w:rFonts w:ascii="Times New Roman" w:hAnsi="Times New Roman"/>
          <w:sz w:val="32"/>
          <w:szCs w:val="32"/>
          <w:lang w:val="vi-VN"/>
        </w:rPr>
        <w:t xml:space="preserve"> dẫn đến giai cấp vô sản xuất hiện. Từ đó Chủ nghĩa MacLenin ra đời.</w:t>
      </w:r>
    </w:p>
    <w:p w14:paraId="6AC53D3A" w14:textId="77777777" w:rsidR="00BC0392" w:rsidRPr="00300541" w:rsidRDefault="00BC0392" w:rsidP="00715A54">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Tiền đề lý luận</w:t>
      </w:r>
    </w:p>
    <w:p w14:paraId="2BCAD45B" w14:textId="3C6ED926" w:rsidR="00BC0392" w:rsidRPr="00300541" w:rsidRDefault="00BC0392" w:rsidP="00715A54">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Tr</w:t>
      </w:r>
      <w:r w:rsidR="00300541" w:rsidRPr="00300541">
        <w:rPr>
          <w:rFonts w:ascii="Times New Roman" w:hAnsi="Times New Roman"/>
          <w:sz w:val="32"/>
          <w:szCs w:val="32"/>
          <w:lang w:val="vi-VN"/>
        </w:rPr>
        <w:t xml:space="preserve">iết </w:t>
      </w:r>
      <w:r w:rsidRPr="00300541">
        <w:rPr>
          <w:rFonts w:ascii="Times New Roman" w:hAnsi="Times New Roman"/>
          <w:sz w:val="32"/>
          <w:szCs w:val="32"/>
          <w:lang w:val="vi-VN"/>
        </w:rPr>
        <w:t>h</w:t>
      </w:r>
      <w:r w:rsidR="00300541" w:rsidRPr="00300541">
        <w:rPr>
          <w:rFonts w:ascii="Times New Roman" w:hAnsi="Times New Roman"/>
          <w:sz w:val="32"/>
          <w:szCs w:val="32"/>
          <w:lang w:val="vi-VN"/>
        </w:rPr>
        <w:t>ọc</w:t>
      </w:r>
      <w:r w:rsidRPr="00300541">
        <w:rPr>
          <w:rFonts w:ascii="Times New Roman" w:hAnsi="Times New Roman"/>
          <w:sz w:val="32"/>
          <w:szCs w:val="32"/>
          <w:lang w:val="vi-VN"/>
        </w:rPr>
        <w:t xml:space="preserve"> cổ điển Đức (Hêghen + PhơBách)</w:t>
      </w:r>
      <w:r w:rsidR="00300541" w:rsidRPr="00300541">
        <w:rPr>
          <w:rFonts w:ascii="Times New Roman" w:hAnsi="Times New Roman"/>
          <w:sz w:val="32"/>
          <w:szCs w:val="32"/>
          <w:lang w:val="vi-VN"/>
        </w:rPr>
        <w:t>: Mác và Ănghen đã kế thừa phép biện chứng trong triết học của Heghen trên cơ sở lược bỏ những yếu tố duy tâm thần bí, kế thừa tính duy vật trong triết học của PhơBach để xây dựng phép biện chứng duy vật.</w:t>
      </w:r>
    </w:p>
    <w:p w14:paraId="4DEC7736" w14:textId="1121E7F2" w:rsidR="00BC0392" w:rsidRPr="00300541" w:rsidRDefault="00BC0392" w:rsidP="00715A54">
      <w:pPr>
        <w:spacing w:after="20"/>
        <w:ind w:right="-283"/>
        <w:jc w:val="both"/>
        <w:rPr>
          <w:rFonts w:ascii="Times New Roman" w:hAnsi="Times New Roman"/>
          <w:sz w:val="32"/>
          <w:szCs w:val="32"/>
          <w:lang w:val="vi-VN"/>
        </w:rPr>
      </w:pPr>
      <w:r w:rsidRPr="00300541">
        <w:rPr>
          <w:rFonts w:ascii="Times New Roman" w:hAnsi="Times New Roman"/>
          <w:sz w:val="32"/>
          <w:szCs w:val="32"/>
          <w:lang w:val="vi-VN"/>
        </w:rPr>
        <w:t>- Kinh tế chính trị cổ điển Anh</w:t>
      </w:r>
      <w:r w:rsidR="00300541" w:rsidRPr="00300541">
        <w:rPr>
          <w:rFonts w:ascii="Times New Roman" w:hAnsi="Times New Roman"/>
          <w:sz w:val="32"/>
          <w:szCs w:val="32"/>
          <w:lang w:val="vi-VN"/>
        </w:rPr>
        <w:t xml:space="preserve"> (A.Smit, D.Ricacdo): Mác và Anghen đã kế thừa học thuyết về giá trị trong học học thuyết của A.Smit và D.Ricacdo để khẳng định kinh tế có vai trò quyết định đến sự tồn tại và phát triển của xã hội. Trên cơ sở đó xây dựng nền chính trị, kinh tế học MacLenin.</w:t>
      </w:r>
    </w:p>
    <w:p w14:paraId="2BBEEE79" w14:textId="064F4F36" w:rsidR="00BC0392" w:rsidRPr="00300541" w:rsidRDefault="00BC0392" w:rsidP="00AF58D1">
      <w:pPr>
        <w:pStyle w:val="NormalWeb"/>
        <w:rPr>
          <w:color w:val="333333"/>
          <w:sz w:val="32"/>
          <w:szCs w:val="32"/>
        </w:rPr>
      </w:pPr>
      <w:r w:rsidRPr="00300541">
        <w:rPr>
          <w:sz w:val="32"/>
          <w:szCs w:val="32"/>
          <w:lang w:val="vi-VN"/>
        </w:rPr>
        <w:t>- Chủ nghĩa XH không tưởng của Pháp</w:t>
      </w:r>
      <w:r w:rsidR="00300541" w:rsidRPr="00300541">
        <w:rPr>
          <w:sz w:val="32"/>
          <w:szCs w:val="32"/>
          <w:lang w:val="vi-VN"/>
        </w:rPr>
        <w:t xml:space="preserve"> (</w:t>
      </w:r>
      <w:r w:rsidR="00300541" w:rsidRPr="00300541">
        <w:rPr>
          <w:color w:val="333333"/>
          <w:sz w:val="32"/>
          <w:szCs w:val="32"/>
          <w:lang w:val="vi-VN"/>
        </w:rPr>
        <w:t>Xanh xi mông, Phu ri ê</w:t>
      </w:r>
      <w:r w:rsidR="00300541" w:rsidRPr="00300541">
        <w:rPr>
          <w:color w:val="333333"/>
          <w:sz w:val="32"/>
          <w:szCs w:val="32"/>
        </w:rPr>
        <w:t xml:space="preserve">): Trang </w:t>
      </w:r>
      <w:proofErr w:type="spellStart"/>
      <w:r w:rsidR="00300541" w:rsidRPr="00300541">
        <w:rPr>
          <w:color w:val="333333"/>
          <w:sz w:val="32"/>
          <w:szCs w:val="32"/>
        </w:rPr>
        <w:t>bị</w:t>
      </w:r>
      <w:proofErr w:type="spellEnd"/>
      <w:r w:rsidR="00300541" w:rsidRPr="00300541">
        <w:rPr>
          <w:color w:val="333333"/>
          <w:sz w:val="32"/>
          <w:szCs w:val="32"/>
        </w:rPr>
        <w:t xml:space="preserve"> </w:t>
      </w:r>
      <w:proofErr w:type="spellStart"/>
      <w:r w:rsidR="00300541" w:rsidRPr="00300541">
        <w:rPr>
          <w:color w:val="333333"/>
          <w:sz w:val="32"/>
          <w:szCs w:val="32"/>
        </w:rPr>
        <w:t>cho</w:t>
      </w:r>
      <w:proofErr w:type="spellEnd"/>
      <w:r w:rsidR="00300541" w:rsidRPr="00300541">
        <w:rPr>
          <w:color w:val="333333"/>
          <w:sz w:val="32"/>
          <w:szCs w:val="32"/>
        </w:rPr>
        <w:t xml:space="preserve"> </w:t>
      </w:r>
      <w:proofErr w:type="spellStart"/>
      <w:r w:rsidR="00300541" w:rsidRPr="00300541">
        <w:rPr>
          <w:color w:val="333333"/>
          <w:sz w:val="32"/>
          <w:szCs w:val="32"/>
        </w:rPr>
        <w:t>Mác</w:t>
      </w:r>
      <w:proofErr w:type="spellEnd"/>
      <w:r w:rsidR="00300541" w:rsidRPr="00300541">
        <w:rPr>
          <w:color w:val="333333"/>
          <w:sz w:val="32"/>
          <w:szCs w:val="32"/>
        </w:rPr>
        <w:t xml:space="preserve"> </w:t>
      </w:r>
      <w:proofErr w:type="spellStart"/>
      <w:r w:rsidR="00300541" w:rsidRPr="00300541">
        <w:rPr>
          <w:color w:val="333333"/>
          <w:sz w:val="32"/>
          <w:szCs w:val="32"/>
        </w:rPr>
        <w:t>và</w:t>
      </w:r>
      <w:proofErr w:type="spellEnd"/>
      <w:r w:rsidR="00300541" w:rsidRPr="00300541">
        <w:rPr>
          <w:color w:val="333333"/>
          <w:sz w:val="32"/>
          <w:szCs w:val="32"/>
        </w:rPr>
        <w:t xml:space="preserve"> </w:t>
      </w:r>
      <w:proofErr w:type="spellStart"/>
      <w:r w:rsidR="00300541" w:rsidRPr="00300541">
        <w:rPr>
          <w:color w:val="333333"/>
          <w:sz w:val="32"/>
          <w:szCs w:val="32"/>
        </w:rPr>
        <w:t>Ăng</w:t>
      </w:r>
      <w:proofErr w:type="spellEnd"/>
      <w:r w:rsidR="00300541" w:rsidRPr="00300541">
        <w:rPr>
          <w:color w:val="333333"/>
          <w:sz w:val="32"/>
          <w:szCs w:val="32"/>
        </w:rPr>
        <w:t xml:space="preserve"> </w:t>
      </w:r>
      <w:proofErr w:type="spellStart"/>
      <w:r w:rsidR="00300541" w:rsidRPr="00300541">
        <w:rPr>
          <w:color w:val="333333"/>
          <w:sz w:val="32"/>
          <w:szCs w:val="32"/>
        </w:rPr>
        <w:t>ghen</w:t>
      </w:r>
      <w:proofErr w:type="spellEnd"/>
      <w:r w:rsidR="00300541" w:rsidRPr="00300541">
        <w:rPr>
          <w:color w:val="333333"/>
          <w:sz w:val="32"/>
          <w:szCs w:val="32"/>
        </w:rPr>
        <w:t xml:space="preserve"> </w:t>
      </w:r>
      <w:proofErr w:type="spellStart"/>
      <w:r w:rsidR="00300541" w:rsidRPr="00300541">
        <w:rPr>
          <w:color w:val="333333"/>
          <w:sz w:val="32"/>
          <w:szCs w:val="32"/>
        </w:rPr>
        <w:t>những</w:t>
      </w:r>
      <w:proofErr w:type="spellEnd"/>
      <w:r w:rsidR="00300541" w:rsidRPr="00300541">
        <w:rPr>
          <w:color w:val="333333"/>
          <w:sz w:val="32"/>
          <w:szCs w:val="32"/>
        </w:rPr>
        <w:t xml:space="preserve"> </w:t>
      </w:r>
      <w:proofErr w:type="spellStart"/>
      <w:r w:rsidR="00300541" w:rsidRPr="00300541">
        <w:rPr>
          <w:color w:val="333333"/>
          <w:sz w:val="32"/>
          <w:szCs w:val="32"/>
        </w:rPr>
        <w:t>tư</w:t>
      </w:r>
      <w:proofErr w:type="spellEnd"/>
      <w:r w:rsidR="00300541" w:rsidRPr="00300541">
        <w:rPr>
          <w:color w:val="333333"/>
          <w:sz w:val="32"/>
          <w:szCs w:val="32"/>
        </w:rPr>
        <w:t xml:space="preserve"> </w:t>
      </w:r>
      <w:proofErr w:type="spellStart"/>
      <w:r w:rsidR="00300541" w:rsidRPr="00300541">
        <w:rPr>
          <w:color w:val="333333"/>
          <w:sz w:val="32"/>
          <w:szCs w:val="32"/>
        </w:rPr>
        <w:t>liệu</w:t>
      </w:r>
      <w:proofErr w:type="spellEnd"/>
      <w:r w:rsidR="00300541" w:rsidRPr="00300541">
        <w:rPr>
          <w:color w:val="333333"/>
          <w:sz w:val="32"/>
          <w:szCs w:val="32"/>
        </w:rPr>
        <w:t xml:space="preserve"> </w:t>
      </w:r>
      <w:proofErr w:type="spellStart"/>
      <w:r w:rsidR="00300541" w:rsidRPr="00300541">
        <w:rPr>
          <w:color w:val="333333"/>
          <w:sz w:val="32"/>
          <w:szCs w:val="32"/>
        </w:rPr>
        <w:t>chủ</w:t>
      </w:r>
      <w:proofErr w:type="spellEnd"/>
      <w:r w:rsidR="00300541" w:rsidRPr="00300541">
        <w:rPr>
          <w:color w:val="333333"/>
          <w:sz w:val="32"/>
          <w:szCs w:val="32"/>
        </w:rPr>
        <w:t xml:space="preserve"> </w:t>
      </w:r>
      <w:proofErr w:type="spellStart"/>
      <w:r w:rsidR="00300541" w:rsidRPr="00300541">
        <w:rPr>
          <w:color w:val="333333"/>
          <w:sz w:val="32"/>
          <w:szCs w:val="32"/>
        </w:rPr>
        <w:t>nghĩa</w:t>
      </w:r>
      <w:proofErr w:type="spellEnd"/>
      <w:r w:rsidR="00300541" w:rsidRPr="00300541">
        <w:rPr>
          <w:color w:val="333333"/>
          <w:sz w:val="32"/>
          <w:szCs w:val="32"/>
        </w:rPr>
        <w:t xml:space="preserve"> </w:t>
      </w:r>
      <w:proofErr w:type="spellStart"/>
      <w:r w:rsidR="00300541" w:rsidRPr="00300541">
        <w:rPr>
          <w:color w:val="333333"/>
          <w:sz w:val="32"/>
          <w:szCs w:val="32"/>
        </w:rPr>
        <w:t>xã</w:t>
      </w:r>
      <w:proofErr w:type="spellEnd"/>
      <w:r w:rsidR="00300541" w:rsidRPr="00300541">
        <w:rPr>
          <w:color w:val="333333"/>
          <w:sz w:val="32"/>
          <w:szCs w:val="32"/>
        </w:rPr>
        <w:t xml:space="preserve"> </w:t>
      </w:r>
      <w:proofErr w:type="spellStart"/>
      <w:r w:rsidR="00300541" w:rsidRPr="00300541">
        <w:rPr>
          <w:color w:val="333333"/>
          <w:sz w:val="32"/>
          <w:szCs w:val="32"/>
        </w:rPr>
        <w:t>hội</w:t>
      </w:r>
      <w:proofErr w:type="spellEnd"/>
      <w:r w:rsidR="00300541" w:rsidRPr="00300541">
        <w:rPr>
          <w:color w:val="333333"/>
          <w:sz w:val="32"/>
          <w:szCs w:val="32"/>
        </w:rPr>
        <w:t xml:space="preserve">, </w:t>
      </w:r>
      <w:proofErr w:type="spellStart"/>
      <w:r w:rsidR="00300541" w:rsidRPr="00300541">
        <w:rPr>
          <w:color w:val="333333"/>
          <w:sz w:val="32"/>
          <w:szCs w:val="32"/>
        </w:rPr>
        <w:t>trên</w:t>
      </w:r>
      <w:proofErr w:type="spellEnd"/>
      <w:r w:rsidR="00300541" w:rsidRPr="00300541">
        <w:rPr>
          <w:color w:val="333333"/>
          <w:sz w:val="32"/>
          <w:szCs w:val="32"/>
        </w:rPr>
        <w:t xml:space="preserve"> </w:t>
      </w:r>
      <w:proofErr w:type="spellStart"/>
      <w:r w:rsidR="00300541" w:rsidRPr="00300541">
        <w:rPr>
          <w:color w:val="333333"/>
          <w:sz w:val="32"/>
          <w:szCs w:val="32"/>
        </w:rPr>
        <w:t>cơ</w:t>
      </w:r>
      <w:proofErr w:type="spellEnd"/>
      <w:r w:rsidR="00300541" w:rsidRPr="00300541">
        <w:rPr>
          <w:color w:val="333333"/>
          <w:sz w:val="32"/>
          <w:szCs w:val="32"/>
        </w:rPr>
        <w:t xml:space="preserve"> </w:t>
      </w:r>
      <w:proofErr w:type="spellStart"/>
      <w:r w:rsidR="00300541" w:rsidRPr="00300541">
        <w:rPr>
          <w:color w:val="333333"/>
          <w:sz w:val="32"/>
          <w:szCs w:val="32"/>
        </w:rPr>
        <w:t>sở</w:t>
      </w:r>
      <w:proofErr w:type="spellEnd"/>
      <w:r w:rsidR="00300541" w:rsidRPr="00300541">
        <w:rPr>
          <w:color w:val="333333"/>
          <w:sz w:val="32"/>
          <w:szCs w:val="32"/>
        </w:rPr>
        <w:t xml:space="preserve"> </w:t>
      </w:r>
      <w:proofErr w:type="spellStart"/>
      <w:r w:rsidR="00300541" w:rsidRPr="00300541">
        <w:rPr>
          <w:color w:val="333333"/>
          <w:sz w:val="32"/>
          <w:szCs w:val="32"/>
        </w:rPr>
        <w:t>đó</w:t>
      </w:r>
      <w:proofErr w:type="spellEnd"/>
      <w:r w:rsidR="00300541" w:rsidRPr="00300541">
        <w:rPr>
          <w:color w:val="333333"/>
          <w:sz w:val="32"/>
          <w:szCs w:val="32"/>
        </w:rPr>
        <w:t xml:space="preserve"> </w:t>
      </w:r>
      <w:proofErr w:type="spellStart"/>
      <w:r w:rsidR="00300541" w:rsidRPr="00300541">
        <w:rPr>
          <w:color w:val="333333"/>
          <w:sz w:val="32"/>
          <w:szCs w:val="32"/>
        </w:rPr>
        <w:t>Mác</w:t>
      </w:r>
      <w:proofErr w:type="spellEnd"/>
      <w:r w:rsidR="00300541" w:rsidRPr="00300541">
        <w:rPr>
          <w:color w:val="333333"/>
          <w:sz w:val="32"/>
          <w:szCs w:val="32"/>
        </w:rPr>
        <w:t xml:space="preserve"> </w:t>
      </w:r>
      <w:proofErr w:type="spellStart"/>
      <w:r w:rsidR="00300541" w:rsidRPr="00300541">
        <w:rPr>
          <w:color w:val="333333"/>
          <w:sz w:val="32"/>
          <w:szCs w:val="32"/>
        </w:rPr>
        <w:t>và</w:t>
      </w:r>
      <w:proofErr w:type="spellEnd"/>
      <w:r w:rsidR="00300541" w:rsidRPr="00300541">
        <w:rPr>
          <w:color w:val="333333"/>
          <w:sz w:val="32"/>
          <w:szCs w:val="32"/>
        </w:rPr>
        <w:t xml:space="preserve"> </w:t>
      </w:r>
      <w:proofErr w:type="spellStart"/>
      <w:r w:rsidR="00300541" w:rsidRPr="00300541">
        <w:rPr>
          <w:color w:val="333333"/>
          <w:sz w:val="32"/>
          <w:szCs w:val="32"/>
        </w:rPr>
        <w:t>Ăng</w:t>
      </w:r>
      <w:proofErr w:type="spellEnd"/>
      <w:r w:rsidR="00300541" w:rsidRPr="00300541">
        <w:rPr>
          <w:color w:val="333333"/>
          <w:sz w:val="32"/>
          <w:szCs w:val="32"/>
        </w:rPr>
        <w:t xml:space="preserve"> </w:t>
      </w:r>
      <w:proofErr w:type="spellStart"/>
      <w:r w:rsidR="00300541" w:rsidRPr="00300541">
        <w:rPr>
          <w:color w:val="333333"/>
          <w:sz w:val="32"/>
          <w:szCs w:val="32"/>
        </w:rPr>
        <w:t>ghen</w:t>
      </w:r>
      <w:proofErr w:type="spellEnd"/>
      <w:r w:rsidR="00300541" w:rsidRPr="00300541">
        <w:rPr>
          <w:color w:val="333333"/>
          <w:sz w:val="32"/>
          <w:szCs w:val="32"/>
        </w:rPr>
        <w:t xml:space="preserve"> </w:t>
      </w:r>
      <w:proofErr w:type="spellStart"/>
      <w:r w:rsidR="00300541" w:rsidRPr="00300541">
        <w:rPr>
          <w:color w:val="333333"/>
          <w:sz w:val="32"/>
          <w:szCs w:val="32"/>
        </w:rPr>
        <w:t>đã</w:t>
      </w:r>
      <w:proofErr w:type="spellEnd"/>
      <w:r w:rsidR="00300541" w:rsidRPr="00300541">
        <w:rPr>
          <w:color w:val="333333"/>
          <w:sz w:val="32"/>
          <w:szCs w:val="32"/>
        </w:rPr>
        <w:t xml:space="preserve"> </w:t>
      </w:r>
      <w:proofErr w:type="spellStart"/>
      <w:r w:rsidR="00300541" w:rsidRPr="00300541">
        <w:rPr>
          <w:color w:val="333333"/>
          <w:sz w:val="32"/>
          <w:szCs w:val="32"/>
        </w:rPr>
        <w:t>biến</w:t>
      </w:r>
      <w:proofErr w:type="spellEnd"/>
      <w:r w:rsidR="00300541" w:rsidRPr="00300541">
        <w:rPr>
          <w:color w:val="333333"/>
          <w:sz w:val="32"/>
          <w:szCs w:val="32"/>
        </w:rPr>
        <w:t xml:space="preserve"> </w:t>
      </w:r>
      <w:proofErr w:type="spellStart"/>
      <w:r w:rsidR="00300541" w:rsidRPr="00300541">
        <w:rPr>
          <w:color w:val="333333"/>
          <w:sz w:val="32"/>
          <w:szCs w:val="32"/>
        </w:rPr>
        <w:t>chủ</w:t>
      </w:r>
      <w:proofErr w:type="spellEnd"/>
      <w:r w:rsidR="00300541" w:rsidRPr="00300541">
        <w:rPr>
          <w:color w:val="333333"/>
          <w:sz w:val="32"/>
          <w:szCs w:val="32"/>
        </w:rPr>
        <w:t xml:space="preserve"> </w:t>
      </w:r>
      <w:proofErr w:type="spellStart"/>
      <w:r w:rsidR="00300541" w:rsidRPr="00300541">
        <w:rPr>
          <w:color w:val="333333"/>
          <w:sz w:val="32"/>
          <w:szCs w:val="32"/>
        </w:rPr>
        <w:t>nghĩa</w:t>
      </w:r>
      <w:proofErr w:type="spellEnd"/>
      <w:r w:rsidR="00300541" w:rsidRPr="00300541">
        <w:rPr>
          <w:color w:val="333333"/>
          <w:sz w:val="32"/>
          <w:szCs w:val="32"/>
        </w:rPr>
        <w:t xml:space="preserve"> </w:t>
      </w:r>
      <w:proofErr w:type="spellStart"/>
      <w:r w:rsidR="00300541" w:rsidRPr="00300541">
        <w:rPr>
          <w:color w:val="333333"/>
          <w:sz w:val="32"/>
          <w:szCs w:val="32"/>
        </w:rPr>
        <w:t>xã</w:t>
      </w:r>
      <w:proofErr w:type="spellEnd"/>
      <w:r w:rsidR="00300541" w:rsidRPr="00300541">
        <w:rPr>
          <w:color w:val="333333"/>
          <w:sz w:val="32"/>
          <w:szCs w:val="32"/>
        </w:rPr>
        <w:t xml:space="preserve"> </w:t>
      </w:r>
      <w:proofErr w:type="spellStart"/>
      <w:r w:rsidR="00300541" w:rsidRPr="00300541">
        <w:rPr>
          <w:color w:val="333333"/>
          <w:sz w:val="32"/>
          <w:szCs w:val="32"/>
        </w:rPr>
        <w:t>hội</w:t>
      </w:r>
      <w:proofErr w:type="spellEnd"/>
      <w:r w:rsidR="00300541" w:rsidRPr="00300541">
        <w:rPr>
          <w:color w:val="333333"/>
          <w:sz w:val="32"/>
          <w:szCs w:val="32"/>
        </w:rPr>
        <w:t xml:space="preserve"> </w:t>
      </w:r>
      <w:proofErr w:type="spellStart"/>
      <w:r w:rsidR="00300541" w:rsidRPr="00300541">
        <w:rPr>
          <w:color w:val="333333"/>
          <w:sz w:val="32"/>
          <w:szCs w:val="32"/>
        </w:rPr>
        <w:t>không</w:t>
      </w:r>
      <w:proofErr w:type="spellEnd"/>
      <w:r w:rsidR="00300541" w:rsidRPr="00300541">
        <w:rPr>
          <w:color w:val="333333"/>
          <w:sz w:val="32"/>
          <w:szCs w:val="32"/>
        </w:rPr>
        <w:t xml:space="preserve"> </w:t>
      </w:r>
      <w:proofErr w:type="spellStart"/>
      <w:r w:rsidR="00300541" w:rsidRPr="00300541">
        <w:rPr>
          <w:color w:val="333333"/>
          <w:sz w:val="32"/>
          <w:szCs w:val="32"/>
        </w:rPr>
        <w:t>tưởng</w:t>
      </w:r>
      <w:proofErr w:type="spellEnd"/>
      <w:r w:rsidR="00300541" w:rsidRPr="00300541">
        <w:rPr>
          <w:color w:val="333333"/>
          <w:sz w:val="32"/>
          <w:szCs w:val="32"/>
        </w:rPr>
        <w:t xml:space="preserve"> </w:t>
      </w:r>
      <w:proofErr w:type="spellStart"/>
      <w:r w:rsidR="00300541" w:rsidRPr="00300541">
        <w:rPr>
          <w:color w:val="333333"/>
          <w:sz w:val="32"/>
          <w:szCs w:val="32"/>
        </w:rPr>
        <w:t>thành</w:t>
      </w:r>
      <w:proofErr w:type="spellEnd"/>
      <w:r w:rsidR="00300541" w:rsidRPr="00300541">
        <w:rPr>
          <w:color w:val="333333"/>
          <w:sz w:val="32"/>
          <w:szCs w:val="32"/>
        </w:rPr>
        <w:t xml:space="preserve"> </w:t>
      </w:r>
      <w:proofErr w:type="spellStart"/>
      <w:r w:rsidR="00300541" w:rsidRPr="00300541">
        <w:rPr>
          <w:color w:val="333333"/>
          <w:sz w:val="32"/>
          <w:szCs w:val="32"/>
        </w:rPr>
        <w:t>chủ</w:t>
      </w:r>
      <w:proofErr w:type="spellEnd"/>
      <w:r w:rsidR="00300541" w:rsidRPr="00300541">
        <w:rPr>
          <w:color w:val="333333"/>
          <w:sz w:val="32"/>
          <w:szCs w:val="32"/>
        </w:rPr>
        <w:t xml:space="preserve"> </w:t>
      </w:r>
      <w:proofErr w:type="spellStart"/>
      <w:r w:rsidR="00300541" w:rsidRPr="00300541">
        <w:rPr>
          <w:color w:val="333333"/>
          <w:sz w:val="32"/>
          <w:szCs w:val="32"/>
        </w:rPr>
        <w:t>nghĩa</w:t>
      </w:r>
      <w:proofErr w:type="spellEnd"/>
      <w:r w:rsidR="00300541" w:rsidRPr="00300541">
        <w:rPr>
          <w:color w:val="333333"/>
          <w:sz w:val="32"/>
          <w:szCs w:val="32"/>
        </w:rPr>
        <w:t xml:space="preserve"> </w:t>
      </w:r>
      <w:proofErr w:type="spellStart"/>
      <w:r w:rsidR="00300541" w:rsidRPr="00300541">
        <w:rPr>
          <w:color w:val="333333"/>
          <w:sz w:val="32"/>
          <w:szCs w:val="32"/>
        </w:rPr>
        <w:t>xã</w:t>
      </w:r>
      <w:proofErr w:type="spellEnd"/>
      <w:r w:rsidR="00300541" w:rsidRPr="00300541">
        <w:rPr>
          <w:color w:val="333333"/>
          <w:sz w:val="32"/>
          <w:szCs w:val="32"/>
        </w:rPr>
        <w:t xml:space="preserve"> </w:t>
      </w:r>
      <w:proofErr w:type="spellStart"/>
      <w:r w:rsidR="00300541" w:rsidRPr="00300541">
        <w:rPr>
          <w:color w:val="333333"/>
          <w:sz w:val="32"/>
          <w:szCs w:val="32"/>
        </w:rPr>
        <w:t>hội</w:t>
      </w:r>
      <w:proofErr w:type="spellEnd"/>
      <w:r w:rsidR="00300541" w:rsidRPr="00300541">
        <w:rPr>
          <w:color w:val="333333"/>
          <w:sz w:val="32"/>
          <w:szCs w:val="32"/>
        </w:rPr>
        <w:t xml:space="preserve"> khoa </w:t>
      </w:r>
      <w:proofErr w:type="spellStart"/>
      <w:r w:rsidR="00300541" w:rsidRPr="00300541">
        <w:rPr>
          <w:color w:val="333333"/>
          <w:sz w:val="32"/>
          <w:szCs w:val="32"/>
        </w:rPr>
        <w:t>học</w:t>
      </w:r>
      <w:proofErr w:type="spellEnd"/>
      <w:r w:rsidR="00300541" w:rsidRPr="00300541">
        <w:rPr>
          <w:color w:val="333333"/>
          <w:sz w:val="32"/>
          <w:szCs w:val="32"/>
        </w:rPr>
        <w:t>.</w:t>
      </w:r>
    </w:p>
    <w:p w14:paraId="56CF6EF3" w14:textId="2D10B8DC" w:rsidR="00BC0392" w:rsidRDefault="00BC0392" w:rsidP="00715A54">
      <w:pPr>
        <w:spacing w:after="20"/>
        <w:ind w:right="-283"/>
        <w:jc w:val="both"/>
        <w:rPr>
          <w:rFonts w:ascii="Times New Roman" w:hAnsi="Times New Roman"/>
          <w:sz w:val="32"/>
          <w:szCs w:val="32"/>
        </w:rPr>
      </w:pPr>
      <w:r w:rsidRPr="00300541">
        <w:rPr>
          <w:rFonts w:ascii="Times New Roman" w:hAnsi="Times New Roman"/>
          <w:sz w:val="32"/>
          <w:szCs w:val="32"/>
          <w:lang w:val="vi-VN"/>
        </w:rPr>
        <w:t>* Tiền đề khoa học tự nhiên</w:t>
      </w:r>
    </w:p>
    <w:p w14:paraId="4937F63D" w14:textId="77777777" w:rsidR="00300541" w:rsidRPr="00300541" w:rsidRDefault="00300541" w:rsidP="00300541">
      <w:pPr>
        <w:pStyle w:val="NormalWeb"/>
        <w:rPr>
          <w:color w:val="333333"/>
          <w:sz w:val="32"/>
          <w:szCs w:val="32"/>
        </w:rPr>
      </w:pPr>
      <w:r w:rsidRPr="00300541">
        <w:rPr>
          <w:color w:val="333333"/>
          <w:sz w:val="32"/>
          <w:szCs w:val="32"/>
        </w:rPr>
        <w:t xml:space="preserve">-  </w:t>
      </w:r>
      <w:proofErr w:type="spellStart"/>
      <w:r w:rsidRPr="00300541">
        <w:rPr>
          <w:color w:val="333333"/>
          <w:sz w:val="32"/>
          <w:szCs w:val="32"/>
        </w:rPr>
        <w:t>Định</w:t>
      </w:r>
      <w:proofErr w:type="spellEnd"/>
      <w:r w:rsidRPr="00300541">
        <w:rPr>
          <w:color w:val="333333"/>
          <w:sz w:val="32"/>
          <w:szCs w:val="32"/>
        </w:rPr>
        <w:t xml:space="preserve"> </w:t>
      </w:r>
      <w:proofErr w:type="spellStart"/>
      <w:r w:rsidRPr="00300541">
        <w:rPr>
          <w:color w:val="333333"/>
          <w:sz w:val="32"/>
          <w:szCs w:val="32"/>
        </w:rPr>
        <w:t>luật</w:t>
      </w:r>
      <w:proofErr w:type="spellEnd"/>
      <w:r w:rsidRPr="00300541">
        <w:rPr>
          <w:color w:val="333333"/>
          <w:sz w:val="32"/>
          <w:szCs w:val="32"/>
        </w:rPr>
        <w:t xml:space="preserve"> </w:t>
      </w:r>
      <w:proofErr w:type="spellStart"/>
      <w:r w:rsidRPr="00300541">
        <w:rPr>
          <w:color w:val="333333"/>
          <w:sz w:val="32"/>
          <w:szCs w:val="32"/>
        </w:rPr>
        <w:t>bảo</w:t>
      </w:r>
      <w:proofErr w:type="spellEnd"/>
      <w:r w:rsidRPr="00300541">
        <w:rPr>
          <w:color w:val="333333"/>
          <w:sz w:val="32"/>
          <w:szCs w:val="32"/>
        </w:rPr>
        <w:t xml:space="preserve"> </w:t>
      </w:r>
      <w:proofErr w:type="spellStart"/>
      <w:r w:rsidRPr="00300541">
        <w:rPr>
          <w:color w:val="333333"/>
          <w:sz w:val="32"/>
          <w:szCs w:val="32"/>
        </w:rPr>
        <w:t>toàn</w:t>
      </w:r>
      <w:proofErr w:type="spellEnd"/>
      <w:r w:rsidRPr="00300541">
        <w:rPr>
          <w:color w:val="333333"/>
          <w:sz w:val="32"/>
          <w:szCs w:val="32"/>
        </w:rPr>
        <w:t xml:space="preserve"> </w:t>
      </w:r>
      <w:proofErr w:type="spellStart"/>
      <w:r w:rsidRPr="00300541">
        <w:rPr>
          <w:color w:val="333333"/>
          <w:sz w:val="32"/>
          <w:szCs w:val="32"/>
        </w:rPr>
        <w:t>và</w:t>
      </w:r>
      <w:proofErr w:type="spellEnd"/>
      <w:r w:rsidRPr="00300541">
        <w:rPr>
          <w:color w:val="333333"/>
          <w:sz w:val="32"/>
          <w:szCs w:val="32"/>
        </w:rPr>
        <w:t xml:space="preserve"> </w:t>
      </w:r>
      <w:proofErr w:type="spellStart"/>
      <w:r w:rsidRPr="00300541">
        <w:rPr>
          <w:color w:val="333333"/>
          <w:sz w:val="32"/>
          <w:szCs w:val="32"/>
        </w:rPr>
        <w:t>chuyển</w:t>
      </w:r>
      <w:proofErr w:type="spellEnd"/>
      <w:r w:rsidRPr="00300541">
        <w:rPr>
          <w:color w:val="333333"/>
          <w:sz w:val="32"/>
          <w:szCs w:val="32"/>
        </w:rPr>
        <w:t xml:space="preserve"> </w:t>
      </w:r>
      <w:proofErr w:type="spellStart"/>
      <w:r w:rsidRPr="00300541">
        <w:rPr>
          <w:color w:val="333333"/>
          <w:sz w:val="32"/>
          <w:szCs w:val="32"/>
        </w:rPr>
        <w:t>hóa</w:t>
      </w:r>
      <w:proofErr w:type="spellEnd"/>
      <w:r w:rsidRPr="00300541">
        <w:rPr>
          <w:color w:val="333333"/>
          <w:sz w:val="32"/>
          <w:szCs w:val="32"/>
        </w:rPr>
        <w:t xml:space="preserve"> </w:t>
      </w:r>
      <w:proofErr w:type="spellStart"/>
      <w:r w:rsidRPr="00300541">
        <w:rPr>
          <w:color w:val="333333"/>
          <w:sz w:val="32"/>
          <w:szCs w:val="32"/>
        </w:rPr>
        <w:t>năng</w:t>
      </w:r>
      <w:proofErr w:type="spellEnd"/>
      <w:r w:rsidRPr="00300541">
        <w:rPr>
          <w:color w:val="333333"/>
          <w:sz w:val="32"/>
          <w:szCs w:val="32"/>
        </w:rPr>
        <w:t xml:space="preserve"> </w:t>
      </w:r>
      <w:proofErr w:type="spellStart"/>
      <w:r w:rsidRPr="00300541">
        <w:rPr>
          <w:color w:val="333333"/>
          <w:sz w:val="32"/>
          <w:szCs w:val="32"/>
        </w:rPr>
        <w:t>lượng</w:t>
      </w:r>
      <w:proofErr w:type="spellEnd"/>
      <w:r w:rsidRPr="00300541">
        <w:rPr>
          <w:color w:val="333333"/>
          <w:sz w:val="32"/>
          <w:szCs w:val="32"/>
        </w:rPr>
        <w:t xml:space="preserve"> </w:t>
      </w:r>
      <w:proofErr w:type="spellStart"/>
      <w:r w:rsidRPr="00300541">
        <w:rPr>
          <w:color w:val="333333"/>
          <w:sz w:val="32"/>
          <w:szCs w:val="32"/>
        </w:rPr>
        <w:t>là</w:t>
      </w:r>
      <w:proofErr w:type="spellEnd"/>
      <w:r w:rsidRPr="00300541">
        <w:rPr>
          <w:color w:val="333333"/>
          <w:sz w:val="32"/>
          <w:szCs w:val="32"/>
        </w:rPr>
        <w:t xml:space="preserve"> </w:t>
      </w:r>
      <w:proofErr w:type="spellStart"/>
      <w:r w:rsidRPr="00300541">
        <w:rPr>
          <w:color w:val="333333"/>
          <w:sz w:val="32"/>
          <w:szCs w:val="32"/>
        </w:rPr>
        <w:t>cơ</w:t>
      </w:r>
      <w:proofErr w:type="spellEnd"/>
      <w:r w:rsidRPr="00300541">
        <w:rPr>
          <w:color w:val="333333"/>
          <w:sz w:val="32"/>
          <w:szCs w:val="32"/>
        </w:rPr>
        <w:t xml:space="preserve"> </w:t>
      </w:r>
      <w:proofErr w:type="spellStart"/>
      <w:r w:rsidRPr="00300541">
        <w:rPr>
          <w:color w:val="333333"/>
          <w:sz w:val="32"/>
          <w:szCs w:val="32"/>
        </w:rPr>
        <w:t>sở</w:t>
      </w:r>
      <w:proofErr w:type="spellEnd"/>
      <w:r w:rsidRPr="00300541">
        <w:rPr>
          <w:color w:val="333333"/>
          <w:sz w:val="32"/>
          <w:szCs w:val="32"/>
        </w:rPr>
        <w:t xml:space="preserve"> </w:t>
      </w:r>
      <w:proofErr w:type="spellStart"/>
      <w:r w:rsidRPr="00300541">
        <w:rPr>
          <w:color w:val="333333"/>
          <w:sz w:val="32"/>
          <w:szCs w:val="32"/>
        </w:rPr>
        <w:t>để</w:t>
      </w:r>
      <w:proofErr w:type="spellEnd"/>
      <w:r w:rsidRPr="00300541">
        <w:rPr>
          <w:color w:val="333333"/>
          <w:sz w:val="32"/>
          <w:szCs w:val="32"/>
        </w:rPr>
        <w:t xml:space="preserve"> </w:t>
      </w:r>
      <w:proofErr w:type="spellStart"/>
      <w:r w:rsidRPr="00300541">
        <w:rPr>
          <w:color w:val="333333"/>
          <w:sz w:val="32"/>
          <w:szCs w:val="32"/>
        </w:rPr>
        <w:t>khẳng</w:t>
      </w:r>
      <w:proofErr w:type="spellEnd"/>
      <w:r w:rsidRPr="00300541">
        <w:rPr>
          <w:color w:val="333333"/>
          <w:sz w:val="32"/>
          <w:szCs w:val="32"/>
        </w:rPr>
        <w:t xml:space="preserve"> </w:t>
      </w:r>
      <w:proofErr w:type="spellStart"/>
      <w:r w:rsidRPr="00300541">
        <w:rPr>
          <w:color w:val="333333"/>
          <w:sz w:val="32"/>
          <w:szCs w:val="32"/>
        </w:rPr>
        <w:t>định</w:t>
      </w:r>
      <w:proofErr w:type="spellEnd"/>
      <w:r w:rsidRPr="00300541">
        <w:rPr>
          <w:color w:val="333333"/>
          <w:sz w:val="32"/>
          <w:szCs w:val="32"/>
        </w:rPr>
        <w:t xml:space="preserve"> </w:t>
      </w:r>
      <w:proofErr w:type="spellStart"/>
      <w:r w:rsidRPr="00300541">
        <w:rPr>
          <w:color w:val="333333"/>
          <w:sz w:val="32"/>
          <w:szCs w:val="32"/>
        </w:rPr>
        <w:t>các</w:t>
      </w:r>
      <w:proofErr w:type="spellEnd"/>
      <w:r w:rsidRPr="00300541">
        <w:rPr>
          <w:color w:val="333333"/>
          <w:sz w:val="32"/>
          <w:szCs w:val="32"/>
        </w:rPr>
        <w:t xml:space="preserve"> </w:t>
      </w:r>
      <w:proofErr w:type="spellStart"/>
      <w:r w:rsidRPr="00300541">
        <w:rPr>
          <w:color w:val="333333"/>
          <w:sz w:val="32"/>
          <w:szCs w:val="32"/>
        </w:rPr>
        <w:t>dạng</w:t>
      </w:r>
      <w:proofErr w:type="spellEnd"/>
      <w:r w:rsidRPr="00300541">
        <w:rPr>
          <w:color w:val="333333"/>
          <w:sz w:val="32"/>
          <w:szCs w:val="32"/>
        </w:rPr>
        <w:t xml:space="preserve"> </w:t>
      </w:r>
      <w:proofErr w:type="spellStart"/>
      <w:r w:rsidRPr="00300541">
        <w:rPr>
          <w:color w:val="333333"/>
          <w:sz w:val="32"/>
          <w:szCs w:val="32"/>
        </w:rPr>
        <w:t>tồn</w:t>
      </w:r>
      <w:proofErr w:type="spellEnd"/>
      <w:r w:rsidRPr="00300541">
        <w:rPr>
          <w:color w:val="333333"/>
          <w:sz w:val="32"/>
          <w:szCs w:val="32"/>
        </w:rPr>
        <w:t xml:space="preserve"> </w:t>
      </w:r>
      <w:proofErr w:type="spellStart"/>
      <w:r w:rsidRPr="00300541">
        <w:rPr>
          <w:color w:val="333333"/>
          <w:sz w:val="32"/>
          <w:szCs w:val="32"/>
        </w:rPr>
        <w:t>tại</w:t>
      </w:r>
      <w:proofErr w:type="spellEnd"/>
      <w:r w:rsidRPr="00300541">
        <w:rPr>
          <w:color w:val="333333"/>
          <w:sz w:val="32"/>
          <w:szCs w:val="32"/>
        </w:rPr>
        <w:t xml:space="preserve"> </w:t>
      </w:r>
      <w:proofErr w:type="spellStart"/>
      <w:r w:rsidRPr="00300541">
        <w:rPr>
          <w:color w:val="333333"/>
          <w:sz w:val="32"/>
          <w:szCs w:val="32"/>
        </w:rPr>
        <w:t>của</w:t>
      </w:r>
      <w:proofErr w:type="spellEnd"/>
      <w:r w:rsidRPr="00300541">
        <w:rPr>
          <w:color w:val="333333"/>
          <w:sz w:val="32"/>
          <w:szCs w:val="32"/>
        </w:rPr>
        <w:t xml:space="preserve"> </w:t>
      </w:r>
      <w:proofErr w:type="spellStart"/>
      <w:r w:rsidRPr="00300541">
        <w:rPr>
          <w:color w:val="333333"/>
          <w:sz w:val="32"/>
          <w:szCs w:val="32"/>
        </w:rPr>
        <w:t>vật</w:t>
      </w:r>
      <w:proofErr w:type="spellEnd"/>
      <w:r w:rsidRPr="00300541">
        <w:rPr>
          <w:color w:val="333333"/>
          <w:sz w:val="32"/>
          <w:szCs w:val="32"/>
        </w:rPr>
        <w:t xml:space="preserve"> </w:t>
      </w:r>
      <w:proofErr w:type="spellStart"/>
      <w:r w:rsidRPr="00300541">
        <w:rPr>
          <w:color w:val="333333"/>
          <w:sz w:val="32"/>
          <w:szCs w:val="32"/>
        </w:rPr>
        <w:t>chất</w:t>
      </w:r>
      <w:proofErr w:type="spellEnd"/>
      <w:r w:rsidRPr="00300541">
        <w:rPr>
          <w:color w:val="333333"/>
          <w:sz w:val="32"/>
          <w:szCs w:val="32"/>
        </w:rPr>
        <w:t xml:space="preserve"> </w:t>
      </w:r>
      <w:proofErr w:type="spellStart"/>
      <w:r w:rsidRPr="00300541">
        <w:rPr>
          <w:color w:val="333333"/>
          <w:sz w:val="32"/>
          <w:szCs w:val="32"/>
        </w:rPr>
        <w:t>trong</w:t>
      </w:r>
      <w:proofErr w:type="spellEnd"/>
      <w:r w:rsidRPr="00300541">
        <w:rPr>
          <w:color w:val="333333"/>
          <w:sz w:val="32"/>
          <w:szCs w:val="32"/>
        </w:rPr>
        <w:t xml:space="preserve"> </w:t>
      </w:r>
      <w:proofErr w:type="spellStart"/>
      <w:r w:rsidRPr="00300541">
        <w:rPr>
          <w:color w:val="333333"/>
          <w:sz w:val="32"/>
          <w:szCs w:val="32"/>
        </w:rPr>
        <w:t>thế</w:t>
      </w:r>
      <w:proofErr w:type="spellEnd"/>
      <w:r w:rsidRPr="00300541">
        <w:rPr>
          <w:color w:val="333333"/>
          <w:sz w:val="32"/>
          <w:szCs w:val="32"/>
        </w:rPr>
        <w:t xml:space="preserve"> </w:t>
      </w:r>
      <w:proofErr w:type="spellStart"/>
      <w:r w:rsidRPr="00300541">
        <w:rPr>
          <w:color w:val="333333"/>
          <w:sz w:val="32"/>
          <w:szCs w:val="32"/>
        </w:rPr>
        <w:t>giới</w:t>
      </w:r>
      <w:proofErr w:type="spellEnd"/>
      <w:r w:rsidRPr="00300541">
        <w:rPr>
          <w:color w:val="333333"/>
          <w:sz w:val="32"/>
          <w:szCs w:val="32"/>
        </w:rPr>
        <w:t xml:space="preserve"> </w:t>
      </w:r>
      <w:proofErr w:type="spellStart"/>
      <w:r w:rsidRPr="00300541">
        <w:rPr>
          <w:color w:val="333333"/>
          <w:sz w:val="32"/>
          <w:szCs w:val="32"/>
        </w:rPr>
        <w:t>có</w:t>
      </w:r>
      <w:proofErr w:type="spellEnd"/>
      <w:r w:rsidRPr="00300541">
        <w:rPr>
          <w:color w:val="333333"/>
          <w:sz w:val="32"/>
          <w:szCs w:val="32"/>
        </w:rPr>
        <w:t xml:space="preserve"> </w:t>
      </w:r>
      <w:proofErr w:type="spellStart"/>
      <w:r w:rsidRPr="00300541">
        <w:rPr>
          <w:color w:val="333333"/>
          <w:sz w:val="32"/>
          <w:szCs w:val="32"/>
        </w:rPr>
        <w:t>mối</w:t>
      </w:r>
      <w:proofErr w:type="spellEnd"/>
      <w:r w:rsidRPr="00300541">
        <w:rPr>
          <w:color w:val="333333"/>
          <w:sz w:val="32"/>
          <w:szCs w:val="32"/>
        </w:rPr>
        <w:t xml:space="preserve"> </w:t>
      </w:r>
      <w:proofErr w:type="spellStart"/>
      <w:r w:rsidRPr="00300541">
        <w:rPr>
          <w:color w:val="333333"/>
          <w:sz w:val="32"/>
          <w:szCs w:val="32"/>
        </w:rPr>
        <w:t>liên</w:t>
      </w:r>
      <w:proofErr w:type="spellEnd"/>
      <w:r w:rsidRPr="00300541">
        <w:rPr>
          <w:color w:val="333333"/>
          <w:sz w:val="32"/>
          <w:szCs w:val="32"/>
        </w:rPr>
        <w:t> </w:t>
      </w:r>
      <w:proofErr w:type="spellStart"/>
      <w:r w:rsidRPr="00300541">
        <w:rPr>
          <w:color w:val="333333"/>
          <w:sz w:val="32"/>
          <w:szCs w:val="32"/>
        </w:rPr>
        <w:t>hệ</w:t>
      </w:r>
      <w:proofErr w:type="spellEnd"/>
      <w:r w:rsidRPr="00300541">
        <w:rPr>
          <w:color w:val="333333"/>
          <w:sz w:val="32"/>
          <w:szCs w:val="32"/>
        </w:rPr>
        <w:t xml:space="preserve"> </w:t>
      </w:r>
      <w:proofErr w:type="spellStart"/>
      <w:r w:rsidRPr="00300541">
        <w:rPr>
          <w:color w:val="333333"/>
          <w:sz w:val="32"/>
          <w:szCs w:val="32"/>
        </w:rPr>
        <w:t>với</w:t>
      </w:r>
      <w:proofErr w:type="spellEnd"/>
      <w:r w:rsidRPr="00300541">
        <w:rPr>
          <w:color w:val="333333"/>
          <w:sz w:val="32"/>
          <w:szCs w:val="32"/>
        </w:rPr>
        <w:t xml:space="preserve"> </w:t>
      </w:r>
      <w:proofErr w:type="spellStart"/>
      <w:r w:rsidRPr="00300541">
        <w:rPr>
          <w:color w:val="333333"/>
          <w:sz w:val="32"/>
          <w:szCs w:val="32"/>
        </w:rPr>
        <w:t>nhau</w:t>
      </w:r>
      <w:proofErr w:type="spellEnd"/>
      <w:r w:rsidRPr="00300541">
        <w:rPr>
          <w:color w:val="333333"/>
          <w:sz w:val="32"/>
          <w:szCs w:val="32"/>
        </w:rPr>
        <w:t xml:space="preserve">, </w:t>
      </w:r>
      <w:proofErr w:type="spellStart"/>
      <w:r w:rsidRPr="00300541">
        <w:rPr>
          <w:color w:val="333333"/>
          <w:sz w:val="32"/>
          <w:szCs w:val="32"/>
        </w:rPr>
        <w:t>và</w:t>
      </w:r>
      <w:proofErr w:type="spellEnd"/>
      <w:r w:rsidRPr="00300541">
        <w:rPr>
          <w:color w:val="333333"/>
          <w:sz w:val="32"/>
          <w:szCs w:val="32"/>
        </w:rPr>
        <w:t xml:space="preserve"> </w:t>
      </w:r>
      <w:proofErr w:type="spellStart"/>
      <w:r w:rsidRPr="00300541">
        <w:rPr>
          <w:color w:val="333333"/>
          <w:sz w:val="32"/>
          <w:szCs w:val="32"/>
        </w:rPr>
        <w:t>trong</w:t>
      </w:r>
      <w:proofErr w:type="spellEnd"/>
      <w:r w:rsidRPr="00300541">
        <w:rPr>
          <w:color w:val="333333"/>
          <w:sz w:val="32"/>
          <w:szCs w:val="32"/>
        </w:rPr>
        <w:t xml:space="preserve"> </w:t>
      </w:r>
      <w:proofErr w:type="spellStart"/>
      <w:r w:rsidRPr="00300541">
        <w:rPr>
          <w:color w:val="333333"/>
          <w:sz w:val="32"/>
          <w:szCs w:val="32"/>
        </w:rPr>
        <w:t>điều</w:t>
      </w:r>
      <w:proofErr w:type="spellEnd"/>
      <w:r w:rsidRPr="00300541">
        <w:rPr>
          <w:color w:val="333333"/>
          <w:sz w:val="32"/>
          <w:szCs w:val="32"/>
        </w:rPr>
        <w:t xml:space="preserve"> </w:t>
      </w:r>
      <w:proofErr w:type="spellStart"/>
      <w:r w:rsidRPr="00300541">
        <w:rPr>
          <w:color w:val="333333"/>
          <w:sz w:val="32"/>
          <w:szCs w:val="32"/>
        </w:rPr>
        <w:t>kiện</w:t>
      </w:r>
      <w:proofErr w:type="spellEnd"/>
      <w:r w:rsidRPr="00300541">
        <w:rPr>
          <w:color w:val="333333"/>
          <w:sz w:val="32"/>
          <w:szCs w:val="32"/>
        </w:rPr>
        <w:t xml:space="preserve"> </w:t>
      </w:r>
      <w:proofErr w:type="spellStart"/>
      <w:r w:rsidRPr="00300541">
        <w:rPr>
          <w:color w:val="333333"/>
          <w:sz w:val="32"/>
          <w:szCs w:val="32"/>
        </w:rPr>
        <w:t>nhất</w:t>
      </w:r>
      <w:proofErr w:type="spellEnd"/>
      <w:r w:rsidRPr="00300541">
        <w:rPr>
          <w:color w:val="333333"/>
          <w:sz w:val="32"/>
          <w:szCs w:val="32"/>
        </w:rPr>
        <w:t xml:space="preserve"> </w:t>
      </w:r>
      <w:proofErr w:type="spellStart"/>
      <w:r w:rsidRPr="00300541">
        <w:rPr>
          <w:color w:val="333333"/>
          <w:sz w:val="32"/>
          <w:szCs w:val="32"/>
        </w:rPr>
        <w:t>định</w:t>
      </w:r>
      <w:proofErr w:type="spellEnd"/>
      <w:r w:rsidRPr="00300541">
        <w:rPr>
          <w:color w:val="333333"/>
          <w:sz w:val="32"/>
          <w:szCs w:val="32"/>
        </w:rPr>
        <w:t xml:space="preserve"> </w:t>
      </w:r>
      <w:proofErr w:type="spellStart"/>
      <w:r w:rsidRPr="00300541">
        <w:rPr>
          <w:color w:val="333333"/>
          <w:sz w:val="32"/>
          <w:szCs w:val="32"/>
        </w:rPr>
        <w:t>có</w:t>
      </w:r>
      <w:proofErr w:type="spellEnd"/>
      <w:r w:rsidRPr="00300541">
        <w:rPr>
          <w:color w:val="333333"/>
          <w:sz w:val="32"/>
          <w:szCs w:val="32"/>
        </w:rPr>
        <w:t xml:space="preserve"> </w:t>
      </w:r>
      <w:proofErr w:type="spellStart"/>
      <w:r w:rsidRPr="00300541">
        <w:rPr>
          <w:color w:val="333333"/>
          <w:sz w:val="32"/>
          <w:szCs w:val="32"/>
        </w:rPr>
        <w:t>thể</w:t>
      </w:r>
      <w:proofErr w:type="spellEnd"/>
      <w:r w:rsidRPr="00300541">
        <w:rPr>
          <w:color w:val="333333"/>
          <w:sz w:val="32"/>
          <w:szCs w:val="32"/>
        </w:rPr>
        <w:t xml:space="preserve"> </w:t>
      </w:r>
      <w:proofErr w:type="spellStart"/>
      <w:r w:rsidRPr="00300541">
        <w:rPr>
          <w:color w:val="333333"/>
          <w:sz w:val="32"/>
          <w:szCs w:val="32"/>
        </w:rPr>
        <w:t>chuyển</w:t>
      </w:r>
      <w:proofErr w:type="spellEnd"/>
      <w:r w:rsidRPr="00300541">
        <w:rPr>
          <w:color w:val="333333"/>
          <w:sz w:val="32"/>
          <w:szCs w:val="32"/>
        </w:rPr>
        <w:t xml:space="preserve"> </w:t>
      </w:r>
      <w:proofErr w:type="spellStart"/>
      <w:r w:rsidRPr="00300541">
        <w:rPr>
          <w:color w:val="333333"/>
          <w:sz w:val="32"/>
          <w:szCs w:val="32"/>
        </w:rPr>
        <w:t>hóa</w:t>
      </w:r>
      <w:proofErr w:type="spellEnd"/>
      <w:r w:rsidRPr="00300541">
        <w:rPr>
          <w:color w:val="333333"/>
          <w:sz w:val="32"/>
          <w:szCs w:val="32"/>
        </w:rPr>
        <w:t xml:space="preserve"> </w:t>
      </w:r>
      <w:proofErr w:type="spellStart"/>
      <w:r w:rsidRPr="00300541">
        <w:rPr>
          <w:color w:val="333333"/>
          <w:sz w:val="32"/>
          <w:szCs w:val="32"/>
        </w:rPr>
        <w:t>lẫn</w:t>
      </w:r>
      <w:proofErr w:type="spellEnd"/>
      <w:r w:rsidRPr="00300541">
        <w:rPr>
          <w:color w:val="333333"/>
          <w:sz w:val="32"/>
          <w:szCs w:val="32"/>
        </w:rPr>
        <w:t xml:space="preserve"> </w:t>
      </w:r>
      <w:proofErr w:type="spellStart"/>
      <w:r w:rsidRPr="00300541">
        <w:rPr>
          <w:color w:val="333333"/>
          <w:sz w:val="32"/>
          <w:szCs w:val="32"/>
        </w:rPr>
        <w:t>nhau</w:t>
      </w:r>
      <w:proofErr w:type="spellEnd"/>
      <w:r w:rsidRPr="00300541">
        <w:rPr>
          <w:color w:val="333333"/>
          <w:sz w:val="32"/>
          <w:szCs w:val="32"/>
        </w:rPr>
        <w:t>.</w:t>
      </w:r>
    </w:p>
    <w:p w14:paraId="02EE4BD2" w14:textId="77777777" w:rsidR="00300541" w:rsidRPr="00300541" w:rsidRDefault="00300541" w:rsidP="00300541">
      <w:pPr>
        <w:pStyle w:val="NormalWeb"/>
        <w:rPr>
          <w:color w:val="333333"/>
          <w:sz w:val="32"/>
          <w:szCs w:val="32"/>
        </w:rPr>
      </w:pPr>
      <w:r w:rsidRPr="00300541">
        <w:rPr>
          <w:color w:val="333333"/>
          <w:sz w:val="32"/>
          <w:szCs w:val="32"/>
        </w:rPr>
        <w:t xml:space="preserve">-  </w:t>
      </w:r>
      <w:proofErr w:type="spellStart"/>
      <w:r w:rsidRPr="00300541">
        <w:rPr>
          <w:color w:val="333333"/>
          <w:sz w:val="32"/>
          <w:szCs w:val="32"/>
        </w:rPr>
        <w:t>Học</w:t>
      </w:r>
      <w:proofErr w:type="spellEnd"/>
      <w:r w:rsidRPr="00300541">
        <w:rPr>
          <w:color w:val="333333"/>
          <w:sz w:val="32"/>
          <w:szCs w:val="32"/>
        </w:rPr>
        <w:t xml:space="preserve"> </w:t>
      </w:r>
      <w:proofErr w:type="spellStart"/>
      <w:r w:rsidRPr="00300541">
        <w:rPr>
          <w:color w:val="333333"/>
          <w:sz w:val="32"/>
          <w:szCs w:val="32"/>
        </w:rPr>
        <w:t>thuyết</w:t>
      </w:r>
      <w:proofErr w:type="spellEnd"/>
      <w:r w:rsidRPr="00300541">
        <w:rPr>
          <w:color w:val="333333"/>
          <w:sz w:val="32"/>
          <w:szCs w:val="32"/>
        </w:rPr>
        <w:t xml:space="preserve"> </w:t>
      </w:r>
      <w:proofErr w:type="spellStart"/>
      <w:r w:rsidRPr="00300541">
        <w:rPr>
          <w:color w:val="333333"/>
          <w:sz w:val="32"/>
          <w:szCs w:val="32"/>
        </w:rPr>
        <w:t>tế</w:t>
      </w:r>
      <w:proofErr w:type="spellEnd"/>
      <w:r w:rsidRPr="00300541">
        <w:rPr>
          <w:color w:val="333333"/>
          <w:sz w:val="32"/>
          <w:szCs w:val="32"/>
        </w:rPr>
        <w:t xml:space="preserve"> </w:t>
      </w:r>
      <w:proofErr w:type="spellStart"/>
      <w:r w:rsidRPr="00300541">
        <w:rPr>
          <w:color w:val="333333"/>
          <w:sz w:val="32"/>
          <w:szCs w:val="32"/>
        </w:rPr>
        <w:t>bào</w:t>
      </w:r>
      <w:proofErr w:type="spellEnd"/>
      <w:r w:rsidRPr="00300541">
        <w:rPr>
          <w:color w:val="333333"/>
          <w:sz w:val="32"/>
          <w:szCs w:val="32"/>
        </w:rPr>
        <w:t xml:space="preserve">: </w:t>
      </w:r>
      <w:proofErr w:type="spellStart"/>
      <w:r w:rsidRPr="00300541">
        <w:rPr>
          <w:color w:val="333333"/>
          <w:sz w:val="32"/>
          <w:szCs w:val="32"/>
        </w:rPr>
        <w:t>là</w:t>
      </w:r>
      <w:proofErr w:type="spellEnd"/>
      <w:r w:rsidRPr="00300541">
        <w:rPr>
          <w:color w:val="333333"/>
          <w:sz w:val="32"/>
          <w:szCs w:val="32"/>
        </w:rPr>
        <w:t xml:space="preserve"> </w:t>
      </w:r>
      <w:proofErr w:type="spellStart"/>
      <w:r w:rsidRPr="00300541">
        <w:rPr>
          <w:color w:val="333333"/>
          <w:sz w:val="32"/>
          <w:szCs w:val="32"/>
        </w:rPr>
        <w:t>cơ</w:t>
      </w:r>
      <w:proofErr w:type="spellEnd"/>
      <w:r w:rsidRPr="00300541">
        <w:rPr>
          <w:color w:val="333333"/>
          <w:sz w:val="32"/>
          <w:szCs w:val="32"/>
        </w:rPr>
        <w:t xml:space="preserve"> </w:t>
      </w:r>
      <w:proofErr w:type="spellStart"/>
      <w:r w:rsidRPr="00300541">
        <w:rPr>
          <w:color w:val="333333"/>
          <w:sz w:val="32"/>
          <w:szCs w:val="32"/>
        </w:rPr>
        <w:t>sở</w:t>
      </w:r>
      <w:proofErr w:type="spellEnd"/>
      <w:r w:rsidRPr="00300541">
        <w:rPr>
          <w:color w:val="333333"/>
          <w:sz w:val="32"/>
          <w:szCs w:val="32"/>
        </w:rPr>
        <w:t xml:space="preserve"> </w:t>
      </w:r>
      <w:proofErr w:type="spellStart"/>
      <w:r w:rsidRPr="00300541">
        <w:rPr>
          <w:color w:val="333333"/>
          <w:sz w:val="32"/>
          <w:szCs w:val="32"/>
        </w:rPr>
        <w:t>chứng</w:t>
      </w:r>
      <w:proofErr w:type="spellEnd"/>
      <w:r w:rsidRPr="00300541">
        <w:rPr>
          <w:color w:val="333333"/>
          <w:sz w:val="32"/>
          <w:szCs w:val="32"/>
        </w:rPr>
        <w:t xml:space="preserve"> </w:t>
      </w:r>
      <w:proofErr w:type="spellStart"/>
      <w:r w:rsidRPr="00300541">
        <w:rPr>
          <w:color w:val="333333"/>
          <w:sz w:val="32"/>
          <w:szCs w:val="32"/>
        </w:rPr>
        <w:t>minh</w:t>
      </w:r>
      <w:proofErr w:type="spellEnd"/>
      <w:r w:rsidRPr="00300541">
        <w:rPr>
          <w:color w:val="333333"/>
          <w:sz w:val="32"/>
          <w:szCs w:val="32"/>
        </w:rPr>
        <w:t xml:space="preserve"> </w:t>
      </w:r>
      <w:proofErr w:type="spellStart"/>
      <w:r w:rsidRPr="00300541">
        <w:rPr>
          <w:color w:val="333333"/>
          <w:sz w:val="32"/>
          <w:szCs w:val="32"/>
        </w:rPr>
        <w:t>rằng</w:t>
      </w:r>
      <w:proofErr w:type="spellEnd"/>
      <w:r w:rsidRPr="00300541">
        <w:rPr>
          <w:color w:val="333333"/>
          <w:sz w:val="32"/>
          <w:szCs w:val="32"/>
        </w:rPr>
        <w:t xml:space="preserve"> </w:t>
      </w:r>
      <w:proofErr w:type="spellStart"/>
      <w:r w:rsidRPr="00300541">
        <w:rPr>
          <w:color w:val="333333"/>
          <w:sz w:val="32"/>
          <w:szCs w:val="32"/>
        </w:rPr>
        <w:t>giữa</w:t>
      </w:r>
      <w:proofErr w:type="spellEnd"/>
      <w:r w:rsidRPr="00300541">
        <w:rPr>
          <w:color w:val="333333"/>
          <w:sz w:val="32"/>
          <w:szCs w:val="32"/>
        </w:rPr>
        <w:t xml:space="preserve"> </w:t>
      </w:r>
      <w:proofErr w:type="spellStart"/>
      <w:r w:rsidRPr="00300541">
        <w:rPr>
          <w:color w:val="333333"/>
          <w:sz w:val="32"/>
          <w:szCs w:val="32"/>
        </w:rPr>
        <w:t>thế</w:t>
      </w:r>
      <w:proofErr w:type="spellEnd"/>
      <w:r w:rsidRPr="00300541">
        <w:rPr>
          <w:color w:val="333333"/>
          <w:sz w:val="32"/>
          <w:szCs w:val="32"/>
        </w:rPr>
        <w:t xml:space="preserve"> </w:t>
      </w:r>
      <w:proofErr w:type="spellStart"/>
      <w:r w:rsidRPr="00300541">
        <w:rPr>
          <w:color w:val="333333"/>
          <w:sz w:val="32"/>
          <w:szCs w:val="32"/>
        </w:rPr>
        <w:t>giới</w:t>
      </w:r>
      <w:proofErr w:type="spellEnd"/>
      <w:r w:rsidRPr="00300541">
        <w:rPr>
          <w:color w:val="333333"/>
          <w:sz w:val="32"/>
          <w:szCs w:val="32"/>
        </w:rPr>
        <w:t xml:space="preserve"> </w:t>
      </w:r>
      <w:proofErr w:type="spellStart"/>
      <w:r w:rsidRPr="00300541">
        <w:rPr>
          <w:color w:val="333333"/>
          <w:sz w:val="32"/>
          <w:szCs w:val="32"/>
        </w:rPr>
        <w:t>động</w:t>
      </w:r>
      <w:proofErr w:type="spellEnd"/>
      <w:r w:rsidRPr="00300541">
        <w:rPr>
          <w:color w:val="333333"/>
          <w:sz w:val="32"/>
          <w:szCs w:val="32"/>
        </w:rPr>
        <w:t xml:space="preserve"> </w:t>
      </w:r>
      <w:proofErr w:type="spellStart"/>
      <w:r w:rsidRPr="00300541">
        <w:rPr>
          <w:color w:val="333333"/>
          <w:sz w:val="32"/>
          <w:szCs w:val="32"/>
        </w:rPr>
        <w:t>vật</w:t>
      </w:r>
      <w:proofErr w:type="spellEnd"/>
      <w:r w:rsidRPr="00300541">
        <w:rPr>
          <w:color w:val="333333"/>
          <w:sz w:val="32"/>
          <w:szCs w:val="32"/>
        </w:rPr>
        <w:t xml:space="preserve"> </w:t>
      </w:r>
      <w:proofErr w:type="spellStart"/>
      <w:r w:rsidRPr="00300541">
        <w:rPr>
          <w:color w:val="333333"/>
          <w:sz w:val="32"/>
          <w:szCs w:val="32"/>
        </w:rPr>
        <w:t>và</w:t>
      </w:r>
      <w:proofErr w:type="spellEnd"/>
      <w:r w:rsidRPr="00300541">
        <w:rPr>
          <w:color w:val="333333"/>
          <w:sz w:val="32"/>
          <w:szCs w:val="32"/>
        </w:rPr>
        <w:t xml:space="preserve"> </w:t>
      </w:r>
      <w:proofErr w:type="spellStart"/>
      <w:r w:rsidRPr="00300541">
        <w:rPr>
          <w:color w:val="333333"/>
          <w:sz w:val="32"/>
          <w:szCs w:val="32"/>
        </w:rPr>
        <w:t>thực</w:t>
      </w:r>
      <w:proofErr w:type="spellEnd"/>
      <w:r w:rsidRPr="00300541">
        <w:rPr>
          <w:color w:val="333333"/>
          <w:sz w:val="32"/>
          <w:szCs w:val="32"/>
        </w:rPr>
        <w:t xml:space="preserve"> </w:t>
      </w:r>
      <w:proofErr w:type="spellStart"/>
      <w:r w:rsidRPr="00300541">
        <w:rPr>
          <w:color w:val="333333"/>
          <w:sz w:val="32"/>
          <w:szCs w:val="32"/>
        </w:rPr>
        <w:t>vật</w:t>
      </w:r>
      <w:proofErr w:type="spellEnd"/>
      <w:r w:rsidRPr="00300541">
        <w:rPr>
          <w:color w:val="333333"/>
          <w:sz w:val="32"/>
          <w:szCs w:val="32"/>
        </w:rPr>
        <w:t xml:space="preserve"> </w:t>
      </w:r>
      <w:proofErr w:type="spellStart"/>
      <w:r w:rsidRPr="00300541">
        <w:rPr>
          <w:color w:val="333333"/>
          <w:sz w:val="32"/>
          <w:szCs w:val="32"/>
        </w:rPr>
        <w:t>có</w:t>
      </w:r>
      <w:proofErr w:type="spellEnd"/>
      <w:r w:rsidRPr="00300541">
        <w:rPr>
          <w:color w:val="333333"/>
          <w:sz w:val="32"/>
          <w:szCs w:val="32"/>
        </w:rPr>
        <w:t xml:space="preserve"> </w:t>
      </w:r>
      <w:proofErr w:type="spellStart"/>
      <w:r w:rsidRPr="00300541">
        <w:rPr>
          <w:color w:val="333333"/>
          <w:sz w:val="32"/>
          <w:szCs w:val="32"/>
        </w:rPr>
        <w:t>mối</w:t>
      </w:r>
      <w:proofErr w:type="spellEnd"/>
      <w:r w:rsidRPr="00300541">
        <w:rPr>
          <w:color w:val="333333"/>
          <w:sz w:val="32"/>
          <w:szCs w:val="32"/>
        </w:rPr>
        <w:t xml:space="preserve"> </w:t>
      </w:r>
      <w:proofErr w:type="spellStart"/>
      <w:r w:rsidRPr="00300541">
        <w:rPr>
          <w:color w:val="333333"/>
          <w:sz w:val="32"/>
          <w:szCs w:val="32"/>
        </w:rPr>
        <w:t>liên</w:t>
      </w:r>
      <w:proofErr w:type="spellEnd"/>
      <w:r w:rsidRPr="00300541">
        <w:rPr>
          <w:color w:val="333333"/>
          <w:sz w:val="32"/>
          <w:szCs w:val="32"/>
        </w:rPr>
        <w:t xml:space="preserve"> </w:t>
      </w:r>
      <w:proofErr w:type="spellStart"/>
      <w:r w:rsidRPr="00300541">
        <w:rPr>
          <w:color w:val="333333"/>
          <w:sz w:val="32"/>
          <w:szCs w:val="32"/>
        </w:rPr>
        <w:t>hệ</w:t>
      </w:r>
      <w:proofErr w:type="spellEnd"/>
      <w:r w:rsidRPr="00300541">
        <w:rPr>
          <w:color w:val="333333"/>
          <w:sz w:val="32"/>
          <w:szCs w:val="32"/>
        </w:rPr>
        <w:t xml:space="preserve"> </w:t>
      </w:r>
      <w:proofErr w:type="spellStart"/>
      <w:r w:rsidRPr="00300541">
        <w:rPr>
          <w:color w:val="333333"/>
          <w:sz w:val="32"/>
          <w:szCs w:val="32"/>
        </w:rPr>
        <w:t>với</w:t>
      </w:r>
      <w:proofErr w:type="spellEnd"/>
      <w:r w:rsidRPr="00300541">
        <w:rPr>
          <w:color w:val="333333"/>
          <w:sz w:val="32"/>
          <w:szCs w:val="32"/>
        </w:rPr>
        <w:t xml:space="preserve"> </w:t>
      </w:r>
      <w:proofErr w:type="spellStart"/>
      <w:r w:rsidRPr="00300541">
        <w:rPr>
          <w:color w:val="333333"/>
          <w:sz w:val="32"/>
          <w:szCs w:val="32"/>
        </w:rPr>
        <w:t>nhau</w:t>
      </w:r>
      <w:proofErr w:type="spellEnd"/>
      <w:r w:rsidRPr="00300541">
        <w:rPr>
          <w:color w:val="333333"/>
          <w:sz w:val="32"/>
          <w:szCs w:val="32"/>
        </w:rPr>
        <w:t xml:space="preserve">, </w:t>
      </w:r>
      <w:proofErr w:type="spellStart"/>
      <w:r w:rsidRPr="00300541">
        <w:rPr>
          <w:color w:val="333333"/>
          <w:sz w:val="32"/>
          <w:szCs w:val="32"/>
        </w:rPr>
        <w:t>có</w:t>
      </w:r>
      <w:proofErr w:type="spellEnd"/>
      <w:r w:rsidRPr="00300541">
        <w:rPr>
          <w:color w:val="333333"/>
          <w:sz w:val="32"/>
          <w:szCs w:val="32"/>
        </w:rPr>
        <w:t xml:space="preserve"> </w:t>
      </w:r>
      <w:proofErr w:type="spellStart"/>
      <w:r w:rsidRPr="00300541">
        <w:rPr>
          <w:color w:val="333333"/>
          <w:sz w:val="32"/>
          <w:szCs w:val="32"/>
        </w:rPr>
        <w:t>chung</w:t>
      </w:r>
      <w:proofErr w:type="spellEnd"/>
      <w:r w:rsidRPr="00300541">
        <w:rPr>
          <w:color w:val="333333"/>
          <w:sz w:val="32"/>
          <w:szCs w:val="32"/>
        </w:rPr>
        <w:t xml:space="preserve"> </w:t>
      </w:r>
      <w:proofErr w:type="spellStart"/>
      <w:r w:rsidRPr="00300541">
        <w:rPr>
          <w:color w:val="333333"/>
          <w:sz w:val="32"/>
          <w:szCs w:val="32"/>
        </w:rPr>
        <w:t>nguồn</w:t>
      </w:r>
      <w:proofErr w:type="spellEnd"/>
      <w:r w:rsidRPr="00300541">
        <w:rPr>
          <w:color w:val="333333"/>
          <w:sz w:val="32"/>
          <w:szCs w:val="32"/>
        </w:rPr>
        <w:t xml:space="preserve"> </w:t>
      </w:r>
      <w:proofErr w:type="spellStart"/>
      <w:r w:rsidRPr="00300541">
        <w:rPr>
          <w:color w:val="333333"/>
          <w:sz w:val="32"/>
          <w:szCs w:val="32"/>
        </w:rPr>
        <w:t>gốc</w:t>
      </w:r>
      <w:proofErr w:type="spellEnd"/>
      <w:r w:rsidRPr="00300541">
        <w:rPr>
          <w:color w:val="333333"/>
          <w:sz w:val="32"/>
          <w:szCs w:val="32"/>
        </w:rPr>
        <w:t xml:space="preserve"> </w:t>
      </w:r>
      <w:proofErr w:type="spellStart"/>
      <w:r w:rsidRPr="00300541">
        <w:rPr>
          <w:color w:val="333333"/>
          <w:sz w:val="32"/>
          <w:szCs w:val="32"/>
        </w:rPr>
        <w:t>và</w:t>
      </w:r>
      <w:proofErr w:type="spellEnd"/>
      <w:r w:rsidRPr="00300541">
        <w:rPr>
          <w:color w:val="333333"/>
          <w:sz w:val="32"/>
          <w:szCs w:val="32"/>
        </w:rPr>
        <w:t xml:space="preserve"> </w:t>
      </w:r>
      <w:proofErr w:type="spellStart"/>
      <w:r w:rsidRPr="00300541">
        <w:rPr>
          <w:color w:val="333333"/>
          <w:sz w:val="32"/>
          <w:szCs w:val="32"/>
        </w:rPr>
        <w:t>hình</w:t>
      </w:r>
      <w:proofErr w:type="spellEnd"/>
      <w:r w:rsidRPr="00300541">
        <w:rPr>
          <w:color w:val="333333"/>
          <w:sz w:val="32"/>
          <w:szCs w:val="32"/>
        </w:rPr>
        <w:t xml:space="preserve"> </w:t>
      </w:r>
      <w:proofErr w:type="spellStart"/>
      <w:r w:rsidRPr="00300541">
        <w:rPr>
          <w:color w:val="333333"/>
          <w:sz w:val="32"/>
          <w:szCs w:val="32"/>
        </w:rPr>
        <w:t>thái</w:t>
      </w:r>
      <w:proofErr w:type="spellEnd"/>
      <w:r w:rsidRPr="00300541">
        <w:rPr>
          <w:color w:val="333333"/>
          <w:sz w:val="32"/>
          <w:szCs w:val="32"/>
        </w:rPr>
        <w:t>.</w:t>
      </w:r>
    </w:p>
    <w:p w14:paraId="0ADF599C" w14:textId="77777777" w:rsidR="00300541" w:rsidRPr="00300541" w:rsidRDefault="00300541" w:rsidP="00300541">
      <w:pPr>
        <w:pStyle w:val="NormalWeb"/>
        <w:rPr>
          <w:color w:val="333333"/>
          <w:sz w:val="32"/>
          <w:szCs w:val="32"/>
        </w:rPr>
      </w:pPr>
      <w:r w:rsidRPr="00300541">
        <w:rPr>
          <w:color w:val="333333"/>
          <w:sz w:val="32"/>
          <w:szCs w:val="32"/>
        </w:rPr>
        <w:t xml:space="preserve">-  </w:t>
      </w:r>
      <w:proofErr w:type="spellStart"/>
      <w:r w:rsidRPr="00300541">
        <w:rPr>
          <w:color w:val="333333"/>
          <w:sz w:val="32"/>
          <w:szCs w:val="32"/>
        </w:rPr>
        <w:t>Học</w:t>
      </w:r>
      <w:proofErr w:type="spellEnd"/>
      <w:r w:rsidRPr="00300541">
        <w:rPr>
          <w:color w:val="333333"/>
          <w:sz w:val="32"/>
          <w:szCs w:val="32"/>
        </w:rPr>
        <w:t xml:space="preserve"> </w:t>
      </w:r>
      <w:proofErr w:type="spellStart"/>
      <w:r w:rsidRPr="00300541">
        <w:rPr>
          <w:color w:val="333333"/>
          <w:sz w:val="32"/>
          <w:szCs w:val="32"/>
        </w:rPr>
        <w:t>thuyết</w:t>
      </w:r>
      <w:proofErr w:type="spellEnd"/>
      <w:r w:rsidRPr="00300541">
        <w:rPr>
          <w:color w:val="333333"/>
          <w:sz w:val="32"/>
          <w:szCs w:val="32"/>
        </w:rPr>
        <w:t xml:space="preserve"> </w:t>
      </w:r>
      <w:proofErr w:type="spellStart"/>
      <w:r w:rsidRPr="00300541">
        <w:rPr>
          <w:color w:val="333333"/>
          <w:sz w:val="32"/>
          <w:szCs w:val="32"/>
        </w:rPr>
        <w:t>tiến</w:t>
      </w:r>
      <w:proofErr w:type="spellEnd"/>
      <w:r w:rsidRPr="00300541">
        <w:rPr>
          <w:color w:val="333333"/>
          <w:sz w:val="32"/>
          <w:szCs w:val="32"/>
        </w:rPr>
        <w:t xml:space="preserve"> </w:t>
      </w:r>
      <w:proofErr w:type="spellStart"/>
      <w:r w:rsidRPr="00300541">
        <w:rPr>
          <w:color w:val="333333"/>
          <w:sz w:val="32"/>
          <w:szCs w:val="32"/>
        </w:rPr>
        <w:t>hóa</w:t>
      </w:r>
      <w:proofErr w:type="spellEnd"/>
      <w:r w:rsidRPr="00300541">
        <w:rPr>
          <w:color w:val="333333"/>
          <w:sz w:val="32"/>
          <w:szCs w:val="32"/>
        </w:rPr>
        <w:t xml:space="preserve"> </w:t>
      </w:r>
      <w:proofErr w:type="spellStart"/>
      <w:r w:rsidRPr="00300541">
        <w:rPr>
          <w:color w:val="333333"/>
          <w:sz w:val="32"/>
          <w:szCs w:val="32"/>
        </w:rPr>
        <w:t>của</w:t>
      </w:r>
      <w:proofErr w:type="spellEnd"/>
      <w:r w:rsidRPr="00300541">
        <w:rPr>
          <w:color w:val="333333"/>
          <w:sz w:val="32"/>
          <w:szCs w:val="32"/>
        </w:rPr>
        <w:t xml:space="preserve"> </w:t>
      </w:r>
      <w:proofErr w:type="spellStart"/>
      <w:r w:rsidRPr="00300541">
        <w:rPr>
          <w:color w:val="333333"/>
          <w:sz w:val="32"/>
          <w:szCs w:val="32"/>
        </w:rPr>
        <w:t>Đác-uyn</w:t>
      </w:r>
      <w:proofErr w:type="spellEnd"/>
      <w:r w:rsidRPr="00300541">
        <w:rPr>
          <w:color w:val="333333"/>
          <w:sz w:val="32"/>
          <w:szCs w:val="32"/>
        </w:rPr>
        <w:t xml:space="preserve">: </w:t>
      </w:r>
      <w:proofErr w:type="spellStart"/>
      <w:r w:rsidRPr="00300541">
        <w:rPr>
          <w:color w:val="333333"/>
          <w:sz w:val="32"/>
          <w:szCs w:val="32"/>
        </w:rPr>
        <w:t>là</w:t>
      </w:r>
      <w:proofErr w:type="spellEnd"/>
      <w:r w:rsidRPr="00300541">
        <w:rPr>
          <w:color w:val="333333"/>
          <w:sz w:val="32"/>
          <w:szCs w:val="32"/>
        </w:rPr>
        <w:t xml:space="preserve"> </w:t>
      </w:r>
      <w:proofErr w:type="spellStart"/>
      <w:r w:rsidRPr="00300541">
        <w:rPr>
          <w:color w:val="333333"/>
          <w:sz w:val="32"/>
          <w:szCs w:val="32"/>
        </w:rPr>
        <w:t>cơ</w:t>
      </w:r>
      <w:proofErr w:type="spellEnd"/>
      <w:r w:rsidRPr="00300541">
        <w:rPr>
          <w:color w:val="333333"/>
          <w:sz w:val="32"/>
          <w:szCs w:val="32"/>
        </w:rPr>
        <w:t xml:space="preserve"> </w:t>
      </w:r>
      <w:proofErr w:type="spellStart"/>
      <w:r w:rsidRPr="00300541">
        <w:rPr>
          <w:color w:val="333333"/>
          <w:sz w:val="32"/>
          <w:szCs w:val="32"/>
        </w:rPr>
        <w:t>sở</w:t>
      </w:r>
      <w:proofErr w:type="spellEnd"/>
      <w:r w:rsidRPr="00300541">
        <w:rPr>
          <w:color w:val="333333"/>
          <w:sz w:val="32"/>
          <w:szCs w:val="32"/>
        </w:rPr>
        <w:t xml:space="preserve"> </w:t>
      </w:r>
      <w:proofErr w:type="spellStart"/>
      <w:r w:rsidRPr="00300541">
        <w:rPr>
          <w:color w:val="333333"/>
          <w:sz w:val="32"/>
          <w:szCs w:val="32"/>
        </w:rPr>
        <w:t>chứng</w:t>
      </w:r>
      <w:proofErr w:type="spellEnd"/>
      <w:r w:rsidRPr="00300541">
        <w:rPr>
          <w:color w:val="333333"/>
          <w:sz w:val="32"/>
          <w:szCs w:val="32"/>
        </w:rPr>
        <w:t xml:space="preserve"> </w:t>
      </w:r>
      <w:proofErr w:type="spellStart"/>
      <w:r w:rsidRPr="00300541">
        <w:rPr>
          <w:color w:val="333333"/>
          <w:sz w:val="32"/>
          <w:szCs w:val="32"/>
        </w:rPr>
        <w:t>minh</w:t>
      </w:r>
      <w:proofErr w:type="spellEnd"/>
      <w:r w:rsidRPr="00300541">
        <w:rPr>
          <w:color w:val="333333"/>
          <w:sz w:val="32"/>
          <w:szCs w:val="32"/>
        </w:rPr>
        <w:t xml:space="preserve"> </w:t>
      </w:r>
      <w:proofErr w:type="spellStart"/>
      <w:r w:rsidRPr="00300541">
        <w:rPr>
          <w:color w:val="333333"/>
          <w:sz w:val="32"/>
          <w:szCs w:val="32"/>
        </w:rPr>
        <w:t>rằng</w:t>
      </w:r>
      <w:proofErr w:type="spellEnd"/>
      <w:r w:rsidRPr="00300541">
        <w:rPr>
          <w:color w:val="333333"/>
          <w:sz w:val="32"/>
          <w:szCs w:val="32"/>
        </w:rPr>
        <w:t xml:space="preserve"> </w:t>
      </w:r>
      <w:proofErr w:type="spellStart"/>
      <w:r w:rsidRPr="00300541">
        <w:rPr>
          <w:color w:val="333333"/>
          <w:sz w:val="32"/>
          <w:szCs w:val="32"/>
        </w:rPr>
        <w:t>giữa</w:t>
      </w:r>
      <w:proofErr w:type="spellEnd"/>
      <w:r w:rsidRPr="00300541">
        <w:rPr>
          <w:color w:val="333333"/>
          <w:sz w:val="32"/>
          <w:szCs w:val="32"/>
        </w:rPr>
        <w:t xml:space="preserve"> </w:t>
      </w:r>
      <w:proofErr w:type="spellStart"/>
      <w:r w:rsidRPr="00300541">
        <w:rPr>
          <w:color w:val="333333"/>
          <w:sz w:val="32"/>
          <w:szCs w:val="32"/>
        </w:rPr>
        <w:t>các</w:t>
      </w:r>
      <w:proofErr w:type="spellEnd"/>
      <w:r w:rsidRPr="00300541">
        <w:rPr>
          <w:color w:val="333333"/>
          <w:sz w:val="32"/>
          <w:szCs w:val="32"/>
        </w:rPr>
        <w:t xml:space="preserve"> </w:t>
      </w:r>
      <w:proofErr w:type="spellStart"/>
      <w:r w:rsidRPr="00300541">
        <w:rPr>
          <w:color w:val="333333"/>
          <w:sz w:val="32"/>
          <w:szCs w:val="32"/>
        </w:rPr>
        <w:t>loài</w:t>
      </w:r>
      <w:proofErr w:type="spellEnd"/>
      <w:r w:rsidRPr="00300541">
        <w:rPr>
          <w:color w:val="333333"/>
          <w:sz w:val="32"/>
          <w:szCs w:val="32"/>
        </w:rPr>
        <w:t xml:space="preserve"> </w:t>
      </w:r>
      <w:proofErr w:type="spellStart"/>
      <w:r w:rsidRPr="00300541">
        <w:rPr>
          <w:color w:val="333333"/>
          <w:sz w:val="32"/>
          <w:szCs w:val="32"/>
        </w:rPr>
        <w:t>không</w:t>
      </w:r>
      <w:proofErr w:type="spellEnd"/>
      <w:r w:rsidRPr="00300541">
        <w:rPr>
          <w:color w:val="333333"/>
          <w:sz w:val="32"/>
          <w:szCs w:val="32"/>
        </w:rPr>
        <w:t xml:space="preserve"> </w:t>
      </w:r>
      <w:proofErr w:type="spellStart"/>
      <w:r w:rsidRPr="00300541">
        <w:rPr>
          <w:color w:val="333333"/>
          <w:sz w:val="32"/>
          <w:szCs w:val="32"/>
        </w:rPr>
        <w:t>phải</w:t>
      </w:r>
      <w:proofErr w:type="spellEnd"/>
      <w:r w:rsidRPr="00300541">
        <w:rPr>
          <w:color w:val="333333"/>
          <w:sz w:val="32"/>
          <w:szCs w:val="32"/>
        </w:rPr>
        <w:t xml:space="preserve"> </w:t>
      </w:r>
      <w:proofErr w:type="spellStart"/>
      <w:r w:rsidRPr="00300541">
        <w:rPr>
          <w:color w:val="333333"/>
          <w:sz w:val="32"/>
          <w:szCs w:val="32"/>
        </w:rPr>
        <w:t>bất</w:t>
      </w:r>
      <w:proofErr w:type="spellEnd"/>
      <w:r w:rsidRPr="00300541">
        <w:rPr>
          <w:color w:val="333333"/>
          <w:sz w:val="32"/>
          <w:szCs w:val="32"/>
        </w:rPr>
        <w:t xml:space="preserve"> </w:t>
      </w:r>
      <w:proofErr w:type="spellStart"/>
      <w:r w:rsidRPr="00300541">
        <w:rPr>
          <w:color w:val="333333"/>
          <w:sz w:val="32"/>
          <w:szCs w:val="32"/>
        </w:rPr>
        <w:t>biến</w:t>
      </w:r>
      <w:proofErr w:type="spellEnd"/>
      <w:r w:rsidRPr="00300541">
        <w:rPr>
          <w:color w:val="333333"/>
          <w:sz w:val="32"/>
          <w:szCs w:val="32"/>
        </w:rPr>
        <w:t xml:space="preserve"> </w:t>
      </w:r>
      <w:proofErr w:type="spellStart"/>
      <w:r w:rsidRPr="00300541">
        <w:rPr>
          <w:color w:val="333333"/>
          <w:sz w:val="32"/>
          <w:szCs w:val="32"/>
        </w:rPr>
        <w:t>mà</w:t>
      </w:r>
      <w:proofErr w:type="spellEnd"/>
      <w:r w:rsidRPr="00300541">
        <w:rPr>
          <w:color w:val="333333"/>
          <w:sz w:val="32"/>
          <w:szCs w:val="32"/>
        </w:rPr>
        <w:t xml:space="preserve"> </w:t>
      </w:r>
      <w:proofErr w:type="spellStart"/>
      <w:r w:rsidRPr="00300541">
        <w:rPr>
          <w:color w:val="333333"/>
          <w:sz w:val="32"/>
          <w:szCs w:val="32"/>
        </w:rPr>
        <w:t>có</w:t>
      </w:r>
      <w:proofErr w:type="spellEnd"/>
      <w:r w:rsidRPr="00300541">
        <w:rPr>
          <w:color w:val="333333"/>
          <w:sz w:val="32"/>
          <w:szCs w:val="32"/>
        </w:rPr>
        <w:t xml:space="preserve"> </w:t>
      </w:r>
      <w:proofErr w:type="spellStart"/>
      <w:r w:rsidRPr="00300541">
        <w:rPr>
          <w:color w:val="333333"/>
          <w:sz w:val="32"/>
          <w:szCs w:val="32"/>
        </w:rPr>
        <w:t>mối</w:t>
      </w:r>
      <w:proofErr w:type="spellEnd"/>
      <w:r w:rsidRPr="00300541">
        <w:rPr>
          <w:color w:val="333333"/>
          <w:sz w:val="32"/>
          <w:szCs w:val="32"/>
        </w:rPr>
        <w:t xml:space="preserve"> </w:t>
      </w:r>
      <w:proofErr w:type="spellStart"/>
      <w:r w:rsidRPr="00300541">
        <w:rPr>
          <w:color w:val="333333"/>
          <w:sz w:val="32"/>
          <w:szCs w:val="32"/>
        </w:rPr>
        <w:t>liên</w:t>
      </w:r>
      <w:proofErr w:type="spellEnd"/>
      <w:r w:rsidRPr="00300541">
        <w:rPr>
          <w:color w:val="333333"/>
          <w:sz w:val="32"/>
          <w:szCs w:val="32"/>
        </w:rPr>
        <w:t xml:space="preserve"> </w:t>
      </w:r>
      <w:proofErr w:type="spellStart"/>
      <w:r w:rsidRPr="00300541">
        <w:rPr>
          <w:color w:val="333333"/>
          <w:sz w:val="32"/>
          <w:szCs w:val="32"/>
        </w:rPr>
        <w:t>hệ</w:t>
      </w:r>
      <w:proofErr w:type="spellEnd"/>
      <w:r w:rsidRPr="00300541">
        <w:rPr>
          <w:color w:val="333333"/>
          <w:sz w:val="32"/>
          <w:szCs w:val="32"/>
        </w:rPr>
        <w:t xml:space="preserve"> </w:t>
      </w:r>
      <w:proofErr w:type="spellStart"/>
      <w:r w:rsidRPr="00300541">
        <w:rPr>
          <w:color w:val="333333"/>
          <w:sz w:val="32"/>
          <w:szCs w:val="32"/>
        </w:rPr>
        <w:t>và</w:t>
      </w:r>
      <w:proofErr w:type="spellEnd"/>
      <w:r w:rsidRPr="00300541">
        <w:rPr>
          <w:color w:val="333333"/>
          <w:sz w:val="32"/>
          <w:szCs w:val="32"/>
        </w:rPr>
        <w:t xml:space="preserve"> </w:t>
      </w:r>
      <w:proofErr w:type="spellStart"/>
      <w:r w:rsidRPr="00300541">
        <w:rPr>
          <w:color w:val="333333"/>
          <w:sz w:val="32"/>
          <w:szCs w:val="32"/>
        </w:rPr>
        <w:t>giàng</w:t>
      </w:r>
      <w:proofErr w:type="spellEnd"/>
      <w:r w:rsidRPr="00300541">
        <w:rPr>
          <w:color w:val="333333"/>
          <w:sz w:val="32"/>
          <w:szCs w:val="32"/>
        </w:rPr>
        <w:t xml:space="preserve"> </w:t>
      </w:r>
      <w:proofErr w:type="spellStart"/>
      <w:r w:rsidRPr="00300541">
        <w:rPr>
          <w:color w:val="333333"/>
          <w:sz w:val="32"/>
          <w:szCs w:val="32"/>
        </w:rPr>
        <w:t>buộc</w:t>
      </w:r>
      <w:proofErr w:type="spellEnd"/>
      <w:r w:rsidRPr="00300541">
        <w:rPr>
          <w:color w:val="333333"/>
          <w:sz w:val="32"/>
          <w:szCs w:val="32"/>
        </w:rPr>
        <w:t xml:space="preserve"> </w:t>
      </w:r>
      <w:proofErr w:type="spellStart"/>
      <w:r w:rsidRPr="00300541">
        <w:rPr>
          <w:color w:val="333333"/>
          <w:sz w:val="32"/>
          <w:szCs w:val="32"/>
        </w:rPr>
        <w:t>lẫn</w:t>
      </w:r>
      <w:proofErr w:type="spellEnd"/>
      <w:r w:rsidRPr="00300541">
        <w:rPr>
          <w:color w:val="333333"/>
          <w:sz w:val="32"/>
          <w:szCs w:val="32"/>
        </w:rPr>
        <w:t xml:space="preserve"> </w:t>
      </w:r>
      <w:proofErr w:type="spellStart"/>
      <w:r w:rsidRPr="00300541">
        <w:rPr>
          <w:color w:val="333333"/>
          <w:sz w:val="32"/>
          <w:szCs w:val="32"/>
        </w:rPr>
        <w:t>nhau</w:t>
      </w:r>
      <w:proofErr w:type="spellEnd"/>
      <w:r w:rsidRPr="00300541">
        <w:rPr>
          <w:color w:val="333333"/>
          <w:sz w:val="32"/>
          <w:szCs w:val="32"/>
        </w:rPr>
        <w:t>.</w:t>
      </w:r>
    </w:p>
    <w:p w14:paraId="6792E8E2" w14:textId="77777777" w:rsidR="00AF58D1" w:rsidRDefault="00300541" w:rsidP="00AF58D1">
      <w:pPr>
        <w:pStyle w:val="NormalWeb"/>
        <w:rPr>
          <w:color w:val="333333"/>
          <w:sz w:val="32"/>
          <w:szCs w:val="32"/>
        </w:rPr>
      </w:pPr>
      <w:proofErr w:type="spellStart"/>
      <w:r w:rsidRPr="00300541">
        <w:rPr>
          <w:color w:val="333333"/>
          <w:sz w:val="32"/>
          <w:szCs w:val="32"/>
        </w:rPr>
        <w:lastRenderedPageBreak/>
        <w:t>Các</w:t>
      </w:r>
      <w:proofErr w:type="spellEnd"/>
      <w:r w:rsidRPr="00300541">
        <w:rPr>
          <w:color w:val="333333"/>
          <w:sz w:val="32"/>
          <w:szCs w:val="32"/>
        </w:rPr>
        <w:t xml:space="preserve"> </w:t>
      </w:r>
      <w:proofErr w:type="spellStart"/>
      <w:r w:rsidRPr="00300541">
        <w:rPr>
          <w:color w:val="333333"/>
          <w:sz w:val="32"/>
          <w:szCs w:val="32"/>
        </w:rPr>
        <w:t>tiền</w:t>
      </w:r>
      <w:proofErr w:type="spellEnd"/>
      <w:r w:rsidRPr="00300541">
        <w:rPr>
          <w:color w:val="333333"/>
          <w:sz w:val="32"/>
          <w:szCs w:val="32"/>
        </w:rPr>
        <w:t xml:space="preserve"> </w:t>
      </w:r>
      <w:proofErr w:type="spellStart"/>
      <w:r w:rsidRPr="00300541">
        <w:rPr>
          <w:color w:val="333333"/>
          <w:sz w:val="32"/>
          <w:szCs w:val="32"/>
        </w:rPr>
        <w:t>đề</w:t>
      </w:r>
      <w:proofErr w:type="spellEnd"/>
      <w:r w:rsidRPr="00300541">
        <w:rPr>
          <w:color w:val="333333"/>
          <w:sz w:val="32"/>
          <w:szCs w:val="32"/>
        </w:rPr>
        <w:t xml:space="preserve"> </w:t>
      </w:r>
      <w:proofErr w:type="spellStart"/>
      <w:r w:rsidRPr="00300541">
        <w:rPr>
          <w:color w:val="333333"/>
          <w:sz w:val="32"/>
          <w:szCs w:val="32"/>
        </w:rPr>
        <w:t>trên</w:t>
      </w:r>
      <w:proofErr w:type="spellEnd"/>
      <w:r w:rsidRPr="00300541">
        <w:rPr>
          <w:color w:val="333333"/>
          <w:sz w:val="32"/>
          <w:szCs w:val="32"/>
        </w:rPr>
        <w:t xml:space="preserve"> </w:t>
      </w:r>
      <w:proofErr w:type="spellStart"/>
      <w:r w:rsidRPr="00300541">
        <w:rPr>
          <w:color w:val="333333"/>
          <w:sz w:val="32"/>
          <w:szCs w:val="32"/>
        </w:rPr>
        <w:t>là</w:t>
      </w:r>
      <w:proofErr w:type="spellEnd"/>
      <w:r w:rsidRPr="00300541">
        <w:rPr>
          <w:color w:val="333333"/>
          <w:sz w:val="32"/>
          <w:szCs w:val="32"/>
        </w:rPr>
        <w:t xml:space="preserve"> </w:t>
      </w:r>
      <w:proofErr w:type="spellStart"/>
      <w:r w:rsidRPr="00300541">
        <w:rPr>
          <w:color w:val="333333"/>
          <w:sz w:val="32"/>
          <w:szCs w:val="32"/>
        </w:rPr>
        <w:t>cơ</w:t>
      </w:r>
      <w:proofErr w:type="spellEnd"/>
      <w:r w:rsidRPr="00300541">
        <w:rPr>
          <w:color w:val="333333"/>
          <w:sz w:val="32"/>
          <w:szCs w:val="32"/>
        </w:rPr>
        <w:t xml:space="preserve"> </w:t>
      </w:r>
      <w:proofErr w:type="spellStart"/>
      <w:r w:rsidRPr="00300541">
        <w:rPr>
          <w:color w:val="333333"/>
          <w:sz w:val="32"/>
          <w:szCs w:val="32"/>
        </w:rPr>
        <w:t>sở</w:t>
      </w:r>
      <w:proofErr w:type="spellEnd"/>
      <w:r w:rsidRPr="00300541">
        <w:rPr>
          <w:color w:val="333333"/>
          <w:sz w:val="32"/>
          <w:szCs w:val="32"/>
        </w:rPr>
        <w:t xml:space="preserve"> khoa </w:t>
      </w:r>
      <w:proofErr w:type="spellStart"/>
      <w:r w:rsidRPr="00300541">
        <w:rPr>
          <w:color w:val="333333"/>
          <w:sz w:val="32"/>
          <w:szCs w:val="32"/>
        </w:rPr>
        <w:t>học</w:t>
      </w:r>
      <w:proofErr w:type="spellEnd"/>
      <w:r w:rsidRPr="00300541">
        <w:rPr>
          <w:color w:val="333333"/>
          <w:sz w:val="32"/>
          <w:szCs w:val="32"/>
        </w:rPr>
        <w:t xml:space="preserve"> </w:t>
      </w:r>
      <w:proofErr w:type="spellStart"/>
      <w:r w:rsidRPr="00300541">
        <w:rPr>
          <w:color w:val="333333"/>
          <w:sz w:val="32"/>
          <w:szCs w:val="32"/>
        </w:rPr>
        <w:t>tự</w:t>
      </w:r>
      <w:proofErr w:type="spellEnd"/>
      <w:r w:rsidRPr="00300541">
        <w:rPr>
          <w:color w:val="333333"/>
          <w:sz w:val="32"/>
          <w:szCs w:val="32"/>
        </w:rPr>
        <w:t xml:space="preserve"> </w:t>
      </w:r>
      <w:proofErr w:type="spellStart"/>
      <w:r w:rsidRPr="00300541">
        <w:rPr>
          <w:color w:val="333333"/>
          <w:sz w:val="32"/>
          <w:szCs w:val="32"/>
        </w:rPr>
        <w:t>nhiên</w:t>
      </w:r>
      <w:proofErr w:type="spellEnd"/>
      <w:r w:rsidRPr="00300541">
        <w:rPr>
          <w:color w:val="333333"/>
          <w:sz w:val="32"/>
          <w:szCs w:val="32"/>
        </w:rPr>
        <w:t xml:space="preserve"> </w:t>
      </w:r>
      <w:proofErr w:type="spellStart"/>
      <w:r w:rsidRPr="00300541">
        <w:rPr>
          <w:color w:val="333333"/>
          <w:sz w:val="32"/>
          <w:szCs w:val="32"/>
        </w:rPr>
        <w:t>giúp</w:t>
      </w:r>
      <w:proofErr w:type="spellEnd"/>
      <w:r w:rsidRPr="00300541">
        <w:rPr>
          <w:color w:val="333333"/>
          <w:sz w:val="32"/>
          <w:szCs w:val="32"/>
        </w:rPr>
        <w:t xml:space="preserve"> </w:t>
      </w:r>
      <w:proofErr w:type="spellStart"/>
      <w:r w:rsidRPr="00300541">
        <w:rPr>
          <w:color w:val="333333"/>
          <w:sz w:val="32"/>
          <w:szCs w:val="32"/>
        </w:rPr>
        <w:t>cho</w:t>
      </w:r>
      <w:proofErr w:type="spellEnd"/>
      <w:r w:rsidRPr="00300541">
        <w:rPr>
          <w:color w:val="333333"/>
          <w:sz w:val="32"/>
          <w:szCs w:val="32"/>
        </w:rPr>
        <w:t xml:space="preserve"> </w:t>
      </w:r>
      <w:proofErr w:type="spellStart"/>
      <w:r w:rsidRPr="00300541">
        <w:rPr>
          <w:color w:val="333333"/>
          <w:sz w:val="32"/>
          <w:szCs w:val="32"/>
        </w:rPr>
        <w:t>Mác</w:t>
      </w:r>
      <w:proofErr w:type="spellEnd"/>
      <w:r w:rsidRPr="00300541">
        <w:rPr>
          <w:color w:val="333333"/>
          <w:sz w:val="32"/>
          <w:szCs w:val="32"/>
        </w:rPr>
        <w:t xml:space="preserve"> </w:t>
      </w:r>
      <w:proofErr w:type="spellStart"/>
      <w:r w:rsidRPr="00300541">
        <w:rPr>
          <w:color w:val="333333"/>
          <w:sz w:val="32"/>
          <w:szCs w:val="32"/>
        </w:rPr>
        <w:t>xây</w:t>
      </w:r>
      <w:proofErr w:type="spellEnd"/>
      <w:r w:rsidRPr="00300541">
        <w:rPr>
          <w:color w:val="333333"/>
          <w:sz w:val="32"/>
          <w:szCs w:val="32"/>
        </w:rPr>
        <w:t xml:space="preserve"> </w:t>
      </w:r>
      <w:proofErr w:type="spellStart"/>
      <w:r w:rsidRPr="00300541">
        <w:rPr>
          <w:color w:val="333333"/>
          <w:sz w:val="32"/>
          <w:szCs w:val="32"/>
        </w:rPr>
        <w:t>dựng</w:t>
      </w:r>
      <w:proofErr w:type="spellEnd"/>
      <w:r w:rsidRPr="00300541">
        <w:rPr>
          <w:color w:val="333333"/>
          <w:sz w:val="32"/>
          <w:szCs w:val="32"/>
        </w:rPr>
        <w:t xml:space="preserve"> </w:t>
      </w:r>
      <w:proofErr w:type="spellStart"/>
      <w:r w:rsidRPr="00300541">
        <w:rPr>
          <w:color w:val="333333"/>
          <w:sz w:val="32"/>
          <w:szCs w:val="32"/>
        </w:rPr>
        <w:t>học</w:t>
      </w:r>
      <w:proofErr w:type="spellEnd"/>
      <w:r w:rsidRPr="00300541">
        <w:rPr>
          <w:color w:val="333333"/>
          <w:sz w:val="32"/>
          <w:szCs w:val="32"/>
        </w:rPr>
        <w:t xml:space="preserve"> </w:t>
      </w:r>
      <w:proofErr w:type="spellStart"/>
      <w:r w:rsidRPr="00300541">
        <w:rPr>
          <w:color w:val="333333"/>
          <w:sz w:val="32"/>
          <w:szCs w:val="32"/>
        </w:rPr>
        <w:t>thuyết</w:t>
      </w:r>
      <w:proofErr w:type="spellEnd"/>
      <w:r w:rsidRPr="00300541">
        <w:rPr>
          <w:color w:val="333333"/>
          <w:sz w:val="32"/>
          <w:szCs w:val="32"/>
        </w:rPr>
        <w:t xml:space="preserve"> </w:t>
      </w:r>
      <w:proofErr w:type="spellStart"/>
      <w:r w:rsidRPr="00300541">
        <w:rPr>
          <w:color w:val="333333"/>
          <w:sz w:val="32"/>
          <w:szCs w:val="32"/>
        </w:rPr>
        <w:t>chủ</w:t>
      </w:r>
      <w:proofErr w:type="spellEnd"/>
      <w:r w:rsidRPr="00300541">
        <w:rPr>
          <w:color w:val="333333"/>
          <w:sz w:val="32"/>
          <w:szCs w:val="32"/>
        </w:rPr>
        <w:t xml:space="preserve"> </w:t>
      </w:r>
      <w:proofErr w:type="spellStart"/>
      <w:r w:rsidRPr="00300541">
        <w:rPr>
          <w:color w:val="333333"/>
          <w:sz w:val="32"/>
          <w:szCs w:val="32"/>
        </w:rPr>
        <w:t>nghĩa</w:t>
      </w:r>
      <w:proofErr w:type="spellEnd"/>
      <w:r w:rsidRPr="00300541">
        <w:rPr>
          <w:color w:val="333333"/>
          <w:sz w:val="32"/>
          <w:szCs w:val="32"/>
        </w:rPr>
        <w:t xml:space="preserve"> </w:t>
      </w:r>
      <w:proofErr w:type="spellStart"/>
      <w:r w:rsidRPr="00300541">
        <w:rPr>
          <w:color w:val="333333"/>
          <w:sz w:val="32"/>
          <w:szCs w:val="32"/>
        </w:rPr>
        <w:t>duy</w:t>
      </w:r>
      <w:proofErr w:type="spellEnd"/>
      <w:r w:rsidRPr="00300541">
        <w:rPr>
          <w:color w:val="333333"/>
          <w:sz w:val="32"/>
          <w:szCs w:val="32"/>
        </w:rPr>
        <w:t xml:space="preserve"> </w:t>
      </w:r>
      <w:proofErr w:type="spellStart"/>
      <w:r w:rsidRPr="00300541">
        <w:rPr>
          <w:color w:val="333333"/>
          <w:sz w:val="32"/>
          <w:szCs w:val="32"/>
        </w:rPr>
        <w:t>vật</w:t>
      </w:r>
      <w:proofErr w:type="spellEnd"/>
      <w:r w:rsidRPr="00300541">
        <w:rPr>
          <w:color w:val="333333"/>
          <w:sz w:val="32"/>
          <w:szCs w:val="32"/>
        </w:rPr>
        <w:t xml:space="preserve"> </w:t>
      </w:r>
      <w:proofErr w:type="spellStart"/>
      <w:r w:rsidRPr="00300541">
        <w:rPr>
          <w:color w:val="333333"/>
          <w:sz w:val="32"/>
          <w:szCs w:val="32"/>
        </w:rPr>
        <w:t>biện</w:t>
      </w:r>
      <w:proofErr w:type="spellEnd"/>
      <w:r w:rsidRPr="00300541">
        <w:rPr>
          <w:color w:val="333333"/>
          <w:sz w:val="32"/>
          <w:szCs w:val="32"/>
        </w:rPr>
        <w:t xml:space="preserve"> </w:t>
      </w:r>
      <w:proofErr w:type="spellStart"/>
      <w:r w:rsidRPr="00300541">
        <w:rPr>
          <w:color w:val="333333"/>
          <w:sz w:val="32"/>
          <w:szCs w:val="32"/>
        </w:rPr>
        <w:t>chứng</w:t>
      </w:r>
      <w:proofErr w:type="spellEnd"/>
      <w:r w:rsidRPr="00300541">
        <w:rPr>
          <w:color w:val="333333"/>
          <w:sz w:val="32"/>
          <w:szCs w:val="32"/>
        </w:rPr>
        <w:t xml:space="preserve"> </w:t>
      </w:r>
      <w:proofErr w:type="spellStart"/>
      <w:r w:rsidRPr="00300541">
        <w:rPr>
          <w:color w:val="333333"/>
          <w:sz w:val="32"/>
          <w:szCs w:val="32"/>
        </w:rPr>
        <w:t>của</w:t>
      </w:r>
      <w:proofErr w:type="spellEnd"/>
      <w:r w:rsidRPr="00300541">
        <w:rPr>
          <w:color w:val="333333"/>
          <w:sz w:val="32"/>
          <w:szCs w:val="32"/>
        </w:rPr>
        <w:t xml:space="preserve"> </w:t>
      </w:r>
      <w:proofErr w:type="spellStart"/>
      <w:r w:rsidRPr="00300541">
        <w:rPr>
          <w:color w:val="333333"/>
          <w:sz w:val="32"/>
          <w:szCs w:val="32"/>
        </w:rPr>
        <w:t>mình</w:t>
      </w:r>
      <w:proofErr w:type="spellEnd"/>
      <w:r w:rsidRPr="00300541">
        <w:rPr>
          <w:color w:val="333333"/>
          <w:sz w:val="32"/>
          <w:szCs w:val="32"/>
        </w:rPr>
        <w:t>.</w:t>
      </w:r>
    </w:p>
    <w:p w14:paraId="27467DE3" w14:textId="3C56C366" w:rsidR="00BC0392" w:rsidRPr="00AF58D1" w:rsidRDefault="00BC0392" w:rsidP="00AF58D1">
      <w:pPr>
        <w:pStyle w:val="NormalWeb"/>
        <w:rPr>
          <w:color w:val="333333"/>
          <w:sz w:val="32"/>
          <w:szCs w:val="32"/>
        </w:rPr>
      </w:pPr>
      <w:r w:rsidRPr="00300541">
        <w:rPr>
          <w:b/>
          <w:bCs/>
          <w:sz w:val="32"/>
          <w:szCs w:val="32"/>
          <w:lang w:val="vi-VN"/>
        </w:rPr>
        <w:t>Câu 5: Phân tích định nghĩa vật chất của Lênin và rút ra ý nghĩa khoa học của định nghĩa? ( 6đ)</w:t>
      </w:r>
    </w:p>
    <w:p w14:paraId="767F7832"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Phân tích nội dung</w:t>
      </w:r>
    </w:p>
    <w:p w14:paraId="13330BE1"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Vật chất là 1 phạm trù triết học: là vật chất được nhận thức dưới góc độ triết học chứ không phải của các khoa học cụ thể. Hơn nữa đây là nhận thức dưới hình thức phạm trù, nghĩa là chỉ ra các đặc trưng, những đặc tính căn bản phổ biến của vật chất.</w:t>
      </w:r>
    </w:p>
    <w:p w14:paraId="285B7801"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Vật chất chỉ thực tại khách quan: là tất cả những gì tồn tại bên ngoài độc lập ý thức con người dù con người đã nhận thức được hoặc chưa nhận thức được.</w:t>
      </w:r>
    </w:p>
    <w:p w14:paraId="581779DB"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Vật chất là cái gây lên cảm giác ở con người khi guán tiếp hay trực tiếp tác động lên giác quan của con người, ý thức của con người là sự phản ánh đối với vật chất, còn vật chất là cái được ý thức phản ánh</w:t>
      </w:r>
    </w:p>
    <w:p w14:paraId="17AAA8F1"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Ý nghĩa khoa học của định nghĩa</w:t>
      </w:r>
    </w:p>
    <w:p w14:paraId="091FEBFD"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Giải quyết triệt để 2 mặt trong vấn đề cơ bản của triết học trên lập trường duy vật biện chứng.</w:t>
      </w:r>
    </w:p>
    <w:p w14:paraId="28ACF27F"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Khắc phục được hạn chế trong quan niệm về vật chất của chủ nghĩa duy vật siêu hình.</w:t>
      </w:r>
    </w:p>
    <w:p w14:paraId="0DDFC4B6"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Cung cấp căn cứ nhận thức khoa học để xác định những gì thuộc về vật chất, tạo lập cơ sở lý luận cho việc xây dựng quan điểm duy vật về lịch sử, khắc phục được những hạn chế duy tâm ttrong quan niệm về xã hội.</w:t>
      </w:r>
    </w:p>
    <w:p w14:paraId="49BA85D5" w14:textId="77777777" w:rsidR="00AF58D1" w:rsidRDefault="00AF58D1" w:rsidP="005C1F2C">
      <w:pPr>
        <w:spacing w:after="20"/>
        <w:ind w:left="-283" w:right="-283"/>
        <w:jc w:val="both"/>
        <w:rPr>
          <w:rFonts w:ascii="Times New Roman" w:hAnsi="Times New Roman"/>
          <w:b/>
          <w:bCs/>
          <w:sz w:val="32"/>
          <w:szCs w:val="32"/>
          <w:lang w:val="vi-VN"/>
        </w:rPr>
      </w:pPr>
    </w:p>
    <w:p w14:paraId="70432AA5" w14:textId="77777777" w:rsidR="00AF58D1" w:rsidRDefault="00AF58D1" w:rsidP="005C1F2C">
      <w:pPr>
        <w:spacing w:after="20"/>
        <w:ind w:left="-283" w:right="-283"/>
        <w:jc w:val="both"/>
        <w:rPr>
          <w:rFonts w:ascii="Times New Roman" w:hAnsi="Times New Roman"/>
          <w:b/>
          <w:bCs/>
          <w:sz w:val="32"/>
          <w:szCs w:val="32"/>
          <w:lang w:val="vi-VN"/>
        </w:rPr>
      </w:pPr>
    </w:p>
    <w:p w14:paraId="20E7975D" w14:textId="77777777" w:rsidR="00AF58D1" w:rsidRDefault="00AF58D1" w:rsidP="005C1F2C">
      <w:pPr>
        <w:spacing w:after="20"/>
        <w:ind w:left="-283" w:right="-283"/>
        <w:jc w:val="both"/>
        <w:rPr>
          <w:rFonts w:ascii="Times New Roman" w:hAnsi="Times New Roman"/>
          <w:b/>
          <w:bCs/>
          <w:sz w:val="32"/>
          <w:szCs w:val="32"/>
          <w:lang w:val="vi-VN"/>
        </w:rPr>
      </w:pPr>
    </w:p>
    <w:p w14:paraId="619FBE00" w14:textId="77777777" w:rsidR="00AF58D1" w:rsidRDefault="00AF58D1" w:rsidP="005C1F2C">
      <w:pPr>
        <w:spacing w:after="20"/>
        <w:ind w:left="-283" w:right="-283"/>
        <w:jc w:val="both"/>
        <w:rPr>
          <w:rFonts w:ascii="Times New Roman" w:hAnsi="Times New Roman"/>
          <w:b/>
          <w:bCs/>
          <w:sz w:val="32"/>
          <w:szCs w:val="32"/>
          <w:lang w:val="vi-VN"/>
        </w:rPr>
      </w:pPr>
    </w:p>
    <w:p w14:paraId="328BA111" w14:textId="77777777" w:rsidR="00AF58D1" w:rsidRDefault="00AF58D1" w:rsidP="005C1F2C">
      <w:pPr>
        <w:spacing w:after="20"/>
        <w:ind w:left="-283" w:right="-283"/>
        <w:jc w:val="both"/>
        <w:rPr>
          <w:rFonts w:ascii="Times New Roman" w:hAnsi="Times New Roman"/>
          <w:b/>
          <w:bCs/>
          <w:sz w:val="32"/>
          <w:szCs w:val="32"/>
          <w:lang w:val="vi-VN"/>
        </w:rPr>
      </w:pPr>
    </w:p>
    <w:p w14:paraId="501A9803" w14:textId="4848F92A" w:rsidR="00BC0392" w:rsidRPr="00AF58D1" w:rsidRDefault="00BC0392" w:rsidP="005C1F2C">
      <w:pPr>
        <w:spacing w:after="20"/>
        <w:ind w:left="-283" w:right="-283"/>
        <w:jc w:val="both"/>
        <w:rPr>
          <w:rFonts w:ascii="Times New Roman" w:hAnsi="Times New Roman"/>
          <w:b/>
          <w:bCs/>
          <w:sz w:val="32"/>
          <w:szCs w:val="32"/>
          <w:lang w:val="vi-VN"/>
        </w:rPr>
      </w:pPr>
      <w:r w:rsidRPr="00AF58D1">
        <w:rPr>
          <w:rFonts w:ascii="Times New Roman" w:hAnsi="Times New Roman"/>
          <w:b/>
          <w:bCs/>
          <w:sz w:val="32"/>
          <w:szCs w:val="32"/>
          <w:lang w:val="vi-VN"/>
        </w:rPr>
        <w:t>Câu7:Phân tích nguồn gốc,bản chất của ý thức theo quan điểm của CNDVBC?</w:t>
      </w:r>
      <w:r w:rsidR="00AF58D1">
        <w:rPr>
          <w:rFonts w:ascii="Times New Roman" w:hAnsi="Times New Roman"/>
          <w:b/>
          <w:bCs/>
          <w:sz w:val="32"/>
          <w:szCs w:val="32"/>
        </w:rPr>
        <w:t xml:space="preserve"> </w:t>
      </w:r>
      <w:r w:rsidRPr="00AF58D1">
        <w:rPr>
          <w:rFonts w:ascii="Times New Roman" w:hAnsi="Times New Roman"/>
          <w:b/>
          <w:bCs/>
          <w:sz w:val="32"/>
          <w:szCs w:val="32"/>
          <w:lang w:val="vi-VN"/>
        </w:rPr>
        <w:t>(6đ)</w:t>
      </w:r>
    </w:p>
    <w:p w14:paraId="4E3F57F8" w14:textId="7A2589A0" w:rsidR="00BC0392" w:rsidRPr="00300541" w:rsidRDefault="00BC0392" w:rsidP="005C1F2C">
      <w:pPr>
        <w:pStyle w:val="NormalWeb"/>
        <w:jc w:val="both"/>
        <w:rPr>
          <w:color w:val="333333"/>
          <w:sz w:val="32"/>
          <w:szCs w:val="32"/>
          <w:lang w:val="vi-VN"/>
        </w:rPr>
      </w:pPr>
      <w:r w:rsidRPr="00300541">
        <w:rPr>
          <w:color w:val="333333"/>
          <w:sz w:val="32"/>
          <w:szCs w:val="32"/>
          <w:lang w:val="vi-VN"/>
        </w:rPr>
        <w:t>·   Theo quan điểm của chủ nghĩa duy vật biện chứng, ý thức có 2 nguồn gốc:  nguồn gốc tự nhiên</w:t>
      </w:r>
      <w:r w:rsidR="00AF58D1">
        <w:rPr>
          <w:color w:val="333333"/>
          <w:sz w:val="32"/>
          <w:szCs w:val="32"/>
        </w:rPr>
        <w:t xml:space="preserve"> </w:t>
      </w:r>
      <w:proofErr w:type="spellStart"/>
      <w:r w:rsidR="00AF58D1">
        <w:rPr>
          <w:color w:val="333333"/>
          <w:sz w:val="32"/>
          <w:szCs w:val="32"/>
        </w:rPr>
        <w:t>và</w:t>
      </w:r>
      <w:proofErr w:type="spellEnd"/>
      <w:r w:rsidR="00AF58D1">
        <w:rPr>
          <w:color w:val="333333"/>
          <w:sz w:val="32"/>
          <w:szCs w:val="32"/>
        </w:rPr>
        <w:t xml:space="preserve"> </w:t>
      </w:r>
      <w:r w:rsidRPr="00300541">
        <w:rPr>
          <w:color w:val="333333"/>
          <w:sz w:val="32"/>
          <w:szCs w:val="32"/>
          <w:lang w:val="vi-VN"/>
        </w:rPr>
        <w:t>nguồn gốc xã hội</w:t>
      </w:r>
    </w:p>
    <w:p w14:paraId="6F1EAE37"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Nguồn gốc tự nhiên: “phản ánh” là thuộc tính chung của mọi vật chất. Có 3 hình thức phản ánh:</w:t>
      </w:r>
    </w:p>
    <w:p w14:paraId="070E6E1E"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  Phản ánh lý hóa: đặc trưng cho vật chất vô sinh.</w:t>
      </w:r>
    </w:p>
    <w:p w14:paraId="4FA32B5F"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  Phản ánh sinh vật: đặc trưng cho giới hữu sinh.</w:t>
      </w:r>
    </w:p>
    <w:p w14:paraId="41C3B760"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  Phản ánh ý thức: chỉ có ở con người, ý thức là sự phản ánh vật chất vào trong bộ não người.</w:t>
      </w:r>
    </w:p>
    <w:p w14:paraId="0C5EABE1"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Bộ não người cùng với thế giới quan bên ngoài tác động vào bộ não người. Đó là nguồn gốc tự nhiên của ý thức.</w:t>
      </w:r>
    </w:p>
    <w:p w14:paraId="26F48D96"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Nguồn gốc xã hội của ý thức: thông qua các quá trình lao động, ngôn ngữ được hình thành, ngôn ngữ là phương tiện để chuyển tải thông tin và lưu trữ thông tin. Đồng thời ngôn ngữ có thể khái quát hóa, hệ thống hóa những tri thức của con người. Nếu không có ngôn ngữ thì không có ý thức. Do đó quá trình lao động, hoạt động thực tiễn của con người là nguồn gốc xuất hiện của ý thức.</w:t>
      </w:r>
    </w:p>
    <w:p w14:paraId="0EE88BD6"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Bản chất của ý thức:</w:t>
      </w:r>
    </w:p>
    <w:p w14:paraId="0A494A24"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Tính năng động, sáng tạo.</w:t>
      </w:r>
    </w:p>
    <w:p w14:paraId="38ADFFCD"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Ý thức là hình ảnh chủ quan về thế giới khách quan.</w:t>
      </w:r>
    </w:p>
    <w:p w14:paraId="063B2235" w14:textId="77777777" w:rsidR="00BC0392" w:rsidRPr="00300541" w:rsidRDefault="00BC0392" w:rsidP="005C1F2C">
      <w:pPr>
        <w:pStyle w:val="NormalWeb"/>
        <w:jc w:val="both"/>
        <w:rPr>
          <w:color w:val="333333"/>
          <w:sz w:val="32"/>
          <w:szCs w:val="32"/>
          <w:lang w:val="vi-VN"/>
        </w:rPr>
      </w:pPr>
      <w:r w:rsidRPr="00300541">
        <w:rPr>
          <w:color w:val="333333"/>
          <w:sz w:val="32"/>
          <w:szCs w:val="32"/>
          <w:lang w:val="vi-VN"/>
        </w:rPr>
        <w:t>-  Ý thức là 1 hiện tượng xã hội và mang bản chất xã hội</w:t>
      </w:r>
    </w:p>
    <w:p w14:paraId="6869D101" w14:textId="77777777" w:rsidR="00BC0392" w:rsidRPr="00300541" w:rsidRDefault="00BC0392" w:rsidP="005C1F2C">
      <w:pPr>
        <w:spacing w:after="20"/>
        <w:ind w:left="-283" w:right="-283"/>
        <w:jc w:val="both"/>
        <w:rPr>
          <w:rFonts w:ascii="Times New Roman" w:hAnsi="Times New Roman"/>
          <w:sz w:val="32"/>
          <w:szCs w:val="32"/>
          <w:lang w:val="vi-VN"/>
        </w:rPr>
      </w:pPr>
    </w:p>
    <w:p w14:paraId="433D9252" w14:textId="77777777" w:rsidR="00BC0392" w:rsidRPr="00300541" w:rsidRDefault="00BC0392" w:rsidP="005C1F2C">
      <w:pPr>
        <w:jc w:val="both"/>
        <w:rPr>
          <w:rFonts w:ascii="Times New Roman" w:hAnsi="Times New Roman"/>
          <w:sz w:val="32"/>
          <w:szCs w:val="32"/>
          <w:lang w:val="vi-VN"/>
        </w:rPr>
      </w:pPr>
    </w:p>
    <w:sectPr w:rsidR="00BC0392" w:rsidRPr="003005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2DA93" w14:textId="77777777" w:rsidR="00DD709B" w:rsidRDefault="00DD709B" w:rsidP="00AF58D1">
      <w:pPr>
        <w:spacing w:after="0" w:line="240" w:lineRule="auto"/>
      </w:pPr>
      <w:r>
        <w:separator/>
      </w:r>
    </w:p>
  </w:endnote>
  <w:endnote w:type="continuationSeparator" w:id="0">
    <w:p w14:paraId="5492FACE" w14:textId="77777777" w:rsidR="00DD709B" w:rsidRDefault="00DD709B" w:rsidP="00AF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8F86" w14:textId="77777777" w:rsidR="00DD709B" w:rsidRDefault="00DD709B" w:rsidP="00AF58D1">
      <w:pPr>
        <w:spacing w:after="0" w:line="240" w:lineRule="auto"/>
      </w:pPr>
      <w:r>
        <w:separator/>
      </w:r>
    </w:p>
  </w:footnote>
  <w:footnote w:type="continuationSeparator" w:id="0">
    <w:p w14:paraId="5AD0C797" w14:textId="77777777" w:rsidR="00DD709B" w:rsidRDefault="00DD709B" w:rsidP="00AF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68B9" w14:textId="256940C0" w:rsidR="00AF58D1" w:rsidRDefault="00AF58D1">
    <w:pPr>
      <w:pStyle w:val="Header"/>
    </w:pPr>
    <w:r>
      <w:t>CHƯƠNG 1</w:t>
    </w:r>
  </w:p>
  <w:p w14:paraId="19E2C95B" w14:textId="77777777" w:rsidR="00AF58D1" w:rsidRDefault="00AF5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D3971"/>
    <w:multiLevelType w:val="hybridMultilevel"/>
    <w:tmpl w:val="CA6E57AC"/>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92"/>
    <w:rsid w:val="00300541"/>
    <w:rsid w:val="0038566D"/>
    <w:rsid w:val="003D4D8D"/>
    <w:rsid w:val="005C1F2C"/>
    <w:rsid w:val="005C774B"/>
    <w:rsid w:val="00627C18"/>
    <w:rsid w:val="00715A54"/>
    <w:rsid w:val="008F07AC"/>
    <w:rsid w:val="00AF58D1"/>
    <w:rsid w:val="00B35BBA"/>
    <w:rsid w:val="00BC0392"/>
    <w:rsid w:val="00DD709B"/>
    <w:rsid w:val="00E7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27BD"/>
  <w15:chartTrackingRefBased/>
  <w15:docId w15:val="{B9BFCFA8-8BB6-46E2-803C-BEA08232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9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392"/>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C1F2C"/>
    <w:pPr>
      <w:ind w:left="720"/>
      <w:contextualSpacing/>
    </w:pPr>
  </w:style>
  <w:style w:type="table" w:styleId="TableGrid">
    <w:name w:val="Table Grid"/>
    <w:basedOn w:val="TableNormal"/>
    <w:uiPriority w:val="39"/>
    <w:rsid w:val="005C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5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8D1"/>
    <w:rPr>
      <w:rFonts w:ascii="Calibri" w:eastAsia="Calibri" w:hAnsi="Calibri" w:cs="Times New Roman"/>
    </w:rPr>
  </w:style>
  <w:style w:type="paragraph" w:styleId="Footer">
    <w:name w:val="footer"/>
    <w:basedOn w:val="Normal"/>
    <w:link w:val="FooterChar"/>
    <w:uiPriority w:val="99"/>
    <w:unhideWhenUsed/>
    <w:rsid w:val="00AF5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8D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DD36-EFC3-F442-8576-F224B3DEA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TRUONG 20192132</dc:creator>
  <cp:keywords/>
  <dc:description/>
  <cp:lastModifiedBy>LE THANH HAI 20191813</cp:lastModifiedBy>
  <cp:revision>3</cp:revision>
  <dcterms:created xsi:type="dcterms:W3CDTF">2020-05-24T14:45:00Z</dcterms:created>
  <dcterms:modified xsi:type="dcterms:W3CDTF">2020-06-30T06:04:00Z</dcterms:modified>
</cp:coreProperties>
</file>