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000000" w:rsidP="00183DE4">
      <w:pPr>
        <w:jc w:val="center"/>
        <w:rPr>
          <w:rFonts w:ascii="Arial" w:hAnsi="Arial" w:cs="Arial"/>
          <w:b/>
          <w:sz w:val="20"/>
          <w:szCs w:val="20"/>
        </w:rPr>
      </w:pPr>
      <w:hyperlink r:id="rId8" w:history="1">
        <w:r w:rsidR="009754F0"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Pr="00183DE4"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No </w:t>
      </w:r>
      <w:proofErr w:type="gramStart"/>
      <w:r w:rsidRPr="00183DE4">
        <w:rPr>
          <w:rFonts w:ascii="Arial" w:hAnsi="Arial" w:cs="Arial"/>
          <w:b/>
          <w:sz w:val="20"/>
          <w:szCs w:val="20"/>
        </w:rPr>
        <w:t>obstante</w:t>
      </w:r>
      <w:proofErr w:type="gramEnd"/>
      <w:r w:rsidRPr="00183DE4">
        <w:rPr>
          <w:rFonts w:ascii="Arial" w:hAnsi="Arial" w:cs="Arial"/>
          <w:b/>
          <w:sz w:val="20"/>
          <w:szCs w:val="20"/>
        </w:rPr>
        <w:t xml:space="preserv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 xml:space="preserve">ENC. DEL DESP. DE RECTORIA M. </w:t>
      </w:r>
      <w:proofErr w:type="spellStart"/>
      <w:r w:rsidRPr="00183DE4">
        <w:rPr>
          <w:rFonts w:ascii="Arial" w:hAnsi="Arial" w:cs="Arial"/>
          <w:b/>
          <w:sz w:val="20"/>
          <w:szCs w:val="20"/>
          <w:lang w:val="pt-BR"/>
        </w:rPr>
        <w:t>en</w:t>
      </w:r>
      <w:proofErr w:type="spellEnd"/>
      <w:r w:rsidRPr="00183DE4">
        <w:rPr>
          <w:rFonts w:ascii="Arial" w:hAnsi="Arial" w:cs="Arial"/>
          <w:b/>
          <w:sz w:val="20"/>
          <w:szCs w:val="20"/>
          <w:lang w:val="pt-BR"/>
        </w:rPr>
        <w:t xml:space="preserve">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Default="009754F0" w:rsidP="00183DE4">
      <w:pPr>
        <w:jc w:val="both"/>
        <w:rPr>
          <w:rFonts w:ascii="Arial" w:hAnsi="Arial" w:cs="Arial"/>
          <w:b/>
          <w:sz w:val="20"/>
          <w:szCs w:val="20"/>
          <w:lang w:val="pt-BR"/>
        </w:rPr>
      </w:pPr>
      <w:proofErr w:type="spellStart"/>
      <w:r w:rsidRPr="00183DE4">
        <w:rPr>
          <w:rFonts w:ascii="Arial" w:hAnsi="Arial" w:cs="Arial"/>
          <w:b/>
          <w:sz w:val="20"/>
          <w:szCs w:val="20"/>
          <w:lang w:val="pt-BR"/>
        </w:rPr>
        <w:t>Septiembre</w:t>
      </w:r>
      <w:proofErr w:type="spellEnd"/>
      <w:r w:rsidRPr="00183DE4">
        <w:rPr>
          <w:rFonts w:ascii="Arial" w:hAnsi="Arial" w:cs="Arial"/>
          <w:b/>
          <w:sz w:val="20"/>
          <w:szCs w:val="20"/>
          <w:lang w:val="pt-BR"/>
        </w:rPr>
        <w:t xml:space="preserve"> 2022 LIC. FERNANDO TRUJILLO JIMENEZ</w:t>
      </w:r>
    </w:p>
    <w:p w14:paraId="2B6E8074" w14:textId="322FED77" w:rsidR="005C6058" w:rsidRPr="00183DE4" w:rsidRDefault="005C6058" w:rsidP="00183DE4">
      <w:pPr>
        <w:jc w:val="both"/>
        <w:rPr>
          <w:rFonts w:ascii="Arial" w:hAnsi="Arial" w:cs="Arial"/>
          <w:b/>
          <w:sz w:val="20"/>
          <w:szCs w:val="20"/>
          <w:lang w:val="pt-BR"/>
        </w:rPr>
      </w:pPr>
      <w:proofErr w:type="spellStart"/>
      <w:r>
        <w:rPr>
          <w:rFonts w:ascii="Arial" w:hAnsi="Arial" w:cs="Arial"/>
          <w:b/>
          <w:sz w:val="20"/>
          <w:szCs w:val="20"/>
          <w:lang w:val="pt-BR"/>
        </w:rPr>
        <w:t>Junio</w:t>
      </w:r>
      <w:proofErr w:type="spellEnd"/>
      <w:r>
        <w:rPr>
          <w:rFonts w:ascii="Arial" w:hAnsi="Arial" w:cs="Arial"/>
          <w:b/>
          <w:sz w:val="20"/>
          <w:szCs w:val="20"/>
          <w:lang w:val="pt-BR"/>
        </w:rPr>
        <w:t xml:space="preserve"> 2023 </w:t>
      </w:r>
      <w:r w:rsidR="00F82906">
        <w:rPr>
          <w:rFonts w:ascii="Arial" w:hAnsi="Arial" w:cs="Arial"/>
          <w:b/>
          <w:sz w:val="20"/>
          <w:szCs w:val="20"/>
          <w:lang w:val="pt-BR"/>
        </w:rPr>
        <w:t xml:space="preserve">ENC. DEL. DESP. DE RECTORIA </w:t>
      </w:r>
      <w:r>
        <w:rPr>
          <w:rFonts w:ascii="Arial" w:hAnsi="Arial" w:cs="Arial"/>
          <w:b/>
          <w:sz w:val="20"/>
          <w:szCs w:val="20"/>
          <w:lang w:val="pt-BR"/>
        </w:rPr>
        <w:t>MTRO CARLOS MARTIN MIRELES IBARRA</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lastRenderedPageBreak/>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Ejercicio Fiscal de Enero a </w:t>
      </w:r>
      <w:proofErr w:type="gramStart"/>
      <w:r w:rsidRPr="00183DE4">
        <w:rPr>
          <w:rFonts w:ascii="Arial" w:hAnsi="Arial" w:cs="Arial"/>
          <w:b/>
          <w:sz w:val="20"/>
          <w:szCs w:val="20"/>
        </w:rPr>
        <w:t>Septiembre</w:t>
      </w:r>
      <w:proofErr w:type="gramEnd"/>
      <w:r w:rsidRPr="00183DE4">
        <w:rPr>
          <w:rFonts w:ascii="Arial" w:hAnsi="Arial" w:cs="Arial"/>
          <w:b/>
          <w:sz w:val="20"/>
          <w:szCs w:val="20"/>
        </w:rPr>
        <w:t xml:space="preserv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principales políticas de control interno que se implementan en específico en la Universidad Tecnológica de Salamanca, son de acuerdo a Disposiciones Administrativas, a los Lineamientos Generales de Racionalidad, Austeridad y Disciplina Presupuestaria vigentes, las 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w:t>
      </w:r>
      <w:proofErr w:type="gramStart"/>
      <w:r w:rsidRPr="00183DE4">
        <w:rPr>
          <w:rFonts w:ascii="Arial" w:hAnsi="Arial" w:cs="Arial"/>
          <w:b/>
          <w:sz w:val="20"/>
          <w:szCs w:val="20"/>
        </w:rPr>
        <w:t>A.C..</w:t>
      </w:r>
      <w:proofErr w:type="gramEnd"/>
      <w:r w:rsidRPr="00183DE4">
        <w:rPr>
          <w:rFonts w:ascii="Arial" w:hAnsi="Arial" w:cs="Arial"/>
          <w:b/>
          <w:sz w:val="20"/>
          <w:szCs w:val="20"/>
        </w:rPr>
        <w:t xml:space="preserve">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lastRenderedPageBreak/>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lastRenderedPageBreak/>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Los Estados Financieros son Rubricados por el Rector de la Universidad Tecnológica de Salamanca y por el </w:t>
      </w:r>
      <w:proofErr w:type="gramStart"/>
      <w:r w:rsidRPr="00183DE4">
        <w:rPr>
          <w:rFonts w:ascii="Arial" w:hAnsi="Arial" w:cs="Arial"/>
          <w:b/>
          <w:sz w:val="20"/>
          <w:szCs w:val="20"/>
        </w:rPr>
        <w:t>Director</w:t>
      </w:r>
      <w:proofErr w:type="gramEnd"/>
      <w:r w:rsidRPr="00183DE4">
        <w:rPr>
          <w:rFonts w:ascii="Arial" w:hAnsi="Arial" w:cs="Arial"/>
          <w:b/>
          <w:sz w:val="20"/>
          <w:szCs w:val="20"/>
        </w:rPr>
        <w:t xml:space="preserve"> de Administración y Finanzas; de acuerdo a la normatividad vigente.</w:t>
      </w:r>
    </w:p>
    <w:p w14:paraId="2729DACF" w14:textId="77777777" w:rsidR="009754F0" w:rsidRPr="00183DE4" w:rsidRDefault="009754F0" w:rsidP="00183DE4">
      <w:pPr>
        <w:jc w:val="both"/>
        <w:rPr>
          <w:rFonts w:ascii="Arial" w:hAnsi="Arial" w:cs="Arial"/>
          <w:sz w:val="20"/>
          <w:szCs w:val="20"/>
        </w:rPr>
      </w:pPr>
    </w:p>
    <w:p w14:paraId="155C7AAE" w14:textId="77777777" w:rsidR="009754F0" w:rsidRPr="00183DE4" w:rsidRDefault="009754F0" w:rsidP="00183DE4">
      <w:pPr>
        <w:tabs>
          <w:tab w:val="left" w:pos="2328"/>
        </w:tabs>
        <w:rPr>
          <w:rFonts w:ascii="Arial" w:hAnsi="Arial" w:cs="Arial"/>
          <w:sz w:val="20"/>
          <w:szCs w:val="20"/>
        </w:rPr>
      </w:pPr>
    </w:p>
    <w:p w14:paraId="5E340A06" w14:textId="77777777" w:rsidR="00F07FAF" w:rsidRPr="00183DE4" w:rsidRDefault="00F07FAF" w:rsidP="00183DE4">
      <w:pPr>
        <w:pStyle w:val="Texto"/>
        <w:spacing w:after="0" w:line="240" w:lineRule="exact"/>
        <w:ind w:firstLine="0"/>
        <w:jc w:val="left"/>
        <w:rPr>
          <w:b/>
          <w:sz w:val="20"/>
          <w:lang w:val="es-MX"/>
        </w:rPr>
      </w:pPr>
    </w:p>
    <w:p w14:paraId="2AA8FA0C" w14:textId="77777777" w:rsidR="006371E0" w:rsidRPr="00183DE4" w:rsidRDefault="006371E0" w:rsidP="00183DE4">
      <w:pPr>
        <w:pStyle w:val="Texto"/>
        <w:spacing w:after="0" w:line="240" w:lineRule="exact"/>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2B994477" w:rsidR="00F07FAF" w:rsidRPr="00B4168C" w:rsidRDefault="005775E8" w:rsidP="00B4168C">
      <w:pPr>
        <w:jc w:val="center"/>
        <w:rPr>
          <w:rFonts w:ascii="Arial" w:hAnsi="Arial" w:cs="Arial"/>
          <w:b/>
          <w:sz w:val="20"/>
          <w:szCs w:val="20"/>
        </w:rPr>
      </w:pPr>
      <w:r>
        <w:rPr>
          <w:noProof/>
        </w:rPr>
        <w:drawing>
          <wp:inline distT="0" distB="0" distL="0" distR="0" wp14:anchorId="31E443AD" wp14:editId="1D051167">
            <wp:extent cx="4754880" cy="922020"/>
            <wp:effectExtent l="0" t="0" r="7620" b="0"/>
            <wp:docPr id="2065035448" name="Imagen 2065035448">
              <a:extLst xmlns:a="http://schemas.openxmlformats.org/drawingml/2006/main">
                <a:ext uri="{FF2B5EF4-FFF2-40B4-BE49-F238E27FC236}">
                  <a16:creationId xmlns:a16="http://schemas.microsoft.com/office/drawing/2014/main" id="{8A909B7A-E792-74C8-51CE-DF8A28C65D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A909B7A-E792-74C8-51CE-DF8A28C65D3E}"/>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922020"/>
                    </a:xfrm>
                    <a:prstGeom prst="rect">
                      <a:avLst/>
                    </a:prstGeom>
                    <a:noFill/>
                    <a:ln>
                      <a:noFill/>
                    </a:ln>
                  </pic:spPr>
                </pic:pic>
              </a:graphicData>
            </a:graphic>
          </wp:inline>
        </w:drawing>
      </w:r>
    </w:p>
    <w:p w14:paraId="062D5D91" w14:textId="2889A0AF" w:rsidR="00F07FAF" w:rsidRPr="00B4168C" w:rsidRDefault="00F07FAF" w:rsidP="00B4168C">
      <w:pPr>
        <w:rPr>
          <w:rFonts w:ascii="Arial" w:hAnsi="Arial" w:cs="Arial"/>
          <w:sz w:val="20"/>
          <w:szCs w:val="20"/>
        </w:rPr>
      </w:pP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1"/>
      <w:headerReference w:type="default" r:id="rId12"/>
      <w:footerReference w:type="even" r:id="rId13"/>
      <w:footerReference w:type="default" r:id="rId14"/>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C25F8" w14:textId="77777777" w:rsidR="00A87F6D" w:rsidRDefault="00A87F6D" w:rsidP="00EA5418">
      <w:r>
        <w:separator/>
      </w:r>
    </w:p>
  </w:endnote>
  <w:endnote w:type="continuationSeparator" w:id="0">
    <w:p w14:paraId="580724C2" w14:textId="77777777" w:rsidR="00A87F6D" w:rsidRDefault="00A87F6D"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84FF" w14:textId="570EA08F"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9A68" w14:textId="1DD0F924"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37F0" w14:textId="77777777" w:rsidR="00A87F6D" w:rsidRDefault="00A87F6D" w:rsidP="00EA5418">
      <w:r>
        <w:separator/>
      </w:r>
    </w:p>
  </w:footnote>
  <w:footnote w:type="continuationSeparator" w:id="0">
    <w:p w14:paraId="5920D4DB" w14:textId="77777777" w:rsidR="00A87F6D" w:rsidRDefault="00A87F6D"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CD70" w14:textId="4C422A10" w:rsidR="00DA5B1D" w:rsidRDefault="002177CB"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BEE7BC3">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10A5AB5B"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r w:rsidR="00DA5B1D">
      <w:t>Universidad Tecnológica de Salamanca                                                                                                     3er Trimestre 2023</w:t>
    </w:r>
  </w:p>
  <w:p w14:paraId="32CC1F1A" w14:textId="77777777" w:rsidR="00DA5B1D" w:rsidRDefault="00DA5B1D" w:rsidP="000B489A">
    <w:pPr>
      <w:pStyle w:val="Encabezado"/>
      <w:tabs>
        <w:tab w:val="clear" w:pos="4419"/>
        <w:tab w:val="clear" w:pos="8838"/>
        <w:tab w:val="left" w:pos="6804"/>
        <w:tab w:val="left" w:pos="7961"/>
      </w:tabs>
    </w:pPr>
  </w:p>
  <w:p w14:paraId="1EE00809" w14:textId="77777777" w:rsidR="00DA5B1D" w:rsidRDefault="00DA5B1D" w:rsidP="000B489A">
    <w:pPr>
      <w:pStyle w:val="Encabezado"/>
      <w:tabs>
        <w:tab w:val="clear" w:pos="4419"/>
        <w:tab w:val="clear" w:pos="8838"/>
        <w:tab w:val="left" w:pos="6804"/>
        <w:tab w:val="left" w:pos="796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681" w14:textId="1DF58672"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58051955">
    <w:abstractNumId w:val="0"/>
  </w:num>
  <w:num w:numId="2" w16cid:durableId="1701391160">
    <w:abstractNumId w:val="1"/>
  </w:num>
  <w:num w:numId="3" w16cid:durableId="250167305">
    <w:abstractNumId w:val="4"/>
  </w:num>
  <w:num w:numId="4" w16cid:durableId="529926222">
    <w:abstractNumId w:val="2"/>
  </w:num>
  <w:num w:numId="5" w16cid:durableId="18630055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3133317">
    <w:abstractNumId w:val="8"/>
  </w:num>
  <w:num w:numId="7" w16cid:durableId="262151986">
    <w:abstractNumId w:val="5"/>
  </w:num>
  <w:num w:numId="8" w16cid:durableId="1494955121">
    <w:abstractNumId w:val="3"/>
  </w:num>
  <w:num w:numId="9" w16cid:durableId="640965672">
    <w:abstractNumId w:val="6"/>
  </w:num>
  <w:num w:numId="10" w16cid:durableId="832837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8"/>
    <w:rsid w:val="00003241"/>
    <w:rsid w:val="000057CF"/>
    <w:rsid w:val="00017FBD"/>
    <w:rsid w:val="00026D17"/>
    <w:rsid w:val="00031801"/>
    <w:rsid w:val="000355E9"/>
    <w:rsid w:val="00040466"/>
    <w:rsid w:val="0004218E"/>
    <w:rsid w:val="00045203"/>
    <w:rsid w:val="0005062F"/>
    <w:rsid w:val="00051ECA"/>
    <w:rsid w:val="00054908"/>
    <w:rsid w:val="00056042"/>
    <w:rsid w:val="00061A86"/>
    <w:rsid w:val="00062DBE"/>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74A37"/>
    <w:rsid w:val="001814E1"/>
    <w:rsid w:val="00183DE4"/>
    <w:rsid w:val="00184B82"/>
    <w:rsid w:val="001853A4"/>
    <w:rsid w:val="001908EA"/>
    <w:rsid w:val="00192B67"/>
    <w:rsid w:val="001973FC"/>
    <w:rsid w:val="001A05C7"/>
    <w:rsid w:val="001A6FC3"/>
    <w:rsid w:val="001B0D37"/>
    <w:rsid w:val="001B0EC5"/>
    <w:rsid w:val="001B1B72"/>
    <w:rsid w:val="001B262F"/>
    <w:rsid w:val="001B71C9"/>
    <w:rsid w:val="001B7806"/>
    <w:rsid w:val="001C0F11"/>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6216E"/>
    <w:rsid w:val="00262E4D"/>
    <w:rsid w:val="0026420C"/>
    <w:rsid w:val="0026488C"/>
    <w:rsid w:val="00266491"/>
    <w:rsid w:val="00284168"/>
    <w:rsid w:val="002864BC"/>
    <w:rsid w:val="0028780C"/>
    <w:rsid w:val="002906E8"/>
    <w:rsid w:val="00293A60"/>
    <w:rsid w:val="002A70B3"/>
    <w:rsid w:val="002B6BA9"/>
    <w:rsid w:val="002C5FD0"/>
    <w:rsid w:val="002D2737"/>
    <w:rsid w:val="002D7B66"/>
    <w:rsid w:val="002E038A"/>
    <w:rsid w:val="002E3600"/>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721"/>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5DBF"/>
    <w:rsid w:val="003E7FD0"/>
    <w:rsid w:val="003F0392"/>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A3D"/>
    <w:rsid w:val="00446FA2"/>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D41B8"/>
    <w:rsid w:val="004D4F5D"/>
    <w:rsid w:val="004F09C0"/>
    <w:rsid w:val="004F29CC"/>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775E8"/>
    <w:rsid w:val="00582405"/>
    <w:rsid w:val="00584484"/>
    <w:rsid w:val="005855FA"/>
    <w:rsid w:val="005859FA"/>
    <w:rsid w:val="00596CFC"/>
    <w:rsid w:val="005A371E"/>
    <w:rsid w:val="005B1D10"/>
    <w:rsid w:val="005B6522"/>
    <w:rsid w:val="005C6058"/>
    <w:rsid w:val="005D1026"/>
    <w:rsid w:val="005D2601"/>
    <w:rsid w:val="005D63B6"/>
    <w:rsid w:val="005F38CB"/>
    <w:rsid w:val="006046CA"/>
    <w:rsid w:val="006048D2"/>
    <w:rsid w:val="00611E39"/>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701"/>
    <w:rsid w:val="009754F0"/>
    <w:rsid w:val="00976B3A"/>
    <w:rsid w:val="00980ECB"/>
    <w:rsid w:val="00982A1D"/>
    <w:rsid w:val="00985404"/>
    <w:rsid w:val="0099048E"/>
    <w:rsid w:val="009909AB"/>
    <w:rsid w:val="00994457"/>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51FB6"/>
    <w:rsid w:val="00A52E01"/>
    <w:rsid w:val="00A670FB"/>
    <w:rsid w:val="00A711D8"/>
    <w:rsid w:val="00A770CC"/>
    <w:rsid w:val="00A81B34"/>
    <w:rsid w:val="00A83BD1"/>
    <w:rsid w:val="00A85ECC"/>
    <w:rsid w:val="00A87F6D"/>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E1C"/>
    <w:rsid w:val="00AE0300"/>
    <w:rsid w:val="00AE0C4F"/>
    <w:rsid w:val="00AE12A3"/>
    <w:rsid w:val="00AE5EA4"/>
    <w:rsid w:val="00AE6940"/>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A5B1D"/>
    <w:rsid w:val="00DB28CD"/>
    <w:rsid w:val="00DB378D"/>
    <w:rsid w:val="00DB4299"/>
    <w:rsid w:val="00DB450B"/>
    <w:rsid w:val="00DD06AB"/>
    <w:rsid w:val="00DD075D"/>
    <w:rsid w:val="00DD230F"/>
    <w:rsid w:val="00DD2C9D"/>
    <w:rsid w:val="00DD644F"/>
    <w:rsid w:val="00DD7E3C"/>
    <w:rsid w:val="00DE6014"/>
    <w:rsid w:val="00DE797D"/>
    <w:rsid w:val="00DF12D0"/>
    <w:rsid w:val="00DF3AD2"/>
    <w:rsid w:val="00DF77EA"/>
    <w:rsid w:val="00E03129"/>
    <w:rsid w:val="00E05FFB"/>
    <w:rsid w:val="00E1150D"/>
    <w:rsid w:val="00E11D83"/>
    <w:rsid w:val="00E13FEA"/>
    <w:rsid w:val="00E15B6E"/>
    <w:rsid w:val="00E24C87"/>
    <w:rsid w:val="00E309F3"/>
    <w:rsid w:val="00E32708"/>
    <w:rsid w:val="00E3623C"/>
    <w:rsid w:val="00E37828"/>
    <w:rsid w:val="00E42847"/>
    <w:rsid w:val="00E622A9"/>
    <w:rsid w:val="00E62E28"/>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82906"/>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0A08-2FD8-4215-9E2F-B643C85B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3196</Words>
  <Characters>17583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10</cp:revision>
  <cp:lastPrinted>2023-04-28T15:03:00Z</cp:lastPrinted>
  <dcterms:created xsi:type="dcterms:W3CDTF">2023-01-28T22:18:00Z</dcterms:created>
  <dcterms:modified xsi:type="dcterms:W3CDTF">2023-10-12T20:23:00Z</dcterms:modified>
</cp:coreProperties>
</file>