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ISR VS Solidaire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1a2e3b"/>
          <w:sz w:val="21"/>
          <w:szCs w:val="21"/>
          <w:highlight w:val="white"/>
          <w:rtl w:val="0"/>
        </w:rPr>
        <w:t xml:space="preserve">2 protagonistes d'Ecofi Investissements débattent des placements ISR et Solidaires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https://vimeo.com/238574639?ref=em-share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01aefd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Par </w:t>
      </w:r>
      <w:hyperlink r:id="rId7">
        <w:r w:rsidDel="00000000" w:rsidR="00000000" w:rsidRPr="00000000">
          <w:rPr>
            <w:color w:val="01aefd"/>
            <w:sz w:val="21"/>
            <w:szCs w:val="21"/>
            <w:rtl w:val="0"/>
          </w:rPr>
          <w:t xml:space="preserve">ID Art communication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01aefd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Matériel de tournage : </w:t>
      </w:r>
      <w:hyperlink r:id="rId8">
        <w:r w:rsidDel="00000000" w:rsidR="00000000" w:rsidRPr="00000000">
          <w:rPr>
            <w:color w:val="01aefd"/>
            <w:sz w:val="21"/>
            <w:szCs w:val="21"/>
            <w:rtl w:val="0"/>
          </w:rPr>
          <w:t xml:space="preserve">Crysalys Production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&amp; </w:t>
      </w:r>
      <w:hyperlink r:id="rId9">
        <w:r w:rsidDel="00000000" w:rsidR="00000000" w:rsidRPr="00000000">
          <w:rPr>
            <w:color w:val="01aefd"/>
            <w:sz w:val="21"/>
            <w:szCs w:val="21"/>
            <w:rtl w:val="0"/>
          </w:rPr>
          <w:t xml:space="preserve">G4event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Réalisé par Jimmy Thirion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Caméra: Jimmy Thirion et </w:t>
      </w: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Gary Belok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Design: ID art Communication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Montage vidéo et animation : Jimmy Thirion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g4event.fr/index.html" TargetMode="External"/><Relationship Id="rId9" Type="http://schemas.openxmlformats.org/officeDocument/2006/relationships/hyperlink" Target="http://www.g4event.fr/" TargetMode="External"/><Relationship Id="rId5" Type="http://schemas.openxmlformats.org/officeDocument/2006/relationships/styles" Target="styles.xml"/><Relationship Id="rId6" Type="http://schemas.openxmlformats.org/officeDocument/2006/relationships/hyperlink" Target="https://vimeo.com/238574639?ref=em-share" TargetMode="External"/><Relationship Id="rId7" Type="http://schemas.openxmlformats.org/officeDocument/2006/relationships/hyperlink" Target="https://www.ideartcom.com/" TargetMode="External"/><Relationship Id="rId8" Type="http://schemas.openxmlformats.org/officeDocument/2006/relationships/hyperlink" Target="http://crysalysproduction.f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