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vidéo :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https://www.youtube.com/watch?v=itTynLOLvfM&amp;feature=emb_title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texte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Cette pagaie est démontable en 2 parties.&lt;br&gt;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Elle est réglable à la fois en taille de 210 à 220 cm&lt;br&gt;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et au niveau de son angle de croisement.&lt;br&gt;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https://www.itiwit.fr/pagaie-de-kayak...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Credits : ( c’est en dessous de la vidéo 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9f9f9" w:val="clear"/>
          <w:rtl w:val="0"/>
        </w:rPr>
        <w:t xml:space="preserve">Projet réalisé en collaboration avec le graphiste 3D </w:t>
      </w:r>
      <w:hyperlink r:id="rId8">
        <w:r w:rsidDel="00000000" w:rsidR="00000000" w:rsidRPr="00000000">
          <w:rPr>
            <w:rFonts w:ascii="Roboto" w:cs="Roboto" w:eastAsia="Roboto" w:hAnsi="Roboto"/>
            <w:color w:val="01aefd"/>
            <w:sz w:val="21"/>
            <w:szCs w:val="21"/>
            <w:shd w:fill="f9f9f9" w:val="clear"/>
            <w:rtl w:val="0"/>
          </w:rPr>
          <w:t xml:space="preserve">Mathieu Benedetti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9f9f9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9f9f9" w:val="clear"/>
          <w:rtl w:val="0"/>
        </w:rPr>
        <w:t xml:space="preserve">Création d’un model 3D photoréaliste de la pagaie </w:t>
      </w:r>
      <w:hyperlink r:id="rId9">
        <w:r w:rsidDel="00000000" w:rsidR="00000000" w:rsidRPr="00000000">
          <w:rPr>
            <w:rFonts w:ascii="Roboto" w:cs="Roboto" w:eastAsia="Roboto" w:hAnsi="Roboto"/>
            <w:color w:val="01aefd"/>
            <w:sz w:val="21"/>
            <w:szCs w:val="21"/>
            <w:shd w:fill="f9f9f9" w:val="clear"/>
            <w:rtl w:val="0"/>
          </w:rPr>
          <w:t xml:space="preserve">ITIWIT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9f9f9" w:val="clear"/>
          <w:rtl w:val="0"/>
        </w:rPr>
        <w:t xml:space="preserve"> (marque Decathlon)</w:t>
      </w: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9f9f9" w:val="clear"/>
          <w:rtl w:val="0"/>
        </w:rPr>
        <w:t xml:space="preserve">Model et textures par Mathieu Benedetti.</w:t>
      </w: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9f9f9" w:val="clear"/>
          <w:rtl w:val="0"/>
        </w:rPr>
        <w:t xml:space="preserve">Animation 3D, création de scène 3D, rendu Final, titrage et montage final par Jimmy Thirion.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tiwit.f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tTynLOLvfM&amp;feature=emb_title" TargetMode="External"/><Relationship Id="rId7" Type="http://schemas.openxmlformats.org/officeDocument/2006/relationships/hyperlink" Target="https://www.youtube.com/redirect?q=https%3A%2F%2Fwww.itiwit.fr%2Fpagaie-de-kayak-demontables-et-reglables-2-parties-x500-210-220-cm-id_8403375%3F_ga%3D2.57762986.100307784.1551278029-752703351.1549352407&amp;event=video_description&amp;v=itTynLOLvfM&amp;redir_token=QUFFLUhqbWpncUhnbGZMOG8wbXhLbGZGSnF6ZHlLTlRUd3xBQ3Jtc0trNDNKcjdQeEdZVzBMbEQxaGotakhxbWh0NnVOTm91SVRFdHFzVV9LUTNvbHl5VFh6Wm1aQkNfTVU5WDJlZTZsVW1keHF4eDZJbVY5N3J0dDB4LVdTR3ZwVXNfVUdwOGFlUmpacDV3NlBQQzFpa2ZoSQ%3D%3D" TargetMode="External"/><Relationship Id="rId8" Type="http://schemas.openxmlformats.org/officeDocument/2006/relationships/hyperlink" Target="https://www.artstation.com/tao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