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114300</wp:posOffset>
            </wp:positionV>
            <wp:extent cx="3070548" cy="49577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548" cy="4957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import 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'package:flutter/material.dart'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void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() =&gt; runApp(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MyApp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())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color w:val="cc783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class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MyApp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extends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StatelessWidget {</w:t>
      </w:r>
    </w:p>
    <w:p w:rsidR="00000000" w:rsidDel="00000000" w:rsidP="00000000" w:rsidRDefault="00000000" w:rsidRPr="00000000" w14:paraId="00000007">
      <w:pPr>
        <w:rPr>
          <w:color w:val="808080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808080"/>
          <w:sz w:val="18"/>
          <w:szCs w:val="18"/>
          <w:rtl w:val="0"/>
        </w:rPr>
        <w:t xml:space="preserve">// This widget is the root of your application.</w:t>
      </w:r>
    </w:p>
    <w:p w:rsidR="00000000" w:rsidDel="00000000" w:rsidP="00000000" w:rsidRDefault="00000000" w:rsidRPr="00000000" w14:paraId="00000008">
      <w:pPr>
        <w:rPr>
          <w:color w:val="bbb529"/>
          <w:sz w:val="18"/>
          <w:szCs w:val="18"/>
        </w:rPr>
      </w:pPr>
      <w:r w:rsidDel="00000000" w:rsidR="00000000" w:rsidRPr="00000000">
        <w:rPr>
          <w:color w:val="80808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bb529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009">
      <w:pPr>
        <w:rPr>
          <w:color w:val="a9b7c6"/>
          <w:sz w:val="18"/>
          <w:szCs w:val="18"/>
        </w:rPr>
      </w:pPr>
      <w:r w:rsidDel="00000000" w:rsidR="00000000" w:rsidRPr="00000000">
        <w:rPr>
          <w:color w:val="bbb52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Widget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build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(BuildContext context) {</w:t>
      </w:r>
    </w:p>
    <w:p w:rsidR="00000000" w:rsidDel="00000000" w:rsidP="00000000" w:rsidRDefault="00000000" w:rsidRPr="00000000" w14:paraId="0000000A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return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MaterialApp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home: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Scaffold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C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appBar: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AppBar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title: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"KIMSCHOOL"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18"/>
          <w:szCs w:val="18"/>
          <w:rtl w:val="0"/>
        </w:rPr>
        <w:t xml:space="preserve">, // 타이틀 Text</w:t>
      </w:r>
    </w:p>
    <w:p w:rsidR="00000000" w:rsidDel="00000000" w:rsidP="00000000" w:rsidRDefault="00000000" w:rsidRPr="00000000" w14:paraId="0000000E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body: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Container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0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child: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Center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1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      child: </w:t>
      </w:r>
      <w:r w:rsidDel="00000000" w:rsidR="00000000" w:rsidRPr="00000000">
        <w:rPr>
          <w:color w:val="ffc66d"/>
          <w:sz w:val="18"/>
          <w:szCs w:val="18"/>
          <w:rtl w:val="0"/>
        </w:rPr>
        <w:t xml:space="preserve">Text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8759"/>
          <w:sz w:val="18"/>
          <w:szCs w:val="18"/>
          <w:rtl w:val="0"/>
        </w:rPr>
        <w:t xml:space="preserve">"Hello World"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cc7832"/>
          <w:sz w:val="18"/>
          <w:szCs w:val="18"/>
          <w:rtl w:val="0"/>
        </w:rPr>
        <w:t xml:space="preserve">,  // 본문 Content</w:t>
      </w:r>
    </w:p>
    <w:p w:rsidR="00000000" w:rsidDel="00000000" w:rsidP="00000000" w:rsidRDefault="00000000" w:rsidRPr="00000000" w14:paraId="00000012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color w:val="cc7832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     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color w:val="cc7832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color w:val="a9b7c6"/>
          <w:sz w:val="18"/>
          <w:szCs w:val="18"/>
        </w:rPr>
      </w:pPr>
      <w:r w:rsidDel="00000000" w:rsidR="00000000" w:rsidRPr="00000000">
        <w:rPr>
          <w:color w:val="cc7832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color w:val="a9b7c6"/>
          <w:sz w:val="18"/>
          <w:szCs w:val="18"/>
        </w:rPr>
      </w:pPr>
      <w:r w:rsidDel="00000000" w:rsidR="00000000" w:rsidRPr="00000000">
        <w:rPr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