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6AB66649"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6D6DB15C" w14:textId="4E9BC444" w:rsidR="00D7642A" w:rsidRDefault="005207C3">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2439FCC7" w14:textId="4180A09E" w:rsidR="00D7642A" w:rsidRDefault="005207C3">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5FA31690" w14:textId="0E304FEE" w:rsidR="00D7642A" w:rsidRDefault="005207C3">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0EA57BF7" w14:textId="14CE62FF" w:rsidR="00D7642A" w:rsidRDefault="005207C3">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7D916A8C" w14:textId="3344937C" w:rsidR="00D7642A" w:rsidRDefault="005207C3">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4EB1896D" w14:textId="27C20C31" w:rsidR="00D7642A" w:rsidRDefault="005207C3">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0BF1EB26" w14:textId="6E0F270B" w:rsidR="00D7642A" w:rsidRDefault="005207C3">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5AD6CE65" w14:textId="0C89E9D6" w:rsidR="00D7642A" w:rsidRDefault="005207C3">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0C654A">
              <w:rPr>
                <w:noProof/>
                <w:webHidden/>
              </w:rPr>
              <w:t>6</w:t>
            </w:r>
            <w:r w:rsidR="00D7642A">
              <w:rPr>
                <w:noProof/>
                <w:webHidden/>
              </w:rPr>
              <w:fldChar w:fldCharType="end"/>
            </w:r>
          </w:hyperlink>
        </w:p>
        <w:p w14:paraId="7DB8DE5E" w14:textId="69DB3F22" w:rsidR="00D7642A" w:rsidRDefault="005207C3">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0C654A">
              <w:rPr>
                <w:noProof/>
                <w:webHidden/>
              </w:rPr>
              <w:t>7</w:t>
            </w:r>
            <w:r w:rsidR="00D7642A">
              <w:rPr>
                <w:noProof/>
                <w:webHidden/>
              </w:rPr>
              <w:fldChar w:fldCharType="end"/>
            </w:r>
          </w:hyperlink>
        </w:p>
        <w:p w14:paraId="3837A8A5" w14:textId="025335B8" w:rsidR="00D7642A" w:rsidRDefault="005207C3">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0C654A">
              <w:rPr>
                <w:noProof/>
                <w:webHidden/>
              </w:rPr>
              <w:t>8</w:t>
            </w:r>
            <w:r w:rsidR="00D7642A">
              <w:rPr>
                <w:noProof/>
                <w:webHidden/>
              </w:rPr>
              <w:fldChar w:fldCharType="end"/>
            </w:r>
          </w:hyperlink>
        </w:p>
        <w:p w14:paraId="4A4D9C61" w14:textId="01FD3A05" w:rsidR="00D7642A" w:rsidRDefault="005207C3">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0C654A">
              <w:rPr>
                <w:noProof/>
                <w:webHidden/>
              </w:rPr>
              <w:t>9</w:t>
            </w:r>
            <w:r w:rsidR="00D7642A">
              <w:rPr>
                <w:noProof/>
                <w:webHidden/>
              </w:rPr>
              <w:fldChar w:fldCharType="end"/>
            </w:r>
          </w:hyperlink>
        </w:p>
        <w:p w14:paraId="1E75184C" w14:textId="4C07B8B4" w:rsidR="00D7642A" w:rsidRDefault="005207C3">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0C654A">
              <w:rPr>
                <w:noProof/>
                <w:webHidden/>
              </w:rPr>
              <w:t>10</w:t>
            </w:r>
            <w:r w:rsidR="00D7642A">
              <w:rPr>
                <w:noProof/>
                <w:webHidden/>
              </w:rPr>
              <w:fldChar w:fldCharType="end"/>
            </w:r>
          </w:hyperlink>
        </w:p>
        <w:p w14:paraId="0D31D409" w14:textId="3D93A915" w:rsidR="00D7642A" w:rsidRDefault="005207C3">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0C654A">
              <w:rPr>
                <w:noProof/>
                <w:webHidden/>
              </w:rPr>
              <w:t>12</w:t>
            </w:r>
            <w:r w:rsidR="00D7642A">
              <w:rPr>
                <w:noProof/>
                <w:webHidden/>
              </w:rPr>
              <w:fldChar w:fldCharType="end"/>
            </w:r>
          </w:hyperlink>
        </w:p>
        <w:p w14:paraId="4BA00821" w14:textId="2134E56A" w:rsidR="00D7642A" w:rsidRDefault="005207C3">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0C654A">
              <w:rPr>
                <w:noProof/>
                <w:webHidden/>
              </w:rPr>
              <w:t>13</w:t>
            </w:r>
            <w:r w:rsidR="00D7642A">
              <w:rPr>
                <w:noProof/>
                <w:webHidden/>
              </w:rPr>
              <w:fldChar w:fldCharType="end"/>
            </w:r>
          </w:hyperlink>
        </w:p>
        <w:p w14:paraId="5564AFEE" w14:textId="509D6754" w:rsidR="00D7642A" w:rsidRDefault="005207C3">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0C654A">
              <w:rPr>
                <w:noProof/>
                <w:webHidden/>
              </w:rPr>
              <w:t>14</w:t>
            </w:r>
            <w:r w:rsidR="00D7642A">
              <w:rPr>
                <w:noProof/>
                <w:webHidden/>
              </w:rPr>
              <w:fldChar w:fldCharType="end"/>
            </w:r>
          </w:hyperlink>
        </w:p>
        <w:p w14:paraId="12BE246A" w14:textId="65D4B641" w:rsidR="00D7642A" w:rsidRDefault="005207C3">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387C004" w14:textId="272EBB86" w:rsidR="00D7642A" w:rsidRDefault="005207C3">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9DE1433" w14:textId="2F485B0F" w:rsidR="00D7642A" w:rsidRDefault="005207C3">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0C654A">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&lt;&lt;include&gt;&gt;”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“&lt;&lt;include&gt;&gt;”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6D16426F" w:rsidR="008106AC" w:rsidRDefault="000320EC" w:rsidP="00804F51">
            <w:pPr>
              <w:rPr>
                <w:rFonts w:ascii="Arial" w:hAnsi="Arial" w:cs="Arial"/>
                <w:bCs/>
                <w:sz w:val="20"/>
                <w:szCs w:val="20"/>
              </w:rPr>
            </w:pPr>
            <w:r>
              <w:rPr>
                <w:rFonts w:ascii="Arial" w:hAnsi="Arial" w:cs="Arial"/>
                <w:bCs/>
                <w:sz w:val="20"/>
                <w:szCs w:val="20"/>
              </w:rPr>
              <w:t>1.12</w:t>
            </w:r>
          </w:p>
        </w:tc>
      </w:tr>
      <w:tr w:rsidR="00804F7A" w14:paraId="459A0DF8" w14:textId="77777777" w:rsidTr="00C66400">
        <w:trPr>
          <w:trHeight w:val="263"/>
        </w:trPr>
        <w:tc>
          <w:tcPr>
            <w:tcW w:w="1980" w:type="dxa"/>
          </w:tcPr>
          <w:p w14:paraId="2DC9F1B5" w14:textId="608DAFE7" w:rsidR="00804F7A" w:rsidRDefault="00804F7A" w:rsidP="00804F51">
            <w:pPr>
              <w:rPr>
                <w:rFonts w:ascii="Arial" w:hAnsi="Arial" w:cs="Arial"/>
                <w:bCs/>
                <w:sz w:val="20"/>
                <w:szCs w:val="20"/>
              </w:rPr>
            </w:pPr>
            <w:r>
              <w:rPr>
                <w:rFonts w:ascii="Arial" w:hAnsi="Arial" w:cs="Arial"/>
                <w:bCs/>
                <w:sz w:val="20"/>
                <w:szCs w:val="20"/>
              </w:rPr>
              <w:t>Emmanuel Cedillo</w:t>
            </w:r>
          </w:p>
        </w:tc>
        <w:tc>
          <w:tcPr>
            <w:tcW w:w="1134" w:type="dxa"/>
          </w:tcPr>
          <w:p w14:paraId="374A8133" w14:textId="71C4BE5F" w:rsidR="00804F7A" w:rsidRDefault="00804F7A" w:rsidP="00C66400">
            <w:pPr>
              <w:rPr>
                <w:rFonts w:ascii="Arial" w:hAnsi="Arial" w:cs="Arial"/>
                <w:bCs/>
                <w:sz w:val="20"/>
                <w:szCs w:val="20"/>
              </w:rPr>
            </w:pPr>
            <w:r>
              <w:rPr>
                <w:rFonts w:ascii="Arial" w:hAnsi="Arial" w:cs="Arial"/>
                <w:bCs/>
                <w:sz w:val="20"/>
                <w:szCs w:val="20"/>
              </w:rPr>
              <w:t>15/12/21</w:t>
            </w:r>
          </w:p>
        </w:tc>
        <w:tc>
          <w:tcPr>
            <w:tcW w:w="5528" w:type="dxa"/>
          </w:tcPr>
          <w:p w14:paraId="404B5034" w14:textId="5504E63F" w:rsidR="00804F7A" w:rsidRDefault="00804F7A" w:rsidP="00D7642A">
            <w:pPr>
              <w:rPr>
                <w:rFonts w:ascii="Arial" w:hAnsi="Arial" w:cs="Arial"/>
                <w:bCs/>
                <w:sz w:val="20"/>
                <w:szCs w:val="20"/>
              </w:rPr>
            </w:pPr>
            <w:r>
              <w:rPr>
                <w:rFonts w:ascii="Arial" w:hAnsi="Arial" w:cs="Arial"/>
                <w:bCs/>
                <w:sz w:val="20"/>
                <w:szCs w:val="20"/>
              </w:rPr>
              <w:t>Corregí la tabla de caso de uso de la función “Inicio de sesión” incluyendo “&lt;&lt;include&gt;&gt;”</w:t>
            </w:r>
          </w:p>
        </w:tc>
        <w:tc>
          <w:tcPr>
            <w:tcW w:w="1134" w:type="dxa"/>
          </w:tcPr>
          <w:p w14:paraId="2450AA18" w14:textId="6A23419C" w:rsidR="00804F7A" w:rsidRDefault="00804F7A" w:rsidP="00804F51">
            <w:pPr>
              <w:rPr>
                <w:rFonts w:ascii="Arial" w:hAnsi="Arial" w:cs="Arial"/>
                <w:bCs/>
                <w:sz w:val="20"/>
                <w:szCs w:val="20"/>
              </w:rPr>
            </w:pPr>
            <w:r>
              <w:rPr>
                <w:rFonts w:ascii="Arial" w:hAnsi="Arial" w:cs="Arial"/>
                <w:bCs/>
                <w:sz w:val="20"/>
                <w:szCs w:val="20"/>
              </w:rPr>
              <w:t>1.13</w:t>
            </w:r>
          </w:p>
        </w:tc>
      </w:tr>
      <w:tr w:rsidR="000C654A" w14:paraId="084CFBCC" w14:textId="77777777" w:rsidTr="00C66400">
        <w:trPr>
          <w:trHeight w:val="263"/>
        </w:trPr>
        <w:tc>
          <w:tcPr>
            <w:tcW w:w="1980" w:type="dxa"/>
          </w:tcPr>
          <w:p w14:paraId="0D73375C" w14:textId="4B4925EA" w:rsidR="000C654A" w:rsidRDefault="000C654A" w:rsidP="00804F51">
            <w:pPr>
              <w:rPr>
                <w:rFonts w:ascii="Arial" w:hAnsi="Arial" w:cs="Arial"/>
                <w:bCs/>
                <w:sz w:val="20"/>
                <w:szCs w:val="20"/>
              </w:rPr>
            </w:pPr>
            <w:r>
              <w:rPr>
                <w:rFonts w:ascii="Arial" w:hAnsi="Arial" w:cs="Arial"/>
                <w:bCs/>
                <w:sz w:val="20"/>
                <w:szCs w:val="20"/>
              </w:rPr>
              <w:t xml:space="preserve">Emmanuel Cedillo </w:t>
            </w:r>
          </w:p>
        </w:tc>
        <w:tc>
          <w:tcPr>
            <w:tcW w:w="1134" w:type="dxa"/>
          </w:tcPr>
          <w:p w14:paraId="181F7534" w14:textId="0FBCA927" w:rsidR="000C654A" w:rsidRDefault="000C654A" w:rsidP="00C66400">
            <w:pPr>
              <w:rPr>
                <w:rFonts w:ascii="Arial" w:hAnsi="Arial" w:cs="Arial"/>
                <w:bCs/>
                <w:sz w:val="20"/>
                <w:szCs w:val="20"/>
              </w:rPr>
            </w:pPr>
            <w:r>
              <w:rPr>
                <w:rFonts w:ascii="Arial" w:hAnsi="Arial" w:cs="Arial"/>
                <w:bCs/>
                <w:sz w:val="20"/>
                <w:szCs w:val="20"/>
              </w:rPr>
              <w:t>15/12/21</w:t>
            </w:r>
          </w:p>
        </w:tc>
        <w:tc>
          <w:tcPr>
            <w:tcW w:w="5528" w:type="dxa"/>
          </w:tcPr>
          <w:p w14:paraId="09E008E3" w14:textId="59621C63" w:rsidR="000C654A" w:rsidRDefault="00FC0659" w:rsidP="00D7642A">
            <w:pPr>
              <w:rPr>
                <w:rFonts w:ascii="Arial" w:hAnsi="Arial" w:cs="Arial"/>
                <w:bCs/>
                <w:sz w:val="20"/>
                <w:szCs w:val="20"/>
              </w:rPr>
            </w:pPr>
            <w:r>
              <w:rPr>
                <w:rFonts w:ascii="Arial" w:hAnsi="Arial" w:cs="Arial"/>
                <w:bCs/>
                <w:sz w:val="20"/>
                <w:szCs w:val="20"/>
              </w:rPr>
              <w:t xml:space="preserve">Añadí el diagrama de actividad del caso </w:t>
            </w:r>
            <w:r w:rsidR="00E16273">
              <w:rPr>
                <w:rFonts w:ascii="Arial" w:hAnsi="Arial" w:cs="Arial"/>
                <w:bCs/>
                <w:sz w:val="20"/>
                <w:szCs w:val="20"/>
              </w:rPr>
              <w:t>de uso “Comentarios”</w:t>
            </w:r>
          </w:p>
        </w:tc>
        <w:tc>
          <w:tcPr>
            <w:tcW w:w="1134" w:type="dxa"/>
          </w:tcPr>
          <w:p w14:paraId="72C19A65" w14:textId="422DBAAE" w:rsidR="000C654A" w:rsidRDefault="00E16273" w:rsidP="00804F51">
            <w:pPr>
              <w:rPr>
                <w:rFonts w:ascii="Arial" w:hAnsi="Arial" w:cs="Arial"/>
                <w:bCs/>
                <w:sz w:val="20"/>
                <w:szCs w:val="20"/>
              </w:rPr>
            </w:pPr>
            <w:r>
              <w:rPr>
                <w:rFonts w:ascii="Arial" w:hAnsi="Arial" w:cs="Arial"/>
                <w:bCs/>
                <w:sz w:val="20"/>
                <w:szCs w:val="20"/>
              </w:rPr>
              <w:t>1.14</w:t>
            </w:r>
          </w:p>
        </w:tc>
      </w:tr>
      <w:tr w:rsidR="00970B1F" w14:paraId="57827F84" w14:textId="77777777" w:rsidTr="00C66400">
        <w:trPr>
          <w:trHeight w:val="263"/>
        </w:trPr>
        <w:tc>
          <w:tcPr>
            <w:tcW w:w="1980" w:type="dxa"/>
          </w:tcPr>
          <w:p w14:paraId="2AB37EC5" w14:textId="15E8C76C" w:rsidR="00970B1F" w:rsidRDefault="00970B1F" w:rsidP="00804F51">
            <w:pPr>
              <w:rPr>
                <w:rFonts w:ascii="Arial" w:hAnsi="Arial" w:cs="Arial"/>
                <w:bCs/>
                <w:sz w:val="20"/>
                <w:szCs w:val="20"/>
              </w:rPr>
            </w:pPr>
            <w:r>
              <w:rPr>
                <w:rFonts w:ascii="Arial" w:hAnsi="Arial" w:cs="Arial"/>
                <w:bCs/>
                <w:sz w:val="20"/>
                <w:szCs w:val="20"/>
              </w:rPr>
              <w:t>Axel Guzman</w:t>
            </w:r>
          </w:p>
        </w:tc>
        <w:tc>
          <w:tcPr>
            <w:tcW w:w="1134" w:type="dxa"/>
          </w:tcPr>
          <w:p w14:paraId="43131CDD" w14:textId="14B157F4" w:rsidR="00970B1F" w:rsidRDefault="00970B1F" w:rsidP="00C66400">
            <w:pPr>
              <w:rPr>
                <w:rFonts w:ascii="Arial" w:hAnsi="Arial" w:cs="Arial"/>
                <w:bCs/>
                <w:sz w:val="20"/>
                <w:szCs w:val="20"/>
              </w:rPr>
            </w:pPr>
            <w:r>
              <w:rPr>
                <w:rFonts w:ascii="Arial" w:hAnsi="Arial" w:cs="Arial"/>
                <w:bCs/>
                <w:sz w:val="20"/>
                <w:szCs w:val="20"/>
              </w:rPr>
              <w:t>15/12/21</w:t>
            </w:r>
          </w:p>
        </w:tc>
        <w:tc>
          <w:tcPr>
            <w:tcW w:w="5528" w:type="dxa"/>
          </w:tcPr>
          <w:p w14:paraId="4F472732" w14:textId="0617C9FF" w:rsidR="00970B1F" w:rsidRDefault="00970B1F" w:rsidP="00D7642A">
            <w:pPr>
              <w:rPr>
                <w:rFonts w:ascii="Arial" w:hAnsi="Arial" w:cs="Arial"/>
                <w:bCs/>
                <w:sz w:val="20"/>
                <w:szCs w:val="20"/>
              </w:rPr>
            </w:pPr>
            <w:r>
              <w:rPr>
                <w:rFonts w:ascii="Arial" w:hAnsi="Arial" w:cs="Arial"/>
                <w:bCs/>
                <w:sz w:val="20"/>
                <w:szCs w:val="20"/>
              </w:rPr>
              <w:t>Se</w:t>
            </w:r>
            <w:r w:rsidR="003508D3">
              <w:rPr>
                <w:rFonts w:ascii="Arial" w:hAnsi="Arial" w:cs="Arial"/>
                <w:bCs/>
                <w:sz w:val="20"/>
                <w:szCs w:val="20"/>
              </w:rPr>
              <w:t xml:space="preserve"> le agrego una descripción y se modificó el flujo principal y alternativo de la tabla del caso de uso ‘historial de compra’, también se agrego el caso de uso ‘Cerrar sesión’.</w:t>
            </w:r>
          </w:p>
        </w:tc>
        <w:tc>
          <w:tcPr>
            <w:tcW w:w="1134" w:type="dxa"/>
          </w:tcPr>
          <w:p w14:paraId="77B78BFE" w14:textId="03A2B9C6" w:rsidR="00970B1F" w:rsidRDefault="003508D3" w:rsidP="00804F51">
            <w:pPr>
              <w:rPr>
                <w:rFonts w:ascii="Arial" w:hAnsi="Arial" w:cs="Arial"/>
                <w:bCs/>
                <w:sz w:val="20"/>
                <w:szCs w:val="20"/>
              </w:rPr>
            </w:pPr>
            <w:r>
              <w:rPr>
                <w:rFonts w:ascii="Arial" w:hAnsi="Arial" w:cs="Arial"/>
                <w:bCs/>
                <w:sz w:val="20"/>
                <w:szCs w:val="20"/>
              </w:rPr>
              <w:t>1.15</w:t>
            </w:r>
          </w:p>
        </w:tc>
      </w:tr>
      <w:tr w:rsidR="002E7912" w14:paraId="2AB44A01" w14:textId="77777777" w:rsidTr="00C66400">
        <w:trPr>
          <w:trHeight w:val="263"/>
        </w:trPr>
        <w:tc>
          <w:tcPr>
            <w:tcW w:w="1980" w:type="dxa"/>
          </w:tcPr>
          <w:p w14:paraId="6137009C" w14:textId="28F86A23" w:rsidR="002E7912" w:rsidRDefault="002E7912" w:rsidP="00804F51">
            <w:pPr>
              <w:rPr>
                <w:rFonts w:ascii="Arial" w:hAnsi="Arial" w:cs="Arial"/>
                <w:bCs/>
                <w:sz w:val="20"/>
                <w:szCs w:val="20"/>
              </w:rPr>
            </w:pPr>
            <w:r>
              <w:rPr>
                <w:rFonts w:ascii="Arial" w:hAnsi="Arial" w:cs="Arial"/>
                <w:bCs/>
                <w:sz w:val="20"/>
                <w:szCs w:val="20"/>
              </w:rPr>
              <w:t>Axel Guzman</w:t>
            </w:r>
          </w:p>
        </w:tc>
        <w:tc>
          <w:tcPr>
            <w:tcW w:w="1134" w:type="dxa"/>
          </w:tcPr>
          <w:p w14:paraId="161F411C" w14:textId="6B088820" w:rsidR="002E7912" w:rsidRDefault="002E7912" w:rsidP="00C66400">
            <w:pPr>
              <w:rPr>
                <w:rFonts w:ascii="Arial" w:hAnsi="Arial" w:cs="Arial"/>
                <w:bCs/>
                <w:sz w:val="20"/>
                <w:szCs w:val="20"/>
              </w:rPr>
            </w:pPr>
            <w:r>
              <w:rPr>
                <w:rFonts w:ascii="Arial" w:hAnsi="Arial" w:cs="Arial"/>
                <w:bCs/>
                <w:sz w:val="20"/>
                <w:szCs w:val="20"/>
              </w:rPr>
              <w:t>15/12/21</w:t>
            </w:r>
          </w:p>
        </w:tc>
        <w:tc>
          <w:tcPr>
            <w:tcW w:w="5528" w:type="dxa"/>
          </w:tcPr>
          <w:p w14:paraId="481179E1" w14:textId="7A738E08" w:rsidR="002E7912" w:rsidRDefault="002E7912" w:rsidP="00D7642A">
            <w:pPr>
              <w:rPr>
                <w:rFonts w:ascii="Arial" w:hAnsi="Arial" w:cs="Arial"/>
                <w:bCs/>
                <w:sz w:val="20"/>
                <w:szCs w:val="20"/>
              </w:rPr>
            </w:pPr>
            <w:r>
              <w:rPr>
                <w:rFonts w:ascii="Arial" w:hAnsi="Arial" w:cs="Arial"/>
                <w:bCs/>
                <w:sz w:val="20"/>
                <w:szCs w:val="20"/>
              </w:rPr>
              <w:t>Se modifico los flujos alternativos del caso de uso ‘historial de compra’</w:t>
            </w:r>
          </w:p>
        </w:tc>
        <w:tc>
          <w:tcPr>
            <w:tcW w:w="1134" w:type="dxa"/>
          </w:tcPr>
          <w:p w14:paraId="617D9B1B" w14:textId="42E293D3" w:rsidR="002E7912" w:rsidRDefault="002E7912" w:rsidP="00804F51">
            <w:pPr>
              <w:rPr>
                <w:rFonts w:ascii="Arial" w:hAnsi="Arial" w:cs="Arial"/>
                <w:bCs/>
                <w:sz w:val="20"/>
                <w:szCs w:val="20"/>
              </w:rPr>
            </w:pPr>
            <w:r>
              <w:rPr>
                <w:rFonts w:ascii="Arial" w:hAnsi="Arial" w:cs="Arial"/>
                <w:bCs/>
                <w:sz w:val="20"/>
                <w:szCs w:val="20"/>
              </w:rPr>
              <w:t>1.16</w:t>
            </w:r>
          </w:p>
        </w:tc>
      </w:tr>
    </w:tbl>
    <w:p w14:paraId="48FC8488" w14:textId="214B021C" w:rsidR="005D1F92" w:rsidRDefault="005D1F92" w:rsidP="005D1F92"/>
    <w:p w14:paraId="1A75323F" w14:textId="77777777" w:rsidR="005D1F92" w:rsidRPr="00977FEC" w:rsidRDefault="005207C3" w:rsidP="005D1F92">
      <w:r>
        <w:fldChar w:fldCharType="begin"/>
      </w:r>
      <w:r>
        <w:instrText xml:space="preserve"> TOC \o "3-3" \h \z \u \t "Título 1;1;Título 2;2" </w:instrText>
      </w:r>
      <w:r>
        <w:fldChar w:fldCharType="separate"/>
      </w:r>
      <w:r>
        <w:fldChar w:fldCharType="end"/>
      </w:r>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103F797B" w:rsidR="000C520E" w:rsidRPr="00735EAE"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7D1A2937" w14:textId="77777777" w:rsidR="00735EAE" w:rsidRDefault="00735EAE" w:rsidP="00735EAE">
      <w:pPr>
        <w:pStyle w:val="Prrafodelista"/>
      </w:pPr>
    </w:p>
    <w:p w14:paraId="6E242E89" w14:textId="24B7F673" w:rsidR="00735EAE" w:rsidRPr="00735EAE" w:rsidRDefault="00735EAE" w:rsidP="003A7B16">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t xml:space="preserve">2. </w:t>
      </w:r>
      <w:r w:rsidRPr="00BC43A7">
        <w:rPr>
          <w:rFonts w:ascii="Arial" w:hAnsi="Arial" w:cs="Arial"/>
          <w:b w:val="0"/>
          <w:bCs/>
        </w:rPr>
        <w:t>Clasificación de casos de uso</w:t>
      </w:r>
      <w:bookmarkEnd w:id="5"/>
    </w:p>
    <w:p w14:paraId="1970816D" w14:textId="6598E8AB" w:rsidR="000E18D0" w:rsidRPr="00804F7A" w:rsidRDefault="00BC43A7" w:rsidP="00804F7A">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D84288">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26F987FB" w14:textId="0684A8C2" w:rsidR="005D1F92" w:rsidRPr="00804F51" w:rsidRDefault="005D1F92" w:rsidP="00D842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sidR="00D84288">
              <w:rPr>
                <w:rFonts w:ascii="Arial" w:hAnsi="Arial" w:cs="Arial"/>
                <w:sz w:val="20"/>
                <w:szCs w:val="20"/>
              </w:rPr>
              <w:t xml:space="preserve">&lt;&lt;include&gt;&gt; casos de uso de la función “Registro” </w:t>
            </w:r>
          </w:p>
          <w:p w14:paraId="4DE26147" w14:textId="15ABBA35"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00D84288">
              <w:rPr>
                <w:rFonts w:ascii="Arial" w:hAnsi="Arial" w:cs="Arial"/>
                <w:sz w:val="20"/>
                <w:szCs w:val="20"/>
              </w:rPr>
              <w:t>3</w:t>
            </w:r>
            <w:r w:rsidRPr="00804F51">
              <w:rPr>
                <w:rFonts w:ascii="Arial" w:hAnsi="Arial" w:cs="Arial"/>
                <w:sz w:val="20"/>
                <w:szCs w:val="20"/>
              </w:rPr>
              <w:t xml:space="preserve">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40766D19" w:rsidR="005D1F92" w:rsidRDefault="005D1F92" w:rsidP="005D1F92">
      <w:pPr>
        <w:tabs>
          <w:tab w:val="left" w:pos="6086"/>
        </w:tabs>
      </w:pPr>
    </w:p>
    <w:p w14:paraId="7DAE97C1" w14:textId="77777777" w:rsidR="00DC59E5" w:rsidRPr="001D4CBE" w:rsidRDefault="00DC59E5" w:rsidP="00DC59E5">
      <w:pPr>
        <w:pStyle w:val="Ttulo2"/>
        <w:numPr>
          <w:ilvl w:val="0"/>
          <w:numId w:val="21"/>
        </w:numPr>
        <w:tabs>
          <w:tab w:val="num" w:pos="360"/>
        </w:tabs>
        <w:spacing w:line="360" w:lineRule="auto"/>
        <w:ind w:left="0" w:firstLine="0"/>
        <w:rPr>
          <w:rFonts w:ascii="Arial" w:hAnsi="Arial" w:cs="Arial"/>
          <w:b w:val="0"/>
          <w:bCs/>
        </w:rPr>
      </w:pPr>
      <w:r w:rsidRPr="001D4CBE">
        <w:rPr>
          <w:rFonts w:ascii="Arial" w:hAnsi="Arial" w:cs="Arial"/>
          <w:b w:val="0"/>
          <w:bCs/>
        </w:rPr>
        <w:t xml:space="preserve">Casos de uso de la función </w:t>
      </w:r>
      <w:r w:rsidRPr="00184005">
        <w:rPr>
          <w:rFonts w:ascii="Arial" w:hAnsi="Arial" w:cs="Arial"/>
          <w:b w:val="0"/>
          <w:bCs/>
        </w:rPr>
        <w:t>‘</w:t>
      </w:r>
      <w:r>
        <w:rPr>
          <w:rFonts w:ascii="Arial" w:hAnsi="Arial" w:cs="Arial"/>
          <w:b w:val="0"/>
          <w:bCs/>
        </w:rPr>
        <w:t>Cerrar sesión</w:t>
      </w:r>
      <w:r w:rsidRPr="00184005">
        <w:rPr>
          <w:rFonts w:ascii="Arial" w:hAnsi="Arial" w:cs="Arial"/>
          <w:b w:val="0"/>
          <w:bCs/>
        </w:rPr>
        <w:t>’</w:t>
      </w:r>
    </w:p>
    <w:p w14:paraId="2E00D4A7" w14:textId="77777777" w:rsidR="00DC59E5" w:rsidRPr="00845430" w:rsidRDefault="00DC59E5" w:rsidP="00DC59E5">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DC59E5" w14:paraId="2501962B" w14:textId="77777777" w:rsidTr="002C4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EAE926" w14:textId="77777777" w:rsidR="00DC59E5" w:rsidRPr="00804F51" w:rsidRDefault="00DC59E5" w:rsidP="002C4B09">
            <w:pPr>
              <w:rPr>
                <w:rFonts w:ascii="Arial" w:hAnsi="Arial" w:cs="Arial"/>
                <w:sz w:val="20"/>
                <w:szCs w:val="20"/>
              </w:rPr>
            </w:pPr>
            <w:r w:rsidRPr="00804F51">
              <w:rPr>
                <w:rFonts w:ascii="Arial" w:hAnsi="Arial" w:cs="Arial"/>
                <w:sz w:val="20"/>
                <w:szCs w:val="20"/>
              </w:rPr>
              <w:t>ID y nombre</w:t>
            </w:r>
          </w:p>
        </w:tc>
        <w:tc>
          <w:tcPr>
            <w:tcW w:w="6946" w:type="dxa"/>
          </w:tcPr>
          <w:p w14:paraId="7EFF58E0" w14:textId="1A3C5349" w:rsidR="00DC59E5" w:rsidRPr="00804F51" w:rsidRDefault="00DC59E5" w:rsidP="002C4B0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w:t>
            </w: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DC59E5" w14:paraId="30079773"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8EAAEC9" w14:textId="77777777" w:rsidR="00DC59E5" w:rsidRPr="00804F51" w:rsidRDefault="00DC59E5" w:rsidP="002C4B09">
            <w:pPr>
              <w:rPr>
                <w:rFonts w:ascii="Arial" w:hAnsi="Arial" w:cs="Arial"/>
                <w:sz w:val="20"/>
                <w:szCs w:val="20"/>
              </w:rPr>
            </w:pPr>
            <w:r w:rsidRPr="00804F51">
              <w:rPr>
                <w:rFonts w:ascii="Arial" w:hAnsi="Arial" w:cs="Arial"/>
                <w:sz w:val="20"/>
                <w:szCs w:val="20"/>
              </w:rPr>
              <w:t>Creado por:</w:t>
            </w:r>
          </w:p>
        </w:tc>
        <w:tc>
          <w:tcPr>
            <w:tcW w:w="6946" w:type="dxa"/>
          </w:tcPr>
          <w:p w14:paraId="6E403394"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C59E5" w14:paraId="6EF07E71"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2E49D2CC" w14:textId="77777777" w:rsidR="00DC59E5" w:rsidRPr="00804F51" w:rsidRDefault="00DC59E5" w:rsidP="002C4B09">
            <w:pPr>
              <w:rPr>
                <w:rFonts w:ascii="Arial" w:hAnsi="Arial" w:cs="Arial"/>
                <w:sz w:val="20"/>
                <w:szCs w:val="20"/>
              </w:rPr>
            </w:pPr>
            <w:r w:rsidRPr="00804F51">
              <w:rPr>
                <w:rFonts w:ascii="Arial" w:hAnsi="Arial" w:cs="Arial"/>
                <w:sz w:val="20"/>
                <w:szCs w:val="20"/>
              </w:rPr>
              <w:t>Fecha de registro:</w:t>
            </w:r>
          </w:p>
        </w:tc>
        <w:tc>
          <w:tcPr>
            <w:tcW w:w="6946" w:type="dxa"/>
          </w:tcPr>
          <w:p w14:paraId="6128A28A"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DC59E5" w14:paraId="1EF17A42"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2FADFD" w14:textId="77777777" w:rsidR="00DC59E5" w:rsidRPr="00804F51" w:rsidRDefault="00DC59E5" w:rsidP="002C4B09">
            <w:pPr>
              <w:rPr>
                <w:rFonts w:ascii="Arial" w:hAnsi="Arial" w:cs="Arial"/>
                <w:sz w:val="20"/>
                <w:szCs w:val="20"/>
              </w:rPr>
            </w:pPr>
            <w:r w:rsidRPr="00804F51">
              <w:rPr>
                <w:rFonts w:ascii="Arial" w:hAnsi="Arial" w:cs="Arial"/>
                <w:sz w:val="20"/>
                <w:szCs w:val="20"/>
              </w:rPr>
              <w:t>Actor primario</w:t>
            </w:r>
          </w:p>
        </w:tc>
        <w:tc>
          <w:tcPr>
            <w:tcW w:w="6946" w:type="dxa"/>
          </w:tcPr>
          <w:p w14:paraId="0F327CF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C59E5" w14:paraId="6352D2FE"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30EBFDFC" w14:textId="77777777" w:rsidR="00DC59E5" w:rsidRPr="00804F51" w:rsidRDefault="00DC59E5" w:rsidP="002C4B09">
            <w:pPr>
              <w:rPr>
                <w:rFonts w:ascii="Arial" w:hAnsi="Arial" w:cs="Arial"/>
                <w:sz w:val="20"/>
                <w:szCs w:val="20"/>
              </w:rPr>
            </w:pPr>
            <w:r w:rsidRPr="00804F51">
              <w:rPr>
                <w:rFonts w:ascii="Arial" w:hAnsi="Arial" w:cs="Arial"/>
                <w:sz w:val="20"/>
                <w:szCs w:val="20"/>
              </w:rPr>
              <w:t>Actores secundarios</w:t>
            </w:r>
          </w:p>
        </w:tc>
        <w:tc>
          <w:tcPr>
            <w:tcW w:w="6946" w:type="dxa"/>
          </w:tcPr>
          <w:p w14:paraId="687B7560"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C59E5" w14:paraId="057FE1D7"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B75426C" w14:textId="77777777" w:rsidR="00DC59E5" w:rsidRPr="00804F51" w:rsidRDefault="00DC59E5" w:rsidP="002C4B09">
            <w:pPr>
              <w:rPr>
                <w:rFonts w:ascii="Arial" w:hAnsi="Arial" w:cs="Arial"/>
                <w:sz w:val="20"/>
                <w:szCs w:val="20"/>
              </w:rPr>
            </w:pPr>
            <w:r w:rsidRPr="00804F51">
              <w:rPr>
                <w:rFonts w:ascii="Arial" w:hAnsi="Arial" w:cs="Arial"/>
                <w:sz w:val="20"/>
                <w:szCs w:val="20"/>
              </w:rPr>
              <w:t>Descripción</w:t>
            </w:r>
          </w:p>
        </w:tc>
        <w:tc>
          <w:tcPr>
            <w:tcW w:w="6946" w:type="dxa"/>
          </w:tcPr>
          <w:p w14:paraId="5C821581"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DC59E5" w14:paraId="0B70BB30"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16079EC5" w14:textId="77777777" w:rsidR="00DC59E5" w:rsidRPr="00804F51" w:rsidRDefault="00DC59E5" w:rsidP="002C4B09">
            <w:pPr>
              <w:rPr>
                <w:rFonts w:ascii="Arial" w:hAnsi="Arial" w:cs="Arial"/>
                <w:sz w:val="20"/>
                <w:szCs w:val="20"/>
              </w:rPr>
            </w:pPr>
            <w:r w:rsidRPr="00804F51">
              <w:rPr>
                <w:rFonts w:ascii="Arial" w:hAnsi="Arial" w:cs="Arial"/>
                <w:sz w:val="20"/>
                <w:szCs w:val="20"/>
              </w:rPr>
              <w:t>Disparador (trigger):</w:t>
            </w:r>
          </w:p>
        </w:tc>
        <w:tc>
          <w:tcPr>
            <w:tcW w:w="6946" w:type="dxa"/>
          </w:tcPr>
          <w:p w14:paraId="3D629EBE"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DC59E5" w14:paraId="40323634"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C9E3F2" w14:textId="77777777" w:rsidR="00DC59E5" w:rsidRPr="00804F51" w:rsidRDefault="00DC59E5" w:rsidP="002C4B09">
            <w:pPr>
              <w:rPr>
                <w:rFonts w:ascii="Arial" w:hAnsi="Arial" w:cs="Arial"/>
                <w:sz w:val="20"/>
                <w:szCs w:val="20"/>
              </w:rPr>
            </w:pPr>
            <w:r w:rsidRPr="00804F51">
              <w:rPr>
                <w:rFonts w:ascii="Arial" w:hAnsi="Arial" w:cs="Arial"/>
                <w:sz w:val="20"/>
                <w:szCs w:val="20"/>
              </w:rPr>
              <w:t>Precondiciones</w:t>
            </w:r>
          </w:p>
        </w:tc>
        <w:tc>
          <w:tcPr>
            <w:tcW w:w="6946" w:type="dxa"/>
          </w:tcPr>
          <w:p w14:paraId="223AAE02"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DC59E5" w14:paraId="6E5CEA9D"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61563A90" w14:textId="77777777" w:rsidR="00DC59E5" w:rsidRPr="00804F51" w:rsidRDefault="00DC59E5" w:rsidP="002C4B09">
            <w:pPr>
              <w:rPr>
                <w:rFonts w:ascii="Arial" w:hAnsi="Arial" w:cs="Arial"/>
                <w:sz w:val="20"/>
                <w:szCs w:val="20"/>
              </w:rPr>
            </w:pPr>
            <w:r w:rsidRPr="00804F51">
              <w:rPr>
                <w:rFonts w:ascii="Arial" w:hAnsi="Arial" w:cs="Arial"/>
                <w:sz w:val="20"/>
                <w:szCs w:val="20"/>
              </w:rPr>
              <w:t>Postcondiciones:</w:t>
            </w:r>
          </w:p>
        </w:tc>
        <w:tc>
          <w:tcPr>
            <w:tcW w:w="6946" w:type="dxa"/>
          </w:tcPr>
          <w:p w14:paraId="44117FB4"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DC59E5" w14:paraId="0498DC51" w14:textId="77777777" w:rsidTr="002C4B09">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DA17B26" w14:textId="77777777" w:rsidR="00DC59E5" w:rsidRPr="00804F51" w:rsidRDefault="00DC59E5" w:rsidP="002C4B09">
            <w:pPr>
              <w:rPr>
                <w:rFonts w:ascii="Arial" w:hAnsi="Arial" w:cs="Arial"/>
                <w:sz w:val="20"/>
                <w:szCs w:val="20"/>
              </w:rPr>
            </w:pPr>
            <w:r w:rsidRPr="00804F51">
              <w:rPr>
                <w:rFonts w:ascii="Arial" w:hAnsi="Arial" w:cs="Arial"/>
                <w:sz w:val="20"/>
                <w:szCs w:val="20"/>
              </w:rPr>
              <w:t>Flujo principal</w:t>
            </w:r>
          </w:p>
        </w:tc>
        <w:tc>
          <w:tcPr>
            <w:tcW w:w="6946" w:type="dxa"/>
          </w:tcPr>
          <w:p w14:paraId="36FE5339"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55CB7345"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7911F56E"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1017539"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6FFAD3B6"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DC59E5" w14:paraId="46FC971B" w14:textId="77777777" w:rsidTr="002C4B09">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748B1D1" w14:textId="77777777" w:rsidR="00DC59E5" w:rsidRPr="00804F51" w:rsidRDefault="00DC59E5" w:rsidP="002C4B09">
            <w:pPr>
              <w:rPr>
                <w:rFonts w:ascii="Arial" w:hAnsi="Arial" w:cs="Arial"/>
                <w:sz w:val="20"/>
                <w:szCs w:val="20"/>
              </w:rPr>
            </w:pPr>
            <w:r w:rsidRPr="00804F51">
              <w:rPr>
                <w:rFonts w:ascii="Arial" w:hAnsi="Arial" w:cs="Arial"/>
                <w:sz w:val="20"/>
                <w:szCs w:val="20"/>
              </w:rPr>
              <w:t>Flujos alternativos</w:t>
            </w:r>
          </w:p>
        </w:tc>
        <w:tc>
          <w:tcPr>
            <w:tcW w:w="6946" w:type="dxa"/>
          </w:tcPr>
          <w:p w14:paraId="3ADA8714" w14:textId="77777777" w:rsidR="00DC59E5" w:rsidRPr="003B3B38" w:rsidRDefault="00DC59E5" w:rsidP="00DC59E5">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C7CD052"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B50D3A0"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6D36217" w14:textId="77777777" w:rsidR="00DC59E5" w:rsidRPr="004657A6"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6666D256" w14:textId="77777777" w:rsidR="00DC59E5"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&lt;&lt;include&gt;&gt; caso de uso de la función ‘inicio de sesión’. Después deberá pasar al punto 3.</w:t>
            </w:r>
          </w:p>
          <w:p w14:paraId="11A0201C" w14:textId="77777777" w:rsidR="00DC59E5" w:rsidRPr="004657A6"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&lt;&lt;include&gt;&gt; caso de uso de la función ‘registro’. Después deberá pasar al punto 3.</w:t>
            </w:r>
          </w:p>
        </w:tc>
      </w:tr>
      <w:tr w:rsidR="00DC59E5" w14:paraId="71CC8716"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3DC4D7" w14:textId="77777777" w:rsidR="00DC59E5" w:rsidRPr="00804F51" w:rsidRDefault="00DC59E5" w:rsidP="002C4B09">
            <w:pPr>
              <w:rPr>
                <w:rFonts w:ascii="Arial" w:hAnsi="Arial" w:cs="Arial"/>
                <w:sz w:val="20"/>
                <w:szCs w:val="20"/>
              </w:rPr>
            </w:pPr>
            <w:r w:rsidRPr="00804F51">
              <w:rPr>
                <w:rFonts w:ascii="Arial" w:hAnsi="Arial" w:cs="Arial"/>
                <w:sz w:val="20"/>
                <w:szCs w:val="20"/>
              </w:rPr>
              <w:t>Prioridad:</w:t>
            </w:r>
          </w:p>
        </w:tc>
        <w:tc>
          <w:tcPr>
            <w:tcW w:w="6946" w:type="dxa"/>
          </w:tcPr>
          <w:p w14:paraId="53B56AB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C59E5" w14:paraId="0433D973"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4E673A32" w14:textId="77777777" w:rsidR="00DC59E5" w:rsidRPr="00804F51" w:rsidRDefault="00DC59E5" w:rsidP="002C4B09">
            <w:pPr>
              <w:rPr>
                <w:rFonts w:ascii="Arial" w:hAnsi="Arial" w:cs="Arial"/>
                <w:sz w:val="20"/>
                <w:szCs w:val="20"/>
              </w:rPr>
            </w:pPr>
            <w:r w:rsidRPr="00804F51">
              <w:rPr>
                <w:rFonts w:ascii="Arial" w:hAnsi="Arial" w:cs="Arial"/>
                <w:sz w:val="20"/>
                <w:szCs w:val="20"/>
              </w:rPr>
              <w:t>Frecuencia de uso:</w:t>
            </w:r>
          </w:p>
        </w:tc>
        <w:tc>
          <w:tcPr>
            <w:tcW w:w="6946" w:type="dxa"/>
          </w:tcPr>
          <w:p w14:paraId="69307CE2"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429C11B" w14:textId="77777777" w:rsidR="00DC59E5" w:rsidRDefault="00DC59E5" w:rsidP="00DC59E5"/>
    <w:p w14:paraId="1A443153" w14:textId="77777777" w:rsidR="00735EAE" w:rsidRDefault="00735EAE"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29C2B13F" w14:textId="77777777" w:rsidR="00804F7A" w:rsidRDefault="00804F7A"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5D5DADD0" w14:textId="77777777" w:rsidR="00735EAE" w:rsidRPr="00735EAE" w:rsidRDefault="00735EAE" w:rsidP="00735EAE">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 principal</w:t>
            </w:r>
          </w:p>
        </w:tc>
        <w:tc>
          <w:tcPr>
            <w:tcW w:w="6946" w:type="dxa"/>
          </w:tcPr>
          <w:p w14:paraId="786F5E5B" w14:textId="77777777" w:rsidR="00735EAE"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6383C344"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50E6EB6F"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5E2D219"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29A2DB94" w:rsidR="005D1F92" w:rsidRPr="00804F51" w:rsidRDefault="00735EAE" w:rsidP="00735EAE">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494BE127" w14:textId="77777777" w:rsidR="00735EAE" w:rsidRDefault="00735EAE" w:rsidP="00735E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7F0981F6"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ACBB0AE"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345D5DB" w14:textId="7102C081" w:rsidR="00735EAE" w:rsidRPr="002E7912" w:rsidRDefault="00735EAE" w:rsidP="002E7912">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&lt;&lt;include&gt;&gt; caso de uso de la función ‘inicio de sesión’. Después deberá pasar al punto 3.</w:t>
            </w:r>
          </w:p>
          <w:p w14:paraId="092A19D0" w14:textId="5DD89BDF" w:rsidR="00735EAE" w:rsidRPr="002E7912" w:rsidRDefault="00735EAE" w:rsidP="002E7912">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&lt;&lt;include&gt;&gt; caso de uso de la función ‘registro’. Después deberá pasar al punto 3.</w:t>
            </w:r>
          </w:p>
          <w:p w14:paraId="2F2CFF94"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C55A163"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2C1D3DE4"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DC0F18"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D3BFF8F"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1C7E3E4" w14:textId="77777777" w:rsidR="00735EAE" w:rsidRDefault="00735EAE" w:rsidP="00DC59E5">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p w14:paraId="4909DD4B" w14:textId="4240C17E"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2B78168" w14:textId="77777777" w:rsidR="00804F7A" w:rsidRDefault="00804F7A"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(trigger):</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lastRenderedPageBreak/>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lastRenderedPageBreak/>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Además, después se le solicitará la información de entrega y el método de pago, el cliente deberá seleccionarlo con un método de RadioBox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con notificando que el producto a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CC582A2" w14:textId="77777777" w:rsidR="00804F7A" w:rsidRPr="001A45EA" w:rsidRDefault="00804F7A"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 xml:space="preserve">&lt;&lt;include&gt;&gt;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click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&lt;&lt;include&gt;&gt;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35963CC" w14:textId="77777777"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t>D</w:t>
      </w:r>
      <w:r>
        <w:rPr>
          <w:rFonts w:ascii="Arial" w:hAnsi="Arial" w:cs="Arial"/>
        </w:rPr>
        <w:t>iagramas de flujo</w:t>
      </w:r>
      <w:bookmarkEnd w:id="16"/>
    </w:p>
    <w:p w14:paraId="41FF88BE" w14:textId="7EC9F773" w:rsidR="00B97F0F" w:rsidRDefault="00B97F0F" w:rsidP="00B97F0F">
      <w:pPr>
        <w:rPr>
          <w:lang w:eastAsia="en-US"/>
        </w:rPr>
      </w:pPr>
      <w:r>
        <w:rPr>
          <w:lang w:eastAsia="en-US"/>
        </w:rPr>
        <w:t>Diagrama del caso de uso “Inicio de sesión”.</w:t>
      </w:r>
    </w:p>
    <w:p w14:paraId="0C8BE047" w14:textId="000B67BF" w:rsidR="00B97F0F" w:rsidRPr="00B97F0F" w:rsidRDefault="00B97F0F" w:rsidP="00B97F0F">
      <w:pPr>
        <w:rPr>
          <w:lang w:eastAsia="en-US"/>
        </w:rPr>
      </w:pPr>
      <w:r>
        <w:rPr>
          <w:noProof/>
        </w:rPr>
        <w:lastRenderedPageBreak/>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4620D789" w:rsidR="008A3317" w:rsidRPr="008A3317" w:rsidRDefault="008A3317" w:rsidP="008A3317">
      <w:pPr>
        <w:rPr>
          <w:lang w:eastAsia="en-US"/>
        </w:rPr>
      </w:pPr>
      <w:r>
        <w:rPr>
          <w:lang w:eastAsia="en-US"/>
        </w:rPr>
        <w:t>Diagrama del caso de uso “Registrarse”</w:t>
      </w:r>
    </w:p>
    <w:p w14:paraId="6371505A" w14:textId="07E0AB61" w:rsidR="00C53E2F" w:rsidRDefault="008A3317" w:rsidP="00C53E2F">
      <w:pPr>
        <w:rPr>
          <w:lang w:eastAsia="en-US"/>
        </w:rPr>
      </w:pPr>
      <w:r>
        <w:rPr>
          <w:noProof/>
          <w:lang w:eastAsia="en-US"/>
        </w:rPr>
        <w:lastRenderedPageBreak/>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4925DDCF" w14:textId="4CBB238B" w:rsidR="000C654A" w:rsidRDefault="000C654A" w:rsidP="00C53E2F">
      <w:pPr>
        <w:rPr>
          <w:lang w:eastAsia="en-US"/>
        </w:rPr>
      </w:pPr>
      <w:r>
        <w:rPr>
          <w:lang w:eastAsia="en-US"/>
        </w:rPr>
        <w:br w:type="page"/>
      </w:r>
    </w:p>
    <w:p w14:paraId="2BF6BE3A" w14:textId="064313D8" w:rsidR="000C654A" w:rsidRPr="008A3317" w:rsidRDefault="000C654A" w:rsidP="000C654A">
      <w:pPr>
        <w:rPr>
          <w:lang w:eastAsia="en-US"/>
        </w:rPr>
      </w:pPr>
      <w:r>
        <w:rPr>
          <w:lang w:eastAsia="en-US"/>
        </w:rPr>
        <w:lastRenderedPageBreak/>
        <w:t>Diagrama del caso de uso “Comentarios”</w:t>
      </w:r>
    </w:p>
    <w:p w14:paraId="2B89C0A4" w14:textId="56189B76" w:rsidR="000C654A" w:rsidRPr="00C53E2F" w:rsidRDefault="000C654A" w:rsidP="00C53E2F">
      <w:pPr>
        <w:rPr>
          <w:lang w:eastAsia="en-US"/>
        </w:rPr>
      </w:pPr>
      <w:r>
        <w:rPr>
          <w:noProof/>
        </w:rPr>
        <w:drawing>
          <wp:inline distT="0" distB="0" distL="0" distR="0" wp14:anchorId="3F7807A1" wp14:editId="7B5CD458">
            <wp:extent cx="5705475" cy="8429625"/>
            <wp:effectExtent l="0" t="0" r="952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8429625"/>
                    </a:xfrm>
                    <a:prstGeom prst="rect">
                      <a:avLst/>
                    </a:prstGeom>
                    <a:noFill/>
                    <a:ln>
                      <a:noFill/>
                    </a:ln>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lastRenderedPageBreak/>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1"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33457525"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D6A5F2C" w:rsidR="009B06BD" w:rsidRDefault="00B97F0F"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481228AE">
            <wp:simplePos x="0" y="0"/>
            <wp:positionH relativeFrom="margin">
              <wp:posOffset>-680085</wp:posOffset>
            </wp:positionH>
            <wp:positionV relativeFrom="margin">
              <wp:posOffset>929005</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20357230"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lastRenderedPageBreak/>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B7C60" w14:textId="77777777" w:rsidR="005207C3" w:rsidRDefault="005207C3" w:rsidP="00276798">
      <w:pPr>
        <w:spacing w:after="0" w:line="240" w:lineRule="auto"/>
      </w:pPr>
      <w:r>
        <w:separator/>
      </w:r>
    </w:p>
  </w:endnote>
  <w:endnote w:type="continuationSeparator" w:id="0">
    <w:p w14:paraId="2B707FF6" w14:textId="77777777" w:rsidR="005207C3" w:rsidRDefault="005207C3"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5C890" w14:textId="77777777" w:rsidR="005207C3" w:rsidRDefault="005207C3" w:rsidP="00276798">
      <w:pPr>
        <w:spacing w:after="0" w:line="240" w:lineRule="auto"/>
      </w:pPr>
      <w:r>
        <w:separator/>
      </w:r>
    </w:p>
  </w:footnote>
  <w:footnote w:type="continuationSeparator" w:id="0">
    <w:p w14:paraId="1123D8A4" w14:textId="77777777" w:rsidR="005207C3" w:rsidRDefault="005207C3"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7"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1"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0"/>
  </w:num>
  <w:num w:numId="2">
    <w:abstractNumId w:val="17"/>
  </w:num>
  <w:num w:numId="3">
    <w:abstractNumId w:val="22"/>
  </w:num>
  <w:num w:numId="4">
    <w:abstractNumId w:val="23"/>
  </w:num>
  <w:num w:numId="5">
    <w:abstractNumId w:val="21"/>
    <w:lvlOverride w:ilvl="0">
      <w:startOverride w:val="1"/>
    </w:lvlOverride>
    <w:lvlOverride w:ilvl="1"/>
    <w:lvlOverride w:ilvl="2"/>
    <w:lvlOverride w:ilvl="3"/>
    <w:lvlOverride w:ilvl="4"/>
    <w:lvlOverride w:ilvl="5"/>
    <w:lvlOverride w:ilvl="6"/>
    <w:lvlOverride w:ilvl="7"/>
    <w:lvlOverride w:ilvl="8"/>
  </w:num>
  <w:num w:numId="6">
    <w:abstractNumId w:val="31"/>
  </w:num>
  <w:num w:numId="7">
    <w:abstractNumId w:val="27"/>
  </w:num>
  <w:num w:numId="8">
    <w:abstractNumId w:val="2"/>
  </w:num>
  <w:num w:numId="9">
    <w:abstractNumId w:val="13"/>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
  </w:num>
  <w:num w:numId="17">
    <w:abstractNumId w:val="16"/>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num>
  <w:num w:numId="20">
    <w:abstractNumId w:val="21"/>
  </w:num>
  <w:num w:numId="21">
    <w:abstractNumId w:val="19"/>
  </w:num>
  <w:num w:numId="22">
    <w:abstractNumId w:val="20"/>
  </w:num>
  <w:num w:numId="23">
    <w:abstractNumId w:val="9"/>
  </w:num>
  <w:num w:numId="24">
    <w:abstractNumId w:val="25"/>
  </w:num>
  <w:num w:numId="25">
    <w:abstractNumId w:val="34"/>
  </w:num>
  <w:num w:numId="26">
    <w:abstractNumId w:val="32"/>
  </w:num>
  <w:num w:numId="27">
    <w:abstractNumId w:val="0"/>
  </w:num>
  <w:num w:numId="28">
    <w:abstractNumId w:val="12"/>
  </w:num>
  <w:num w:numId="29">
    <w:abstractNumId w:val="15"/>
  </w:num>
  <w:num w:numId="30">
    <w:abstractNumId w:val="6"/>
  </w:num>
  <w:num w:numId="31">
    <w:abstractNumId w:val="14"/>
  </w:num>
  <w:num w:numId="32">
    <w:abstractNumId w:val="18"/>
  </w:num>
  <w:num w:numId="33">
    <w:abstractNumId w:val="7"/>
  </w:num>
  <w:num w:numId="34">
    <w:abstractNumId w:val="5"/>
  </w:num>
  <w:num w:numId="35">
    <w:abstractNumId w:val="8"/>
  </w:num>
  <w:num w:numId="36">
    <w:abstractNumId w:val="1"/>
  </w:num>
  <w:num w:numId="37">
    <w:abstractNumId w:val="11"/>
  </w:num>
  <w:num w:numId="38">
    <w:abstractNumId w:val="4"/>
  </w:num>
  <w:num w:numId="39">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2E7912"/>
    <w:rsid w:val="0030604F"/>
    <w:rsid w:val="0033567D"/>
    <w:rsid w:val="003508D3"/>
    <w:rsid w:val="003A7B16"/>
    <w:rsid w:val="003B2B6A"/>
    <w:rsid w:val="003D4272"/>
    <w:rsid w:val="00430BD2"/>
    <w:rsid w:val="00435E6D"/>
    <w:rsid w:val="00436C96"/>
    <w:rsid w:val="00446A02"/>
    <w:rsid w:val="004C2587"/>
    <w:rsid w:val="004F31F4"/>
    <w:rsid w:val="004F5E2B"/>
    <w:rsid w:val="00510230"/>
    <w:rsid w:val="00513567"/>
    <w:rsid w:val="005207C3"/>
    <w:rsid w:val="00520878"/>
    <w:rsid w:val="00525A10"/>
    <w:rsid w:val="0054658A"/>
    <w:rsid w:val="00576BBF"/>
    <w:rsid w:val="00597715"/>
    <w:rsid w:val="005A25DB"/>
    <w:rsid w:val="005B3043"/>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C5400"/>
    <w:rsid w:val="008F3B42"/>
    <w:rsid w:val="008F5A49"/>
    <w:rsid w:val="00907CC5"/>
    <w:rsid w:val="009131A2"/>
    <w:rsid w:val="00914EF1"/>
    <w:rsid w:val="00923757"/>
    <w:rsid w:val="00927A2B"/>
    <w:rsid w:val="00970B1F"/>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84288"/>
    <w:rsid w:val="00D928BB"/>
    <w:rsid w:val="00D97D05"/>
    <w:rsid w:val="00DA4C9B"/>
    <w:rsid w:val="00DB6752"/>
    <w:rsid w:val="00DC59E5"/>
    <w:rsid w:val="00E10954"/>
    <w:rsid w:val="00E13B5C"/>
    <w:rsid w:val="00E16273"/>
    <w:rsid w:val="00E45B80"/>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C0659"/>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francois.paupier/effective-domain-modeling-170ad3972fb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22</Pages>
  <Words>4410</Words>
  <Characters>24259</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Axel Yael Guzman Ortega</cp:lastModifiedBy>
  <cp:revision>93</cp:revision>
  <dcterms:created xsi:type="dcterms:W3CDTF">2021-11-25T01:06:00Z</dcterms:created>
  <dcterms:modified xsi:type="dcterms:W3CDTF">2021-12-16T02:33:00Z</dcterms:modified>
</cp:coreProperties>
</file>