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46C" w:rsidRDefault="00E63228">
      <w:pPr>
        <w:jc w:val="center"/>
      </w:pPr>
      <w:r>
        <w:rPr>
          <w:rFonts w:hint="eastAsia"/>
        </w:rPr>
        <w:t>Experiment</w:t>
      </w:r>
      <w:r>
        <w:rPr>
          <w:rFonts w:hint="eastAsia"/>
        </w:rPr>
        <w:t xml:space="preserve"> 3</w:t>
      </w:r>
    </w:p>
    <w:p w:rsidR="00BA546C" w:rsidRDefault="00BA546C">
      <w:pPr>
        <w:jc w:val="center"/>
      </w:pPr>
    </w:p>
    <w:p w:rsidR="00BA546C" w:rsidRDefault="00E63228">
      <w:pPr>
        <w:jc w:val="left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我的购物车</w:t>
      </w:r>
    </w:p>
    <w:p w:rsidR="00BA546C" w:rsidRDefault="00E63228">
      <w:pPr>
        <w:jc w:val="center"/>
      </w:pPr>
      <w:r>
        <w:rPr>
          <w:noProof/>
        </w:rPr>
        <w:drawing>
          <wp:inline distT="0" distB="0" distL="114300" distR="114300">
            <wp:extent cx="1692910" cy="2877820"/>
            <wp:effectExtent l="0" t="0" r="139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701165" cy="287782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46C" w:rsidRDefault="00E63228">
      <w:pPr>
        <w:jc w:val="center"/>
      </w:pPr>
      <w:r>
        <w:rPr>
          <w:rFonts w:hint="eastAsia"/>
        </w:rPr>
        <w:t>我的购物车运行界面</w:t>
      </w:r>
    </w:p>
    <w:p w:rsidR="00BA546C" w:rsidRDefault="00BA546C">
      <w:pPr>
        <w:jc w:val="center"/>
      </w:pPr>
    </w:p>
    <w:p w:rsidR="00BA546C" w:rsidRDefault="00E63228">
      <w:pPr>
        <w:pStyle w:val="Java"/>
        <w:numPr>
          <w:ilvl w:val="0"/>
          <w:numId w:val="2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BA546C" w:rsidRDefault="00E63228">
      <w:pPr>
        <w:pStyle w:val="Java"/>
        <w:ind w:firstLineChars="400" w:firstLine="840"/>
      </w:pPr>
      <w:r>
        <w:t>030002003</w:t>
      </w:r>
      <w:r>
        <w:rPr>
          <w:rFonts w:hint="eastAsia"/>
        </w:rPr>
        <w:t>：相对布局</w:t>
      </w:r>
    </w:p>
    <w:p w:rsidR="00BA546C" w:rsidRDefault="00E63228">
      <w:pPr>
        <w:pStyle w:val="Java"/>
        <w:ind w:firstLineChars="400" w:firstLine="840"/>
      </w:pPr>
      <w:r>
        <w:t>030002002</w:t>
      </w:r>
      <w:r>
        <w:t>：</w:t>
      </w:r>
      <w:bookmarkStart w:id="0" w:name="_GoBack"/>
      <w:bookmarkEnd w:id="0"/>
      <w:r>
        <w:rPr>
          <w:rFonts w:hint="eastAsia"/>
        </w:rPr>
        <w:t>线性布局</w:t>
      </w:r>
    </w:p>
    <w:p w:rsidR="00BA546C" w:rsidRDefault="00E63228">
      <w:pPr>
        <w:pStyle w:val="Java"/>
        <w:ind w:firstLineChars="400" w:firstLine="840"/>
      </w:pPr>
      <w:r>
        <w:t>030002007</w:t>
      </w:r>
      <w:r>
        <w:rPr>
          <w:rFonts w:hint="eastAsia"/>
        </w:rPr>
        <w:t>：常用控件</w:t>
      </w:r>
    </w:p>
    <w:p w:rsidR="00BA546C" w:rsidRDefault="00E63228">
      <w:pPr>
        <w:pStyle w:val="Java"/>
        <w:ind w:firstLineChars="400" w:firstLine="840"/>
        <w:rPr>
          <w:rStyle w:val="31Char"/>
          <w:rFonts w:ascii="Times New Roman" w:eastAsia="宋体" w:hAnsi="Times New Roman"/>
        </w:rPr>
      </w:pPr>
      <w:r>
        <w:t>030002009</w:t>
      </w:r>
      <w:r>
        <w:t>：</w:t>
      </w:r>
      <w:r>
        <w:rPr>
          <w:rFonts w:hint="eastAsia"/>
        </w:rPr>
        <w:t>常见对话框</w:t>
      </w:r>
    </w:p>
    <w:p w:rsidR="00BA546C" w:rsidRDefault="00E63228">
      <w:pPr>
        <w:pStyle w:val="Java"/>
        <w:numPr>
          <w:ilvl w:val="0"/>
          <w:numId w:val="2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BA546C" w:rsidRDefault="00E63228">
      <w:pPr>
        <w:pStyle w:val="Java"/>
        <w:numPr>
          <w:ilvl w:val="0"/>
          <w:numId w:val="3"/>
        </w:numPr>
        <w:ind w:firstLineChars="0" w:firstLine="11"/>
      </w:pPr>
      <w:r>
        <w:rPr>
          <w:rFonts w:hint="eastAsia"/>
        </w:rPr>
        <w:t>掌握相对布局、线性布局的使用</w:t>
      </w:r>
    </w:p>
    <w:p w:rsidR="00BA546C" w:rsidRDefault="00E63228">
      <w:pPr>
        <w:pStyle w:val="Java"/>
        <w:numPr>
          <w:ilvl w:val="0"/>
          <w:numId w:val="3"/>
        </w:numPr>
        <w:ind w:firstLineChars="0" w:firstLine="11"/>
      </w:pPr>
      <w:r>
        <w:rPr>
          <w:rFonts w:hint="eastAsia"/>
        </w:rPr>
        <w:t>掌握常用控件的使用</w:t>
      </w:r>
    </w:p>
    <w:p w:rsidR="00BA546C" w:rsidRDefault="00E63228">
      <w:pPr>
        <w:pStyle w:val="Java"/>
        <w:numPr>
          <w:ilvl w:val="0"/>
          <w:numId w:val="3"/>
        </w:numPr>
        <w:ind w:firstLineChars="0" w:firstLine="11"/>
      </w:pPr>
      <w:r>
        <w:rPr>
          <w:rFonts w:hint="eastAsia"/>
        </w:rPr>
        <w:t>掌握</w:t>
      </w:r>
      <w:r>
        <w:rPr>
          <w:rFonts w:hint="eastAsia"/>
        </w:rPr>
        <w:t>Toast</w:t>
      </w:r>
      <w:r>
        <w:rPr>
          <w:rFonts w:hint="eastAsia"/>
        </w:rPr>
        <w:t>的使用</w:t>
      </w:r>
    </w:p>
    <w:p w:rsidR="00BA546C" w:rsidRDefault="00E63228">
      <w:pPr>
        <w:pStyle w:val="Java"/>
        <w:numPr>
          <w:ilvl w:val="0"/>
          <w:numId w:val="2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需求分析</w:t>
      </w:r>
    </w:p>
    <w:p w:rsidR="00BA546C" w:rsidRDefault="00E63228">
      <w:pPr>
        <w:pStyle w:val="11"/>
        <w:ind w:left="840" w:firstLineChars="174" w:firstLine="365"/>
        <w:rPr>
          <w:lang w:val="zh-CN"/>
        </w:rPr>
      </w:pPr>
      <w:r>
        <w:rPr>
          <w:rFonts w:hint="eastAsia"/>
        </w:rPr>
        <w:t>本书第</w:t>
      </w:r>
      <w:r>
        <w:rPr>
          <w:rFonts w:hint="eastAsia"/>
        </w:rPr>
        <w:t>2</w:t>
      </w:r>
      <w:r>
        <w:rPr>
          <w:rFonts w:hint="eastAsia"/>
        </w:rPr>
        <w:t>章讲解了</w:t>
      </w:r>
      <w:r>
        <w:rPr>
          <w:rFonts w:hint="eastAsia"/>
        </w:rPr>
        <w:t>Android UI</w:t>
      </w:r>
      <w:r>
        <w:rPr>
          <w:rFonts w:hint="eastAsia"/>
        </w:rPr>
        <w:t>开发，其中包括了常用布局、常用控件及对话框等知识点。在实际开发中，这些知识点的使用频率比较高，因此接下来将通过一个综合型案例——我的购物车来演示这些知识点的综合应用。</w:t>
      </w:r>
    </w:p>
    <w:p w:rsidR="00BA546C" w:rsidRDefault="00E63228">
      <w:pPr>
        <w:pStyle w:val="Java"/>
        <w:numPr>
          <w:ilvl w:val="0"/>
          <w:numId w:val="2"/>
        </w:numPr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设计思路（实现原理）</w:t>
      </w:r>
    </w:p>
    <w:p w:rsidR="00BA546C" w:rsidRDefault="00E63228">
      <w:pPr>
        <w:pStyle w:val="Java"/>
        <w:numPr>
          <w:ilvl w:val="0"/>
          <w:numId w:val="4"/>
        </w:numPr>
        <w:ind w:firstLineChars="0"/>
      </w:pPr>
      <w:r>
        <w:rPr>
          <w:rFonts w:hint="eastAsia"/>
        </w:rPr>
        <w:t>利用相对布局和线性布局设计页面的布局，并为“去逛逛”按钮注册点击监听方法</w:t>
      </w:r>
    </w:p>
    <w:p w:rsidR="00BA546C" w:rsidRDefault="00E63228">
      <w:pPr>
        <w:pStyle w:val="Java"/>
        <w:numPr>
          <w:ilvl w:val="0"/>
          <w:numId w:val="4"/>
        </w:numPr>
        <w:ind w:firstLineChars="0"/>
      </w:pPr>
      <w:r>
        <w:rPr>
          <w:rFonts w:hint="eastAsia"/>
          <w:szCs w:val="21"/>
        </w:rPr>
        <w:t>当点击“发送”按钮时，在监听方法</w:t>
      </w:r>
      <w:r>
        <w:rPr>
          <w:rFonts w:hint="eastAsia"/>
          <w:szCs w:val="21"/>
        </w:rPr>
        <w:t>click()</w:t>
      </w:r>
      <w:r>
        <w:rPr>
          <w:rFonts w:hint="eastAsia"/>
          <w:szCs w:val="21"/>
        </w:rPr>
        <w:t>里弹出</w:t>
      </w:r>
      <w:r>
        <w:rPr>
          <w:rFonts w:hint="eastAsia"/>
          <w:szCs w:val="21"/>
        </w:rPr>
        <w:t>Toast</w:t>
      </w:r>
      <w:r>
        <w:rPr>
          <w:rFonts w:hint="eastAsia"/>
          <w:szCs w:val="21"/>
        </w:rPr>
        <w:t>显示按钮被点击</w:t>
      </w:r>
    </w:p>
    <w:p w:rsidR="00BA546C" w:rsidRDefault="00BA546C">
      <w:pPr>
        <w:jc w:val="center"/>
      </w:pPr>
    </w:p>
    <w:p w:rsidR="00BA546C" w:rsidRDefault="00BA546C">
      <w:pPr>
        <w:jc w:val="left"/>
      </w:pPr>
    </w:p>
    <w:p w:rsidR="00BA546C" w:rsidRDefault="00BA546C">
      <w:pPr>
        <w:jc w:val="left"/>
      </w:pPr>
    </w:p>
    <w:p w:rsidR="00BA546C" w:rsidRDefault="00525DDB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305143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0744">
        <w:rPr>
          <w:noProof/>
        </w:rPr>
        <w:lastRenderedPageBreak/>
        <w:drawing>
          <wp:inline distT="0" distB="0" distL="0" distR="0">
            <wp:extent cx="3514725" cy="6505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6C" w:rsidRDefault="00BA546C">
      <w:pPr>
        <w:jc w:val="left"/>
      </w:pPr>
    </w:p>
    <w:sectPr w:rsidR="00BA546C" w:rsidSect="00BA5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228" w:rsidRDefault="00E63228" w:rsidP="00AC0744">
      <w:r>
        <w:separator/>
      </w:r>
    </w:p>
  </w:endnote>
  <w:endnote w:type="continuationSeparator" w:id="1">
    <w:p w:rsidR="00E63228" w:rsidRDefault="00E63228" w:rsidP="00AC0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228" w:rsidRDefault="00E63228" w:rsidP="00AC0744">
      <w:r>
        <w:separator/>
      </w:r>
    </w:p>
  </w:footnote>
  <w:footnote w:type="continuationSeparator" w:id="1">
    <w:p w:rsidR="00E63228" w:rsidRDefault="00E63228" w:rsidP="00AC07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C6C31"/>
    <w:multiLevelType w:val="multilevel"/>
    <w:tmpl w:val="0C9C6C31"/>
    <w:lvl w:ilvl="0">
      <w:start w:val="1"/>
      <w:numFmt w:val="decimal"/>
      <w:lvlText w:val="%1）"/>
      <w:lvlJc w:val="left"/>
      <w:pPr>
        <w:ind w:left="1200" w:hanging="360"/>
      </w:pPr>
      <w:rPr>
        <w:rFonts w:ascii="Times New Roman" w:eastAsia="宋体" w:hAnsi="Times New Roman" w:cs="宋体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A58601A"/>
    <w:multiLevelType w:val="multilevel"/>
    <w:tmpl w:val="1A58601A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A546C"/>
    <w:rsid w:val="00525DDB"/>
    <w:rsid w:val="00881EC8"/>
    <w:rsid w:val="00AC0744"/>
    <w:rsid w:val="00BA546C"/>
    <w:rsid w:val="00E63228"/>
    <w:rsid w:val="018E6005"/>
    <w:rsid w:val="01D93039"/>
    <w:rsid w:val="033A0722"/>
    <w:rsid w:val="03EE6C8C"/>
    <w:rsid w:val="0547797C"/>
    <w:rsid w:val="069C33EA"/>
    <w:rsid w:val="07763FFC"/>
    <w:rsid w:val="07E72D13"/>
    <w:rsid w:val="083403A3"/>
    <w:rsid w:val="087866A6"/>
    <w:rsid w:val="08E713FB"/>
    <w:rsid w:val="096E4AC8"/>
    <w:rsid w:val="09BF233F"/>
    <w:rsid w:val="0AEE6B6D"/>
    <w:rsid w:val="0BC658B1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BB781F"/>
    <w:rsid w:val="170B1563"/>
    <w:rsid w:val="19EC17D1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31F2527"/>
    <w:rsid w:val="24E07012"/>
    <w:rsid w:val="2616476C"/>
    <w:rsid w:val="26890ACB"/>
    <w:rsid w:val="271F40F4"/>
    <w:rsid w:val="27C7678B"/>
    <w:rsid w:val="29AB387B"/>
    <w:rsid w:val="2A1B5E7E"/>
    <w:rsid w:val="2A8A2E14"/>
    <w:rsid w:val="2B9A4F38"/>
    <w:rsid w:val="2C8952EA"/>
    <w:rsid w:val="2CD85F99"/>
    <w:rsid w:val="2E1B4742"/>
    <w:rsid w:val="2E4174D0"/>
    <w:rsid w:val="2E956828"/>
    <w:rsid w:val="300F4C9A"/>
    <w:rsid w:val="30D36949"/>
    <w:rsid w:val="332B797A"/>
    <w:rsid w:val="334039CA"/>
    <w:rsid w:val="33EE5EC9"/>
    <w:rsid w:val="35DB0E67"/>
    <w:rsid w:val="363C1B33"/>
    <w:rsid w:val="370E4A30"/>
    <w:rsid w:val="385E182A"/>
    <w:rsid w:val="38E93F41"/>
    <w:rsid w:val="396B3B4C"/>
    <w:rsid w:val="397D23CC"/>
    <w:rsid w:val="39C84412"/>
    <w:rsid w:val="3A6A6CFA"/>
    <w:rsid w:val="3ACA049B"/>
    <w:rsid w:val="3AE00B42"/>
    <w:rsid w:val="3B0C4853"/>
    <w:rsid w:val="3C552041"/>
    <w:rsid w:val="3F0A6E08"/>
    <w:rsid w:val="4033069F"/>
    <w:rsid w:val="40957A67"/>
    <w:rsid w:val="40E05F4B"/>
    <w:rsid w:val="41B97381"/>
    <w:rsid w:val="42542EFD"/>
    <w:rsid w:val="4344489E"/>
    <w:rsid w:val="43CC1A58"/>
    <w:rsid w:val="447D73F1"/>
    <w:rsid w:val="44B43B76"/>
    <w:rsid w:val="45631ACD"/>
    <w:rsid w:val="45ED237A"/>
    <w:rsid w:val="466C7D73"/>
    <w:rsid w:val="468E5AD8"/>
    <w:rsid w:val="46BD2CC0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DD7937"/>
    <w:rsid w:val="50E71E43"/>
    <w:rsid w:val="54316BC9"/>
    <w:rsid w:val="54692180"/>
    <w:rsid w:val="549025FD"/>
    <w:rsid w:val="554E3E83"/>
    <w:rsid w:val="55547D14"/>
    <w:rsid w:val="556C52C3"/>
    <w:rsid w:val="56DE2255"/>
    <w:rsid w:val="56DE74CD"/>
    <w:rsid w:val="57B87B33"/>
    <w:rsid w:val="581352B5"/>
    <w:rsid w:val="587E3E8B"/>
    <w:rsid w:val="58C50E3B"/>
    <w:rsid w:val="593D4204"/>
    <w:rsid w:val="59B827E0"/>
    <w:rsid w:val="59FD7C93"/>
    <w:rsid w:val="5A3A58D5"/>
    <w:rsid w:val="5B996327"/>
    <w:rsid w:val="5BF75B35"/>
    <w:rsid w:val="5D361813"/>
    <w:rsid w:val="5D73161B"/>
    <w:rsid w:val="5FBE20CF"/>
    <w:rsid w:val="60741B01"/>
    <w:rsid w:val="60E70B6D"/>
    <w:rsid w:val="628D5E03"/>
    <w:rsid w:val="62B944F9"/>
    <w:rsid w:val="63274F77"/>
    <w:rsid w:val="635D603F"/>
    <w:rsid w:val="64280827"/>
    <w:rsid w:val="664419E9"/>
    <w:rsid w:val="66560AF7"/>
    <w:rsid w:val="66925DC1"/>
    <w:rsid w:val="674C4D55"/>
    <w:rsid w:val="694B13C9"/>
    <w:rsid w:val="69524658"/>
    <w:rsid w:val="695A5F8C"/>
    <w:rsid w:val="69761C7B"/>
    <w:rsid w:val="6A6E5CCD"/>
    <w:rsid w:val="6AE65331"/>
    <w:rsid w:val="6B306D1C"/>
    <w:rsid w:val="6BF500DF"/>
    <w:rsid w:val="6C5C721E"/>
    <w:rsid w:val="6CCE2BD2"/>
    <w:rsid w:val="6D517182"/>
    <w:rsid w:val="6D7E69C1"/>
    <w:rsid w:val="6DB67046"/>
    <w:rsid w:val="6DBB7206"/>
    <w:rsid w:val="6DD63915"/>
    <w:rsid w:val="6E2455CF"/>
    <w:rsid w:val="70350283"/>
    <w:rsid w:val="71376FAC"/>
    <w:rsid w:val="725F4AB7"/>
    <w:rsid w:val="72603507"/>
    <w:rsid w:val="73502146"/>
    <w:rsid w:val="73D415BA"/>
    <w:rsid w:val="74223A80"/>
    <w:rsid w:val="743C75B5"/>
    <w:rsid w:val="74D0201C"/>
    <w:rsid w:val="74E45DCA"/>
    <w:rsid w:val="759252C1"/>
    <w:rsid w:val="769C55E2"/>
    <w:rsid w:val="77BE464D"/>
    <w:rsid w:val="77EC2F5C"/>
    <w:rsid w:val="783E1E0F"/>
    <w:rsid w:val="78F2181C"/>
    <w:rsid w:val="79414DA0"/>
    <w:rsid w:val="79CF38CE"/>
    <w:rsid w:val="7B723BC8"/>
    <w:rsid w:val="7C4479D2"/>
    <w:rsid w:val="7C635938"/>
    <w:rsid w:val="7D987968"/>
    <w:rsid w:val="7DDD21A3"/>
    <w:rsid w:val="7E092E99"/>
    <w:rsid w:val="7EB24A0A"/>
    <w:rsid w:val="7F463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546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rsid w:val="00BA546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BA546C"/>
    <w:rPr>
      <w:color w:val="0000FF"/>
      <w:u w:val="single"/>
    </w:rPr>
  </w:style>
  <w:style w:type="paragraph" w:customStyle="1" w:styleId="Java">
    <w:name w:val="Java 正文"/>
    <w:basedOn w:val="a"/>
    <w:rsid w:val="00BA546C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rsid w:val="00BA546C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rsid w:val="00BA546C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BA546C"/>
    <w:pPr>
      <w:ind w:firstLineChars="200" w:firstLine="420"/>
    </w:pPr>
    <w:rPr>
      <w:rFonts w:cs="宋体"/>
      <w:sz w:val="21"/>
    </w:rPr>
  </w:style>
  <w:style w:type="paragraph" w:styleId="a4">
    <w:name w:val="Balloon Text"/>
    <w:basedOn w:val="a"/>
    <w:link w:val="Char"/>
    <w:rsid w:val="00AC0744"/>
    <w:rPr>
      <w:sz w:val="18"/>
      <w:szCs w:val="18"/>
    </w:rPr>
  </w:style>
  <w:style w:type="character" w:customStyle="1" w:styleId="Char">
    <w:name w:val="批注框文本 Char"/>
    <w:basedOn w:val="a0"/>
    <w:link w:val="a4"/>
    <w:rsid w:val="00AC07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AC0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C07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AC0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C074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</Words>
  <Characters>294</Characters>
  <Application>Microsoft Office Word</Application>
  <DocSecurity>0</DocSecurity>
  <Lines>2</Lines>
  <Paragraphs>1</Paragraphs>
  <ScaleCrop>false</ScaleCrop>
  <Company>MS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3</cp:revision>
  <dcterms:created xsi:type="dcterms:W3CDTF">2014-10-29T12:08:00Z</dcterms:created>
  <dcterms:modified xsi:type="dcterms:W3CDTF">2019-03-16T09:25:00Z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