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2e5874bcdc30c22de3e623c80cdae6f664804f"/>
      <w:r>
        <w:t xml:space="preserve">Azure Data Factory Data Flow Transformations</w:t>
      </w:r>
      <w:bookmarkEnd w:id="20"/>
    </w:p>
    <w:p>
      <w:pPr>
        <w:pStyle w:val="Heading2"/>
      </w:pPr>
      <w:bookmarkStart w:id="21" w:name="surrogate-key-transformation"/>
      <w:r>
        <w:t xml:space="preserve">Surrogate Key Transformation</w:t>
      </w:r>
      <w:bookmarkEnd w:id="21"/>
    </w:p>
    <w:p>
      <w:pPr>
        <w:pStyle w:val="FirstParagraph"/>
      </w:pPr>
      <w:r>
        <w:t xml:space="preserve">Use the Surrogate Key Transformation to add an incrementing non-business arbitrary key value to your data flow rowset. This is useful when designing dimension tables in a star schema analytical data model where each member in your dimension tables needs to have a unique key that is a non-business key, part of the Kimball DW methodology.</w:t>
      </w:r>
    </w:p>
    <w:p>
      <w:pPr>
        <w:pStyle w:val="CaptionedFigure"/>
      </w:pPr>
      <w:r>
        <w:drawing>
          <wp:inline>
            <wp:extent cx="5223578" cy="2814380"/>
            <wp:effectExtent b="0" l="0" r="0" t="0"/>
            <wp:docPr descr="Surrogate Key Transform" title="Surrogate Key Transformation" id="1" name="Picture"/>
            <a:graphic>
              <a:graphicData uri="http://schemas.openxmlformats.org/drawingml/2006/picture">
                <pic:pic>
                  <pic:nvPicPr>
                    <pic:cNvPr descr="../images/surrog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78" cy="281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Surrogate Key Transform</w:t>
      </w:r>
    </w:p>
    <w:p>
      <w:pPr>
        <w:pStyle w:val="BodyText"/>
      </w:pPr>
      <w:r>
        <w:t xml:space="preserve">“</w:t>
      </w:r>
      <w:r>
        <w:t xml:space="preserve">Key Column</w:t>
      </w:r>
      <w:r>
        <w:t xml:space="preserve">”</w:t>
      </w:r>
      <w:r>
        <w:t xml:space="preserve"> </w:t>
      </w:r>
      <w:r>
        <w:t xml:space="preserve">is the name that you will give to your new surrogate key column.</w:t>
      </w:r>
    </w:p>
    <w:p>
      <w:pPr>
        <w:pStyle w:val="BodyText"/>
      </w:pPr>
      <w:r>
        <w:t xml:space="preserve">“</w:t>
      </w:r>
      <w:r>
        <w:t xml:space="preserve">Start Value</w:t>
      </w:r>
      <w:r>
        <w:t xml:space="preserve">”</w:t>
      </w:r>
      <w:r>
        <w:t xml:space="preserve"> </w:t>
      </w:r>
      <w:r>
        <w:t xml:space="preserve">is the beginning point of the incremental value.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2023-01-04T06:19:27Z</dcterms:created>
  <dcterms:modified xsi:type="dcterms:W3CDTF">2023-01-04T06:19:27Z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