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A2FD5" w14:textId="2CDDE4A5" w:rsidR="00360763" w:rsidRDefault="004216AD" w:rsidP="004216AD">
      <w:pPr>
        <w:pStyle w:val="Title"/>
        <w:jc w:val="center"/>
      </w:pPr>
      <w:r>
        <w:t>AI Facts</w:t>
      </w:r>
    </w:p>
    <w:p w14:paraId="316909C3" w14:textId="77777777" w:rsidR="004216AD" w:rsidRDefault="004216AD" w:rsidP="004216AD"/>
    <w:p w14:paraId="16A180B0" w14:textId="14E52B30" w:rsidR="004216AD" w:rsidRDefault="004216AD" w:rsidP="004216AD">
      <w:pPr>
        <w:pStyle w:val="Heading1"/>
      </w:pPr>
      <w:r>
        <w:t>Fun Facts</w:t>
      </w:r>
    </w:p>
    <w:p w14:paraId="4808FD2D" w14:textId="57E8B143" w:rsidR="004216AD" w:rsidRDefault="004216AD" w:rsidP="004216AD">
      <w:pPr>
        <w:spacing w:line="276" w:lineRule="auto"/>
        <w:jc w:val="both"/>
      </w:pPr>
      <w:r>
        <w:t>Artificial Intelligence (AI) has evolved dramatically from its inception, leading to fascinating developments and applications that stretch the boundaries of what we once thought possible. One of the most engaging aspects of AI is its application in creative fields. For instance, AI has been used to compose music, generate unique pieces of art, and even write poetry, demonstrating its ability to learn and mimic human creativity. These applications have not only provided new tools for artists and creators but have also sparked debates about the nature of creativity and whether it is a uniquely human trait.</w:t>
      </w:r>
    </w:p>
    <w:p w14:paraId="33F03EA7" w14:textId="1BE583BD" w:rsidR="004216AD" w:rsidRDefault="004216AD" w:rsidP="004216AD">
      <w:pPr>
        <w:spacing w:line="276" w:lineRule="auto"/>
        <w:jc w:val="both"/>
      </w:pPr>
      <w:r>
        <w:t>Another fun fact about AI is its ability to play and excel in complex games, a domain once believed to be the exclusive realm of human intelligence. AI systems like DeepMind's AlphaGo have defeated world champions in games like Go, which is known for its intricate strategy and depth. These achievements are not just about winning games; they represent significant advancements in AI's problem-solving and strategic planning capabilities. The algorithms developed for these purposes have broader applications, such as solving complex logistical problems and improving decision-making processes in business and science.</w:t>
      </w:r>
    </w:p>
    <w:p w14:paraId="7B841DAF" w14:textId="77777777" w:rsidR="004216AD" w:rsidRDefault="004216AD" w:rsidP="004216AD"/>
    <w:p w14:paraId="2ED600FE" w14:textId="36B68DBB" w:rsidR="004216AD" w:rsidRDefault="004216AD" w:rsidP="004216AD">
      <w:pPr>
        <w:pStyle w:val="Heading1"/>
      </w:pPr>
      <w:r>
        <w:t>AI Facts</w:t>
      </w:r>
    </w:p>
    <w:p w14:paraId="4AFF7DFF" w14:textId="77777777" w:rsidR="004216AD" w:rsidRDefault="004216AD" w:rsidP="004216AD"/>
    <w:tbl>
      <w:tblPr>
        <w:tblStyle w:val="TableGrid"/>
        <w:tblW w:w="0" w:type="auto"/>
        <w:tblLook w:val="04A0" w:firstRow="1" w:lastRow="0" w:firstColumn="1" w:lastColumn="0" w:noHBand="0" w:noVBand="1"/>
      </w:tblPr>
      <w:tblGrid>
        <w:gridCol w:w="2065"/>
        <w:gridCol w:w="6840"/>
      </w:tblGrid>
      <w:tr w:rsidR="004216AD" w:rsidRPr="008F71BF" w14:paraId="366D799D" w14:textId="77777777" w:rsidTr="009420E9">
        <w:trPr>
          <w:trHeight w:val="440"/>
        </w:trPr>
        <w:tc>
          <w:tcPr>
            <w:tcW w:w="2065" w:type="dxa"/>
            <w:hideMark/>
          </w:tcPr>
          <w:p w14:paraId="6771364F" w14:textId="77777777" w:rsidR="004216AD" w:rsidRPr="008F71BF" w:rsidRDefault="004216AD" w:rsidP="009420E9">
            <w:pPr>
              <w:rPr>
                <w:b/>
                <w:bCs/>
              </w:rPr>
            </w:pPr>
            <w:r w:rsidRPr="008F71BF">
              <w:rPr>
                <w:b/>
                <w:bCs/>
              </w:rPr>
              <w:t>Fact Category</w:t>
            </w:r>
          </w:p>
        </w:tc>
        <w:tc>
          <w:tcPr>
            <w:tcW w:w="6840" w:type="dxa"/>
            <w:hideMark/>
          </w:tcPr>
          <w:p w14:paraId="7D3D5EDF" w14:textId="77777777" w:rsidR="004216AD" w:rsidRPr="008F71BF" w:rsidRDefault="004216AD" w:rsidP="009420E9">
            <w:pPr>
              <w:rPr>
                <w:b/>
                <w:bCs/>
              </w:rPr>
            </w:pPr>
            <w:r w:rsidRPr="008F71BF">
              <w:rPr>
                <w:b/>
                <w:bCs/>
              </w:rPr>
              <w:t>Detail</w:t>
            </w:r>
          </w:p>
        </w:tc>
      </w:tr>
      <w:tr w:rsidR="004216AD" w:rsidRPr="008F71BF" w14:paraId="353259CE" w14:textId="77777777" w:rsidTr="009420E9">
        <w:trPr>
          <w:trHeight w:val="1008"/>
        </w:trPr>
        <w:tc>
          <w:tcPr>
            <w:tcW w:w="2065" w:type="dxa"/>
            <w:hideMark/>
          </w:tcPr>
          <w:p w14:paraId="20DF4564" w14:textId="77777777" w:rsidR="004216AD" w:rsidRPr="008F71BF" w:rsidRDefault="004216AD" w:rsidP="009420E9">
            <w:r w:rsidRPr="008F71BF">
              <w:t>Definition</w:t>
            </w:r>
          </w:p>
        </w:tc>
        <w:tc>
          <w:tcPr>
            <w:tcW w:w="6840" w:type="dxa"/>
            <w:hideMark/>
          </w:tcPr>
          <w:p w14:paraId="3075E080" w14:textId="77777777" w:rsidR="004216AD" w:rsidRPr="008F71BF" w:rsidRDefault="004216AD" w:rsidP="009420E9">
            <w:r w:rsidRPr="008F71BF">
              <w:t>AI, or Artificial Intelligence, refers to the simulation of human intelligence in machines that are programmed to think and learn like humans.</w:t>
            </w:r>
          </w:p>
        </w:tc>
      </w:tr>
      <w:tr w:rsidR="004216AD" w:rsidRPr="008F71BF" w14:paraId="558D75F6" w14:textId="77777777" w:rsidTr="009420E9">
        <w:trPr>
          <w:trHeight w:val="1008"/>
        </w:trPr>
        <w:tc>
          <w:tcPr>
            <w:tcW w:w="2065" w:type="dxa"/>
            <w:hideMark/>
          </w:tcPr>
          <w:p w14:paraId="67ABFC5D" w14:textId="77777777" w:rsidR="004216AD" w:rsidRPr="008F71BF" w:rsidRDefault="004216AD" w:rsidP="009420E9">
            <w:r w:rsidRPr="008F71BF">
              <w:t>First AI Concept</w:t>
            </w:r>
          </w:p>
        </w:tc>
        <w:tc>
          <w:tcPr>
            <w:tcW w:w="6840" w:type="dxa"/>
            <w:hideMark/>
          </w:tcPr>
          <w:p w14:paraId="4BFD7565" w14:textId="77777777" w:rsidR="004216AD" w:rsidRPr="008F71BF" w:rsidRDefault="004216AD" w:rsidP="009420E9">
            <w:r w:rsidRPr="008F71BF">
              <w:t>The concept of artificial intelligence was first theorized by Alan Turing, a British mathematician, in 1950 through the Turing Test.</w:t>
            </w:r>
          </w:p>
        </w:tc>
      </w:tr>
      <w:tr w:rsidR="004216AD" w:rsidRPr="008F71BF" w14:paraId="15FF4AC8" w14:textId="77777777" w:rsidTr="009420E9">
        <w:trPr>
          <w:trHeight w:val="1008"/>
        </w:trPr>
        <w:tc>
          <w:tcPr>
            <w:tcW w:w="2065" w:type="dxa"/>
            <w:hideMark/>
          </w:tcPr>
          <w:p w14:paraId="2EF34924" w14:textId="77777777" w:rsidR="004216AD" w:rsidRPr="008F71BF" w:rsidRDefault="004216AD" w:rsidP="009420E9">
            <w:r w:rsidRPr="008F71BF">
              <w:t>First AI Program</w:t>
            </w:r>
          </w:p>
        </w:tc>
        <w:tc>
          <w:tcPr>
            <w:tcW w:w="6840" w:type="dxa"/>
            <w:hideMark/>
          </w:tcPr>
          <w:p w14:paraId="4649BDB3" w14:textId="77777777" w:rsidR="004216AD" w:rsidRPr="008F71BF" w:rsidRDefault="004216AD" w:rsidP="009420E9">
            <w:r w:rsidRPr="008F71BF">
              <w:t>The first AI program was developed by Allen Newell and Herbert A. Simon in 1955, which was called the Logic Theorist.</w:t>
            </w:r>
          </w:p>
        </w:tc>
      </w:tr>
      <w:tr w:rsidR="004216AD" w:rsidRPr="008F71BF" w14:paraId="051AFB01" w14:textId="77777777" w:rsidTr="009420E9">
        <w:trPr>
          <w:trHeight w:val="1008"/>
        </w:trPr>
        <w:tc>
          <w:tcPr>
            <w:tcW w:w="2065" w:type="dxa"/>
            <w:hideMark/>
          </w:tcPr>
          <w:p w14:paraId="7DE48A75" w14:textId="77777777" w:rsidR="004216AD" w:rsidRPr="008F71BF" w:rsidRDefault="004216AD" w:rsidP="009420E9">
            <w:r w:rsidRPr="008F71BF">
              <w:t>Machine Learning</w:t>
            </w:r>
          </w:p>
        </w:tc>
        <w:tc>
          <w:tcPr>
            <w:tcW w:w="6840" w:type="dxa"/>
            <w:hideMark/>
          </w:tcPr>
          <w:p w14:paraId="43A0A65C" w14:textId="77777777" w:rsidR="004216AD" w:rsidRPr="008F71BF" w:rsidRDefault="004216AD" w:rsidP="009420E9">
            <w:r w:rsidRPr="008F71BF">
              <w:t>Machine learning is a subset of AI that involves the development of algorithms allowing computers to learn from and make decisions based on data.</w:t>
            </w:r>
          </w:p>
        </w:tc>
      </w:tr>
      <w:tr w:rsidR="004216AD" w:rsidRPr="008F71BF" w14:paraId="272A0458" w14:textId="77777777" w:rsidTr="009420E9">
        <w:trPr>
          <w:trHeight w:val="1008"/>
        </w:trPr>
        <w:tc>
          <w:tcPr>
            <w:tcW w:w="2065" w:type="dxa"/>
            <w:hideMark/>
          </w:tcPr>
          <w:p w14:paraId="771C1832" w14:textId="77777777" w:rsidR="004216AD" w:rsidRPr="008F71BF" w:rsidRDefault="004216AD" w:rsidP="009420E9">
            <w:r w:rsidRPr="008F71BF">
              <w:lastRenderedPageBreak/>
              <w:t>Deep Learning</w:t>
            </w:r>
          </w:p>
        </w:tc>
        <w:tc>
          <w:tcPr>
            <w:tcW w:w="6840" w:type="dxa"/>
            <w:hideMark/>
          </w:tcPr>
          <w:p w14:paraId="0BD93745" w14:textId="77777777" w:rsidR="004216AD" w:rsidRPr="008F71BF" w:rsidRDefault="004216AD" w:rsidP="009420E9">
            <w:r w:rsidRPr="008F71BF">
              <w:t>Deep learning is a subset of machine learning involving neural networks with many layers, enabling advanced pattern recognition.</w:t>
            </w:r>
          </w:p>
        </w:tc>
      </w:tr>
      <w:tr w:rsidR="004216AD" w:rsidRPr="008F71BF" w14:paraId="4F1FEC12" w14:textId="77777777" w:rsidTr="009420E9">
        <w:trPr>
          <w:trHeight w:val="1008"/>
        </w:trPr>
        <w:tc>
          <w:tcPr>
            <w:tcW w:w="2065" w:type="dxa"/>
            <w:hideMark/>
          </w:tcPr>
          <w:p w14:paraId="11F5793E" w14:textId="77777777" w:rsidR="004216AD" w:rsidRPr="008F71BF" w:rsidRDefault="004216AD" w:rsidP="009420E9">
            <w:r w:rsidRPr="008F71BF">
              <w:t>AI in Healthcare</w:t>
            </w:r>
          </w:p>
        </w:tc>
        <w:tc>
          <w:tcPr>
            <w:tcW w:w="6840" w:type="dxa"/>
            <w:hideMark/>
          </w:tcPr>
          <w:p w14:paraId="1138E7C3" w14:textId="77777777" w:rsidR="004216AD" w:rsidRPr="008F71BF" w:rsidRDefault="004216AD" w:rsidP="009420E9">
            <w:r w:rsidRPr="008F71BF">
              <w:t>AI applications in healthcare include diagnostics, personalized medicine, and robot-assisted surgery.</w:t>
            </w:r>
          </w:p>
        </w:tc>
      </w:tr>
      <w:tr w:rsidR="004216AD" w:rsidRPr="008F71BF" w14:paraId="1759805A" w14:textId="77777777" w:rsidTr="009420E9">
        <w:trPr>
          <w:trHeight w:val="1008"/>
        </w:trPr>
        <w:tc>
          <w:tcPr>
            <w:tcW w:w="2065" w:type="dxa"/>
            <w:hideMark/>
          </w:tcPr>
          <w:p w14:paraId="16B04C47" w14:textId="77777777" w:rsidR="004216AD" w:rsidRPr="008F71BF" w:rsidRDefault="004216AD" w:rsidP="009420E9">
            <w:r w:rsidRPr="008F71BF">
              <w:t>AI in Autonomous Vehicles</w:t>
            </w:r>
          </w:p>
        </w:tc>
        <w:tc>
          <w:tcPr>
            <w:tcW w:w="6840" w:type="dxa"/>
            <w:hideMark/>
          </w:tcPr>
          <w:p w14:paraId="046AFC30" w14:textId="77777777" w:rsidR="004216AD" w:rsidRPr="008F71BF" w:rsidRDefault="004216AD" w:rsidP="009420E9">
            <w:r w:rsidRPr="008F71BF">
              <w:t>AI enables autonomous vehicles to perceive their environment and make decisions, reducing the need for human intervention.</w:t>
            </w:r>
          </w:p>
        </w:tc>
      </w:tr>
      <w:tr w:rsidR="004216AD" w:rsidRPr="008F71BF" w14:paraId="5B69C9F0" w14:textId="77777777" w:rsidTr="009420E9">
        <w:trPr>
          <w:trHeight w:val="1008"/>
        </w:trPr>
        <w:tc>
          <w:tcPr>
            <w:tcW w:w="2065" w:type="dxa"/>
            <w:hideMark/>
          </w:tcPr>
          <w:p w14:paraId="5F9DB809" w14:textId="77777777" w:rsidR="004216AD" w:rsidRPr="008F71BF" w:rsidRDefault="004216AD" w:rsidP="009420E9">
            <w:r w:rsidRPr="008F71BF">
              <w:t>Natural Language Processing (NLP)</w:t>
            </w:r>
          </w:p>
        </w:tc>
        <w:tc>
          <w:tcPr>
            <w:tcW w:w="6840" w:type="dxa"/>
            <w:hideMark/>
          </w:tcPr>
          <w:p w14:paraId="40AA2C14" w14:textId="77777777" w:rsidR="004216AD" w:rsidRPr="008F71BF" w:rsidRDefault="004216AD" w:rsidP="009420E9">
            <w:r w:rsidRPr="008F71BF">
              <w:t>NLP is a field of AI focused on the interaction between computers and humans through natural language.</w:t>
            </w:r>
          </w:p>
        </w:tc>
      </w:tr>
      <w:tr w:rsidR="004216AD" w:rsidRPr="008F71BF" w14:paraId="4B91CEEA" w14:textId="77777777" w:rsidTr="009420E9">
        <w:trPr>
          <w:trHeight w:val="1008"/>
        </w:trPr>
        <w:tc>
          <w:tcPr>
            <w:tcW w:w="2065" w:type="dxa"/>
            <w:hideMark/>
          </w:tcPr>
          <w:p w14:paraId="0474F1C1" w14:textId="77777777" w:rsidR="004216AD" w:rsidRPr="008F71BF" w:rsidRDefault="004216AD" w:rsidP="009420E9">
            <w:r w:rsidRPr="008F71BF">
              <w:t>Ethics in AI</w:t>
            </w:r>
          </w:p>
        </w:tc>
        <w:tc>
          <w:tcPr>
            <w:tcW w:w="6840" w:type="dxa"/>
            <w:hideMark/>
          </w:tcPr>
          <w:p w14:paraId="156B2C5E" w14:textId="77777777" w:rsidR="004216AD" w:rsidRPr="008F71BF" w:rsidRDefault="004216AD" w:rsidP="009420E9">
            <w:r w:rsidRPr="008F71BF">
              <w:t>Ethical concerns in AI include privacy, bias, accountability, and the potential for job displacement.</w:t>
            </w:r>
          </w:p>
        </w:tc>
      </w:tr>
      <w:tr w:rsidR="004216AD" w:rsidRPr="008F71BF" w14:paraId="2E41F0DF" w14:textId="77777777" w:rsidTr="009420E9">
        <w:trPr>
          <w:trHeight w:val="1008"/>
        </w:trPr>
        <w:tc>
          <w:tcPr>
            <w:tcW w:w="2065" w:type="dxa"/>
            <w:hideMark/>
          </w:tcPr>
          <w:p w14:paraId="33BBCCC3" w14:textId="77777777" w:rsidR="004216AD" w:rsidRPr="008F71BF" w:rsidRDefault="004216AD" w:rsidP="009420E9">
            <w:r w:rsidRPr="008F71BF">
              <w:t>AI in Finance</w:t>
            </w:r>
          </w:p>
        </w:tc>
        <w:tc>
          <w:tcPr>
            <w:tcW w:w="6840" w:type="dxa"/>
            <w:hideMark/>
          </w:tcPr>
          <w:p w14:paraId="46AB21F1" w14:textId="77777777" w:rsidR="004216AD" w:rsidRPr="008F71BF" w:rsidRDefault="004216AD" w:rsidP="009420E9">
            <w:r w:rsidRPr="008F71BF">
              <w:t>AI is used in finance for algorithmic trading, fraud detection, and customer service through chatbots.</w:t>
            </w:r>
          </w:p>
        </w:tc>
      </w:tr>
      <w:tr w:rsidR="004216AD" w:rsidRPr="008F71BF" w14:paraId="47CE6806" w14:textId="77777777" w:rsidTr="009420E9">
        <w:trPr>
          <w:trHeight w:val="1008"/>
        </w:trPr>
        <w:tc>
          <w:tcPr>
            <w:tcW w:w="2065" w:type="dxa"/>
            <w:hideMark/>
          </w:tcPr>
          <w:p w14:paraId="32C25814" w14:textId="77777777" w:rsidR="004216AD" w:rsidRPr="008F71BF" w:rsidRDefault="004216AD" w:rsidP="009420E9">
            <w:r w:rsidRPr="008F71BF">
              <w:t>Robotics</w:t>
            </w:r>
          </w:p>
        </w:tc>
        <w:tc>
          <w:tcPr>
            <w:tcW w:w="6840" w:type="dxa"/>
            <w:hideMark/>
          </w:tcPr>
          <w:p w14:paraId="64B9D287" w14:textId="77777777" w:rsidR="004216AD" w:rsidRPr="008F71BF" w:rsidRDefault="004216AD" w:rsidP="009420E9">
            <w:r w:rsidRPr="008F71BF">
              <w:t>Robotics is a field related to AI, focusing on the design and manufacturing of robots that can perform tasks autonomously.</w:t>
            </w:r>
          </w:p>
        </w:tc>
      </w:tr>
      <w:tr w:rsidR="004216AD" w:rsidRPr="008F71BF" w14:paraId="55F9DEC0" w14:textId="77777777" w:rsidTr="009420E9">
        <w:trPr>
          <w:trHeight w:val="1008"/>
        </w:trPr>
        <w:tc>
          <w:tcPr>
            <w:tcW w:w="2065" w:type="dxa"/>
            <w:hideMark/>
          </w:tcPr>
          <w:p w14:paraId="547985FF" w14:textId="77777777" w:rsidR="004216AD" w:rsidRPr="008F71BF" w:rsidRDefault="004216AD" w:rsidP="009420E9">
            <w:r w:rsidRPr="008F71BF">
              <w:t>AI in Gaming</w:t>
            </w:r>
          </w:p>
        </w:tc>
        <w:tc>
          <w:tcPr>
            <w:tcW w:w="6840" w:type="dxa"/>
            <w:hideMark/>
          </w:tcPr>
          <w:p w14:paraId="55165CFB" w14:textId="77777777" w:rsidR="004216AD" w:rsidRPr="008F71BF" w:rsidRDefault="004216AD" w:rsidP="009420E9">
            <w:r w:rsidRPr="008F71BF">
              <w:t>AI enhances gaming experiences by enabling more complex and realistic NPC behaviors and game environments.</w:t>
            </w:r>
          </w:p>
        </w:tc>
      </w:tr>
      <w:tr w:rsidR="004216AD" w:rsidRPr="008F71BF" w14:paraId="675F7F28" w14:textId="77777777" w:rsidTr="009420E9">
        <w:trPr>
          <w:trHeight w:val="1008"/>
        </w:trPr>
        <w:tc>
          <w:tcPr>
            <w:tcW w:w="2065" w:type="dxa"/>
            <w:hideMark/>
          </w:tcPr>
          <w:p w14:paraId="6DE35638" w14:textId="77777777" w:rsidR="004216AD" w:rsidRPr="008F71BF" w:rsidRDefault="004216AD" w:rsidP="009420E9">
            <w:r w:rsidRPr="008F71BF">
              <w:t>AI in Education</w:t>
            </w:r>
          </w:p>
        </w:tc>
        <w:tc>
          <w:tcPr>
            <w:tcW w:w="6840" w:type="dxa"/>
            <w:hideMark/>
          </w:tcPr>
          <w:p w14:paraId="456FA6D1" w14:textId="77777777" w:rsidR="004216AD" w:rsidRPr="008F71BF" w:rsidRDefault="004216AD" w:rsidP="009420E9">
            <w:r w:rsidRPr="008F71BF">
              <w:t>AI can personalize learning experiences through adaptive learning systems and automate administrative tasks.</w:t>
            </w:r>
          </w:p>
        </w:tc>
      </w:tr>
      <w:tr w:rsidR="004216AD" w:rsidRPr="008F71BF" w14:paraId="6C2E4B06" w14:textId="77777777" w:rsidTr="009420E9">
        <w:trPr>
          <w:trHeight w:val="1008"/>
        </w:trPr>
        <w:tc>
          <w:tcPr>
            <w:tcW w:w="2065" w:type="dxa"/>
            <w:hideMark/>
          </w:tcPr>
          <w:p w14:paraId="559E1C90" w14:textId="77777777" w:rsidR="004216AD" w:rsidRPr="008F71BF" w:rsidRDefault="004216AD" w:rsidP="009420E9">
            <w:r w:rsidRPr="008F71BF">
              <w:t>AI in Entertainment</w:t>
            </w:r>
          </w:p>
        </w:tc>
        <w:tc>
          <w:tcPr>
            <w:tcW w:w="6840" w:type="dxa"/>
            <w:hideMark/>
          </w:tcPr>
          <w:p w14:paraId="2DBAA3E5" w14:textId="77777777" w:rsidR="004216AD" w:rsidRPr="008F71BF" w:rsidRDefault="004216AD" w:rsidP="009420E9">
            <w:r w:rsidRPr="008F71BF">
              <w:t>AI is used in entertainment for content recommendation algorithms, music composition, and visual effects.</w:t>
            </w:r>
          </w:p>
        </w:tc>
      </w:tr>
      <w:tr w:rsidR="004216AD" w:rsidRPr="008F71BF" w14:paraId="67C21760" w14:textId="77777777" w:rsidTr="009420E9">
        <w:trPr>
          <w:trHeight w:val="1008"/>
        </w:trPr>
        <w:tc>
          <w:tcPr>
            <w:tcW w:w="2065" w:type="dxa"/>
            <w:hideMark/>
          </w:tcPr>
          <w:p w14:paraId="47012648" w14:textId="77777777" w:rsidR="004216AD" w:rsidRPr="008F71BF" w:rsidRDefault="004216AD" w:rsidP="009420E9">
            <w:r w:rsidRPr="008F71BF">
              <w:t>Quantum Computing and AI</w:t>
            </w:r>
          </w:p>
        </w:tc>
        <w:tc>
          <w:tcPr>
            <w:tcW w:w="6840" w:type="dxa"/>
            <w:hideMark/>
          </w:tcPr>
          <w:p w14:paraId="122670CD" w14:textId="77777777" w:rsidR="004216AD" w:rsidRPr="008F71BF" w:rsidRDefault="004216AD" w:rsidP="009420E9">
            <w:r w:rsidRPr="008F71BF">
              <w:t>Quantum computing has the potential to significantly increase the processing power available for AI tasks, leading to breakthroughs in complex problem-solving.</w:t>
            </w:r>
          </w:p>
        </w:tc>
      </w:tr>
      <w:tr w:rsidR="004216AD" w:rsidRPr="008F71BF" w14:paraId="26E782FB" w14:textId="77777777" w:rsidTr="009420E9">
        <w:trPr>
          <w:trHeight w:val="1008"/>
        </w:trPr>
        <w:tc>
          <w:tcPr>
            <w:tcW w:w="2065" w:type="dxa"/>
            <w:hideMark/>
          </w:tcPr>
          <w:p w14:paraId="1C07B2D7" w14:textId="77777777" w:rsidR="004216AD" w:rsidRPr="008F71BF" w:rsidRDefault="004216AD" w:rsidP="009420E9">
            <w:r w:rsidRPr="008F71BF">
              <w:t>Bias in AI</w:t>
            </w:r>
          </w:p>
        </w:tc>
        <w:tc>
          <w:tcPr>
            <w:tcW w:w="6840" w:type="dxa"/>
            <w:hideMark/>
          </w:tcPr>
          <w:p w14:paraId="6E64AA55" w14:textId="77777777" w:rsidR="004216AD" w:rsidRPr="008F71BF" w:rsidRDefault="004216AD" w:rsidP="009420E9">
            <w:r w:rsidRPr="008F71BF">
              <w:t>AI systems can exhibit bias if they are trained on biased data sets, leading to unfair outcomes.</w:t>
            </w:r>
          </w:p>
        </w:tc>
      </w:tr>
      <w:tr w:rsidR="004216AD" w:rsidRPr="008F71BF" w14:paraId="4810D372" w14:textId="77777777" w:rsidTr="009420E9">
        <w:trPr>
          <w:trHeight w:val="1008"/>
        </w:trPr>
        <w:tc>
          <w:tcPr>
            <w:tcW w:w="2065" w:type="dxa"/>
            <w:hideMark/>
          </w:tcPr>
          <w:p w14:paraId="1A9893A7" w14:textId="77777777" w:rsidR="004216AD" w:rsidRPr="008F71BF" w:rsidRDefault="004216AD" w:rsidP="009420E9">
            <w:r w:rsidRPr="008F71BF">
              <w:lastRenderedPageBreak/>
              <w:t>AI and Job Creation</w:t>
            </w:r>
          </w:p>
        </w:tc>
        <w:tc>
          <w:tcPr>
            <w:tcW w:w="6840" w:type="dxa"/>
            <w:hideMark/>
          </w:tcPr>
          <w:p w14:paraId="6A65378C" w14:textId="77777777" w:rsidR="004216AD" w:rsidRPr="008F71BF" w:rsidRDefault="004216AD" w:rsidP="009420E9">
            <w:r w:rsidRPr="008F71BF">
              <w:t>While AI can automate tasks, it also creates new job opportunities in AI development, supervision, and maintenance.</w:t>
            </w:r>
          </w:p>
        </w:tc>
      </w:tr>
      <w:tr w:rsidR="004216AD" w:rsidRPr="008F71BF" w14:paraId="1A35CC3D" w14:textId="77777777" w:rsidTr="009420E9">
        <w:trPr>
          <w:trHeight w:val="1008"/>
        </w:trPr>
        <w:tc>
          <w:tcPr>
            <w:tcW w:w="2065" w:type="dxa"/>
            <w:hideMark/>
          </w:tcPr>
          <w:p w14:paraId="488C913C" w14:textId="77777777" w:rsidR="004216AD" w:rsidRPr="008F71BF" w:rsidRDefault="004216AD" w:rsidP="009420E9">
            <w:r w:rsidRPr="008F71BF">
              <w:t>AI in Agriculture</w:t>
            </w:r>
          </w:p>
        </w:tc>
        <w:tc>
          <w:tcPr>
            <w:tcW w:w="6840" w:type="dxa"/>
            <w:hideMark/>
          </w:tcPr>
          <w:p w14:paraId="53AC75F3" w14:textId="77777777" w:rsidR="004216AD" w:rsidRPr="008F71BF" w:rsidRDefault="004216AD" w:rsidP="009420E9">
            <w:r w:rsidRPr="008F71BF">
              <w:t>AI applications in agriculture include crop monitoring, predictive analysis for yield optimization, and automated machinery.</w:t>
            </w:r>
          </w:p>
        </w:tc>
      </w:tr>
      <w:tr w:rsidR="004216AD" w:rsidRPr="008F71BF" w14:paraId="74454872" w14:textId="77777777" w:rsidTr="009420E9">
        <w:trPr>
          <w:trHeight w:val="1008"/>
        </w:trPr>
        <w:tc>
          <w:tcPr>
            <w:tcW w:w="2065" w:type="dxa"/>
            <w:hideMark/>
          </w:tcPr>
          <w:p w14:paraId="1CE8F549" w14:textId="77777777" w:rsidR="004216AD" w:rsidRPr="008F71BF" w:rsidRDefault="004216AD" w:rsidP="009420E9">
            <w:r w:rsidRPr="008F71BF">
              <w:t>AI and Climate Change</w:t>
            </w:r>
          </w:p>
        </w:tc>
        <w:tc>
          <w:tcPr>
            <w:tcW w:w="6840" w:type="dxa"/>
            <w:hideMark/>
          </w:tcPr>
          <w:p w14:paraId="3016C30B" w14:textId="77777777" w:rsidR="004216AD" w:rsidRPr="008F71BF" w:rsidRDefault="004216AD" w:rsidP="009420E9">
            <w:r w:rsidRPr="008F71BF">
              <w:t>AI can analyze large datasets to model climate change impacts and optimize energy consumption patterns.</w:t>
            </w:r>
          </w:p>
        </w:tc>
      </w:tr>
      <w:tr w:rsidR="004216AD" w:rsidRPr="008F71BF" w14:paraId="688AB696" w14:textId="77777777" w:rsidTr="009420E9">
        <w:trPr>
          <w:trHeight w:val="1008"/>
        </w:trPr>
        <w:tc>
          <w:tcPr>
            <w:tcW w:w="2065" w:type="dxa"/>
            <w:hideMark/>
          </w:tcPr>
          <w:p w14:paraId="20F93A3F" w14:textId="77777777" w:rsidR="004216AD" w:rsidRPr="008F71BF" w:rsidRDefault="004216AD" w:rsidP="009420E9">
            <w:r w:rsidRPr="008F71BF">
              <w:t>AI Art and Creativity</w:t>
            </w:r>
          </w:p>
        </w:tc>
        <w:tc>
          <w:tcPr>
            <w:tcW w:w="6840" w:type="dxa"/>
            <w:hideMark/>
          </w:tcPr>
          <w:p w14:paraId="143C4E0B" w14:textId="77777777" w:rsidR="004216AD" w:rsidRPr="008F71BF" w:rsidRDefault="004216AD" w:rsidP="009420E9">
            <w:r w:rsidRPr="008F71BF">
              <w:t>AI is used to generate art, music, and literature, challenging traditional notions of creativity.</w:t>
            </w:r>
          </w:p>
        </w:tc>
      </w:tr>
    </w:tbl>
    <w:p w14:paraId="2C8B9A58" w14:textId="77777777" w:rsidR="004216AD" w:rsidRDefault="004216AD" w:rsidP="004216AD"/>
    <w:p w14:paraId="57EAD81A" w14:textId="0057002E" w:rsidR="004216AD" w:rsidRDefault="004216AD" w:rsidP="004216AD">
      <w:pPr>
        <w:pStyle w:val="Heading1"/>
      </w:pPr>
      <w:r>
        <w:t>Some More Fun Facts</w:t>
      </w:r>
    </w:p>
    <w:p w14:paraId="593C592B" w14:textId="77777777" w:rsidR="004216AD" w:rsidRDefault="004216AD" w:rsidP="004216AD"/>
    <w:p w14:paraId="7997DE65" w14:textId="77777777" w:rsidR="004216AD" w:rsidRDefault="004216AD" w:rsidP="004216AD">
      <w:r>
        <w:t>AI has also made unexpected discoveries and contributions to various scientific fields. For instance, AI algorithms have identified new patterns in data that were previously overlooked by human researchers, leading to new scientific discoveries. In the realm of astronomy, AI has helped identify new exoplanets and galaxies by analyzing vast amounts of data from telescopes and space missions. Similarly, in biology, AI has accelerated the discovery of new molecules and drugs by predicting their structures and interactions more efficiently than traditional methods.</w:t>
      </w:r>
    </w:p>
    <w:p w14:paraId="523BBE07" w14:textId="77777777" w:rsidR="004216AD" w:rsidRDefault="004216AD" w:rsidP="004216AD"/>
    <w:p w14:paraId="57AC4EBF" w14:textId="58F5FDC4" w:rsidR="004216AD" w:rsidRPr="004216AD" w:rsidRDefault="004216AD" w:rsidP="004216AD">
      <w:r>
        <w:t>The relationship between AI and animals presents another intriguing aspect. Researchers have used AI to understand animal behavior and communication better. For example, AI has been employed to decode the complex language of dolphins and to track and predict the migration patterns of birds and other wildlife. These studies not only deepen our understanding of the natural world but also demonstrate AI's potential to bridge the communication gap between humans and other species. As AI continues to evolve, its applications expand into new and unexpected territories, promising to revolutionize our understanding of the world around us and beyond.</w:t>
      </w:r>
    </w:p>
    <w:sectPr w:rsidR="004216AD" w:rsidRPr="00421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BF"/>
    <w:rsid w:val="00360763"/>
    <w:rsid w:val="004216AD"/>
    <w:rsid w:val="00852610"/>
    <w:rsid w:val="008F7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98E4"/>
  <w15:chartTrackingRefBased/>
  <w15:docId w15:val="{6F00AE37-09BA-47EA-B4AB-EEF96435F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6AD"/>
  </w:style>
  <w:style w:type="paragraph" w:styleId="Heading1">
    <w:name w:val="heading 1"/>
    <w:basedOn w:val="Normal"/>
    <w:next w:val="Normal"/>
    <w:link w:val="Heading1Char"/>
    <w:uiPriority w:val="9"/>
    <w:qFormat/>
    <w:rsid w:val="008F71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71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1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1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1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1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1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1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1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1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71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1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1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1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1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1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1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1BF"/>
    <w:rPr>
      <w:rFonts w:eastAsiaTheme="majorEastAsia" w:cstheme="majorBidi"/>
      <w:color w:val="272727" w:themeColor="text1" w:themeTint="D8"/>
    </w:rPr>
  </w:style>
  <w:style w:type="paragraph" w:styleId="Title">
    <w:name w:val="Title"/>
    <w:basedOn w:val="Normal"/>
    <w:next w:val="Normal"/>
    <w:link w:val="TitleChar"/>
    <w:uiPriority w:val="10"/>
    <w:qFormat/>
    <w:rsid w:val="008F71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1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1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1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1BF"/>
    <w:pPr>
      <w:spacing w:before="160"/>
      <w:jc w:val="center"/>
    </w:pPr>
    <w:rPr>
      <w:i/>
      <w:iCs/>
      <w:color w:val="404040" w:themeColor="text1" w:themeTint="BF"/>
    </w:rPr>
  </w:style>
  <w:style w:type="character" w:customStyle="1" w:styleId="QuoteChar">
    <w:name w:val="Quote Char"/>
    <w:basedOn w:val="DefaultParagraphFont"/>
    <w:link w:val="Quote"/>
    <w:uiPriority w:val="29"/>
    <w:rsid w:val="008F71BF"/>
    <w:rPr>
      <w:i/>
      <w:iCs/>
      <w:color w:val="404040" w:themeColor="text1" w:themeTint="BF"/>
    </w:rPr>
  </w:style>
  <w:style w:type="paragraph" w:styleId="ListParagraph">
    <w:name w:val="List Paragraph"/>
    <w:basedOn w:val="Normal"/>
    <w:uiPriority w:val="34"/>
    <w:qFormat/>
    <w:rsid w:val="008F71BF"/>
    <w:pPr>
      <w:ind w:left="720"/>
      <w:contextualSpacing/>
    </w:pPr>
  </w:style>
  <w:style w:type="character" w:styleId="IntenseEmphasis">
    <w:name w:val="Intense Emphasis"/>
    <w:basedOn w:val="DefaultParagraphFont"/>
    <w:uiPriority w:val="21"/>
    <w:qFormat/>
    <w:rsid w:val="008F71BF"/>
    <w:rPr>
      <w:i/>
      <w:iCs/>
      <w:color w:val="0F4761" w:themeColor="accent1" w:themeShade="BF"/>
    </w:rPr>
  </w:style>
  <w:style w:type="paragraph" w:styleId="IntenseQuote">
    <w:name w:val="Intense Quote"/>
    <w:basedOn w:val="Normal"/>
    <w:next w:val="Normal"/>
    <w:link w:val="IntenseQuoteChar"/>
    <w:uiPriority w:val="30"/>
    <w:qFormat/>
    <w:rsid w:val="008F71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1BF"/>
    <w:rPr>
      <w:i/>
      <w:iCs/>
      <w:color w:val="0F4761" w:themeColor="accent1" w:themeShade="BF"/>
    </w:rPr>
  </w:style>
  <w:style w:type="character" w:styleId="IntenseReference">
    <w:name w:val="Intense Reference"/>
    <w:basedOn w:val="DefaultParagraphFont"/>
    <w:uiPriority w:val="32"/>
    <w:qFormat/>
    <w:rsid w:val="008F71BF"/>
    <w:rPr>
      <w:b/>
      <w:bCs/>
      <w:smallCaps/>
      <w:color w:val="0F4761" w:themeColor="accent1" w:themeShade="BF"/>
      <w:spacing w:val="5"/>
    </w:rPr>
  </w:style>
  <w:style w:type="table" w:styleId="TableGrid">
    <w:name w:val="Table Grid"/>
    <w:basedOn w:val="TableNormal"/>
    <w:uiPriority w:val="39"/>
    <w:rsid w:val="008F7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93506">
      <w:bodyDiv w:val="1"/>
      <w:marLeft w:val="0"/>
      <w:marRight w:val="0"/>
      <w:marTop w:val="0"/>
      <w:marBottom w:val="0"/>
      <w:divBdr>
        <w:top w:val="none" w:sz="0" w:space="0" w:color="auto"/>
        <w:left w:val="none" w:sz="0" w:space="0" w:color="auto"/>
        <w:bottom w:val="none" w:sz="0" w:space="0" w:color="auto"/>
        <w:right w:val="none" w:sz="0" w:space="0" w:color="auto"/>
      </w:divBdr>
    </w:div>
    <w:div w:id="158428179">
      <w:bodyDiv w:val="1"/>
      <w:marLeft w:val="0"/>
      <w:marRight w:val="0"/>
      <w:marTop w:val="0"/>
      <w:marBottom w:val="0"/>
      <w:divBdr>
        <w:top w:val="none" w:sz="0" w:space="0" w:color="auto"/>
        <w:left w:val="none" w:sz="0" w:space="0" w:color="auto"/>
        <w:bottom w:val="none" w:sz="0" w:space="0" w:color="auto"/>
        <w:right w:val="none" w:sz="0" w:space="0" w:color="auto"/>
      </w:divBdr>
    </w:div>
    <w:div w:id="282925300">
      <w:bodyDiv w:val="1"/>
      <w:marLeft w:val="0"/>
      <w:marRight w:val="0"/>
      <w:marTop w:val="0"/>
      <w:marBottom w:val="0"/>
      <w:divBdr>
        <w:top w:val="none" w:sz="0" w:space="0" w:color="auto"/>
        <w:left w:val="none" w:sz="0" w:space="0" w:color="auto"/>
        <w:bottom w:val="none" w:sz="0" w:space="0" w:color="auto"/>
        <w:right w:val="none" w:sz="0" w:space="0" w:color="auto"/>
      </w:divBdr>
    </w:div>
    <w:div w:id="495609887">
      <w:bodyDiv w:val="1"/>
      <w:marLeft w:val="0"/>
      <w:marRight w:val="0"/>
      <w:marTop w:val="0"/>
      <w:marBottom w:val="0"/>
      <w:divBdr>
        <w:top w:val="none" w:sz="0" w:space="0" w:color="auto"/>
        <w:left w:val="none" w:sz="0" w:space="0" w:color="auto"/>
        <w:bottom w:val="none" w:sz="0" w:space="0" w:color="auto"/>
        <w:right w:val="none" w:sz="0" w:space="0" w:color="auto"/>
      </w:divBdr>
    </w:div>
    <w:div w:id="747532562">
      <w:bodyDiv w:val="1"/>
      <w:marLeft w:val="0"/>
      <w:marRight w:val="0"/>
      <w:marTop w:val="0"/>
      <w:marBottom w:val="0"/>
      <w:divBdr>
        <w:top w:val="none" w:sz="0" w:space="0" w:color="auto"/>
        <w:left w:val="none" w:sz="0" w:space="0" w:color="auto"/>
        <w:bottom w:val="none" w:sz="0" w:space="0" w:color="auto"/>
        <w:right w:val="none" w:sz="0" w:space="0" w:color="auto"/>
      </w:divBdr>
    </w:div>
    <w:div w:id="195431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783</Words>
  <Characters>4466</Characters>
  <Application>Microsoft Office Word</Application>
  <DocSecurity>0</DocSecurity>
  <Lines>37</Lines>
  <Paragraphs>10</Paragraphs>
  <ScaleCrop>false</ScaleCrop>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El Housseini</dc:creator>
  <cp:keywords/>
  <dc:description/>
  <cp:lastModifiedBy>Samer El Housseini</cp:lastModifiedBy>
  <cp:revision>2</cp:revision>
  <dcterms:created xsi:type="dcterms:W3CDTF">2024-03-20T11:16:00Z</dcterms:created>
  <dcterms:modified xsi:type="dcterms:W3CDTF">2024-03-20T11:33:00Z</dcterms:modified>
</cp:coreProperties>
</file>