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D6DB" w14:textId="0723D7C5" w:rsidR="00897238" w:rsidRPr="00650D91" w:rsidRDefault="007D73CC" w:rsidP="00650D9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Linkerd</w:t>
      </w:r>
      <w:proofErr w:type="spellEnd"/>
      <w:r w:rsidR="00650D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Installation/Configuration </w:t>
      </w:r>
      <w:r w:rsidR="00CC7B17">
        <w:rPr>
          <w:b/>
          <w:sz w:val="28"/>
          <w:szCs w:val="28"/>
        </w:rPr>
        <w:t>U</w:t>
      </w:r>
      <w:r w:rsidR="00650D91" w:rsidRPr="00650D91">
        <w:rPr>
          <w:b/>
          <w:sz w:val="28"/>
          <w:szCs w:val="28"/>
        </w:rPr>
        <w:t xml:space="preserve">sing </w:t>
      </w:r>
      <w:r w:rsidR="00CC7B17">
        <w:rPr>
          <w:b/>
          <w:sz w:val="28"/>
          <w:szCs w:val="28"/>
        </w:rPr>
        <w:t>Terraform</w:t>
      </w:r>
    </w:p>
    <w:p w14:paraId="497B8C3E" w14:textId="31C1BF5E" w:rsidR="007C405C" w:rsidRDefault="007D73CC" w:rsidP="00650D91">
      <w:proofErr w:type="spellStart"/>
      <w:r w:rsidRPr="007D73CC">
        <w:t>Linkerd</w:t>
      </w:r>
      <w:proofErr w:type="spellEnd"/>
      <w:r w:rsidRPr="007D73CC">
        <w:t xml:space="preserve"> is a </w:t>
      </w:r>
      <w:r w:rsidRPr="007D73CC">
        <w:rPr>
          <w:i/>
          <w:iCs/>
        </w:rPr>
        <w:t>service mesh</w:t>
      </w:r>
      <w:r w:rsidRPr="007D73CC">
        <w:t> for Kubernetes. It makes running services easier and safer by giving you runtime debugging, observability, reliability, and security—all without requiring any changes to your code.</w:t>
      </w:r>
    </w:p>
    <w:p w14:paraId="26D52A7A" w14:textId="77777777" w:rsidR="007D73CC" w:rsidRPr="007D73CC" w:rsidRDefault="007D73CC" w:rsidP="007D73CC">
      <w:proofErr w:type="spellStart"/>
      <w:r w:rsidRPr="007D73CC">
        <w:t>Linkerd</w:t>
      </w:r>
      <w:proofErr w:type="spellEnd"/>
      <w:r w:rsidRPr="007D73CC">
        <w:t xml:space="preserve"> has three basic components: a UI, a </w:t>
      </w:r>
      <w:r w:rsidRPr="007D73CC">
        <w:rPr>
          <w:i/>
          <w:iCs/>
        </w:rPr>
        <w:t>data plane</w:t>
      </w:r>
      <w:r w:rsidRPr="007D73CC">
        <w:t>, and a </w:t>
      </w:r>
      <w:r w:rsidRPr="007D73CC">
        <w:rPr>
          <w:i/>
          <w:iCs/>
        </w:rPr>
        <w:t>control plane</w:t>
      </w:r>
      <w:r w:rsidRPr="007D73CC">
        <w:t xml:space="preserve">. You run </w:t>
      </w:r>
      <w:proofErr w:type="spellStart"/>
      <w:r w:rsidRPr="007D73CC">
        <w:t>Linkerd</w:t>
      </w:r>
      <w:proofErr w:type="spellEnd"/>
      <w:r w:rsidRPr="007D73CC">
        <w:t xml:space="preserve"> by:</w:t>
      </w:r>
    </w:p>
    <w:p w14:paraId="5ACB4D3B" w14:textId="2E9BF972" w:rsidR="007D73CC" w:rsidRPr="007D73CC" w:rsidRDefault="00844371" w:rsidP="007D73CC">
      <w:pPr>
        <w:pStyle w:val="ListParagraph"/>
        <w:numPr>
          <w:ilvl w:val="0"/>
          <w:numId w:val="4"/>
        </w:numPr>
      </w:pPr>
      <w:hyperlink r:id="rId8" w:anchor="step-1-install-the-cli" w:history="1">
        <w:r w:rsidR="007D73CC" w:rsidRPr="007D73CC">
          <w:t>Installing the CLI on your local system</w:t>
        </w:r>
      </w:hyperlink>
      <w:r w:rsidR="007D73CC">
        <w:t xml:space="preserve"> (for Dashboard)</w:t>
      </w:r>
      <w:r w:rsidR="007D73CC" w:rsidRPr="007D73CC">
        <w:t>;</w:t>
      </w:r>
    </w:p>
    <w:p w14:paraId="445EB224" w14:textId="69CC315E" w:rsidR="007D73CC" w:rsidRPr="007D73CC" w:rsidRDefault="00844371" w:rsidP="007D73CC">
      <w:pPr>
        <w:pStyle w:val="ListParagraph"/>
        <w:numPr>
          <w:ilvl w:val="0"/>
          <w:numId w:val="4"/>
        </w:numPr>
      </w:pPr>
      <w:hyperlink r:id="rId9" w:anchor="step-3-install-linkerd-onto-the-cluster" w:history="1">
        <w:r w:rsidR="007D73CC" w:rsidRPr="007D73CC">
          <w:t>Installing the control plane into your cluster</w:t>
        </w:r>
      </w:hyperlink>
      <w:r w:rsidR="007D73CC">
        <w:t xml:space="preserve"> (via Terraform, as described below)</w:t>
      </w:r>
      <w:r w:rsidR="007D73CC" w:rsidRPr="007D73CC">
        <w:t>;</w:t>
      </w:r>
    </w:p>
    <w:p w14:paraId="7FE4E385" w14:textId="210DBB55" w:rsidR="007D73CC" w:rsidRPr="007D73CC" w:rsidRDefault="00844371" w:rsidP="007D73CC">
      <w:pPr>
        <w:pStyle w:val="ListParagraph"/>
        <w:numPr>
          <w:ilvl w:val="0"/>
          <w:numId w:val="4"/>
        </w:numPr>
      </w:pPr>
      <w:hyperlink r:id="rId10" w:history="1">
        <w:r w:rsidR="007D73CC" w:rsidRPr="007D73CC">
          <w:t xml:space="preserve">Adding your services to </w:t>
        </w:r>
        <w:proofErr w:type="spellStart"/>
        <w:r w:rsidR="007D73CC" w:rsidRPr="007D73CC">
          <w:t>Linkerd's</w:t>
        </w:r>
        <w:proofErr w:type="spellEnd"/>
        <w:r w:rsidR="007D73CC" w:rsidRPr="007D73CC">
          <w:t xml:space="preserve"> data plane</w:t>
        </w:r>
      </w:hyperlink>
      <w:r w:rsidR="007D73CC">
        <w:t xml:space="preserve"> (by adding annotations to</w:t>
      </w:r>
      <w:r w:rsidR="00BE63AA">
        <w:t xml:space="preserve"> your </w:t>
      </w:r>
      <w:r w:rsidR="007D73CC">
        <w:t>pods)</w:t>
      </w:r>
      <w:r w:rsidR="007D73CC" w:rsidRPr="007D73CC">
        <w:t>.</w:t>
      </w:r>
    </w:p>
    <w:p w14:paraId="0AF95A5C" w14:textId="77777777" w:rsidR="007D73CC" w:rsidRPr="007D73CC" w:rsidRDefault="007D73CC" w:rsidP="007D73CC">
      <w:r w:rsidRPr="007D73CC">
        <w:t xml:space="preserve">Once a service is running with </w:t>
      </w:r>
      <w:proofErr w:type="spellStart"/>
      <w:r w:rsidRPr="007D73CC">
        <w:t>Linkerd</w:t>
      </w:r>
      <w:proofErr w:type="spellEnd"/>
      <w:r w:rsidRPr="007D73CC">
        <w:t>, you can use </w:t>
      </w:r>
      <w:proofErr w:type="spellStart"/>
      <w:r w:rsidRPr="007D73CC">
        <w:fldChar w:fldCharType="begin"/>
      </w:r>
      <w:r w:rsidRPr="007D73CC">
        <w:instrText xml:space="preserve"> HYPERLINK "https://linkerd.io/2/getting-started/" \l "step-4-explore-linkerd" </w:instrText>
      </w:r>
      <w:r w:rsidRPr="007D73CC">
        <w:fldChar w:fldCharType="separate"/>
      </w:r>
      <w:r w:rsidRPr="007D73CC">
        <w:t>Linkerd's</w:t>
      </w:r>
      <w:proofErr w:type="spellEnd"/>
      <w:r w:rsidRPr="007D73CC">
        <w:t xml:space="preserve"> UI</w:t>
      </w:r>
      <w:r w:rsidRPr="007D73CC">
        <w:fldChar w:fldCharType="end"/>
      </w:r>
      <w:r w:rsidRPr="007D73CC">
        <w:t> to inspect and manipulate it.</w:t>
      </w:r>
    </w:p>
    <w:p w14:paraId="225EDEF1" w14:textId="73D55E60" w:rsidR="00D60443" w:rsidRDefault="00D60443" w:rsidP="00650D91">
      <w:r>
        <w:t xml:space="preserve">This document details the </w:t>
      </w:r>
      <w:r w:rsidR="00BE63AA">
        <w:t xml:space="preserve">installation and (minimal) </w:t>
      </w:r>
      <w:r>
        <w:t xml:space="preserve">configuration of </w:t>
      </w:r>
      <w:proofErr w:type="spellStart"/>
      <w:r w:rsidR="00BE63AA">
        <w:t>linkerd</w:t>
      </w:r>
      <w:proofErr w:type="spellEnd"/>
      <w:r w:rsidR="00BE63AA">
        <w:t xml:space="preserve"> in a Kubernetes cluster</w:t>
      </w:r>
      <w:r>
        <w:t xml:space="preserve">. </w:t>
      </w:r>
      <w:r w:rsidR="00BE63AA">
        <w:t xml:space="preserve"> The standard installation, using helm, requires PEM certificates which must be generated prior to installation.  This Terraform module</w:t>
      </w:r>
      <w:r w:rsidR="00A41084">
        <w:t xml:space="preserve"> generates the required certificates.  You must provide the necessary data for the certificate </w:t>
      </w:r>
      <w:proofErr w:type="spellStart"/>
      <w:r w:rsidR="00A41084">
        <w:t>ttl</w:t>
      </w:r>
      <w:proofErr w:type="spellEnd"/>
      <w:r w:rsidR="00A41084">
        <w:t xml:space="preserve"> and expiration.</w:t>
      </w:r>
    </w:p>
    <w:p w14:paraId="5128E868" w14:textId="3A39805A" w:rsidR="00BE63AA" w:rsidRDefault="00BE63AA" w:rsidP="00BE63AA">
      <w:pPr>
        <w:pStyle w:val="ListParagraph"/>
        <w:numPr>
          <w:ilvl w:val="0"/>
          <w:numId w:val="1"/>
        </w:numPr>
      </w:pPr>
      <w:r>
        <w:t xml:space="preserve">Install the terraform client used to deploy </w:t>
      </w:r>
      <w:proofErr w:type="spellStart"/>
      <w:r>
        <w:t>linkerd</w:t>
      </w:r>
      <w:proofErr w:type="spellEnd"/>
      <w:r>
        <w:t>. (</w:t>
      </w:r>
      <w:hyperlink r:id="rId11" w:history="1">
        <w:r w:rsidRPr="002F399E">
          <w:rPr>
            <w:rStyle w:val="Hyperlink"/>
          </w:rPr>
          <w:t>https://www.terraform.io/downloads.html</w:t>
        </w:r>
      </w:hyperlink>
      <w:r>
        <w:t>)</w:t>
      </w:r>
    </w:p>
    <w:p w14:paraId="4A41BFD5" w14:textId="278B7D5E" w:rsidR="00BE63AA" w:rsidRDefault="003B27A6" w:rsidP="003B27A6">
      <w:pPr>
        <w:pStyle w:val="ListParagraph"/>
        <w:numPr>
          <w:ilvl w:val="0"/>
          <w:numId w:val="1"/>
        </w:numPr>
      </w:pPr>
      <w:r>
        <w:t xml:space="preserve">Install </w:t>
      </w:r>
      <w:r w:rsidR="00BE63AA">
        <w:t xml:space="preserve">the </w:t>
      </w:r>
      <w:proofErr w:type="spellStart"/>
      <w:r w:rsidR="00BE63AA">
        <w:t>linkerd</w:t>
      </w:r>
      <w:proofErr w:type="spellEnd"/>
      <w:r w:rsidR="00BE63AA">
        <w:t xml:space="preserve"> client</w:t>
      </w:r>
    </w:p>
    <w:p w14:paraId="6AC50C1E" w14:textId="77777777" w:rsidR="00BE63AA" w:rsidRPr="0005177D" w:rsidRDefault="00BE63AA" w:rsidP="000517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92D050"/>
        <w:ind w:left="720"/>
        <w:rPr>
          <w:rFonts w:ascii="Consolas" w:eastAsia="Times New Roman" w:hAnsi="Consolas" w:cs="Courier New"/>
          <w:color w:val="F8F8F2"/>
          <w:spacing w:val="5"/>
          <w:sz w:val="21"/>
          <w:szCs w:val="21"/>
        </w:rPr>
      </w:pPr>
      <w:r w:rsidRPr="0005177D">
        <w:t>curl -</w:t>
      </w:r>
      <w:proofErr w:type="spellStart"/>
      <w:r w:rsidRPr="0005177D">
        <w:t>sL</w:t>
      </w:r>
      <w:proofErr w:type="spellEnd"/>
      <w:r w:rsidRPr="0005177D">
        <w:t xml:space="preserve"> https://run.linkerd.io/install | </w:t>
      </w:r>
      <w:proofErr w:type="spellStart"/>
      <w:r w:rsidRPr="0005177D">
        <w:t>sh</w:t>
      </w:r>
      <w:proofErr w:type="spellEnd"/>
    </w:p>
    <w:p w14:paraId="628E7600" w14:textId="43B2B5EB" w:rsidR="003B27A6" w:rsidRDefault="00BE63AA" w:rsidP="003B27A6">
      <w:pPr>
        <w:pStyle w:val="ListParagraph"/>
        <w:numPr>
          <w:ilvl w:val="0"/>
          <w:numId w:val="1"/>
        </w:numPr>
      </w:pPr>
      <w:r>
        <w:t xml:space="preserve">Verify your Kubernetes cluster is ready for </w:t>
      </w:r>
      <w:proofErr w:type="spellStart"/>
      <w:r>
        <w:t>linkerd</w:t>
      </w:r>
      <w:proofErr w:type="spellEnd"/>
      <w:r>
        <w:t xml:space="preserve"> install</w:t>
      </w:r>
    </w:p>
    <w:p w14:paraId="26D407D6" w14:textId="73AD237F" w:rsidR="00BE63AA" w:rsidRPr="0005177D" w:rsidRDefault="00847933" w:rsidP="000517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92D050"/>
        <w:ind w:left="720"/>
      </w:pPr>
      <w:proofErr w:type="spellStart"/>
      <w:r>
        <w:t>l</w:t>
      </w:r>
      <w:r w:rsidR="00BE63AA" w:rsidRPr="0005177D">
        <w:t>inkerd</w:t>
      </w:r>
      <w:proofErr w:type="spellEnd"/>
      <w:r w:rsidR="00BE63AA" w:rsidRPr="0005177D">
        <w:t xml:space="preserve"> check --pre</w:t>
      </w:r>
    </w:p>
    <w:p w14:paraId="33FA3558" w14:textId="23DC5FC7" w:rsidR="00657C2D" w:rsidRDefault="00657C2D" w:rsidP="00657C2D">
      <w:pPr>
        <w:ind w:left="720"/>
      </w:pPr>
      <w:r w:rsidRPr="00657C2D">
        <w:t xml:space="preserve">If there are any checks that do not pass, make sure to fix those issues before proceeding. </w:t>
      </w:r>
    </w:p>
    <w:p w14:paraId="2CCA441F" w14:textId="5762FA4F" w:rsidR="00CE0C23" w:rsidRDefault="00CE0C23" w:rsidP="00CE0C23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with the desired configuration</w:t>
      </w:r>
    </w:p>
    <w:p w14:paraId="0B299DD1" w14:textId="10268A95" w:rsidR="00CE0C23" w:rsidRDefault="00657C2D" w:rsidP="00CE0C23">
      <w:pPr>
        <w:pStyle w:val="ListParagraph"/>
        <w:numPr>
          <w:ilvl w:val="1"/>
          <w:numId w:val="1"/>
        </w:numPr>
      </w:pPr>
      <w:proofErr w:type="spellStart"/>
      <w:r>
        <w:t>linkerd</w:t>
      </w:r>
      <w:proofErr w:type="spellEnd"/>
      <w:r w:rsidR="00CE0C23">
        <w:t xml:space="preserve"> – must be configured with the information required to access the target database.</w:t>
      </w:r>
    </w:p>
    <w:p w14:paraId="2ED8AFBC" w14:textId="06284300" w:rsidR="0099409A" w:rsidRDefault="006A23F4" w:rsidP="0099409A">
      <w:pPr>
        <w:pStyle w:val="ListParagraph"/>
        <w:numPr>
          <w:ilvl w:val="1"/>
          <w:numId w:val="1"/>
        </w:numPr>
      </w:pPr>
      <w:proofErr w:type="spellStart"/>
      <w:r w:rsidRPr="006A23F4">
        <w:t>additional_yaml_config</w:t>
      </w:r>
      <w:proofErr w:type="spellEnd"/>
      <w:r>
        <w:t xml:space="preserve"> – configure if you want to modify the default </w:t>
      </w:r>
      <w:proofErr w:type="spellStart"/>
      <w:r>
        <w:t>linkerd</w:t>
      </w:r>
      <w:proofErr w:type="spellEnd"/>
      <w:r>
        <w:t xml:space="preserve"> configuration</w:t>
      </w:r>
      <w:r w:rsidR="0099409A">
        <w:t>.  Example</w:t>
      </w:r>
      <w:r w:rsidR="00847933">
        <w:t xml:space="preserve"> (note – if using functions, as shown, this must be in the module specification of the .</w:t>
      </w:r>
      <w:proofErr w:type="spellStart"/>
      <w:r w:rsidR="00847933">
        <w:t>tf</w:t>
      </w:r>
      <w:proofErr w:type="spellEnd"/>
      <w:r w:rsidR="00847933">
        <w:t xml:space="preserve"> file, NOT the </w:t>
      </w:r>
      <w:proofErr w:type="spellStart"/>
      <w:proofErr w:type="gramStart"/>
      <w:r w:rsidR="00847933">
        <w:t>terraform.tfvars</w:t>
      </w:r>
      <w:proofErr w:type="spellEnd"/>
      <w:proofErr w:type="gramEnd"/>
      <w:r w:rsidR="00847933">
        <w:t>)</w:t>
      </w:r>
      <w:r w:rsidR="0099409A">
        <w:t>:</w:t>
      </w:r>
    </w:p>
    <w:p w14:paraId="31F3E9C5" w14:textId="77777777" w:rsidR="00D62548" w:rsidRDefault="0099409A" w:rsidP="00994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1440"/>
        <w:rPr>
          <w:rFonts w:ascii="Courier New" w:hAnsi="Courier New" w:cs="Courier New"/>
          <w:sz w:val="20"/>
          <w:szCs w:val="20"/>
        </w:rPr>
      </w:pPr>
      <w:r w:rsidRPr="0099409A">
        <w:rPr>
          <w:rFonts w:ascii="Courier New" w:hAnsi="Courier New" w:cs="Courier New"/>
          <w:sz w:val="20"/>
          <w:szCs w:val="20"/>
        </w:rPr>
        <w:t># override the default '</w:t>
      </w:r>
      <w:proofErr w:type="spellStart"/>
      <w:r w:rsidRPr="0099409A">
        <w:rPr>
          <w:rFonts w:ascii="Courier New" w:hAnsi="Courier New" w:cs="Courier New"/>
          <w:sz w:val="20"/>
          <w:szCs w:val="20"/>
        </w:rPr>
        <w:t>clockSkewAllowance</w:t>
      </w:r>
      <w:proofErr w:type="spellEnd"/>
      <w:r w:rsidRPr="0099409A">
        <w:rPr>
          <w:rFonts w:ascii="Courier New" w:hAnsi="Courier New" w:cs="Courier New"/>
          <w:sz w:val="20"/>
          <w:szCs w:val="20"/>
        </w:rPr>
        <w:t>' of 20s</w:t>
      </w:r>
    </w:p>
    <w:p w14:paraId="319F2569" w14:textId="0DE1FEAD" w:rsidR="006A23F4" w:rsidRPr="0099409A" w:rsidRDefault="0099409A" w:rsidP="00994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99409A">
        <w:rPr>
          <w:rFonts w:ascii="Courier New" w:hAnsi="Courier New" w:cs="Courier New"/>
          <w:sz w:val="20"/>
          <w:szCs w:val="20"/>
        </w:rPr>
        <w:t>additional_yaml_config</w:t>
      </w:r>
      <w:proofErr w:type="spellEnd"/>
      <w:r w:rsidRPr="009940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409A">
        <w:rPr>
          <w:rFonts w:ascii="Courier New" w:hAnsi="Courier New" w:cs="Courier New"/>
          <w:sz w:val="20"/>
          <w:szCs w:val="20"/>
        </w:rPr>
        <w:t>yamlencode</w:t>
      </w:r>
      <w:proofErr w:type="spellEnd"/>
      <w:r w:rsidRPr="0099409A">
        <w:rPr>
          <w:rFonts w:ascii="Courier New" w:hAnsi="Courier New" w:cs="Courier New"/>
          <w:sz w:val="20"/>
          <w:szCs w:val="20"/>
        </w:rPr>
        <w:t>({"identity</w:t>
      </w:r>
      <w:proofErr w:type="gramStart"/>
      <w:r w:rsidRPr="0099409A">
        <w:rPr>
          <w:rFonts w:ascii="Courier New" w:hAnsi="Courier New" w:cs="Courier New"/>
          <w:sz w:val="20"/>
          <w:szCs w:val="20"/>
        </w:rPr>
        <w:t>":{</w:t>
      </w:r>
      <w:proofErr w:type="gramEnd"/>
      <w:r w:rsidRPr="0099409A">
        <w:rPr>
          <w:rFonts w:ascii="Courier New" w:hAnsi="Courier New" w:cs="Courier New"/>
          <w:sz w:val="20"/>
          <w:szCs w:val="20"/>
        </w:rPr>
        <w:t>"issuer":{"clockSkewAllowance":"30s"}}})</w:t>
      </w:r>
    </w:p>
    <w:p w14:paraId="2E5AD75A" w14:textId="53772B2D" w:rsidR="003B27A6" w:rsidRDefault="00467B6B" w:rsidP="00650D91">
      <w:pPr>
        <w:pStyle w:val="ListParagraph"/>
        <w:numPr>
          <w:ilvl w:val="0"/>
          <w:numId w:val="1"/>
        </w:numPr>
      </w:pPr>
      <w:r>
        <w:t xml:space="preserve">Run Terraform to </w:t>
      </w:r>
      <w:r w:rsidR="0005177D">
        <w:t xml:space="preserve">install </w:t>
      </w:r>
      <w:proofErr w:type="spellStart"/>
      <w:r w:rsidR="0005177D">
        <w:t>linkerd</w:t>
      </w:r>
      <w:proofErr w:type="spellEnd"/>
    </w:p>
    <w:p w14:paraId="7E85DD0C" w14:textId="1337C5D7" w:rsidR="00467B6B" w:rsidRDefault="00467B6B" w:rsidP="00467B6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 xml:space="preserve">terraform </w:t>
      </w:r>
      <w:proofErr w:type="spellStart"/>
      <w:r>
        <w:t>init</w:t>
      </w:r>
      <w:proofErr w:type="spellEnd"/>
    </w:p>
    <w:p w14:paraId="3A4645F3" w14:textId="5FF2BE92" w:rsidR="00467B6B" w:rsidRDefault="00467B6B" w:rsidP="00467B6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 xml:space="preserve">terraform plan –out </w:t>
      </w:r>
      <w:proofErr w:type="spellStart"/>
      <w:proofErr w:type="gramStart"/>
      <w:r>
        <w:t>config.plan</w:t>
      </w:r>
      <w:proofErr w:type="spellEnd"/>
      <w:proofErr w:type="gramEnd"/>
    </w:p>
    <w:p w14:paraId="5C3D241F" w14:textId="7F84838C" w:rsidR="000D4C30" w:rsidRDefault="00467B6B" w:rsidP="000D4C3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 xml:space="preserve">terraform apply </w:t>
      </w:r>
      <w:proofErr w:type="spellStart"/>
      <w:proofErr w:type="gramStart"/>
      <w:r>
        <w:t>config.plan</w:t>
      </w:r>
      <w:proofErr w:type="spellEnd"/>
      <w:proofErr w:type="gramEnd"/>
    </w:p>
    <w:p w14:paraId="5F616C03" w14:textId="77777777" w:rsidR="0005177D" w:rsidRDefault="0005177D" w:rsidP="0005177D">
      <w:pPr>
        <w:pStyle w:val="ListParagraph"/>
        <w:numPr>
          <w:ilvl w:val="0"/>
          <w:numId w:val="1"/>
        </w:numPr>
      </w:pPr>
      <w:r>
        <w:t xml:space="preserve">Verify </w:t>
      </w:r>
      <w:proofErr w:type="spellStart"/>
      <w:r>
        <w:t>linkerd</w:t>
      </w:r>
      <w:proofErr w:type="spellEnd"/>
      <w:r>
        <w:t xml:space="preserve"> is ready for configuration</w:t>
      </w:r>
    </w:p>
    <w:p w14:paraId="3779985D" w14:textId="25EDCDBC" w:rsidR="0005177D" w:rsidRDefault="000076E7" w:rsidP="0005177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proofErr w:type="spellStart"/>
      <w:r>
        <w:t>l</w:t>
      </w:r>
      <w:r w:rsidR="0005177D">
        <w:t>inkerd</w:t>
      </w:r>
      <w:proofErr w:type="spellEnd"/>
      <w:r w:rsidR="0005177D">
        <w:t xml:space="preserve"> check</w:t>
      </w:r>
    </w:p>
    <w:p w14:paraId="74D0FD43" w14:textId="2A5DFC20" w:rsidR="006A23F4" w:rsidRDefault="006A23F4" w:rsidP="006A23F4">
      <w:pPr>
        <w:pStyle w:val="ListParagraph"/>
        <w:numPr>
          <w:ilvl w:val="0"/>
          <w:numId w:val="1"/>
        </w:numPr>
      </w:pPr>
      <w:r>
        <w:t>Add annotations to your pod to add them to the service mess.  Example:</w:t>
      </w:r>
    </w:p>
    <w:p w14:paraId="313D5A74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proofErr w:type="spellStart"/>
      <w:r w:rsidRPr="006A23F4">
        <w:rPr>
          <w:rFonts w:ascii="Courier New" w:hAnsi="Courier New" w:cs="Courier New"/>
        </w:rPr>
        <w:lastRenderedPageBreak/>
        <w:t>apiVersion</w:t>
      </w:r>
      <w:proofErr w:type="spellEnd"/>
      <w:r w:rsidRPr="006A23F4">
        <w:rPr>
          <w:rFonts w:ascii="Courier New" w:hAnsi="Courier New" w:cs="Courier New"/>
        </w:rPr>
        <w:t>: apps/v1</w:t>
      </w:r>
    </w:p>
    <w:p w14:paraId="19C3D302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>kind: Deployment</w:t>
      </w:r>
    </w:p>
    <w:p w14:paraId="0882B66B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>metadata:</w:t>
      </w:r>
    </w:p>
    <w:p w14:paraId="199CCD50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name: </w:t>
      </w:r>
      <w:proofErr w:type="spellStart"/>
      <w:r w:rsidRPr="006A23F4">
        <w:rPr>
          <w:rFonts w:ascii="Courier New" w:hAnsi="Courier New" w:cs="Courier New"/>
        </w:rPr>
        <w:t>missouri</w:t>
      </w:r>
      <w:proofErr w:type="spellEnd"/>
      <w:r w:rsidRPr="006A23F4">
        <w:rPr>
          <w:rFonts w:ascii="Courier New" w:hAnsi="Courier New" w:cs="Courier New"/>
        </w:rPr>
        <w:t>-fortune</w:t>
      </w:r>
    </w:p>
    <w:p w14:paraId="2F7D3082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namespace: </w:t>
      </w:r>
      <w:proofErr w:type="spellStart"/>
      <w:r w:rsidRPr="006A23F4">
        <w:rPr>
          <w:rFonts w:ascii="Courier New" w:hAnsi="Courier New" w:cs="Courier New"/>
        </w:rPr>
        <w:t>missouri</w:t>
      </w:r>
      <w:proofErr w:type="spellEnd"/>
      <w:r w:rsidRPr="006A23F4">
        <w:rPr>
          <w:rFonts w:ascii="Courier New" w:hAnsi="Courier New" w:cs="Courier New"/>
        </w:rPr>
        <w:t>-demo</w:t>
      </w:r>
    </w:p>
    <w:p w14:paraId="70BAB8C6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>spec:</w:t>
      </w:r>
    </w:p>
    <w:p w14:paraId="464F840F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selector:</w:t>
      </w:r>
    </w:p>
    <w:p w14:paraId="7389FE4D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  </w:t>
      </w:r>
      <w:proofErr w:type="spellStart"/>
      <w:r w:rsidRPr="006A23F4">
        <w:rPr>
          <w:rFonts w:ascii="Courier New" w:hAnsi="Courier New" w:cs="Courier New"/>
        </w:rPr>
        <w:t>matchLabels</w:t>
      </w:r>
      <w:proofErr w:type="spellEnd"/>
      <w:r w:rsidRPr="006A23F4">
        <w:rPr>
          <w:rFonts w:ascii="Courier New" w:hAnsi="Courier New" w:cs="Courier New"/>
        </w:rPr>
        <w:t>:</w:t>
      </w:r>
    </w:p>
    <w:p w14:paraId="0FEDBB6C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    app: </w:t>
      </w:r>
      <w:proofErr w:type="spellStart"/>
      <w:r w:rsidRPr="006A23F4">
        <w:rPr>
          <w:rFonts w:ascii="Courier New" w:hAnsi="Courier New" w:cs="Courier New"/>
        </w:rPr>
        <w:t>missouri</w:t>
      </w:r>
      <w:proofErr w:type="spellEnd"/>
      <w:r w:rsidRPr="006A23F4">
        <w:rPr>
          <w:rFonts w:ascii="Courier New" w:hAnsi="Courier New" w:cs="Courier New"/>
        </w:rPr>
        <w:t>-fortune</w:t>
      </w:r>
    </w:p>
    <w:p w14:paraId="6C868017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template:</w:t>
      </w:r>
    </w:p>
    <w:p w14:paraId="7EECF5A0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</w:rPr>
        <w:t xml:space="preserve">    metadata:</w:t>
      </w:r>
    </w:p>
    <w:p w14:paraId="15666895" w14:textId="77777777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  <w:b/>
          <w:bCs/>
        </w:rPr>
      </w:pPr>
      <w:r w:rsidRPr="006A23F4">
        <w:rPr>
          <w:rFonts w:ascii="Courier New" w:hAnsi="Courier New" w:cs="Courier New"/>
        </w:rPr>
        <w:t xml:space="preserve">      </w:t>
      </w:r>
      <w:r w:rsidRPr="006A23F4">
        <w:rPr>
          <w:rFonts w:ascii="Courier New" w:hAnsi="Courier New" w:cs="Courier New"/>
          <w:b/>
          <w:bCs/>
        </w:rPr>
        <w:t>annotations:</w:t>
      </w:r>
    </w:p>
    <w:p w14:paraId="1090E48F" w14:textId="64B790FC" w:rsidR="006A23F4" w:rsidRPr="006A23F4" w:rsidRDefault="006A23F4" w:rsidP="006A2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ind w:left="720"/>
        <w:rPr>
          <w:rFonts w:ascii="Courier New" w:hAnsi="Courier New" w:cs="Courier New"/>
        </w:rPr>
      </w:pPr>
      <w:r w:rsidRPr="006A23F4">
        <w:rPr>
          <w:rFonts w:ascii="Courier New" w:hAnsi="Courier New" w:cs="Courier New"/>
          <w:b/>
          <w:bCs/>
        </w:rPr>
        <w:t xml:space="preserve">        linkerd.io/inject: </w:t>
      </w:r>
      <w:proofErr w:type="gramStart"/>
      <w:r w:rsidRPr="006A23F4">
        <w:rPr>
          <w:rFonts w:ascii="Courier New" w:hAnsi="Courier New" w:cs="Courier New"/>
          <w:b/>
          <w:bCs/>
        </w:rPr>
        <w:t>enabled</w:t>
      </w:r>
      <w:r w:rsidRPr="006A23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6A23F4">
        <w:rPr>
          <w:rFonts w:ascii="Courier New" w:hAnsi="Courier New" w:cs="Courier New"/>
        </w:rPr>
        <w:t>#</w:t>
      </w:r>
      <w:proofErr w:type="gramEnd"/>
      <w:r w:rsidRPr="006A23F4">
        <w:rPr>
          <w:rFonts w:ascii="Courier New" w:hAnsi="Courier New" w:cs="Courier New"/>
        </w:rPr>
        <w:t xml:space="preserve"> add to the service mesh</w:t>
      </w:r>
    </w:p>
    <w:p w14:paraId="0F60FA85" w14:textId="77777777" w:rsidR="003B27A6" w:rsidRDefault="003B27A6" w:rsidP="0064230B">
      <w:pPr>
        <w:pStyle w:val="ListParagraph"/>
        <w:shd w:val="clear" w:color="auto" w:fill="FFFFFF" w:themeFill="background1"/>
        <w:ind w:left="0"/>
        <w:rPr>
          <w:b/>
          <w:sz w:val="28"/>
          <w:szCs w:val="28"/>
        </w:rPr>
      </w:pPr>
    </w:p>
    <w:p w14:paraId="6C2F170E" w14:textId="1E9402EE" w:rsidR="00CC5337" w:rsidRDefault="00CC5337" w:rsidP="00CC5337">
      <w:pPr>
        <w:pStyle w:val="ListParagraph"/>
        <w:shd w:val="clear" w:color="auto" w:fill="FFFFFF" w:themeFill="background1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  <w:r w:rsidRPr="000D4C30">
        <w:rPr>
          <w:b/>
          <w:sz w:val="28"/>
          <w:szCs w:val="28"/>
        </w:rPr>
        <w:t>:</w:t>
      </w:r>
    </w:p>
    <w:p w14:paraId="7540E1E8" w14:textId="151568C6" w:rsidR="00CC5337" w:rsidRPr="00CC5337" w:rsidRDefault="00006BCB" w:rsidP="00566149">
      <w:pPr>
        <w:pStyle w:val="ListParagraph"/>
        <w:shd w:val="clear" w:color="auto" w:fill="FFFFFF" w:themeFill="background1"/>
        <w:ind w:left="0"/>
        <w:rPr>
          <w:rFonts w:ascii="Courier New" w:hAnsi="Courier New" w:cs="Courier New"/>
          <w:sz w:val="18"/>
        </w:rPr>
      </w:pPr>
      <w:r>
        <w:t xml:space="preserve">This terraform module is set up to </w:t>
      </w:r>
      <w:r w:rsidR="00566149">
        <w:t>automatically rotate the control plane and webhook TLS credentials.  It relies upon Cert Manager which must be installed in your Kubernetes cluster prior to deploying this module.</w:t>
      </w:r>
    </w:p>
    <w:p w14:paraId="09470331" w14:textId="77777777" w:rsidR="00CC5337" w:rsidRDefault="00CC5337" w:rsidP="0064230B">
      <w:pPr>
        <w:pStyle w:val="ListParagraph"/>
        <w:shd w:val="clear" w:color="auto" w:fill="FFFFFF" w:themeFill="background1"/>
        <w:ind w:left="0"/>
        <w:rPr>
          <w:b/>
          <w:sz w:val="28"/>
          <w:szCs w:val="28"/>
        </w:rPr>
      </w:pPr>
    </w:p>
    <w:p w14:paraId="77FA3A29" w14:textId="6594672C" w:rsidR="000D4C30" w:rsidRDefault="000D4C30" w:rsidP="0064230B">
      <w:pPr>
        <w:pStyle w:val="ListParagraph"/>
        <w:shd w:val="clear" w:color="auto" w:fill="FFFFFF" w:themeFill="background1"/>
        <w:ind w:left="0"/>
      </w:pPr>
      <w:r w:rsidRPr="000D4C30">
        <w:rPr>
          <w:b/>
          <w:sz w:val="28"/>
          <w:szCs w:val="28"/>
        </w:rPr>
        <w:t>References:</w:t>
      </w:r>
    </w:p>
    <w:p w14:paraId="2276750D" w14:textId="309FA7EF" w:rsidR="00CE0C23" w:rsidRDefault="00CE0C23" w:rsidP="0064230B">
      <w:pPr>
        <w:pStyle w:val="ListParagraph"/>
        <w:shd w:val="clear" w:color="auto" w:fill="FFFFFF" w:themeFill="background1"/>
        <w:ind w:left="0"/>
      </w:pPr>
      <w:r>
        <w:t>Terraform:</w:t>
      </w:r>
    </w:p>
    <w:p w14:paraId="4713E088" w14:textId="175A53EC" w:rsidR="00CE0C23" w:rsidRDefault="00844371" w:rsidP="0064230B">
      <w:pPr>
        <w:pStyle w:val="ListParagraph"/>
        <w:shd w:val="clear" w:color="auto" w:fill="FFFFFF" w:themeFill="background1"/>
        <w:ind w:left="0"/>
      </w:pPr>
      <w:hyperlink r:id="rId12" w:history="1">
        <w:r w:rsidR="007D73CC" w:rsidRPr="00785D64">
          <w:rPr>
            <w:rStyle w:val="Hyperlink"/>
          </w:rPr>
          <w:t>https://www.terraform.io/downloads.html</w:t>
        </w:r>
      </w:hyperlink>
    </w:p>
    <w:p w14:paraId="6CA23018" w14:textId="77777777" w:rsidR="007D73CC" w:rsidRDefault="00844371" w:rsidP="007D73CC">
      <w:pPr>
        <w:pStyle w:val="ListParagraph"/>
        <w:shd w:val="clear" w:color="auto" w:fill="FFFFFF" w:themeFill="background1"/>
        <w:ind w:left="0"/>
      </w:pPr>
      <w:hyperlink r:id="rId13" w:history="1">
        <w:r w:rsidR="007D73CC" w:rsidRPr="00785D64">
          <w:rPr>
            <w:rStyle w:val="Hyperlink"/>
          </w:rPr>
          <w:t>https://registry.terraform.io/providers/hashicorp/helm/latest/docs</w:t>
        </w:r>
      </w:hyperlink>
    </w:p>
    <w:p w14:paraId="329FB850" w14:textId="77777777" w:rsidR="000D4C30" w:rsidRDefault="000D4C30" w:rsidP="0064230B">
      <w:pPr>
        <w:pStyle w:val="ListParagraph"/>
        <w:shd w:val="clear" w:color="auto" w:fill="FFFFFF" w:themeFill="background1"/>
        <w:ind w:left="0"/>
      </w:pPr>
    </w:p>
    <w:p w14:paraId="4EC9D209" w14:textId="6FB50CE5" w:rsidR="0064230B" w:rsidRDefault="007D73CC" w:rsidP="0064230B">
      <w:pPr>
        <w:pStyle w:val="ListParagraph"/>
        <w:shd w:val="clear" w:color="auto" w:fill="FFFFFF" w:themeFill="background1"/>
        <w:ind w:left="0"/>
      </w:pPr>
      <w:proofErr w:type="spellStart"/>
      <w:r>
        <w:t>Linkerd</w:t>
      </w:r>
      <w:proofErr w:type="spellEnd"/>
      <w:r w:rsidR="0064230B">
        <w:t>:</w:t>
      </w:r>
    </w:p>
    <w:p w14:paraId="3B48EC31" w14:textId="78144E80" w:rsidR="00D71A7C" w:rsidRDefault="00844371" w:rsidP="0064230B">
      <w:pPr>
        <w:pStyle w:val="ListParagraph"/>
        <w:shd w:val="clear" w:color="auto" w:fill="FFFFFF" w:themeFill="background1"/>
        <w:ind w:left="0"/>
      </w:pPr>
      <w:hyperlink r:id="rId14" w:history="1">
        <w:r w:rsidR="007D73CC" w:rsidRPr="00785D64">
          <w:rPr>
            <w:rStyle w:val="Hyperlink"/>
          </w:rPr>
          <w:t>https://linkerd.io/2/overview</w:t>
        </w:r>
      </w:hyperlink>
    </w:p>
    <w:p w14:paraId="68DCA30C" w14:textId="77777777" w:rsidR="007D73CC" w:rsidRDefault="007D73CC" w:rsidP="0064230B">
      <w:pPr>
        <w:pStyle w:val="ListParagraph"/>
        <w:shd w:val="clear" w:color="auto" w:fill="FFFFFF" w:themeFill="background1"/>
        <w:ind w:left="0"/>
      </w:pPr>
    </w:p>
    <w:p w14:paraId="5C0DFAC3" w14:textId="1B8F2C66" w:rsidR="00CC7B17" w:rsidRDefault="00844371" w:rsidP="0064230B">
      <w:pPr>
        <w:pStyle w:val="ListParagraph"/>
        <w:shd w:val="clear" w:color="auto" w:fill="FFFFFF" w:themeFill="background1"/>
        <w:ind w:left="0"/>
      </w:pPr>
      <w:proofErr w:type="spellStart"/>
      <w:r>
        <w:t>CertManager</w:t>
      </w:r>
      <w:proofErr w:type="spellEnd"/>
      <w:r>
        <w:t>:</w:t>
      </w:r>
    </w:p>
    <w:p w14:paraId="02C92C68" w14:textId="46999FCD" w:rsidR="00844371" w:rsidRDefault="00844371" w:rsidP="0064230B">
      <w:pPr>
        <w:pStyle w:val="ListParagraph"/>
        <w:shd w:val="clear" w:color="auto" w:fill="FFFFFF" w:themeFill="background1"/>
        <w:ind w:left="0"/>
      </w:pPr>
      <w:hyperlink r:id="rId15" w:history="1">
        <w:r w:rsidRPr="00B83035">
          <w:rPr>
            <w:rStyle w:val="Hyperlink"/>
          </w:rPr>
          <w:t>https://cert-manager.io/docs</w:t>
        </w:r>
      </w:hyperlink>
    </w:p>
    <w:p w14:paraId="7D1F786A" w14:textId="77777777" w:rsidR="00844371" w:rsidRDefault="00844371" w:rsidP="0064230B">
      <w:pPr>
        <w:pStyle w:val="ListParagraph"/>
        <w:shd w:val="clear" w:color="auto" w:fill="FFFFFF" w:themeFill="background1"/>
        <w:ind w:left="0"/>
      </w:pPr>
    </w:p>
    <w:sectPr w:rsidR="0084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B3BDD"/>
    <w:multiLevelType w:val="hybridMultilevel"/>
    <w:tmpl w:val="7C38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74FF"/>
    <w:multiLevelType w:val="hybridMultilevel"/>
    <w:tmpl w:val="E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81F7B"/>
    <w:multiLevelType w:val="multilevel"/>
    <w:tmpl w:val="AEA2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775D6"/>
    <w:multiLevelType w:val="hybridMultilevel"/>
    <w:tmpl w:val="C2802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91"/>
    <w:rsid w:val="00006BCB"/>
    <w:rsid w:val="000076E7"/>
    <w:rsid w:val="00015A27"/>
    <w:rsid w:val="0005177D"/>
    <w:rsid w:val="000D4C30"/>
    <w:rsid w:val="000E30EB"/>
    <w:rsid w:val="0010250B"/>
    <w:rsid w:val="002049E6"/>
    <w:rsid w:val="00381C59"/>
    <w:rsid w:val="003B27A6"/>
    <w:rsid w:val="00467B6B"/>
    <w:rsid w:val="00566149"/>
    <w:rsid w:val="0064230B"/>
    <w:rsid w:val="00650D91"/>
    <w:rsid w:val="00657C2D"/>
    <w:rsid w:val="006801A6"/>
    <w:rsid w:val="006A23F4"/>
    <w:rsid w:val="007706B6"/>
    <w:rsid w:val="007C405C"/>
    <w:rsid w:val="007D6D63"/>
    <w:rsid w:val="007D73CC"/>
    <w:rsid w:val="00805D6C"/>
    <w:rsid w:val="00844371"/>
    <w:rsid w:val="00847933"/>
    <w:rsid w:val="00897238"/>
    <w:rsid w:val="0099409A"/>
    <w:rsid w:val="00A11980"/>
    <w:rsid w:val="00A41084"/>
    <w:rsid w:val="00A65610"/>
    <w:rsid w:val="00B6251D"/>
    <w:rsid w:val="00BD3F82"/>
    <w:rsid w:val="00BE63AA"/>
    <w:rsid w:val="00C01A27"/>
    <w:rsid w:val="00C126A8"/>
    <w:rsid w:val="00C67079"/>
    <w:rsid w:val="00CC5337"/>
    <w:rsid w:val="00CC7B17"/>
    <w:rsid w:val="00CE0C23"/>
    <w:rsid w:val="00D60443"/>
    <w:rsid w:val="00D61B41"/>
    <w:rsid w:val="00D62548"/>
    <w:rsid w:val="00D71A7C"/>
    <w:rsid w:val="03E89316"/>
    <w:rsid w:val="10C5EB65"/>
    <w:rsid w:val="152FD446"/>
    <w:rsid w:val="322DEFAA"/>
    <w:rsid w:val="4E6F9CE9"/>
    <w:rsid w:val="7728A620"/>
    <w:rsid w:val="7DE2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FE1C"/>
  <w15:chartTrackingRefBased/>
  <w15:docId w15:val="{7C4EB50A-F96A-4C4F-9B33-B5148E5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6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044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D73C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3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3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3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5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5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rd.io/2/getting-started/" TargetMode="External"/><Relationship Id="rId13" Type="http://schemas.openxmlformats.org/officeDocument/2006/relationships/hyperlink" Target="https://registry.terraform.io/providers/hashicorp/helm/latest/doc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erraform.io/download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rraform.io/download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cert-manager.io/docs" TargetMode="External"/><Relationship Id="rId10" Type="http://schemas.openxmlformats.org/officeDocument/2006/relationships/hyperlink" Target="https://linkerd.io/2/tasks/adding-your-servic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inkerd.io/2/getting-started/" TargetMode="External"/><Relationship Id="rId14" Type="http://schemas.openxmlformats.org/officeDocument/2006/relationships/hyperlink" Target="https://linkerd.io/2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FDCC2B511A24AA1D6BA2194B4DF3E" ma:contentTypeVersion="2" ma:contentTypeDescription="Create a new document." ma:contentTypeScope="" ma:versionID="c40d42fd4e6c668326530c07179c4095">
  <xsd:schema xmlns:xsd="http://www.w3.org/2001/XMLSchema" xmlns:xs="http://www.w3.org/2001/XMLSchema" xmlns:p="http://schemas.microsoft.com/office/2006/metadata/properties" xmlns:ns2="7ffb8b7a-70b1-4b43-8c0f-cdd43cf0ccc9" targetNamespace="http://schemas.microsoft.com/office/2006/metadata/properties" ma:root="true" ma:fieldsID="7072dd43f5f91208602a6200ca6e1456" ns2:_="">
    <xsd:import namespace="7ffb8b7a-70b1-4b43-8c0f-cdd43cf0cc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b8b7a-70b1-4b43-8c0f-cdd43cf0c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A4FDF1-65A8-44B8-BC01-B7F32E9CD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b8b7a-70b1-4b43-8c0f-cdd43cf0c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951BE-4086-4A6B-84EC-75B92D7B31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C07CCA-C120-4A18-BCAD-8FFE4A2B2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Emery, Wesley (RIS-ATL)</dc:creator>
  <cp:keywords/>
  <dc:description/>
  <cp:lastModifiedBy>Golub, Gary (RIS-HBE)</cp:lastModifiedBy>
  <cp:revision>27</cp:revision>
  <dcterms:created xsi:type="dcterms:W3CDTF">2020-08-11T15:14:00Z</dcterms:created>
  <dcterms:modified xsi:type="dcterms:W3CDTF">2021-04-16T01:48:00Z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0x010100547FDCC2B511A24AA1D6BA2194B4DF3E</vt:lpwstr>
  </property>
</Properties>
</file>