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01DE" w14:textId="4FA7D56C" w:rsidR="007A06FE" w:rsidRDefault="007A06FE" w:rsidP="007A06FE">
      <w:pPr>
        <w:pStyle w:val="Title"/>
      </w:pPr>
      <w:r>
        <w:t xml:space="preserve">Module </w:t>
      </w:r>
      <w:r w:rsidR="00D53645">
        <w:t>Three</w:t>
      </w:r>
      <w:r>
        <w:t xml:space="preserve"> Walkthrough</w:t>
      </w:r>
    </w:p>
    <w:p w14:paraId="31C07E1C" w14:textId="77777777" w:rsidR="007A06FE" w:rsidRDefault="007A06FE" w:rsidP="007A06FE"/>
    <w:p w14:paraId="40B2D78E" w14:textId="77777777" w:rsidR="007A06FE" w:rsidRDefault="007A06FE" w:rsidP="007A06FE">
      <w:r w:rsidRPr="00CF4927">
        <w:t>To start, this walkthrough assumes that you are signed in with your participant account in the Azure portal at portal.azure.com.</w:t>
      </w:r>
    </w:p>
    <w:p w14:paraId="28044531" w14:textId="51A74606" w:rsidR="007A06FE" w:rsidRDefault="007A06FE" w:rsidP="007A06FE">
      <w:r w:rsidRPr="00CF4927">
        <w:t xml:space="preserve">The first step is to navigate to </w:t>
      </w:r>
      <w:r w:rsidRPr="00CF4927">
        <w:rPr>
          <w:b/>
          <w:bCs/>
        </w:rPr>
        <w:t>All resources</w:t>
      </w:r>
      <w:r w:rsidRPr="00CF4927">
        <w:t xml:space="preserve"> either from the landing page, or by opening the left-hand menu and selecting it from the list.</w:t>
      </w:r>
    </w:p>
    <w:p w14:paraId="193640C1" w14:textId="44132A8A" w:rsidR="007A06FE" w:rsidRDefault="00D53645" w:rsidP="007A06FE">
      <w:r>
        <w:t xml:space="preserve">The only resource visible should be an Application Insights beginning with </w:t>
      </w:r>
      <w:r>
        <w:rPr>
          <w:b/>
          <w:bCs/>
        </w:rPr>
        <w:t>m3</w:t>
      </w:r>
      <w:r>
        <w:t xml:space="preserve">. Click on that, and then navigate to the </w:t>
      </w:r>
      <w:r>
        <w:rPr>
          <w:b/>
          <w:bCs/>
        </w:rPr>
        <w:t xml:space="preserve">Search </w:t>
      </w:r>
      <w:r>
        <w:t xml:space="preserve">blade and hit </w:t>
      </w:r>
      <w:r>
        <w:rPr>
          <w:b/>
          <w:bCs/>
        </w:rPr>
        <w:t xml:space="preserve">Refresh </w:t>
      </w:r>
      <w:r>
        <w:t xml:space="preserve">on the Search menu to populate the results. Once the results are populated, </w:t>
      </w:r>
      <w:r w:rsidR="0008668F">
        <w:t xml:space="preserve">find a trace containing “Authentication complete”. The string following is an access token to sign in as the </w:t>
      </w:r>
      <w:r w:rsidR="0008668F">
        <w:rPr>
          <w:b/>
          <w:bCs/>
        </w:rPr>
        <w:t>m3aadapp*</w:t>
      </w:r>
      <w:r w:rsidR="0008668F">
        <w:t xml:space="preserve"> which has access to a Key Vault.</w:t>
      </w:r>
    </w:p>
    <w:p w14:paraId="21985F06" w14:textId="08504362" w:rsidR="009A70E3" w:rsidRDefault="0008668F" w:rsidP="007A06FE">
      <w:r>
        <w:t xml:space="preserve">From here, using </w:t>
      </w:r>
      <w:proofErr w:type="spellStart"/>
      <w:r>
        <w:t>Stormspotter</w:t>
      </w:r>
      <w:proofErr w:type="spellEnd"/>
      <w:r>
        <w:t xml:space="preserve"> you can see that there is an </w:t>
      </w:r>
      <w:r>
        <w:rPr>
          <w:b/>
          <w:bCs/>
        </w:rPr>
        <w:t>m3</w:t>
      </w:r>
      <w:r>
        <w:t xml:space="preserve"> Key Vault in </w:t>
      </w:r>
      <w:r w:rsidR="009A70E3">
        <w:t xml:space="preserve">the tenant along with its </w:t>
      </w:r>
      <w:proofErr w:type="spellStart"/>
      <w:r w:rsidR="009A70E3">
        <w:rPr>
          <w:b/>
          <w:bCs/>
        </w:rPr>
        <w:t>vaultUri</w:t>
      </w:r>
      <w:proofErr w:type="spellEnd"/>
      <w:r w:rsidR="009A70E3">
        <w:t xml:space="preserve">. Using the application </w:t>
      </w:r>
      <w:r w:rsidR="009A70E3">
        <w:rPr>
          <w:b/>
          <w:bCs/>
        </w:rPr>
        <w:t>Postman</w:t>
      </w:r>
      <w:r w:rsidR="009A70E3">
        <w:t xml:space="preserve">, you can authenticate directly to the Key Vault using a GET request. The request URL is </w:t>
      </w:r>
      <w:hyperlink w:history="1">
        <w:r w:rsidR="009A70E3" w:rsidRPr="00D91ECC">
          <w:rPr>
            <w:rStyle w:val="Hyperlink"/>
          </w:rPr>
          <w:t>https://{vaultUri}/secrets?api-version=7.0</w:t>
        </w:r>
      </w:hyperlink>
      <w:r w:rsidR="009A70E3">
        <w:t xml:space="preserve"> and authorizing using a bearer token where the token is the one grabbed from the Application Insights. </w:t>
      </w:r>
    </w:p>
    <w:p w14:paraId="0A35A9BF" w14:textId="2A0DFA1A" w:rsidR="009A70E3" w:rsidRDefault="009A70E3" w:rsidP="007A06FE">
      <w:r>
        <w:t xml:space="preserve">That request will return the secrets present in the Key Vault, once you find the secret you want, you can send the request again but with </w:t>
      </w:r>
      <w:hyperlink w:history="1">
        <w:r w:rsidRPr="00D91ECC">
          <w:rPr>
            <w:rStyle w:val="Hyperlink"/>
          </w:rPr>
          <w:t>https://{vaultUri}/secrets</w:t>
        </w:r>
        <w:r w:rsidRPr="00D91ECC">
          <w:rPr>
            <w:rStyle w:val="Hyperlink"/>
          </w:rPr>
          <w:t>/{secretName}</w:t>
        </w:r>
        <w:r w:rsidRPr="00D91ECC">
          <w:rPr>
            <w:rStyle w:val="Hyperlink"/>
          </w:rPr>
          <w:t>?api-version=7.0</w:t>
        </w:r>
      </w:hyperlink>
      <w:r w:rsidR="002703A8">
        <w:t xml:space="preserve"> as the request URL. </w:t>
      </w:r>
      <w:r w:rsidR="006243E7">
        <w:t xml:space="preserve">Since the secret is a name, we can assume the secret value is the password associated with that user. </w:t>
      </w:r>
    </w:p>
    <w:p w14:paraId="75408CA3" w14:textId="01DB539D" w:rsidR="006243E7" w:rsidRPr="00DA3032" w:rsidRDefault="006243E7" w:rsidP="007A06FE">
      <w:r>
        <w:t>Logging in with that account (</w:t>
      </w:r>
      <w:proofErr w:type="spellStart"/>
      <w:r>
        <w:t>johndoe</w:t>
      </w:r>
      <w:proofErr w:type="spellEnd"/>
      <w:r>
        <w:t xml:space="preserve">@&lt;domain name of participant account&gt;) will </w:t>
      </w:r>
      <w:r w:rsidR="00DA3032">
        <w:t xml:space="preserve">reveal a new Storage Account in the Azure portal. Going into the </w:t>
      </w:r>
      <w:r w:rsidR="00DA3032">
        <w:rPr>
          <w:b/>
          <w:bCs/>
        </w:rPr>
        <w:t>m3resources</w:t>
      </w:r>
      <w:r w:rsidR="00DA3032">
        <w:t xml:space="preserve"> container will show the flag for the third module.</w:t>
      </w:r>
    </w:p>
    <w:p w14:paraId="111ECCB3" w14:textId="384329DD" w:rsidR="00944983" w:rsidRDefault="007A06FE" w:rsidP="00DA3032">
      <w:pPr>
        <w:pStyle w:val="Heading1"/>
      </w:pPr>
      <w:r>
        <w:t>Key Documentation</w:t>
      </w:r>
    </w:p>
    <w:p w14:paraId="24D75A58" w14:textId="74B1ADF1" w:rsidR="00DA3032" w:rsidRDefault="00DA3032">
      <w:hyperlink r:id="rId4" w:history="1">
        <w:r>
          <w:rPr>
            <w:rStyle w:val="Hyperlink"/>
          </w:rPr>
          <w:t>https://www.postman.com/</w:t>
        </w:r>
      </w:hyperlink>
    </w:p>
    <w:sectPr w:rsidR="00DA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DC"/>
    <w:rsid w:val="0008668F"/>
    <w:rsid w:val="002703A8"/>
    <w:rsid w:val="006243E7"/>
    <w:rsid w:val="007A06FE"/>
    <w:rsid w:val="00944983"/>
    <w:rsid w:val="009A70E3"/>
    <w:rsid w:val="009E36DC"/>
    <w:rsid w:val="00D53645"/>
    <w:rsid w:val="00D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B1D"/>
  <w15:chartTrackingRefBased/>
  <w15:docId w15:val="{9F2CFC27-E03E-4DF3-8175-C96C1829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FE"/>
  </w:style>
  <w:style w:type="paragraph" w:styleId="Heading1">
    <w:name w:val="heading 1"/>
    <w:basedOn w:val="Normal"/>
    <w:next w:val="Normal"/>
    <w:link w:val="Heading1Char"/>
    <w:uiPriority w:val="9"/>
    <w:qFormat/>
    <w:rsid w:val="007A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0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Garza</dc:creator>
  <cp:keywords/>
  <dc:description/>
  <cp:lastModifiedBy>Eden Garza</cp:lastModifiedBy>
  <cp:revision>2</cp:revision>
  <dcterms:created xsi:type="dcterms:W3CDTF">2020-07-22T19:57:00Z</dcterms:created>
  <dcterms:modified xsi:type="dcterms:W3CDTF">2020-07-22T21:45:00Z</dcterms:modified>
</cp:coreProperties>
</file>