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E5135" w14:textId="38CF5635" w:rsidR="00246802" w:rsidRDefault="009E6E4A" w:rsidP="009E6E4A">
      <w:pPr>
        <w:pStyle w:val="Title"/>
      </w:pPr>
      <w:r>
        <w:t xml:space="preserve">VM Insights Preview Scenarios to Test </w:t>
      </w:r>
    </w:p>
    <w:p w14:paraId="3069AAAF" w14:textId="5F8C6801" w:rsidR="009E6E4A" w:rsidRDefault="009E6E4A"/>
    <w:p w14:paraId="0B581CE2" w14:textId="7EA47C08" w:rsidR="00053D24" w:rsidRDefault="00053D24">
      <w:r>
        <w:t xml:space="preserve">Please send all feedback to </w:t>
      </w:r>
      <w:hyperlink r:id="rId7" w:history="1">
        <w:r w:rsidRPr="00F92B5E">
          <w:rPr>
            <w:rStyle w:val="Hyperlink"/>
          </w:rPr>
          <w:t>vminsights@microsoft.com</w:t>
        </w:r>
      </w:hyperlink>
      <w:r>
        <w:t xml:space="preserve"> </w:t>
      </w:r>
      <w:bookmarkStart w:id="0" w:name="_GoBack"/>
      <w:bookmarkEnd w:id="0"/>
    </w:p>
    <w:p w14:paraId="1D041E70" w14:textId="4DD430C5" w:rsidR="009E6E4A" w:rsidRDefault="009E6E4A" w:rsidP="009E6E4A">
      <w:pPr>
        <w:pStyle w:val="Heading1"/>
      </w:pPr>
      <w:r>
        <w:t>On Boarding VM Insights</w:t>
      </w:r>
    </w:p>
    <w:p w14:paraId="355C65E3" w14:textId="77777777" w:rsidR="00955C13" w:rsidRDefault="009E6E4A" w:rsidP="00955C13">
      <w:pPr>
        <w:pStyle w:val="Heading2"/>
      </w:pPr>
      <w:r w:rsidRPr="009E6E4A">
        <w:t>Single VM</w:t>
      </w:r>
    </w:p>
    <w:p w14:paraId="6DDA501C" w14:textId="16BEEB7A" w:rsidR="009E6E4A" w:rsidRDefault="009E6E4A" w:rsidP="009E6E4A">
      <w:r w:rsidRPr="009E6E4A">
        <w:t>You can onboard to VM insights one VM at a time. This is usually done by new users to play with “VM Insights” in one or two VM’s before onboarding to a bulk of VM’s.</w:t>
      </w:r>
    </w:p>
    <w:p w14:paraId="727D33CF" w14:textId="0B3791A0" w:rsidR="009E6E4A" w:rsidRPr="009E6E4A" w:rsidRDefault="009E6E4A" w:rsidP="009E6E4A">
      <w:pPr>
        <w:numPr>
          <w:ilvl w:val="0"/>
          <w:numId w:val="1"/>
        </w:numPr>
      </w:pPr>
      <w:r w:rsidRPr="009E6E4A">
        <w:t>Onboard a windows VM using the UI onboarding process from the Insights page on the VM blade</w:t>
      </w:r>
    </w:p>
    <w:p w14:paraId="48398236" w14:textId="77777777" w:rsidR="009E6E4A" w:rsidRPr="009E6E4A" w:rsidRDefault="009E6E4A" w:rsidP="009E6E4A">
      <w:pPr>
        <w:numPr>
          <w:ilvl w:val="0"/>
          <w:numId w:val="2"/>
        </w:numPr>
      </w:pPr>
      <w:r w:rsidRPr="009E6E4A">
        <w:t xml:space="preserve">Onboard a </w:t>
      </w:r>
      <w:proofErr w:type="spellStart"/>
      <w:r w:rsidRPr="009E6E4A">
        <w:t>linux</w:t>
      </w:r>
      <w:proofErr w:type="spellEnd"/>
      <w:r w:rsidRPr="009E6E4A">
        <w:t xml:space="preserve"> VM using the UI onboarding process from the Insights page on the VM blade</w:t>
      </w:r>
    </w:p>
    <w:p w14:paraId="61452EC0" w14:textId="77777777" w:rsidR="009E6E4A" w:rsidRPr="009E6E4A" w:rsidRDefault="009E6E4A" w:rsidP="009E6E4A">
      <w:pPr>
        <w:numPr>
          <w:ilvl w:val="0"/>
          <w:numId w:val="2"/>
        </w:numPr>
      </w:pPr>
      <w:r w:rsidRPr="009E6E4A">
        <w:t>Was the onboarding experience easy to follow?  Did you run into any issues?</w:t>
      </w:r>
    </w:p>
    <w:p w14:paraId="74508204" w14:textId="77777777" w:rsidR="00955C13" w:rsidRDefault="009E6E4A" w:rsidP="00955C13">
      <w:pPr>
        <w:pStyle w:val="Heading2"/>
      </w:pPr>
      <w:r w:rsidRPr="009E6E4A">
        <w:t>Onboarding in bulk</w:t>
      </w:r>
    </w:p>
    <w:p w14:paraId="76E6286A" w14:textId="0DBF05DC" w:rsidR="009E6E4A" w:rsidRPr="009E6E4A" w:rsidRDefault="009E6E4A" w:rsidP="009E6E4A">
      <w:r w:rsidRPr="009E6E4A">
        <w:t>Use our script to onboard.</w:t>
      </w:r>
      <w:r>
        <w:t xml:space="preserve"> </w:t>
      </w:r>
      <w:hyperlink r:id="rId8" w:anchor="Per-VM-and-VM-Scale-Set-setup" w:history="1">
        <w:r w:rsidRPr="00F4269D">
          <w:rPr>
            <w:rStyle w:val="Hyperlink"/>
          </w:rPr>
          <w:t>https://github.com/dougbrad/OnBoardVMInsights#Per-VM-and-VM-Scale-Set-setup</w:t>
        </w:r>
      </w:hyperlink>
      <w:r>
        <w:t xml:space="preserve"> </w:t>
      </w:r>
    </w:p>
    <w:p w14:paraId="76A960F7" w14:textId="77777777" w:rsidR="009E6E4A" w:rsidRPr="009E6E4A" w:rsidRDefault="009E6E4A" w:rsidP="009E6E4A">
      <w:pPr>
        <w:numPr>
          <w:ilvl w:val="0"/>
          <w:numId w:val="8"/>
        </w:numPr>
      </w:pPr>
      <w:r w:rsidRPr="009E6E4A">
        <w:t>Onboard VMs using the at scale onboarding instructions</w:t>
      </w:r>
    </w:p>
    <w:p w14:paraId="5AF9EAAD" w14:textId="1709ECE3" w:rsidR="009E6E4A" w:rsidRDefault="009E6E4A" w:rsidP="009E6E4A">
      <w:pPr>
        <w:numPr>
          <w:ilvl w:val="0"/>
          <w:numId w:val="8"/>
        </w:numPr>
      </w:pPr>
      <w:r w:rsidRPr="009E6E4A">
        <w:t>Were the instructions clear?  Did you run into any issues?  What would you like to see covered in a troubleshooting/</w:t>
      </w:r>
      <w:proofErr w:type="spellStart"/>
      <w:r w:rsidRPr="009E6E4A">
        <w:t>faq</w:t>
      </w:r>
      <w:proofErr w:type="spellEnd"/>
      <w:r w:rsidRPr="009E6E4A">
        <w:t>?</w:t>
      </w:r>
    </w:p>
    <w:p w14:paraId="53CFF19F" w14:textId="77777777" w:rsidR="00955C13" w:rsidRDefault="009E6E4A" w:rsidP="00955C13">
      <w:pPr>
        <w:pStyle w:val="Heading2"/>
        <w:rPr>
          <w:rFonts w:ascii="Calibri" w:hAnsi="Calibri" w:cs="Calibri"/>
          <w:color w:val="212121"/>
          <w:shd w:val="clear" w:color="auto" w:fill="FFFFFF"/>
        </w:rPr>
      </w:pPr>
      <w:r w:rsidRPr="009E6E4A">
        <w:t>Service Map customers</w:t>
      </w:r>
    </w:p>
    <w:p w14:paraId="72D18625" w14:textId="24B8BD1B" w:rsidR="009E6E4A" w:rsidRDefault="009E6E4A" w:rsidP="009E6E4A">
      <w:r w:rsidRPr="009E6E4A">
        <w:t xml:space="preserve">If you are already a Service Map </w:t>
      </w:r>
      <w:proofErr w:type="gramStart"/>
      <w:r w:rsidRPr="009E6E4A">
        <w:t>Customer</w:t>
      </w:r>
      <w:proofErr w:type="gramEnd"/>
      <w:r w:rsidRPr="009E6E4A">
        <w:t xml:space="preserve"> you can experience partial functionality of VM insight without any additional onboarding. Try</w:t>
      </w:r>
      <w:r>
        <w:t xml:space="preserve"> </w:t>
      </w:r>
      <w:hyperlink r:id="rId9" w:history="1">
        <w:r w:rsidRPr="00F4269D">
          <w:rPr>
            <w:rStyle w:val="Hyperlink"/>
          </w:rPr>
          <w:t>https://aka.ms/vminsights</w:t>
        </w:r>
      </w:hyperlink>
      <w:r w:rsidRPr="009E6E4A">
        <w:t>. To get</w:t>
      </w:r>
      <w:r>
        <w:t xml:space="preserve"> the</w:t>
      </w:r>
      <w:r w:rsidRPr="009E6E4A">
        <w:t xml:space="preserve"> full experience of VM insights </w:t>
      </w:r>
      <w:r>
        <w:t xml:space="preserve">please </w:t>
      </w:r>
      <w:r w:rsidRPr="009E6E4A">
        <w:t xml:space="preserve">use </w:t>
      </w:r>
      <w:r>
        <w:t xml:space="preserve">the </w:t>
      </w:r>
      <w:r w:rsidR="00415828">
        <w:t xml:space="preserve">“Onboarding in bulk” information </w:t>
      </w:r>
      <w:r w:rsidRPr="009E6E4A">
        <w:t xml:space="preserve">above to </w:t>
      </w:r>
      <w:r w:rsidR="00415828">
        <w:t xml:space="preserve">fully </w:t>
      </w:r>
      <w:r w:rsidRPr="009E6E4A">
        <w:t xml:space="preserve">onboard. </w:t>
      </w:r>
    </w:p>
    <w:p w14:paraId="5E3B77F1" w14:textId="77777777" w:rsidR="00C049AD" w:rsidRPr="009E6E4A" w:rsidRDefault="00C049AD" w:rsidP="009E6E4A"/>
    <w:p w14:paraId="605FDDDD" w14:textId="22BB393A" w:rsidR="009E6E4A" w:rsidRDefault="009E6E4A" w:rsidP="009E6E4A">
      <w:pPr>
        <w:pStyle w:val="Heading1"/>
      </w:pPr>
      <w:r>
        <w:t>Azure Monitor VM Insights</w:t>
      </w:r>
    </w:p>
    <w:p w14:paraId="038F2B9C" w14:textId="28132A8C" w:rsidR="009E6E4A" w:rsidRDefault="009E6E4A">
      <w:r>
        <w:t>Under Azure Monitor you will see an entry for Virtual Machines (preview) which provides health, performance, and map views for groups of VMs.</w:t>
      </w:r>
    </w:p>
    <w:p w14:paraId="6BB46EF6" w14:textId="289CD0E6" w:rsidR="009E6E4A" w:rsidRDefault="009E6E4A" w:rsidP="0060448D">
      <w:pPr>
        <w:pStyle w:val="Heading2"/>
      </w:pPr>
      <w:r>
        <w:t>Health</w:t>
      </w:r>
    </w:p>
    <w:p w14:paraId="749527C8" w14:textId="77777777" w:rsidR="009E6E4A" w:rsidRPr="009E6E4A" w:rsidRDefault="009E6E4A" w:rsidP="009E6E4A">
      <w:pPr>
        <w:numPr>
          <w:ilvl w:val="0"/>
          <w:numId w:val="18"/>
        </w:numPr>
      </w:pPr>
      <w:r w:rsidRPr="009E6E4A">
        <w:t>Select the subscription and resource group that contains that VMs that are onboarded for health monitoring</w:t>
      </w:r>
    </w:p>
    <w:p w14:paraId="1924151A" w14:textId="77777777" w:rsidR="009E6E4A" w:rsidRPr="009E6E4A" w:rsidRDefault="009E6E4A" w:rsidP="009E6E4A">
      <w:pPr>
        <w:numPr>
          <w:ilvl w:val="0"/>
          <w:numId w:val="18"/>
        </w:numPr>
      </w:pPr>
      <w:r w:rsidRPr="009E6E4A">
        <w:t>Does the view help you to drill down into the VMs that are running hot with issues?</w:t>
      </w:r>
    </w:p>
    <w:p w14:paraId="184A3A39" w14:textId="77777777" w:rsidR="009E6E4A" w:rsidRPr="009E6E4A" w:rsidRDefault="009E6E4A" w:rsidP="009E6E4A">
      <w:pPr>
        <w:numPr>
          <w:ilvl w:val="0"/>
          <w:numId w:val="18"/>
        </w:numPr>
      </w:pPr>
      <w:r w:rsidRPr="009E6E4A">
        <w:t>Does the view give you the top issues faced by the set of VMs?</w:t>
      </w:r>
    </w:p>
    <w:p w14:paraId="72A863E3" w14:textId="77777777" w:rsidR="009E6E4A" w:rsidRPr="009E6E4A" w:rsidRDefault="009E6E4A" w:rsidP="009E6E4A">
      <w:pPr>
        <w:numPr>
          <w:ilvl w:val="0"/>
          <w:numId w:val="18"/>
        </w:numPr>
      </w:pPr>
      <w:r w:rsidRPr="009E6E4A">
        <w:t xml:space="preserve">Try to find out the VMs whose critical components such as CPU, Memory </w:t>
      </w:r>
      <w:proofErr w:type="spellStart"/>
      <w:r w:rsidRPr="009E6E4A">
        <w:t>etc</w:t>
      </w:r>
      <w:proofErr w:type="spellEnd"/>
      <w:r w:rsidRPr="009E6E4A">
        <w:t xml:space="preserve"> are in critical condition. Does the view help you to drill down into VMs with some specific component issues?</w:t>
      </w:r>
    </w:p>
    <w:p w14:paraId="410CEABC" w14:textId="77777777" w:rsidR="009E6E4A" w:rsidRPr="009E6E4A" w:rsidRDefault="009E6E4A" w:rsidP="009E6E4A">
      <w:pPr>
        <w:numPr>
          <w:ilvl w:val="0"/>
          <w:numId w:val="18"/>
        </w:numPr>
      </w:pPr>
      <w:r w:rsidRPr="009E6E4A">
        <w:lastRenderedPageBreak/>
        <w:t>Is the distribution of VMs on the pivots such as OS, components serve the purpose of monitoring admins? What other distributions might be helpful?</w:t>
      </w:r>
    </w:p>
    <w:p w14:paraId="2795FE19" w14:textId="77777777" w:rsidR="009E6E4A" w:rsidRPr="009E6E4A" w:rsidRDefault="009E6E4A" w:rsidP="009E6E4A">
      <w:pPr>
        <w:numPr>
          <w:ilvl w:val="0"/>
          <w:numId w:val="18"/>
        </w:numPr>
      </w:pPr>
      <w:r w:rsidRPr="009E6E4A">
        <w:t>Click on the fired alerts to get to the alerts list, change the alert state if you think they are already resolved or do not need any attention.</w:t>
      </w:r>
    </w:p>
    <w:p w14:paraId="4041C9B7" w14:textId="77777777" w:rsidR="009E6E4A" w:rsidRPr="009E6E4A" w:rsidRDefault="009E6E4A" w:rsidP="009E6E4A">
      <w:pPr>
        <w:numPr>
          <w:ilvl w:val="0"/>
          <w:numId w:val="18"/>
        </w:numPr>
      </w:pPr>
      <w:r w:rsidRPr="009E6E4A">
        <w:t xml:space="preserve">Check the alert details by clicking on each alert </w:t>
      </w:r>
      <w:proofErr w:type="gramStart"/>
      <w:r w:rsidRPr="009E6E4A">
        <w:t>name(</w:t>
      </w:r>
      <w:proofErr w:type="gramEnd"/>
      <w:r w:rsidRPr="009E6E4A">
        <w:t>More Details tab), does the information provided give you complete context on the issue? What other information would you like to see here?</w:t>
      </w:r>
    </w:p>
    <w:p w14:paraId="00AE9A31" w14:textId="77777777" w:rsidR="009E6E4A" w:rsidRDefault="009E6E4A" w:rsidP="0060448D">
      <w:pPr>
        <w:pStyle w:val="Heading2"/>
      </w:pPr>
      <w:r>
        <w:t>Performance</w:t>
      </w:r>
    </w:p>
    <w:p w14:paraId="06FFA1FA" w14:textId="62A086DD" w:rsidR="009E6E4A" w:rsidRPr="009E6E4A" w:rsidRDefault="009E6E4A" w:rsidP="009E6E4A">
      <w:r w:rsidRPr="009E6E4A">
        <w:t xml:space="preserve">Look at the aggregate performance charts for group of VM’s. To drill down to specific VM that </w:t>
      </w:r>
      <w:r w:rsidR="006015EB">
        <w:t xml:space="preserve">is </w:t>
      </w:r>
      <w:r w:rsidRPr="009E6E4A">
        <w:t>exhibit</w:t>
      </w:r>
      <w:r w:rsidR="006015EB">
        <w:t>ing</w:t>
      </w:r>
      <w:r w:rsidRPr="009E6E4A">
        <w:t xml:space="preserve"> issues </w:t>
      </w:r>
      <w:r w:rsidR="00FE7F53">
        <w:t>c</w:t>
      </w:r>
      <w:r w:rsidRPr="009E6E4A">
        <w:t xml:space="preserve">lick on </w:t>
      </w:r>
      <w:r w:rsidR="00FE7F53">
        <w:t xml:space="preserve">the </w:t>
      </w:r>
      <w:r w:rsidR="00CF4AA0">
        <w:t>‘</w:t>
      </w:r>
      <w:r w:rsidRPr="009E6E4A">
        <w:t>List</w:t>
      </w:r>
      <w:r w:rsidR="00CF4AA0">
        <w:t>’</w:t>
      </w:r>
      <w:r w:rsidRPr="009E6E4A">
        <w:t xml:space="preserve"> tab. Pick the VM that you are interested in to look at its properties from property pane</w:t>
      </w:r>
      <w:r w:rsidR="00FE7F53">
        <w:t xml:space="preserve">. </w:t>
      </w:r>
      <w:r w:rsidRPr="009E6E4A">
        <w:t xml:space="preserve"> </w:t>
      </w:r>
      <w:r w:rsidR="00FE7F53">
        <w:t>T</w:t>
      </w:r>
      <w:r w:rsidRPr="009E6E4A">
        <w:t xml:space="preserve">o look specific metrics for the </w:t>
      </w:r>
      <w:proofErr w:type="gramStart"/>
      <w:r w:rsidRPr="009E6E4A">
        <w:t>VM ,</w:t>
      </w:r>
      <w:proofErr w:type="gramEnd"/>
      <w:r w:rsidRPr="009E6E4A">
        <w:t xml:space="preserve"> pick the metric of interest from the </w:t>
      </w:r>
      <w:r w:rsidR="00CF4AA0">
        <w:t>‘</w:t>
      </w:r>
      <w:r w:rsidRPr="009E6E4A">
        <w:t>Metric</w:t>
      </w:r>
      <w:r w:rsidR="00CF4AA0">
        <w:t>’</w:t>
      </w:r>
      <w:r w:rsidRPr="009E6E4A">
        <w:t xml:space="preserve"> drop down.</w:t>
      </w:r>
    </w:p>
    <w:p w14:paraId="17F5B9BB" w14:textId="254AFC14" w:rsidR="009E6E4A" w:rsidRPr="009E6E4A" w:rsidRDefault="00F17049" w:rsidP="009E6E4A">
      <w:r>
        <w:t xml:space="preserve">For additional </w:t>
      </w:r>
      <w:r w:rsidR="009E6E4A" w:rsidRPr="009E6E4A">
        <w:t xml:space="preserve">details </w:t>
      </w:r>
      <w:r w:rsidR="009D6713">
        <w:t>about</w:t>
      </w:r>
      <w:r w:rsidR="009E6E4A" w:rsidRPr="009E6E4A">
        <w:t xml:space="preserve"> a given VM </w:t>
      </w:r>
      <w:r w:rsidR="0078605B">
        <w:t xml:space="preserve">click on the </w:t>
      </w:r>
      <w:r>
        <w:t xml:space="preserve">VM Insights icon in the actions columns of the list view.  </w:t>
      </w:r>
      <w:r w:rsidR="009E6E4A" w:rsidRPr="009E6E4A">
        <w:t xml:space="preserve"> </w:t>
      </w:r>
    </w:p>
    <w:p w14:paraId="48E30078" w14:textId="448ED9E7" w:rsidR="009E6E4A" w:rsidRPr="009E6E4A" w:rsidRDefault="009E6E4A" w:rsidP="009E6E4A">
      <w:r w:rsidRPr="009E6E4A">
        <w:t>Detailed steps:</w:t>
      </w:r>
    </w:p>
    <w:p w14:paraId="4795C4A6" w14:textId="77777777" w:rsidR="009E6E4A" w:rsidRPr="009E6E4A" w:rsidRDefault="009E6E4A" w:rsidP="009E6E4A">
      <w:pPr>
        <w:numPr>
          <w:ilvl w:val="1"/>
          <w:numId w:val="19"/>
        </w:numPr>
      </w:pPr>
      <w:r w:rsidRPr="009E6E4A">
        <w:t>Aggregate performance data</w:t>
      </w:r>
    </w:p>
    <w:p w14:paraId="57A5F1F7" w14:textId="77777777" w:rsidR="009E6E4A" w:rsidRPr="009E6E4A" w:rsidRDefault="009E6E4A" w:rsidP="009E6E4A">
      <w:pPr>
        <w:numPr>
          <w:ilvl w:val="2"/>
          <w:numId w:val="19"/>
        </w:numPr>
      </w:pPr>
      <w:r w:rsidRPr="009E6E4A">
        <w:t>Select your onboarded workspace to view the aggregate charts</w:t>
      </w:r>
    </w:p>
    <w:p w14:paraId="14406C85" w14:textId="77777777" w:rsidR="009E6E4A" w:rsidRPr="009E6E4A" w:rsidRDefault="009E6E4A" w:rsidP="009E6E4A">
      <w:pPr>
        <w:numPr>
          <w:ilvl w:val="2"/>
          <w:numId w:val="19"/>
        </w:numPr>
      </w:pPr>
      <w:r w:rsidRPr="009E6E4A">
        <w:t>feedback on the charts and default values shown</w:t>
      </w:r>
    </w:p>
    <w:p w14:paraId="068FF15A" w14:textId="77777777" w:rsidR="009E6E4A" w:rsidRPr="009E6E4A" w:rsidRDefault="009E6E4A" w:rsidP="009E6E4A">
      <w:pPr>
        <w:numPr>
          <w:ilvl w:val="2"/>
          <w:numId w:val="19"/>
        </w:numPr>
      </w:pPr>
      <w:r w:rsidRPr="009E6E4A">
        <w:t>How would you use these charts?</w:t>
      </w:r>
    </w:p>
    <w:p w14:paraId="5B2AC4AA" w14:textId="77777777" w:rsidR="009E6E4A" w:rsidRPr="009E6E4A" w:rsidRDefault="009E6E4A" w:rsidP="009E6E4A">
      <w:pPr>
        <w:numPr>
          <w:ilvl w:val="2"/>
          <w:numId w:val="19"/>
        </w:numPr>
      </w:pPr>
      <w:r w:rsidRPr="009E6E4A">
        <w:t xml:space="preserve">We have an enhancement in the queue to also display charts that show the top 5 </w:t>
      </w:r>
      <w:proofErr w:type="spellStart"/>
      <w:r w:rsidRPr="009E6E4A">
        <w:t>vms</w:t>
      </w:r>
      <w:proofErr w:type="spellEnd"/>
      <w:r w:rsidRPr="009E6E4A">
        <w:t xml:space="preserve"> per type of metric, do you think this will be useful?</w:t>
      </w:r>
    </w:p>
    <w:p w14:paraId="12C785BA" w14:textId="77777777" w:rsidR="009E6E4A" w:rsidRPr="009E6E4A" w:rsidRDefault="009E6E4A" w:rsidP="009E6E4A">
      <w:pPr>
        <w:numPr>
          <w:ilvl w:val="2"/>
          <w:numId w:val="19"/>
        </w:numPr>
      </w:pPr>
      <w:r w:rsidRPr="009E6E4A">
        <w:t>Select different groups to set the scope of the data seen</w:t>
      </w:r>
    </w:p>
    <w:p w14:paraId="0B61ED7E" w14:textId="77777777" w:rsidR="009E6E4A" w:rsidRPr="009E6E4A" w:rsidRDefault="009E6E4A" w:rsidP="009E6E4A">
      <w:pPr>
        <w:numPr>
          <w:ilvl w:val="1"/>
          <w:numId w:val="19"/>
        </w:numPr>
      </w:pPr>
      <w:r w:rsidRPr="009E6E4A">
        <w:t>List performance data (e.g. data per VM in scope for the selected metric)</w:t>
      </w:r>
    </w:p>
    <w:p w14:paraId="46E0A1BC" w14:textId="77777777" w:rsidR="009E6E4A" w:rsidRPr="009E6E4A" w:rsidRDefault="009E6E4A" w:rsidP="009E6E4A">
      <w:pPr>
        <w:numPr>
          <w:ilvl w:val="2"/>
          <w:numId w:val="19"/>
        </w:numPr>
      </w:pPr>
      <w:r w:rsidRPr="009E6E4A">
        <w:t>Select the link for 'List' to view metrics per VM. Was it easy to find this link on the performance page?</w:t>
      </w:r>
    </w:p>
    <w:p w14:paraId="32A99485" w14:textId="77777777" w:rsidR="009E6E4A" w:rsidRPr="009E6E4A" w:rsidRDefault="009E6E4A" w:rsidP="009E6E4A">
      <w:pPr>
        <w:numPr>
          <w:ilvl w:val="2"/>
          <w:numId w:val="19"/>
        </w:numPr>
      </w:pPr>
      <w:r w:rsidRPr="009E6E4A">
        <w:t xml:space="preserve">Enter some text to search for a </w:t>
      </w:r>
      <w:proofErr w:type="gramStart"/>
      <w:r w:rsidRPr="009E6E4A">
        <w:t>particular machine</w:t>
      </w:r>
      <w:proofErr w:type="gramEnd"/>
      <w:r w:rsidRPr="009E6E4A">
        <w:t>. Was it easy to find the search field?</w:t>
      </w:r>
    </w:p>
    <w:p w14:paraId="2EB38962" w14:textId="77777777" w:rsidR="009E6E4A" w:rsidRPr="009E6E4A" w:rsidRDefault="009E6E4A" w:rsidP="009E6E4A">
      <w:pPr>
        <w:numPr>
          <w:ilvl w:val="2"/>
          <w:numId w:val="19"/>
        </w:numPr>
      </w:pPr>
      <w:r w:rsidRPr="009E6E4A">
        <w:t>Click column headings to sort the data (clicking on the heading for the numeric columns changes what data is used for the trend line - did you notice this?)</w:t>
      </w:r>
    </w:p>
    <w:p w14:paraId="38AA50FD" w14:textId="4362C751" w:rsidR="009E6E4A" w:rsidRPr="009E6E4A" w:rsidRDefault="009E6E4A" w:rsidP="009E6E4A">
      <w:pPr>
        <w:numPr>
          <w:ilvl w:val="2"/>
          <w:numId w:val="19"/>
        </w:numPr>
      </w:pPr>
      <w:r w:rsidRPr="009E6E4A">
        <w:t>Select a different metric from the metric combo box (</w:t>
      </w:r>
      <w:proofErr w:type="spellStart"/>
      <w:r w:rsidRPr="009E6E4A">
        <w:t>cpu</w:t>
      </w:r>
      <w:proofErr w:type="spellEnd"/>
      <w:r w:rsidRPr="009E6E4A">
        <w:t xml:space="preserve"> is the default metric).  Was it easy to find the metric combo box to change the metric shown?</w:t>
      </w:r>
    </w:p>
    <w:p w14:paraId="78F1D253" w14:textId="77777777" w:rsidR="009E6E4A" w:rsidRPr="009E6E4A" w:rsidRDefault="009E6E4A" w:rsidP="009E6E4A">
      <w:pPr>
        <w:numPr>
          <w:ilvl w:val="2"/>
          <w:numId w:val="19"/>
        </w:numPr>
      </w:pPr>
      <w:r w:rsidRPr="009E6E4A">
        <w:t>Select a row and it will open the panels like you see in the map for the selected VM. Did you click the machine name by accident and open the single VM detail page instead?</w:t>
      </w:r>
    </w:p>
    <w:p w14:paraId="701EA0E0" w14:textId="77777777" w:rsidR="009E6E4A" w:rsidRPr="009E6E4A" w:rsidRDefault="009E6E4A" w:rsidP="009E6E4A">
      <w:pPr>
        <w:numPr>
          <w:ilvl w:val="2"/>
          <w:numId w:val="19"/>
        </w:numPr>
      </w:pPr>
      <w:r w:rsidRPr="009E6E4A">
        <w:lastRenderedPageBreak/>
        <w:t>Click the map icon in a row from the List page to view the map for the selected machine. Navigate back to the list view.</w:t>
      </w:r>
    </w:p>
    <w:p w14:paraId="620EB2C6" w14:textId="77777777" w:rsidR="009E6E4A" w:rsidRPr="009E6E4A" w:rsidRDefault="009E6E4A" w:rsidP="009E6E4A">
      <w:pPr>
        <w:numPr>
          <w:ilvl w:val="2"/>
          <w:numId w:val="19"/>
        </w:numPr>
      </w:pPr>
      <w:r w:rsidRPr="009E6E4A">
        <w:t>Click the VM icon in a row from the List page to go to the VM blade for the selected machine. Navigate back to the list view.</w:t>
      </w:r>
    </w:p>
    <w:p w14:paraId="68ED4A71" w14:textId="77777777" w:rsidR="009E6E4A" w:rsidRPr="009E6E4A" w:rsidRDefault="009E6E4A" w:rsidP="009E6E4A">
      <w:pPr>
        <w:numPr>
          <w:ilvl w:val="1"/>
          <w:numId w:val="19"/>
        </w:numPr>
      </w:pPr>
      <w:r w:rsidRPr="009E6E4A">
        <w:t>Single VM Performance</w:t>
      </w:r>
    </w:p>
    <w:p w14:paraId="2306C1DA" w14:textId="727FE979" w:rsidR="009E6E4A" w:rsidRDefault="009E6E4A" w:rsidP="0060448D">
      <w:pPr>
        <w:numPr>
          <w:ilvl w:val="2"/>
          <w:numId w:val="19"/>
        </w:numPr>
      </w:pPr>
      <w:r w:rsidRPr="009E6E4A">
        <w:t>Select the machine name from the List view to see performance details for the single VM (disk metrics now, additional metrics releasing soon). Click the 'x' in the upper right or use the breadcrumbs to go back to the list view</w:t>
      </w:r>
    </w:p>
    <w:p w14:paraId="3460EC18" w14:textId="4EE9BC19" w:rsidR="009E6E4A" w:rsidRDefault="009E6E4A" w:rsidP="0060448D">
      <w:pPr>
        <w:pStyle w:val="Heading2"/>
      </w:pPr>
      <w:r>
        <w:t>Map</w:t>
      </w:r>
    </w:p>
    <w:p w14:paraId="184E895B" w14:textId="77777777" w:rsidR="0060448D" w:rsidRPr="009E6E4A" w:rsidRDefault="0060448D" w:rsidP="0060448D">
      <w:pPr>
        <w:numPr>
          <w:ilvl w:val="1"/>
          <w:numId w:val="17"/>
        </w:numPr>
      </w:pPr>
      <w:r w:rsidRPr="009E6E4A">
        <w:t>Select the 'Maps' entry in the navigation to view maps across all your onboarded VMs</w:t>
      </w:r>
    </w:p>
    <w:p w14:paraId="17F81B3D" w14:textId="77777777" w:rsidR="0060448D" w:rsidRPr="009E6E4A" w:rsidRDefault="0060448D" w:rsidP="0060448D">
      <w:pPr>
        <w:numPr>
          <w:ilvl w:val="1"/>
          <w:numId w:val="17"/>
        </w:numPr>
      </w:pPr>
      <w:r w:rsidRPr="009E6E4A">
        <w:t>Select your workspace, and then choose either a group to map or a single VM</w:t>
      </w:r>
    </w:p>
    <w:p w14:paraId="2439A8F6" w14:textId="77777777" w:rsidR="0060448D" w:rsidRPr="009E6E4A" w:rsidRDefault="0060448D" w:rsidP="0060448D">
      <w:pPr>
        <w:numPr>
          <w:ilvl w:val="1"/>
          <w:numId w:val="17"/>
        </w:numPr>
      </w:pPr>
      <w:r w:rsidRPr="009E6E4A">
        <w:t>When viewing a map, was the layout usable?  Did the map load fast enough? How many VMs were in the map? Does it look better with the preview map or classic map? Why? Send over screenshots with the feedback as needed.</w:t>
      </w:r>
    </w:p>
    <w:p w14:paraId="5313A8E0" w14:textId="77777777" w:rsidR="0060448D" w:rsidRPr="009E6E4A" w:rsidRDefault="0060448D" w:rsidP="0060448D">
      <w:pPr>
        <w:numPr>
          <w:ilvl w:val="1"/>
          <w:numId w:val="17"/>
        </w:numPr>
      </w:pPr>
      <w:r w:rsidRPr="009E6E4A">
        <w:t xml:space="preserve">In the map, click on client groups and server groups to expand them and view their members. Did these groups expand quickly?  Try the same for a node in the map to view </w:t>
      </w:r>
      <w:proofErr w:type="gramStart"/>
      <w:r w:rsidRPr="009E6E4A">
        <w:t>it's</w:t>
      </w:r>
      <w:proofErr w:type="gramEnd"/>
      <w:r w:rsidRPr="009E6E4A">
        <w:t xml:space="preserve"> processes and process groups.</w:t>
      </w:r>
    </w:p>
    <w:p w14:paraId="34428C77" w14:textId="77777777" w:rsidR="0060448D" w:rsidRPr="009E6E4A" w:rsidRDefault="0060448D" w:rsidP="0060448D">
      <w:pPr>
        <w:numPr>
          <w:ilvl w:val="1"/>
          <w:numId w:val="17"/>
        </w:numPr>
      </w:pPr>
      <w:r w:rsidRPr="009E6E4A">
        <w:t>Click on the connections to see connection metrics</w:t>
      </w:r>
    </w:p>
    <w:p w14:paraId="55B6550D" w14:textId="77777777" w:rsidR="0060448D" w:rsidRDefault="0060448D" w:rsidP="0060448D">
      <w:pPr>
        <w:numPr>
          <w:ilvl w:val="1"/>
          <w:numId w:val="17"/>
        </w:numPr>
      </w:pPr>
      <w:r w:rsidRPr="009E6E4A">
        <w:t>Change the time range of the map</w:t>
      </w:r>
    </w:p>
    <w:p w14:paraId="3B79E1B2" w14:textId="5EAAB388" w:rsidR="009E6E4A" w:rsidRDefault="0060448D" w:rsidP="0060448D">
      <w:pPr>
        <w:numPr>
          <w:ilvl w:val="1"/>
          <w:numId w:val="17"/>
        </w:numPr>
      </w:pPr>
      <w:r w:rsidRPr="009E6E4A">
        <w:t>If you have used Service Map, let us know the pros and cons of these maps versus Service Map features</w:t>
      </w:r>
    </w:p>
    <w:p w14:paraId="0A906314" w14:textId="60359B81" w:rsidR="009E6E4A" w:rsidRDefault="009E6E4A"/>
    <w:p w14:paraId="04140D92" w14:textId="4FD3828E" w:rsidR="009E6E4A" w:rsidRDefault="00250C21" w:rsidP="007B3ED5">
      <w:pPr>
        <w:pStyle w:val="Heading1"/>
      </w:pPr>
      <w:r>
        <w:t>Insights on the VM Blade</w:t>
      </w:r>
    </w:p>
    <w:p w14:paraId="00446E9C" w14:textId="39C99AB8" w:rsidR="007B3ED5" w:rsidRPr="007B3ED5" w:rsidRDefault="00206DE8" w:rsidP="00206DE8">
      <w:pPr>
        <w:pStyle w:val="Heading2"/>
      </w:pPr>
      <w:r>
        <w:t>Insights (preview)</w:t>
      </w:r>
    </w:p>
    <w:p w14:paraId="1D755FD3" w14:textId="75A08923" w:rsidR="00C90AE0" w:rsidRDefault="00250C21" w:rsidP="009E6E4A">
      <w:r>
        <w:t xml:space="preserve">We have added an “Insights (preview)” entry to the Monitoring section of the menu on the Azure VM Blade.  When you select this menu item you will see </w:t>
      </w:r>
      <w:r w:rsidR="000A70CE">
        <w:t>the Map diagram for the selected VM.  We are updating this page to include Health, Performance, and Map for your VM.  This view will be appearing in the next week or so as it rolls out</w:t>
      </w:r>
      <w:r w:rsidR="00C90AE0">
        <w:t>.</w:t>
      </w:r>
    </w:p>
    <w:p w14:paraId="398DAE8C" w14:textId="7D2766BB" w:rsidR="00C90AE0" w:rsidRPr="009E6E4A" w:rsidRDefault="00C90AE0" w:rsidP="009E6E4A">
      <w:r>
        <w:t>For now, you will just see the Map.</w:t>
      </w:r>
    </w:p>
    <w:p w14:paraId="0AC92E1A" w14:textId="77777777" w:rsidR="009E6E4A" w:rsidRPr="009E6E4A" w:rsidRDefault="009E6E4A" w:rsidP="009E6E4A">
      <w:pPr>
        <w:numPr>
          <w:ilvl w:val="0"/>
          <w:numId w:val="3"/>
        </w:numPr>
      </w:pPr>
      <w:r w:rsidRPr="009E6E4A">
        <w:t>Map</w:t>
      </w:r>
    </w:p>
    <w:p w14:paraId="62FA44CE" w14:textId="77777777" w:rsidR="009E6E4A" w:rsidRPr="009E6E4A" w:rsidRDefault="009E6E4A" w:rsidP="009E6E4A">
      <w:pPr>
        <w:numPr>
          <w:ilvl w:val="1"/>
          <w:numId w:val="4"/>
        </w:numPr>
      </w:pPr>
      <w:r w:rsidRPr="009E6E4A">
        <w:t>Load the map for your VM once onboarded</w:t>
      </w:r>
    </w:p>
    <w:p w14:paraId="362E76DE" w14:textId="684A5909" w:rsidR="009E6E4A" w:rsidRPr="009E6E4A" w:rsidRDefault="00C90AE0" w:rsidP="009E6E4A">
      <w:pPr>
        <w:numPr>
          <w:ilvl w:val="2"/>
          <w:numId w:val="5"/>
        </w:numPr>
      </w:pPr>
      <w:r>
        <w:t>Please pro</w:t>
      </w:r>
      <w:r w:rsidR="007B3ED5">
        <w:t xml:space="preserve">vide </w:t>
      </w:r>
      <w:r w:rsidR="009E6E4A" w:rsidRPr="009E6E4A">
        <w:t>feedback on the map layout</w:t>
      </w:r>
    </w:p>
    <w:p w14:paraId="2F92E8EF" w14:textId="77777777" w:rsidR="009E6E4A" w:rsidRPr="009E6E4A" w:rsidRDefault="009E6E4A" w:rsidP="009E6E4A">
      <w:pPr>
        <w:numPr>
          <w:ilvl w:val="2"/>
          <w:numId w:val="5"/>
        </w:numPr>
      </w:pPr>
      <w:r w:rsidRPr="009E6E4A">
        <w:t>Click 'preview map' and then 'classic map' - feedback on the 2 map styles</w:t>
      </w:r>
    </w:p>
    <w:p w14:paraId="31FEDAD6" w14:textId="77777777" w:rsidR="009E6E4A" w:rsidRPr="009E6E4A" w:rsidRDefault="009E6E4A" w:rsidP="009E6E4A">
      <w:pPr>
        <w:numPr>
          <w:ilvl w:val="1"/>
          <w:numId w:val="6"/>
        </w:numPr>
      </w:pPr>
      <w:r w:rsidRPr="009E6E4A">
        <w:lastRenderedPageBreak/>
        <w:t>Click on the node for the VM and review the information in the panels for Properties, Log Events, and Alerts (if configured)</w:t>
      </w:r>
    </w:p>
    <w:p w14:paraId="191E1E8F" w14:textId="77777777" w:rsidR="009E6E4A" w:rsidRPr="009E6E4A" w:rsidRDefault="009E6E4A" w:rsidP="009E6E4A">
      <w:pPr>
        <w:numPr>
          <w:ilvl w:val="1"/>
          <w:numId w:val="6"/>
        </w:numPr>
      </w:pPr>
      <w:r w:rsidRPr="009E6E4A">
        <w:t>Expand the processes under the VM in the map and view their connections</w:t>
      </w:r>
    </w:p>
    <w:p w14:paraId="33870D1F" w14:textId="77777777" w:rsidR="009E6E4A" w:rsidRPr="009E6E4A" w:rsidRDefault="009E6E4A" w:rsidP="009E6E4A">
      <w:pPr>
        <w:numPr>
          <w:ilvl w:val="1"/>
          <w:numId w:val="6"/>
        </w:numPr>
      </w:pPr>
      <w:r w:rsidRPr="009E6E4A">
        <w:t xml:space="preserve">Click on a connection in the map to see it's connection metrics. Are these metrics useful?  You can also access these metrics in Log Analytics in the </w:t>
      </w:r>
      <w:proofErr w:type="spellStart"/>
      <w:r w:rsidRPr="009E6E4A">
        <w:t>VMConnections</w:t>
      </w:r>
      <w:proofErr w:type="spellEnd"/>
      <w:r w:rsidRPr="009E6E4A">
        <w:t xml:space="preserve"> table.</w:t>
      </w:r>
    </w:p>
    <w:p w14:paraId="5F0F2870" w14:textId="77777777" w:rsidR="009E6E4A" w:rsidRPr="009E6E4A" w:rsidRDefault="009E6E4A" w:rsidP="009E6E4A">
      <w:pPr>
        <w:numPr>
          <w:ilvl w:val="1"/>
          <w:numId w:val="6"/>
        </w:numPr>
      </w:pPr>
      <w:r w:rsidRPr="009E6E4A">
        <w:t>Click on member of a server group and then click on an entry in the inbound connections table to see it's connection metrics</w:t>
      </w:r>
    </w:p>
    <w:p w14:paraId="638F4A25" w14:textId="06416548" w:rsidR="009E6E4A" w:rsidRDefault="009E6E4A" w:rsidP="009E6E4A">
      <w:pPr>
        <w:numPr>
          <w:ilvl w:val="1"/>
          <w:numId w:val="6"/>
        </w:numPr>
      </w:pPr>
      <w:r w:rsidRPr="009E6E4A">
        <w:t>Click the link "map multiple resources in Azure Monitor" to view data across all your onboarded VMs</w:t>
      </w:r>
    </w:p>
    <w:p w14:paraId="15D725DE" w14:textId="1551E169" w:rsidR="00206DE8" w:rsidRDefault="00206DE8" w:rsidP="00955C13">
      <w:pPr>
        <w:pStyle w:val="Heading2"/>
      </w:pPr>
      <w:r>
        <w:t xml:space="preserve">Health </w:t>
      </w:r>
      <w:r w:rsidR="00303A23">
        <w:t>(Preview)</w:t>
      </w:r>
    </w:p>
    <w:p w14:paraId="0B1C5825" w14:textId="1CA34244" w:rsidR="009E6E4A" w:rsidRPr="009E6E4A" w:rsidRDefault="00303A23" w:rsidP="009E6E4A">
      <w:r>
        <w:t xml:space="preserve">We have added an “Health (Preview)” entry to the Monitoring section of the menu on the Azure VM Blade.  When you select this menu item you will see the Health information for the selected VM.  This menu item will be removed in the next week or so as we merge this page with the “Insights (preview) page which will Health, Performance, and Map for your VM.  </w:t>
      </w:r>
    </w:p>
    <w:p w14:paraId="0E29BAA7" w14:textId="77777777" w:rsidR="00955C13" w:rsidRPr="00955C13" w:rsidRDefault="00955C13" w:rsidP="00955C13">
      <w:pPr>
        <w:numPr>
          <w:ilvl w:val="0"/>
          <w:numId w:val="20"/>
        </w:numPr>
      </w:pPr>
      <w:r w:rsidRPr="00955C13">
        <w:t>Does the view provide a quick snapshot into the various issues faced by the VM and provide actionable data? Is there any information that you feel is missing when trying to monitor a VM?</w:t>
      </w:r>
    </w:p>
    <w:p w14:paraId="71EA5BE0" w14:textId="77777777" w:rsidR="00955C13" w:rsidRPr="00955C13" w:rsidRDefault="00955C13" w:rsidP="00955C13">
      <w:pPr>
        <w:numPr>
          <w:ilvl w:val="0"/>
          <w:numId w:val="20"/>
        </w:numPr>
      </w:pPr>
      <w:r w:rsidRPr="00955C13">
        <w:t xml:space="preserve">Click on the fired </w:t>
      </w:r>
      <w:proofErr w:type="gramStart"/>
      <w:r w:rsidRPr="00955C13">
        <w:t>alerts(</w:t>
      </w:r>
      <w:proofErr w:type="gramEnd"/>
      <w:r w:rsidRPr="00955C13">
        <w:t xml:space="preserve">various </w:t>
      </w:r>
      <w:proofErr w:type="spellStart"/>
      <w:r w:rsidRPr="00955C13">
        <w:t>sev’s</w:t>
      </w:r>
      <w:proofErr w:type="spellEnd"/>
      <w:r w:rsidRPr="00955C13">
        <w:t>) to get to the list of active alerts, is the information provided sufficient?</w:t>
      </w:r>
    </w:p>
    <w:p w14:paraId="46D39DF4" w14:textId="77777777" w:rsidR="00955C13" w:rsidRPr="00955C13" w:rsidRDefault="00955C13" w:rsidP="00955C13">
      <w:pPr>
        <w:numPr>
          <w:ilvl w:val="0"/>
          <w:numId w:val="20"/>
        </w:numPr>
      </w:pPr>
      <w:proofErr w:type="gramStart"/>
      <w:r w:rsidRPr="00955C13">
        <w:t>Does</w:t>
      </w:r>
      <w:proofErr w:type="gramEnd"/>
      <w:r w:rsidRPr="00955C13">
        <w:t xml:space="preserve"> the Top health issues indicate which are the most critical issues faced by the VM and encourages the user to take action to resolve?</w:t>
      </w:r>
    </w:p>
    <w:p w14:paraId="3F5F83F7" w14:textId="77777777" w:rsidR="00955C13" w:rsidRPr="00955C13" w:rsidRDefault="00955C13" w:rsidP="00955C13">
      <w:pPr>
        <w:numPr>
          <w:ilvl w:val="0"/>
          <w:numId w:val="20"/>
        </w:numPr>
      </w:pPr>
      <w:r w:rsidRPr="00955C13">
        <w:t xml:space="preserve">Click on the Health criteria name to get more details on what </w:t>
      </w:r>
      <w:proofErr w:type="gramStart"/>
      <w:r w:rsidRPr="00955C13">
        <w:t>is the target object</w:t>
      </w:r>
      <w:proofErr w:type="gramEnd"/>
      <w:r w:rsidRPr="00955C13">
        <w:t xml:space="preserve">, what is the threshold set. Is the information provided </w:t>
      </w:r>
      <w:proofErr w:type="gramStart"/>
      <w:r w:rsidRPr="00955C13">
        <w:t>sufficient</w:t>
      </w:r>
      <w:proofErr w:type="gramEnd"/>
      <w:r w:rsidRPr="00955C13">
        <w:t>, would you like to see any other details here?</w:t>
      </w:r>
    </w:p>
    <w:p w14:paraId="4E566AE7" w14:textId="77777777" w:rsidR="00955C13" w:rsidRPr="00955C13" w:rsidRDefault="00955C13" w:rsidP="00955C13">
      <w:pPr>
        <w:numPr>
          <w:ilvl w:val="0"/>
          <w:numId w:val="20"/>
        </w:numPr>
      </w:pPr>
      <w:r w:rsidRPr="00955C13">
        <w:t xml:space="preserve">Click on see all health criteria to get to the entire list of health criteria enabled as part of this solution. What actions would you like to have enabled against a single health </w:t>
      </w:r>
      <w:proofErr w:type="gramStart"/>
      <w:r w:rsidRPr="00955C13">
        <w:t>criteria</w:t>
      </w:r>
      <w:proofErr w:type="gramEnd"/>
      <w:r w:rsidRPr="00955C13">
        <w:t xml:space="preserve">? For </w:t>
      </w:r>
      <w:proofErr w:type="spellStart"/>
      <w:r w:rsidRPr="00955C13">
        <w:t>eg.</w:t>
      </w:r>
      <w:proofErr w:type="spellEnd"/>
      <w:r w:rsidRPr="00955C13">
        <w:t xml:space="preserve"> Edit the threshold </w:t>
      </w:r>
      <w:proofErr w:type="spellStart"/>
      <w:r w:rsidRPr="00955C13">
        <w:t>etc</w:t>
      </w:r>
      <w:proofErr w:type="spellEnd"/>
    </w:p>
    <w:p w14:paraId="64500764" w14:textId="77777777" w:rsidR="00955C13" w:rsidRPr="00955C13" w:rsidRDefault="00955C13" w:rsidP="00955C13">
      <w:pPr>
        <w:numPr>
          <w:ilvl w:val="0"/>
          <w:numId w:val="20"/>
        </w:numPr>
      </w:pPr>
      <w:r w:rsidRPr="00955C13">
        <w:t>In the health criteria list, do the columns provided give the right context required to debug the issue further?</w:t>
      </w:r>
    </w:p>
    <w:p w14:paraId="6D38819C" w14:textId="77777777" w:rsidR="00955C13" w:rsidRPr="00955C13" w:rsidRDefault="00955C13" w:rsidP="00955C13">
      <w:pPr>
        <w:numPr>
          <w:ilvl w:val="0"/>
          <w:numId w:val="20"/>
        </w:numPr>
      </w:pPr>
      <w:r w:rsidRPr="00955C13">
        <w:t>In the instance view, click on the health state to lead to the health diagnostics view, Navigate through the 3 sections Component Model, Health criteria and State changes.</w:t>
      </w:r>
    </w:p>
    <w:p w14:paraId="2BD1284C" w14:textId="77777777" w:rsidR="00955C13" w:rsidRPr="00955C13" w:rsidRDefault="00955C13" w:rsidP="00955C13">
      <w:pPr>
        <w:numPr>
          <w:ilvl w:val="1"/>
          <w:numId w:val="20"/>
        </w:numPr>
      </w:pPr>
      <w:r w:rsidRPr="00955C13">
        <w:t>Is the Navigation smooth, are you able to understand how the object chosen in Component model is affecting the view in Health criteria and state changes section?</w:t>
      </w:r>
    </w:p>
    <w:p w14:paraId="1203B15F" w14:textId="77777777" w:rsidR="00955C13" w:rsidRPr="00955C13" w:rsidRDefault="00955C13" w:rsidP="00955C13">
      <w:pPr>
        <w:numPr>
          <w:ilvl w:val="1"/>
          <w:numId w:val="20"/>
        </w:numPr>
      </w:pPr>
      <w:r w:rsidRPr="00955C13">
        <w:t xml:space="preserve">In Health criteria section, click on the different health criteria to see their specific state change history, click on the inline </w:t>
      </w:r>
      <w:proofErr w:type="gramStart"/>
      <w:r w:rsidRPr="00955C13">
        <w:t>option(</w:t>
      </w:r>
      <w:proofErr w:type="gramEnd"/>
      <w:r w:rsidRPr="00955C13">
        <w:t>3 dots at the end) to see more details on the health criteria</w:t>
      </w:r>
    </w:p>
    <w:p w14:paraId="32B8411C" w14:textId="77777777" w:rsidR="00955C13" w:rsidRPr="00955C13" w:rsidRDefault="00955C13" w:rsidP="00955C13">
      <w:pPr>
        <w:numPr>
          <w:ilvl w:val="1"/>
          <w:numId w:val="20"/>
        </w:numPr>
      </w:pPr>
      <w:r w:rsidRPr="00955C13">
        <w:lastRenderedPageBreak/>
        <w:t>Is the history view provided in the state change consumable? What other information would the user want to see here?</w:t>
      </w:r>
    </w:p>
    <w:p w14:paraId="61A6A078" w14:textId="77777777" w:rsidR="00955C13" w:rsidRPr="00955C13" w:rsidRDefault="00955C13" w:rsidP="00955C13">
      <w:pPr>
        <w:numPr>
          <w:ilvl w:val="1"/>
          <w:numId w:val="20"/>
        </w:numPr>
      </w:pPr>
      <w:r w:rsidRPr="00955C13">
        <w:t>Navigate through Availability and Performance Tab in Health criteria, are the Tab headings correctly indicating the health criteria bucketed?</w:t>
      </w:r>
    </w:p>
    <w:p w14:paraId="039B8845" w14:textId="77777777" w:rsidR="009E6E4A" w:rsidRDefault="009E6E4A"/>
    <w:sectPr w:rsidR="009E6E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95A73" w14:textId="77777777" w:rsidR="0067213D" w:rsidRDefault="0067213D" w:rsidP="0060448D">
      <w:pPr>
        <w:spacing w:after="0" w:line="240" w:lineRule="auto"/>
      </w:pPr>
      <w:r>
        <w:separator/>
      </w:r>
    </w:p>
  </w:endnote>
  <w:endnote w:type="continuationSeparator" w:id="0">
    <w:p w14:paraId="388AD362" w14:textId="77777777" w:rsidR="0067213D" w:rsidRDefault="0067213D" w:rsidP="0060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83B2B" w14:textId="77777777" w:rsidR="0067213D" w:rsidRDefault="0067213D" w:rsidP="0060448D">
      <w:pPr>
        <w:spacing w:after="0" w:line="240" w:lineRule="auto"/>
      </w:pPr>
      <w:r>
        <w:separator/>
      </w:r>
    </w:p>
  </w:footnote>
  <w:footnote w:type="continuationSeparator" w:id="0">
    <w:p w14:paraId="590D8BD0" w14:textId="77777777" w:rsidR="0067213D" w:rsidRDefault="0067213D" w:rsidP="00604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67E"/>
    <w:multiLevelType w:val="multilevel"/>
    <w:tmpl w:val="ED72B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726F8"/>
    <w:multiLevelType w:val="multilevel"/>
    <w:tmpl w:val="485A0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01C3C"/>
    <w:multiLevelType w:val="multilevel"/>
    <w:tmpl w:val="C7A0F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805216"/>
    <w:multiLevelType w:val="multilevel"/>
    <w:tmpl w:val="9A88E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31DFB"/>
    <w:multiLevelType w:val="multilevel"/>
    <w:tmpl w:val="E0DA8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4E3A09"/>
    <w:multiLevelType w:val="multilevel"/>
    <w:tmpl w:val="37A41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202AC5"/>
    <w:multiLevelType w:val="multilevel"/>
    <w:tmpl w:val="EC8C46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4B5BB3"/>
    <w:multiLevelType w:val="multilevel"/>
    <w:tmpl w:val="6B7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BC2D1D"/>
    <w:multiLevelType w:val="multilevel"/>
    <w:tmpl w:val="E45C4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6F1577"/>
    <w:multiLevelType w:val="multilevel"/>
    <w:tmpl w:val="51BC3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410C5A"/>
    <w:multiLevelType w:val="multilevel"/>
    <w:tmpl w:val="2BACD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3B6E26"/>
    <w:multiLevelType w:val="multilevel"/>
    <w:tmpl w:val="F3BE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D15048"/>
    <w:multiLevelType w:val="multilevel"/>
    <w:tmpl w:val="33E08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C130B5"/>
    <w:multiLevelType w:val="multilevel"/>
    <w:tmpl w:val="759C7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6E1984"/>
    <w:multiLevelType w:val="multilevel"/>
    <w:tmpl w:val="39725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2C109F"/>
    <w:multiLevelType w:val="multilevel"/>
    <w:tmpl w:val="B74462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652F1881"/>
    <w:multiLevelType w:val="multilevel"/>
    <w:tmpl w:val="743C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E26862"/>
    <w:multiLevelType w:val="multilevel"/>
    <w:tmpl w:val="B0289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5961A7"/>
    <w:multiLevelType w:val="multilevel"/>
    <w:tmpl w:val="30DA6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246E3E"/>
    <w:multiLevelType w:val="multilevel"/>
    <w:tmpl w:val="3F7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6"/>
  </w:num>
  <w:num w:numId="4">
    <w:abstractNumId w:val="8"/>
  </w:num>
  <w:num w:numId="5">
    <w:abstractNumId w:val="10"/>
  </w:num>
  <w:num w:numId="6">
    <w:abstractNumId w:val="13"/>
  </w:num>
  <w:num w:numId="7">
    <w:abstractNumId w:val="15"/>
  </w:num>
  <w:num w:numId="8">
    <w:abstractNumId w:val="2"/>
  </w:num>
  <w:num w:numId="9">
    <w:abstractNumId w:val="7"/>
  </w:num>
  <w:num w:numId="10">
    <w:abstractNumId w:val="1"/>
  </w:num>
  <w:num w:numId="11">
    <w:abstractNumId w:val="3"/>
  </w:num>
  <w:num w:numId="12">
    <w:abstractNumId w:val="18"/>
  </w:num>
  <w:num w:numId="13">
    <w:abstractNumId w:val="0"/>
  </w:num>
  <w:num w:numId="14">
    <w:abstractNumId w:val="14"/>
  </w:num>
  <w:num w:numId="15">
    <w:abstractNumId w:val="12"/>
  </w:num>
  <w:num w:numId="16">
    <w:abstractNumId w:val="11"/>
  </w:num>
  <w:num w:numId="17">
    <w:abstractNumId w:val="17"/>
  </w:num>
  <w:num w:numId="18">
    <w:abstractNumId w:val="19"/>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4A"/>
    <w:rsid w:val="00053D24"/>
    <w:rsid w:val="000A70CE"/>
    <w:rsid w:val="00206DE8"/>
    <w:rsid w:val="00246802"/>
    <w:rsid w:val="00250C21"/>
    <w:rsid w:val="00303A23"/>
    <w:rsid w:val="00415828"/>
    <w:rsid w:val="00460043"/>
    <w:rsid w:val="006015EB"/>
    <w:rsid w:val="0060448D"/>
    <w:rsid w:val="0067213D"/>
    <w:rsid w:val="006D79E4"/>
    <w:rsid w:val="0078605B"/>
    <w:rsid w:val="007B3ED5"/>
    <w:rsid w:val="00955C13"/>
    <w:rsid w:val="009D6713"/>
    <w:rsid w:val="009E6E4A"/>
    <w:rsid w:val="00C049AD"/>
    <w:rsid w:val="00C90AE0"/>
    <w:rsid w:val="00CF4AA0"/>
    <w:rsid w:val="00F17049"/>
    <w:rsid w:val="00FE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A1C16B"/>
  <w15:chartTrackingRefBased/>
  <w15:docId w15:val="{5FCF4C7B-D856-4AA7-A05E-1E0C053B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E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4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E4A"/>
    <w:rPr>
      <w:color w:val="0563C1" w:themeColor="hyperlink"/>
      <w:u w:val="single"/>
    </w:rPr>
  </w:style>
  <w:style w:type="character" w:styleId="UnresolvedMention">
    <w:name w:val="Unresolved Mention"/>
    <w:basedOn w:val="DefaultParagraphFont"/>
    <w:uiPriority w:val="99"/>
    <w:semiHidden/>
    <w:unhideWhenUsed/>
    <w:rsid w:val="009E6E4A"/>
    <w:rPr>
      <w:color w:val="605E5C"/>
      <w:shd w:val="clear" w:color="auto" w:fill="E1DFDD"/>
    </w:rPr>
  </w:style>
  <w:style w:type="paragraph" w:styleId="Title">
    <w:name w:val="Title"/>
    <w:basedOn w:val="Normal"/>
    <w:next w:val="Normal"/>
    <w:link w:val="TitleChar"/>
    <w:uiPriority w:val="10"/>
    <w:qFormat/>
    <w:rsid w:val="009E6E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E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6E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6E4A"/>
    <w:pPr>
      <w:ind w:left="720"/>
      <w:contextualSpacing/>
    </w:pPr>
  </w:style>
  <w:style w:type="character" w:customStyle="1" w:styleId="Heading2Char">
    <w:name w:val="Heading 2 Char"/>
    <w:basedOn w:val="DefaultParagraphFont"/>
    <w:link w:val="Heading2"/>
    <w:uiPriority w:val="9"/>
    <w:rsid w:val="006044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21571">
      <w:bodyDiv w:val="1"/>
      <w:marLeft w:val="0"/>
      <w:marRight w:val="0"/>
      <w:marTop w:val="0"/>
      <w:marBottom w:val="0"/>
      <w:divBdr>
        <w:top w:val="none" w:sz="0" w:space="0" w:color="auto"/>
        <w:left w:val="none" w:sz="0" w:space="0" w:color="auto"/>
        <w:bottom w:val="none" w:sz="0" w:space="0" w:color="auto"/>
        <w:right w:val="none" w:sz="0" w:space="0" w:color="auto"/>
      </w:divBdr>
      <w:divsChild>
        <w:div w:id="1681270178">
          <w:marLeft w:val="0"/>
          <w:marRight w:val="0"/>
          <w:marTop w:val="0"/>
          <w:marBottom w:val="0"/>
          <w:divBdr>
            <w:top w:val="none" w:sz="0" w:space="0" w:color="auto"/>
            <w:left w:val="none" w:sz="0" w:space="0" w:color="auto"/>
            <w:bottom w:val="none" w:sz="0" w:space="0" w:color="auto"/>
            <w:right w:val="none" w:sz="0" w:space="0" w:color="auto"/>
          </w:divBdr>
        </w:div>
        <w:div w:id="1313363774">
          <w:marLeft w:val="0"/>
          <w:marRight w:val="0"/>
          <w:marTop w:val="0"/>
          <w:marBottom w:val="0"/>
          <w:divBdr>
            <w:top w:val="none" w:sz="0" w:space="0" w:color="auto"/>
            <w:left w:val="none" w:sz="0" w:space="0" w:color="auto"/>
            <w:bottom w:val="none" w:sz="0" w:space="0" w:color="auto"/>
            <w:right w:val="none" w:sz="0" w:space="0" w:color="auto"/>
          </w:divBdr>
        </w:div>
        <w:div w:id="140925982">
          <w:marLeft w:val="0"/>
          <w:marRight w:val="0"/>
          <w:marTop w:val="0"/>
          <w:marBottom w:val="0"/>
          <w:divBdr>
            <w:top w:val="none" w:sz="0" w:space="0" w:color="auto"/>
            <w:left w:val="none" w:sz="0" w:space="0" w:color="auto"/>
            <w:bottom w:val="none" w:sz="0" w:space="0" w:color="auto"/>
            <w:right w:val="none" w:sz="0" w:space="0" w:color="auto"/>
          </w:divBdr>
        </w:div>
      </w:divsChild>
    </w:div>
    <w:div w:id="224993383">
      <w:bodyDiv w:val="1"/>
      <w:marLeft w:val="0"/>
      <w:marRight w:val="0"/>
      <w:marTop w:val="0"/>
      <w:marBottom w:val="0"/>
      <w:divBdr>
        <w:top w:val="none" w:sz="0" w:space="0" w:color="auto"/>
        <w:left w:val="none" w:sz="0" w:space="0" w:color="auto"/>
        <w:bottom w:val="none" w:sz="0" w:space="0" w:color="auto"/>
        <w:right w:val="none" w:sz="0" w:space="0" w:color="auto"/>
      </w:divBdr>
      <w:divsChild>
        <w:div w:id="942880926">
          <w:marLeft w:val="0"/>
          <w:marRight w:val="0"/>
          <w:marTop w:val="0"/>
          <w:marBottom w:val="0"/>
          <w:divBdr>
            <w:top w:val="none" w:sz="0" w:space="0" w:color="auto"/>
            <w:left w:val="none" w:sz="0" w:space="0" w:color="auto"/>
            <w:bottom w:val="none" w:sz="0" w:space="0" w:color="auto"/>
            <w:right w:val="none" w:sz="0" w:space="0" w:color="auto"/>
          </w:divBdr>
          <w:divsChild>
            <w:div w:id="270892723">
              <w:marLeft w:val="0"/>
              <w:marRight w:val="0"/>
              <w:marTop w:val="0"/>
              <w:marBottom w:val="0"/>
              <w:divBdr>
                <w:top w:val="none" w:sz="0" w:space="0" w:color="auto"/>
                <w:left w:val="none" w:sz="0" w:space="0" w:color="auto"/>
                <w:bottom w:val="none" w:sz="0" w:space="0" w:color="auto"/>
                <w:right w:val="none" w:sz="0" w:space="0" w:color="auto"/>
              </w:divBdr>
            </w:div>
          </w:divsChild>
        </w:div>
        <w:div w:id="1832017149">
          <w:marLeft w:val="0"/>
          <w:marRight w:val="0"/>
          <w:marTop w:val="0"/>
          <w:marBottom w:val="0"/>
          <w:divBdr>
            <w:top w:val="none" w:sz="0" w:space="0" w:color="auto"/>
            <w:left w:val="none" w:sz="0" w:space="0" w:color="auto"/>
            <w:bottom w:val="none" w:sz="0" w:space="0" w:color="auto"/>
            <w:right w:val="none" w:sz="0" w:space="0" w:color="auto"/>
          </w:divBdr>
        </w:div>
        <w:div w:id="1149784472">
          <w:marLeft w:val="0"/>
          <w:marRight w:val="0"/>
          <w:marTop w:val="0"/>
          <w:marBottom w:val="0"/>
          <w:divBdr>
            <w:top w:val="none" w:sz="0" w:space="0" w:color="auto"/>
            <w:left w:val="none" w:sz="0" w:space="0" w:color="auto"/>
            <w:bottom w:val="none" w:sz="0" w:space="0" w:color="auto"/>
            <w:right w:val="none" w:sz="0" w:space="0" w:color="auto"/>
          </w:divBdr>
          <w:divsChild>
            <w:div w:id="2015643831">
              <w:marLeft w:val="0"/>
              <w:marRight w:val="0"/>
              <w:marTop w:val="0"/>
              <w:marBottom w:val="0"/>
              <w:divBdr>
                <w:top w:val="none" w:sz="0" w:space="0" w:color="auto"/>
                <w:left w:val="none" w:sz="0" w:space="0" w:color="auto"/>
                <w:bottom w:val="none" w:sz="0" w:space="0" w:color="auto"/>
                <w:right w:val="none" w:sz="0" w:space="0" w:color="auto"/>
              </w:divBdr>
            </w:div>
          </w:divsChild>
        </w:div>
        <w:div w:id="1303004481">
          <w:marLeft w:val="0"/>
          <w:marRight w:val="0"/>
          <w:marTop w:val="0"/>
          <w:marBottom w:val="0"/>
          <w:divBdr>
            <w:top w:val="none" w:sz="0" w:space="0" w:color="auto"/>
            <w:left w:val="none" w:sz="0" w:space="0" w:color="auto"/>
            <w:bottom w:val="none" w:sz="0" w:space="0" w:color="auto"/>
            <w:right w:val="none" w:sz="0" w:space="0" w:color="auto"/>
          </w:divBdr>
          <w:divsChild>
            <w:div w:id="1440029243">
              <w:marLeft w:val="0"/>
              <w:marRight w:val="0"/>
              <w:marTop w:val="0"/>
              <w:marBottom w:val="0"/>
              <w:divBdr>
                <w:top w:val="none" w:sz="0" w:space="0" w:color="auto"/>
                <w:left w:val="none" w:sz="0" w:space="0" w:color="auto"/>
                <w:bottom w:val="none" w:sz="0" w:space="0" w:color="auto"/>
                <w:right w:val="none" w:sz="0" w:space="0" w:color="auto"/>
              </w:divBdr>
            </w:div>
          </w:divsChild>
        </w:div>
        <w:div w:id="223034089">
          <w:marLeft w:val="0"/>
          <w:marRight w:val="0"/>
          <w:marTop w:val="0"/>
          <w:marBottom w:val="0"/>
          <w:divBdr>
            <w:top w:val="none" w:sz="0" w:space="0" w:color="auto"/>
            <w:left w:val="none" w:sz="0" w:space="0" w:color="auto"/>
            <w:bottom w:val="none" w:sz="0" w:space="0" w:color="auto"/>
            <w:right w:val="none" w:sz="0" w:space="0" w:color="auto"/>
          </w:divBdr>
        </w:div>
      </w:divsChild>
    </w:div>
    <w:div w:id="609631938">
      <w:bodyDiv w:val="1"/>
      <w:marLeft w:val="0"/>
      <w:marRight w:val="0"/>
      <w:marTop w:val="0"/>
      <w:marBottom w:val="0"/>
      <w:divBdr>
        <w:top w:val="none" w:sz="0" w:space="0" w:color="auto"/>
        <w:left w:val="none" w:sz="0" w:space="0" w:color="auto"/>
        <w:bottom w:val="none" w:sz="0" w:space="0" w:color="auto"/>
        <w:right w:val="none" w:sz="0" w:space="0" w:color="auto"/>
      </w:divBdr>
    </w:div>
    <w:div w:id="745613635">
      <w:bodyDiv w:val="1"/>
      <w:marLeft w:val="0"/>
      <w:marRight w:val="0"/>
      <w:marTop w:val="0"/>
      <w:marBottom w:val="0"/>
      <w:divBdr>
        <w:top w:val="none" w:sz="0" w:space="0" w:color="auto"/>
        <w:left w:val="none" w:sz="0" w:space="0" w:color="auto"/>
        <w:bottom w:val="none" w:sz="0" w:space="0" w:color="auto"/>
        <w:right w:val="none" w:sz="0" w:space="0" w:color="auto"/>
      </w:divBdr>
      <w:divsChild>
        <w:div w:id="1511069242">
          <w:marLeft w:val="0"/>
          <w:marRight w:val="0"/>
          <w:marTop w:val="0"/>
          <w:marBottom w:val="0"/>
          <w:divBdr>
            <w:top w:val="none" w:sz="0" w:space="0" w:color="auto"/>
            <w:left w:val="none" w:sz="0" w:space="0" w:color="auto"/>
            <w:bottom w:val="none" w:sz="0" w:space="0" w:color="auto"/>
            <w:right w:val="none" w:sz="0" w:space="0" w:color="auto"/>
          </w:divBdr>
          <w:divsChild>
            <w:div w:id="1795293406">
              <w:marLeft w:val="0"/>
              <w:marRight w:val="0"/>
              <w:marTop w:val="0"/>
              <w:marBottom w:val="0"/>
              <w:divBdr>
                <w:top w:val="none" w:sz="0" w:space="0" w:color="auto"/>
                <w:left w:val="none" w:sz="0" w:space="0" w:color="auto"/>
                <w:bottom w:val="none" w:sz="0" w:space="0" w:color="auto"/>
                <w:right w:val="none" w:sz="0" w:space="0" w:color="auto"/>
              </w:divBdr>
            </w:div>
          </w:divsChild>
        </w:div>
        <w:div w:id="569272026">
          <w:marLeft w:val="0"/>
          <w:marRight w:val="0"/>
          <w:marTop w:val="0"/>
          <w:marBottom w:val="0"/>
          <w:divBdr>
            <w:top w:val="none" w:sz="0" w:space="0" w:color="auto"/>
            <w:left w:val="none" w:sz="0" w:space="0" w:color="auto"/>
            <w:bottom w:val="none" w:sz="0" w:space="0" w:color="auto"/>
            <w:right w:val="none" w:sz="0" w:space="0" w:color="auto"/>
          </w:divBdr>
        </w:div>
        <w:div w:id="1950358300">
          <w:marLeft w:val="0"/>
          <w:marRight w:val="0"/>
          <w:marTop w:val="0"/>
          <w:marBottom w:val="0"/>
          <w:divBdr>
            <w:top w:val="none" w:sz="0" w:space="0" w:color="auto"/>
            <w:left w:val="none" w:sz="0" w:space="0" w:color="auto"/>
            <w:bottom w:val="none" w:sz="0" w:space="0" w:color="auto"/>
            <w:right w:val="none" w:sz="0" w:space="0" w:color="auto"/>
          </w:divBdr>
          <w:divsChild>
            <w:div w:id="1627851296">
              <w:marLeft w:val="0"/>
              <w:marRight w:val="0"/>
              <w:marTop w:val="0"/>
              <w:marBottom w:val="0"/>
              <w:divBdr>
                <w:top w:val="none" w:sz="0" w:space="0" w:color="auto"/>
                <w:left w:val="none" w:sz="0" w:space="0" w:color="auto"/>
                <w:bottom w:val="none" w:sz="0" w:space="0" w:color="auto"/>
                <w:right w:val="none" w:sz="0" w:space="0" w:color="auto"/>
              </w:divBdr>
            </w:div>
          </w:divsChild>
        </w:div>
        <w:div w:id="2046558771">
          <w:marLeft w:val="0"/>
          <w:marRight w:val="0"/>
          <w:marTop w:val="0"/>
          <w:marBottom w:val="0"/>
          <w:divBdr>
            <w:top w:val="none" w:sz="0" w:space="0" w:color="auto"/>
            <w:left w:val="none" w:sz="0" w:space="0" w:color="auto"/>
            <w:bottom w:val="none" w:sz="0" w:space="0" w:color="auto"/>
            <w:right w:val="none" w:sz="0" w:space="0" w:color="auto"/>
          </w:divBdr>
          <w:divsChild>
            <w:div w:id="149562697">
              <w:marLeft w:val="0"/>
              <w:marRight w:val="0"/>
              <w:marTop w:val="0"/>
              <w:marBottom w:val="0"/>
              <w:divBdr>
                <w:top w:val="none" w:sz="0" w:space="0" w:color="auto"/>
                <w:left w:val="none" w:sz="0" w:space="0" w:color="auto"/>
                <w:bottom w:val="none" w:sz="0" w:space="0" w:color="auto"/>
                <w:right w:val="none" w:sz="0" w:space="0" w:color="auto"/>
              </w:divBdr>
            </w:div>
          </w:divsChild>
        </w:div>
        <w:div w:id="1812627196">
          <w:marLeft w:val="0"/>
          <w:marRight w:val="0"/>
          <w:marTop w:val="0"/>
          <w:marBottom w:val="0"/>
          <w:divBdr>
            <w:top w:val="none" w:sz="0" w:space="0" w:color="auto"/>
            <w:left w:val="none" w:sz="0" w:space="0" w:color="auto"/>
            <w:bottom w:val="none" w:sz="0" w:space="0" w:color="auto"/>
            <w:right w:val="none" w:sz="0" w:space="0" w:color="auto"/>
          </w:divBdr>
        </w:div>
      </w:divsChild>
    </w:div>
    <w:div w:id="80204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ugbrad/OnBoardVMInsights" TargetMode="External"/><Relationship Id="rId3" Type="http://schemas.openxmlformats.org/officeDocument/2006/relationships/settings" Target="settings.xml"/><Relationship Id="rId7" Type="http://schemas.openxmlformats.org/officeDocument/2006/relationships/hyperlink" Target="mailto:vminsights@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ka.ms/vmins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Kinghorn</dc:creator>
  <cp:keywords/>
  <dc:description/>
  <cp:lastModifiedBy>Scott Kinghorn</cp:lastModifiedBy>
  <cp:revision>18</cp:revision>
  <dcterms:created xsi:type="dcterms:W3CDTF">2018-08-09T13:09:00Z</dcterms:created>
  <dcterms:modified xsi:type="dcterms:W3CDTF">2018-08-09T21:51:00Z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sckingho@microsoft.com</vt:lpwstr>
  </property>
  <property fmtid="{D5CDD505-2E9C-101B-9397-08002B2CF9AE}" pid="5" name="MSIP_Label_f42aa342-8706-4288-bd11-ebb85995028c_SetDate">
    <vt:lpwstr>2018-08-09T13:21:13.6434684Z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