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6C7B1E6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4A86EC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[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16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];</w:t>
      </w:r>
    </w:p>
    <w:p w14:paraId="2826F16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amqp_binary_TAG</w:t>
      </w:r>
    </w:p>
    <w:p w14:paraId="790835A3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4AFEAF0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78D0F96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99BACE1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4442735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5A0CC36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7A64A"/>
          <w:sz w:val="19"/>
          <w:szCs w:val="19"/>
          <w:highlight w:val="black"/>
        </w:rPr>
        <w:t>/* type handling */</w:t>
      </w:r>
    </w:p>
    <w:p w14:paraId="5CD8FF40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C51332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27E0995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42573E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419D59F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E24DE0B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7674F6C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ACC9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1790F5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20DD40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D49659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98B3B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1335616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7A6555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8E317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50C75EC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A14DAD1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1B55F8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BE0754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2BDB49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A885B15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float_value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1B0D1E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D3259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double_value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560F10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78CA04B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EE420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67C5C9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1B6F2F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853CA2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73F589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9F44B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01BDFF3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6B1AFC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F707BE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F0F63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226EEE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10656DC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3F0AD2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C8ED18D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09D358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FDB33E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lastRenderedPageBreak/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4D232A1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ED33EA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CED614B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BA201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6DBB6B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712E2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805668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3B8F1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31ECCF0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CF146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74FDEC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E23880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7A64A"/>
          <w:sz w:val="19"/>
          <w:szCs w:val="19"/>
          <w:highlight w:val="black"/>
        </w:rPr>
        <w:t>/* encoding */</w:t>
      </w:r>
    </w:p>
    <w:p w14:paraId="44269D35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69CF3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E3F96CC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88E8D3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amqpvalue_get_encoded_size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758C2E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3396F4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7A64A"/>
          <w:sz w:val="19"/>
          <w:szCs w:val="19"/>
          <w:highlight w:val="black"/>
        </w:rPr>
        <w:t>/* decoding */</w:t>
      </w:r>
    </w:p>
    <w:p w14:paraId="0D6FF24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AAF748D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decoded_value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17135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84F0EA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BF2397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94774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3C72CD63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</w:t>
      </w:r>
      <w:r w:rsidR="001060F6" w:rsidRPr="007306E0">
        <w:rPr>
          <w:highlight w:val="green"/>
        </w:rPr>
        <w:lastRenderedPageBreak/>
        <w:t xml:space="preserve">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 xml:space="preserve">If any of the arguments is NULL then </w:t>
      </w:r>
      <w:r w:rsidR="009538D4" w:rsidRPr="00BB200B">
        <w:rPr>
          <w:highlight w:val="green"/>
        </w:rPr>
        <w:lastRenderedPageBreak/>
        <w:t>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 xml:space="preserve">On </w:t>
      </w:r>
      <w:r w:rsidRPr="00A02102">
        <w:rPr>
          <w:highlight w:val="green"/>
        </w:rPr>
        <w:lastRenderedPageBreak/>
        <w:t>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>If the type of the value 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lastRenderedPageBreak/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>On 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lastRenderedPageBreak/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lastRenderedPageBreak/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3AC66488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F3747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0F3747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F3747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0F3747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0F3747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697A1E57" w:rsidR="00F91788" w:rsidRPr="0088608A" w:rsidRDefault="0088608A" w:rsidP="00F91788">
      <w:r w:rsidRPr="00C04C7B">
        <w:rPr>
          <w:b/>
          <w:highlight w:val="red"/>
        </w:rPr>
        <w:t>SRS_AMQPVALUE_01_142: [</w:t>
      </w:r>
      <w:r w:rsidRPr="00C04C7B">
        <w:rPr>
          <w:highlight w:val="red"/>
        </w:rPr>
        <w:t>amqpvalue_create_s</w:t>
      </w:r>
      <w:r w:rsidR="00B951D1" w:rsidRPr="00C04C7B">
        <w:rPr>
          <w:highlight w:val="red"/>
        </w:rPr>
        <w:t>ymbol</w:t>
      </w:r>
      <w:r w:rsidRPr="00C04C7B">
        <w:rPr>
          <w:highlight w:val="red"/>
        </w:rPr>
        <w:t xml:space="preserve"> shall return a handle to an AMQP_VALUE that stores a </w:t>
      </w:r>
      <w:r w:rsidR="00C04C7B">
        <w:rPr>
          <w:highlight w:val="red"/>
        </w:rPr>
        <w:t>symbol (ASCII string)</w:t>
      </w:r>
      <w:bookmarkStart w:id="2" w:name="_GoBack"/>
      <w:bookmarkEnd w:id="2"/>
      <w:r w:rsidRPr="00C04C7B">
        <w:rPr>
          <w:highlight w:val="red"/>
        </w:rPr>
        <w:t xml:space="preserve"> value.</w:t>
      </w:r>
      <w:r w:rsidRPr="00C04C7B">
        <w:rPr>
          <w:b/>
          <w:highlight w:val="red"/>
        </w:rPr>
        <w:t>] SRS_AMQPVALUE_01_143: [</w:t>
      </w:r>
      <w:r w:rsidRPr="00C04C7B">
        <w:rPr>
          <w:highlight w:val="red"/>
        </w:rPr>
        <w:t>If allocating the AMQP_VALUE fails then amqpvalue_create_symbol shall return NULL.</w:t>
      </w:r>
      <w:r w:rsidRPr="00C04C7B">
        <w:rPr>
          <w:b/>
          <w:highlight w:val="red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2F933CDF" w:rsidR="00F91788" w:rsidRPr="004D6854" w:rsidRDefault="002600B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1CEC33EA" w:rsidR="00F91788" w:rsidRPr="0088608A" w:rsidRDefault="0088608A" w:rsidP="00F91788">
      <w:r w:rsidRPr="00C04C7B">
        <w:rPr>
          <w:b/>
          <w:highlight w:val="red"/>
        </w:rPr>
        <w:t>SRS_AMQPVALUE_01_145: [</w:t>
      </w:r>
      <w:r w:rsidRPr="00C04C7B">
        <w:rPr>
          <w:highlight w:val="red"/>
        </w:rPr>
        <w:t xml:space="preserve">amqpvalue_get_symbol shall fill in the symbol_value the </w:t>
      </w:r>
      <w:r w:rsidR="00C14495" w:rsidRPr="00C04C7B">
        <w:rPr>
          <w:highlight w:val="red"/>
        </w:rPr>
        <w:t>symbol value string</w:t>
      </w:r>
      <w:r w:rsidRPr="00C04C7B">
        <w:rPr>
          <w:highlight w:val="red"/>
        </w:rPr>
        <w:t xml:space="preserve"> held by the AMQP_VALUE.</w:t>
      </w:r>
      <w:r w:rsidRPr="00C04C7B">
        <w:rPr>
          <w:b/>
          <w:highlight w:val="red"/>
        </w:rPr>
        <w:t>] SRS_AMQPVALUE_01_146: [</w:t>
      </w:r>
      <w:r w:rsidRPr="00C04C7B">
        <w:rPr>
          <w:highlight w:val="red"/>
        </w:rPr>
        <w:t>On success,</w:t>
      </w:r>
      <w:r w:rsidRPr="00C04C7B">
        <w:rPr>
          <w:b/>
          <w:highlight w:val="red"/>
        </w:rPr>
        <w:t xml:space="preserve"> </w:t>
      </w:r>
      <w:r w:rsidRPr="00C04C7B">
        <w:rPr>
          <w:highlight w:val="red"/>
        </w:rPr>
        <w:t>amqpvalue_get_symbol shall return 0.</w:t>
      </w:r>
      <w:r w:rsidRPr="00C04C7B">
        <w:rPr>
          <w:b/>
          <w:highlight w:val="red"/>
        </w:rPr>
        <w:t>] SRS_AMQPVALUE_01_147: [</w:t>
      </w:r>
      <w:r w:rsidRPr="00C04C7B">
        <w:rPr>
          <w:highlight w:val="red"/>
        </w:rPr>
        <w:t xml:space="preserve">If any of the arguments is NULL then amqpvalue_get_symbol shall return </w:t>
      </w:r>
      <w:r w:rsidR="00A8260C" w:rsidRPr="00C04C7B">
        <w:rPr>
          <w:highlight w:val="red"/>
        </w:rPr>
        <w:t>a non-zero value</w:t>
      </w:r>
      <w:r w:rsidRPr="00C04C7B">
        <w:rPr>
          <w:highlight w:val="red"/>
        </w:rPr>
        <w:t>.</w:t>
      </w:r>
      <w:r w:rsidRPr="00C04C7B">
        <w:rPr>
          <w:b/>
          <w:highlight w:val="red"/>
        </w:rPr>
        <w:t>] SRS_AMQPVALUE_01_148: [</w:t>
      </w:r>
      <w:r w:rsidRPr="00C04C7B">
        <w:rPr>
          <w:highlight w:val="red"/>
        </w:rPr>
        <w:t>If the type of the value is not symbol (was not created with amqpvalue_create_symbol), then amqpvalue_get_</w:t>
      </w:r>
      <w:r w:rsidR="001D2CA9" w:rsidRPr="00C04C7B">
        <w:rPr>
          <w:highlight w:val="red"/>
        </w:rPr>
        <w:t>symbol</w:t>
      </w:r>
      <w:r w:rsidRPr="00C04C7B">
        <w:rPr>
          <w:highlight w:val="red"/>
        </w:rPr>
        <w:t xml:space="preserve"> shall return </w:t>
      </w:r>
      <w:r w:rsidR="008B483E" w:rsidRPr="00C04C7B">
        <w:rPr>
          <w:highlight w:val="red"/>
        </w:rPr>
        <w:t>a non-zero value</w:t>
      </w:r>
      <w:r w:rsidRPr="00C04C7B">
        <w:rPr>
          <w:highlight w:val="red"/>
        </w:rPr>
        <w:t>.</w:t>
      </w:r>
      <w:r w:rsidRPr="00C04C7B">
        <w:rPr>
          <w:b/>
          <w:highlight w:val="red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</w:t>
      </w:r>
      <w:r w:rsidRPr="004D6873">
        <w:rPr>
          <w:highlight w:val="green"/>
        </w:rPr>
        <w:lastRenderedPageBreak/>
        <w:t xml:space="preserve">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lastRenderedPageBreak/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lastRenderedPageBreak/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1C9F8052" w14:textId="0BC48E6B" w:rsidR="00711F0C" w:rsidRDefault="00711F0C" w:rsidP="00711F0C">
      <w:pPr>
        <w:pStyle w:val="Heading2"/>
      </w:pPr>
      <w:r>
        <w:t>amqpvalue_create_array</w:t>
      </w:r>
    </w:p>
    <w:p w14:paraId="2E0A8CED" w14:textId="031AC356" w:rsidR="00711F0C" w:rsidRDefault="00711F0C" w:rsidP="00711F0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amqpvalue_create_array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863ED9E" w14:textId="34C47C68" w:rsidR="00711F0C" w:rsidRDefault="00711F0C" w:rsidP="00997F40">
      <w:pPr>
        <w:rPr>
          <w:b/>
        </w:rPr>
      </w:pPr>
      <w:r w:rsidRPr="00711F0C">
        <w:rPr>
          <w:b/>
          <w:highlight w:val="red"/>
        </w:rPr>
        <w:t>xxx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lastRenderedPageBreak/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lastRenderedPageBreak/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>If the value_decoded_callback argument is 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lastRenderedPageBreak/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</w:t>
      </w:r>
      <w:commentRangeStart w:id="3"/>
      <w:r w:rsidRPr="00F77696">
        <w:rPr>
          <w:b/>
          <w:highlight w:val="yellow"/>
        </w:rPr>
        <w:t>SRS_AMQPVALUE</w:t>
      </w:r>
      <w:commentRangeEnd w:id="3"/>
      <w:r w:rsidR="00E1079E">
        <w:rPr>
          <w:rStyle w:val="CommentReference"/>
        </w:rPr>
        <w:commentReference w:id="3"/>
      </w:r>
      <w:r w:rsidRPr="00F77696">
        <w:rPr>
          <w:b/>
          <w:highlight w:val="yellow"/>
        </w:rPr>
        <w:t>_01_326: [</w:t>
      </w:r>
      <w:r w:rsidRPr="00F77696">
        <w:rPr>
          <w:highlight w:val="yellow"/>
        </w:rPr>
        <w:t>If any allocation failure occurs during decoding, amqpvalue_decode_bytes shall fail and return a non-zero value.</w:t>
      </w:r>
      <w:r w:rsidRPr="00F77696">
        <w:rPr>
          <w:b/>
          <w:highlight w:val="yellow"/>
        </w:rPr>
        <w:t>]</w:t>
      </w:r>
      <w:r>
        <w:rPr>
          <w:b/>
        </w:rPr>
        <w:t xml:space="preserve"> </w:t>
      </w:r>
      <w:r w:rsidR="0000309B" w:rsidRPr="00830456">
        <w:rPr>
          <w:b/>
          <w:highlight w:val="green"/>
        </w:rPr>
        <w:t>SRS_AMQPVALUE_01_327: [</w:t>
      </w:r>
      <w:r w:rsidR="0000309B" w:rsidRPr="00830456">
        <w:rPr>
          <w:highlight w:val="green"/>
        </w:rPr>
        <w:t>If not enough bytes have accumulated to decode a value, the value_decoded_callback shall not be called.</w:t>
      </w:r>
      <w:r w:rsidR="0000309B" w:rsidRPr="00830456">
        <w:rPr>
          <w:b/>
          <w:highlight w:val="green"/>
        </w:rPr>
        <w:t>]</w:t>
      </w:r>
      <w:r w:rsidR="0000309B">
        <w:rPr>
          <w:b/>
        </w:rPr>
        <w:t xml:space="preserve"> </w:t>
      </w:r>
    </w:p>
    <w:p w14:paraId="51C2208B" w14:textId="5D89C7D0" w:rsidR="004B5A6A" w:rsidRDefault="00A349AE" w:rsidP="00264E57">
      <w:pPr>
        <w:pStyle w:val="Heading1"/>
      </w:pPr>
      <w:r>
        <w:t xml:space="preserve">Encoding </w:t>
      </w:r>
      <w:r w:rsidR="00264E57"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lastRenderedPageBreak/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Default="00CB1611" w:rsidP="00CB1611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b/>
          <w:color w:val="000000"/>
          <w:sz w:val="20"/>
          <w:szCs w:val="20"/>
        </w:rPr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3EFBD2F" w14:textId="77777777" w:rsidR="00000348" w:rsidRPr="00B91744" w:rsidRDefault="00000348" w:rsidP="0000034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B9174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SRS_AMQPVALUE_01_397: [</w:t>
      </w:r>
      <w:r w:rsidRPr="00B9174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1.6.24 </w:t>
      </w:r>
      <w:r w:rsidRPr="00B91744">
        <w:rPr>
          <w:rFonts w:ascii="CMTT12" w:hAnsi="CMTT12" w:cs="CMTT12"/>
          <w:color w:val="3B006F"/>
          <w:sz w:val="24"/>
          <w:szCs w:val="24"/>
          <w:highlight w:val="red"/>
        </w:rPr>
        <w:t>array</w:t>
      </w:r>
    </w:p>
    <w:p w14:paraId="44BA847F" w14:textId="516A349F" w:rsidR="00A349AE" w:rsidRPr="00B91744" w:rsidRDefault="00000348" w:rsidP="0000034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B9174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sequence of values of a single type.</w:t>
      </w:r>
      <w:r w:rsidRPr="00B9174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4279D8F9" w14:textId="77777777" w:rsidR="00A349AE" w:rsidRPr="00B91744" w:rsidRDefault="00A349AE" w:rsidP="00A349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&lt;type name="array" class="primitive"&gt;</w:t>
      </w:r>
    </w:p>
    <w:p w14:paraId="3CFDABCA" w14:textId="380CA685" w:rsidR="00A349AE" w:rsidRPr="00B91744" w:rsidRDefault="00000348" w:rsidP="00A349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SRS_AMQPVALUE_01_398: [</w:t>
      </w: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&lt;encoding name="array8" code="0xe0" category="array" width="1" label="up to 2^8 - 1 array elements with total size less than 2^8 octets"/&gt;</w:t>
      </w: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20453C90" w14:textId="6CADC26B" w:rsidR="00A349AE" w:rsidRPr="00B91744" w:rsidRDefault="00000348" w:rsidP="00A349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SRS_AMQPVALUE_01_399: [</w:t>
      </w: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&lt;encoding name="array32" code="0xf0" category="array" width="4" label="up to 2^32 - 1 array elements with total size less than 2^32 octets"/&gt;</w:t>
      </w: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1B3119B6" w14:textId="77777777" w:rsidR="00A349AE" w:rsidRDefault="00A349AE" w:rsidP="00A349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5142FEAA" w14:textId="6C64C10E" w:rsidR="006B58AA" w:rsidRDefault="006B58AA" w:rsidP="006B58AA">
      <w:pPr>
        <w:pStyle w:val="Heading1"/>
      </w:pPr>
      <w:r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F66EE9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SRS_AMQPVALUE_01_330: [</w:t>
      </w:r>
      <w:r w:rsidRPr="00F66EE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66EE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66EE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SRS_AMQPVALUE_01_333: [</w:t>
      </w:r>
      <w:r w:rsidRPr="00F66EE9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047D0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SRS_AMQPVALUE_01_334: [</w:t>
      </w:r>
      <w:r w:rsidRPr="006047D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6047D0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6047D0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047D0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SRS_AMQPVALUE_01_335: [</w:t>
      </w:r>
      <w:r w:rsidRPr="006047D0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B0304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SRS_AMQPVALUE_01_336: [</w:t>
      </w:r>
      <w:r w:rsidRPr="00B0304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B0304A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B0304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0304A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SRS_AMQPVALUE_01_337: [</w:t>
      </w:r>
      <w:r w:rsidRPr="00B0304A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5A6342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SRS_AMQPVALUE_01_338: [</w:t>
      </w:r>
      <w:r w:rsidRPr="005A6342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5A6342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703EA7D3" w14:textId="264715E1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5A6342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5A6342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556A1">
        <w:rPr>
          <w:rFonts w:ascii="NimbusSanL-Regu" w:hAnsi="NimbusSanL-Regu" w:cs="NimbusSanL-Regu"/>
          <w:b/>
          <w:color w:val="000000"/>
          <w:sz w:val="20"/>
          <w:szCs w:val="20"/>
        </w:rPr>
        <w:tab/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SRS_AMQPVALUE_01_339: [</w:t>
      </w:r>
      <w:r w:rsidRPr="005A6342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SRS_AMQPVALUE_01_340: [</w:t>
      </w:r>
      <w:r w:rsidRPr="00990A79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SRS_AMQPVALUE_01_341: [</w:t>
      </w:r>
      <w:r w:rsidRPr="00B556A1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3C7C71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SRS_AMQPVALUE_01_342: [</w:t>
      </w:r>
      <w:r w:rsidRPr="003C7C7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3C7C71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3C7C7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3C7C71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SRS_AMQPVALUE_01_343: [</w:t>
      </w:r>
      <w:r w:rsidRPr="003C7C71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SRS_AMQPVALUE_01_344: [</w:t>
      </w:r>
      <w:r w:rsidRPr="004102C6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SRS_AMQPVALUE_01_345: [</w:t>
      </w:r>
      <w:r w:rsidRPr="001201B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BA6A06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SRS_AMQPVALUE_01_346: [</w:t>
      </w:r>
      <w:r w:rsidRPr="00BA6A0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6A06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Integer in the range -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SRS_AMQPVALUE_01_347: [</w:t>
      </w:r>
      <w:r w:rsidRPr="00BA6A06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494CC3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SRS_AMQPVALUE_01_348: [</w:t>
      </w:r>
      <w:r w:rsidRPr="00494CC3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494CC3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494CC3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SRS_AMQPVALUE_01_349: [</w:t>
      </w:r>
      <w:r w:rsidRPr="00494CC3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2301C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SRS_AMQPVALUE_01_350: [</w:t>
      </w:r>
      <w:r w:rsidRPr="0062301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62301C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62301C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SRS_AMQPVALUE_01_351: [</w:t>
      </w:r>
      <w:r w:rsidRPr="0062301C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SRS_AMQPVALUE_01_352: [</w:t>
      </w:r>
      <w:r w:rsidRPr="000F0ED2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285D91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SRS_AMQPVALUE_01_353: [</w:t>
      </w:r>
      <w:r w:rsidRPr="00285D9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285D91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285D91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SRS_AMQPVALUE_01_354: [</w:t>
      </w:r>
      <w:r w:rsidRPr="00285D91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SRS_AMQPVALUE_01_355: [</w:t>
      </w:r>
      <w:r w:rsidRPr="006B394F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SRS_AMQPVALUE_01_356: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1.6.11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floating point number (IEEE 754-2008 binary32).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SRS_AMQPVALUE_01_357: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SRS_AMQPVALUE_01_358: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1.6.12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floating point number (IEEE 754-2008 binary64).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SRS_AMQPVALUE_01_359: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SRS_AMQPVALUE_01_360: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SRS_AMQPVALUE_01_361: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SRS_AMQPVALUE_01_362: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SRS_AMQPVALUE_01_363: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8F6467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SRS_AMQPVALUE_01_364: [</w:t>
      </w:r>
      <w:r w:rsidRPr="008F646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8F6467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F646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SRS_AMQPVALUE_01_365: [</w:t>
      </w:r>
      <w:r w:rsidRPr="008F6467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737CCE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SRS_AMQPVALUE_01_366: [</w:t>
      </w:r>
      <w:r w:rsidRPr="00737CC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1.6.16 </w:t>
      </w:r>
      <w:r w:rsidRPr="00737CCE">
        <w:rPr>
          <w:rFonts w:ascii="CMTT12" w:hAnsi="CMTT12" w:cs="CMTT12"/>
          <w:color w:val="3B006F"/>
          <w:sz w:val="24"/>
          <w:szCs w:val="24"/>
          <w:highlight w:val="red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7CC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single Unicode character.</w:t>
      </w: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SRS_AMQPVALUE_01_367: [</w:t>
      </w:r>
      <w:r w:rsidRPr="00737CCE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730DC4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SRS_AMQPVALUE_01_368: [</w:t>
      </w:r>
      <w:r w:rsidRPr="00730DC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730DC4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0DC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SRS_AMQPVALUE_01_369: [</w:t>
      </w:r>
      <w:r w:rsidRPr="00730DC4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485E4F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SRS_AMQPVALUE_01_370: [</w:t>
      </w:r>
      <w:r w:rsidRPr="00485E4F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485E4F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85E4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4"/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SRS_AMQPVALUE_01_371: [</w:t>
      </w:r>
      <w:r w:rsidRPr="005758C5">
        <w:rPr>
          <w:rFonts w:ascii="CMTT9" w:hAnsi="CMTT9" w:cs="CMTT9"/>
          <w:color w:val="000000"/>
          <w:sz w:val="18"/>
          <w:szCs w:val="18"/>
          <w:highlight w:val="yellow"/>
        </w:rPr>
        <w:t>&lt;encoding code="0x98" category="fixed" width="16" label="UUID as defined in section 4.1.2 of RFC-4122"/&gt;</w:t>
      </w:r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4"/>
      <w:r w:rsidR="005758C5">
        <w:rPr>
          <w:rStyle w:val="CommentReference"/>
        </w:rPr>
        <w:commentReference w:id="4"/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1D01BD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SRS_AMQPVALUE_01_372: [</w:t>
      </w:r>
      <w:r w:rsidRPr="001D01B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1D01BD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D01B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SRS_AMQPVALUE_01_373: [</w:t>
      </w:r>
      <w:r w:rsidRPr="002A788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SRS_AMQPVALUE_01_374: [</w:t>
      </w:r>
      <w:r w:rsidRPr="006F612C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0A7F68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yellow"/>
        </w:rPr>
      </w:pPr>
      <w:r w:rsidRPr="000A7F68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SRS_AMQPVALUE_01_375: [</w:t>
      </w:r>
      <w:r w:rsidRPr="000A7F68">
        <w:rPr>
          <w:rFonts w:ascii="NimbusSanL-Bold" w:hAnsi="NimbusSanL-Bold" w:cs="NimbusSanL-Bold"/>
          <w:b/>
          <w:bCs/>
          <w:color w:val="3B006F"/>
          <w:sz w:val="24"/>
          <w:szCs w:val="24"/>
          <w:highlight w:val="yellow"/>
        </w:rPr>
        <w:t xml:space="preserve">1.6.20 </w:t>
      </w:r>
      <w:r w:rsidRPr="000A7F68">
        <w:rPr>
          <w:rFonts w:ascii="CMTT12" w:hAnsi="CMTT12" w:cs="CMTT12"/>
          <w:color w:val="3B006F"/>
          <w:sz w:val="24"/>
          <w:szCs w:val="24"/>
          <w:highlight w:val="yellow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A7F68">
        <w:rPr>
          <w:rFonts w:ascii="NimbusSanL-Regu" w:hAnsi="NimbusSanL-Regu" w:cs="NimbusSanL-Regu"/>
          <w:color w:val="000000"/>
          <w:sz w:val="20"/>
          <w:szCs w:val="20"/>
          <w:highlight w:val="yellow"/>
        </w:rPr>
        <w:t>A sequence of Unicode characters.</w:t>
      </w:r>
      <w:r w:rsidRPr="000A7F68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5"/>
      <w:r w:rsidRPr="00376197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SRS_AMQPVALUE_01_376: [</w:t>
      </w:r>
      <w:r w:rsidRPr="00376197">
        <w:rPr>
          <w:rFonts w:ascii="CMTT9" w:hAnsi="CMTT9" w:cs="CMTT9"/>
          <w:color w:val="000000"/>
          <w:sz w:val="18"/>
          <w:szCs w:val="18"/>
          <w:highlight w:val="yellow"/>
        </w:rPr>
        <w:t>&lt;encoding name="str8-utf8" code="0xa1" category="variable" width="1" label="up to 2^8 - 1 octets worth of UTF-8 Unicode (with no byte order mark)"/&gt;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B7CD7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SRS_AMQPVALUE_01_377: [</w:t>
      </w:r>
      <w:r w:rsidRPr="008B7CD7">
        <w:rPr>
          <w:rFonts w:ascii="CMTT9" w:hAnsi="CMTT9" w:cs="CMTT9"/>
          <w:color w:val="000000"/>
          <w:sz w:val="18"/>
          <w:szCs w:val="18"/>
          <w:highlight w:val="yellow"/>
        </w:rPr>
        <w:t>&lt;encoding name="str32-utf8" code="0xb1" category="variable" width="4" label="up to 2^32 - 1 octets worth of UTF-8 Unicode (with no byte order mark)"/&gt;</w:t>
      </w:r>
      <w:r w:rsidRPr="008B7CD7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5"/>
      <w:r w:rsidR="00376197">
        <w:rPr>
          <w:rStyle w:val="CommentReference"/>
        </w:rPr>
        <w:commentReference w:id="5"/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376197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SRS_AMQPVALUE_01_378: [</w:t>
      </w:r>
      <w:r w:rsidRPr="0037619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1.6.21 </w:t>
      </w:r>
      <w:r w:rsidRPr="00376197">
        <w:rPr>
          <w:rFonts w:ascii="CMTT12" w:hAnsi="CMTT12" w:cs="CMTT12"/>
          <w:color w:val="3B006F"/>
          <w:sz w:val="24"/>
          <w:szCs w:val="24"/>
          <w:highlight w:val="red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Symbolic values from a constrained domain.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376197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SRS_AMQPVALUE_01_379: [</w:t>
      </w:r>
      <w:r w:rsidRPr="00376197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SRS_AMQPVALUE_01_380: [</w:t>
      </w:r>
      <w:r w:rsidRPr="00376197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SRS_AMQPVALUE_01_381: [</w:t>
      </w: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SRS_AMQPVALUE_01_382: [</w:t>
      </w: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124701" w14:textId="77777777" w:rsidR="00576365" w:rsidRPr="006A544E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A544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SRS_AMQPVALUE_01_383: [</w:t>
      </w:r>
      <w:r w:rsidRPr="006A544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6A544E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A544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6A544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92035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SRS_AMQPVALUE_01_384: [</w:t>
      </w:r>
      <w:r w:rsidRPr="00F92035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F92035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SRS_AMQPVALUE_01_385: [</w:t>
      </w:r>
      <w:r w:rsidRPr="00D159C1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SRS_AMQPVALUE_01_386: [</w:t>
      </w:r>
      <w:r w:rsidRPr="00D159C1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70118E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SRS_AMQPVALUE_01_387: [</w:t>
      </w:r>
      <w:r w:rsidRPr="0070118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1.6.23 </w:t>
      </w:r>
      <w:r w:rsidRPr="0070118E">
        <w:rPr>
          <w:rFonts w:ascii="CMTT12" w:hAnsi="CMTT12" w:cs="CMTT12"/>
          <w:color w:val="3B006F"/>
          <w:sz w:val="24"/>
          <w:szCs w:val="24"/>
          <w:highlight w:val="red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polymorphic mapping from distinct keys to values.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lastRenderedPageBreak/>
        <w:t>&lt;type name="map" class="primitive"&gt;</w:t>
      </w:r>
    </w:p>
    <w:p w14:paraId="1AD3E54E" w14:textId="2FB024E7" w:rsidR="006B58AA" w:rsidRPr="0070118E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SRS_AMQPVALUE_01_388: [</w:t>
      </w:r>
      <w:r w:rsidRPr="0070118E">
        <w:rPr>
          <w:rFonts w:ascii="CMTT9" w:hAnsi="CMTT9" w:cs="CMTT9"/>
          <w:color w:val="000000"/>
          <w:sz w:val="18"/>
          <w:szCs w:val="18"/>
          <w:highlight w:val="red"/>
        </w:rPr>
        <w:t>&lt;encoding name="map8" code="0xc1" category="compound" width="1" label="up to 2^8 - 1 octets of encoded map data"/&gt;</w:t>
      </w: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SRS_AMQPVALUE_01_389: [</w:t>
      </w:r>
      <w:r w:rsidRPr="0070118E">
        <w:rPr>
          <w:rFonts w:ascii="CMTT9" w:hAnsi="CMTT9" w:cs="CMTT9"/>
          <w:color w:val="000000"/>
          <w:sz w:val="18"/>
          <w:szCs w:val="18"/>
          <w:highlight w:val="red"/>
        </w:rPr>
        <w:t>&lt;encoding name="map32" code="0xd1" category="compound" width="4" label="up to 2^32 - 1 octets of encoded map data"/&gt;</w:t>
      </w: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SRS_AMQPVALUE_01_390: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map is encoded as a compound value where the constituent elements form alternating key value pairs.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SRS_AMQPVALUE_01_391: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Map encodings MUST contain an even number of items (i.e. an equal number of keys and values).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SRS_AMQPVALUE_01_392: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map in which there exist two identical key values is invalid.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SRS_AMQPVALUE_01_393: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EE08DF2" w14:textId="77777777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B9174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SRS_AMQPVALUE_01_394: [</w:t>
      </w:r>
      <w:r w:rsidRPr="00B9174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1.6.24 </w:t>
      </w:r>
      <w:r w:rsidRPr="00B91744">
        <w:rPr>
          <w:rFonts w:ascii="CMTT12" w:hAnsi="CMTT12" w:cs="CMTT12"/>
          <w:color w:val="3B006F"/>
          <w:sz w:val="24"/>
          <w:szCs w:val="24"/>
          <w:highlight w:val="red"/>
        </w:rPr>
        <w:t>array</w:t>
      </w:r>
    </w:p>
    <w:p w14:paraId="6DAF6C70" w14:textId="699B4223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B9174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sequence of values of a single type.</w:t>
      </w:r>
      <w:r w:rsidRPr="00B9174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7DE00868" w14:textId="77777777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&lt;type name="array" class="primitive"&gt;</w:t>
      </w:r>
    </w:p>
    <w:p w14:paraId="6763E891" w14:textId="6751E094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SRS_AMQPVALUE_01_395: [</w:t>
      </w: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&lt;encoding name="array8" code="0xe0" category="array" width="1" label="up to 2^8 - 1 array elements with total size less than 2^8 octets"/&gt;</w:t>
      </w: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21169D7B" w14:textId="1F34C345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SRS_AMQPVALUE_01_396: [</w:t>
      </w: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&lt;encoding name="array32" code="0xf0" category="array" width="4" label="up to 2^32 - 1 array elements with total size less than 2^32 octets"/&gt;</w:t>
      </w: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7BA433B3" w14:textId="77777777" w:rsidR="00780D2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sectPr w:rsidR="00780D24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3" w:author="Dan Cristoloveanu" w:date="2015-08-06T22:04:00Z" w:initials="DC">
    <w:p w14:paraId="7471F1CE" w14:textId="53DB41C4" w:rsidR="00E1079E" w:rsidRDefault="00E1079E">
      <w:pPr>
        <w:pStyle w:val="CommentText"/>
      </w:pPr>
      <w:r>
        <w:rPr>
          <w:rStyle w:val="CommentReference"/>
        </w:rPr>
        <w:annotationRef/>
      </w:r>
      <w:r>
        <w:t>List decoding does not have tests for failing allocations</w:t>
      </w:r>
    </w:p>
  </w:comment>
  <w:comment w:id="4" w:author="Dan Cristoloveanu" w:date="2015-08-02T23:19:00Z" w:initials="DC">
    <w:p w14:paraId="57AF6920" w14:textId="20057320" w:rsidR="00D159C1" w:rsidRDefault="00D159C1">
      <w:pPr>
        <w:pStyle w:val="CommentText"/>
      </w:pPr>
      <w:r>
        <w:rPr>
          <w:rStyle w:val="CommentReference"/>
        </w:rPr>
        <w:annotationRef/>
      </w:r>
      <w:r>
        <w:t>Should actually validate this is a proper UUID</w:t>
      </w:r>
    </w:p>
  </w:comment>
  <w:comment w:id="5" w:author="Dan Cristoloveanu" w:date="2015-08-03T21:19:00Z" w:initials="DC">
    <w:p w14:paraId="64B6D692" w14:textId="7F728D69" w:rsidR="00D159C1" w:rsidRDefault="00D159C1">
      <w:pPr>
        <w:pStyle w:val="CommentText"/>
      </w:pPr>
      <w:r>
        <w:rPr>
          <w:rStyle w:val="CommentReference"/>
        </w:rPr>
        <w:annotationRef/>
      </w:r>
      <w:r>
        <w:t>These should be parsed for UTF validity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7471F1CE" w15:done="0"/>
  <w15:commentEx w15:paraId="57AF6920" w15:done="0"/>
  <w15:commentEx w15:paraId="64B6D692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5B22650" w14:textId="77777777" w:rsidR="00A36519" w:rsidRDefault="00A36519" w:rsidP="008A7EA3">
      <w:pPr>
        <w:spacing w:after="0" w:line="240" w:lineRule="auto"/>
      </w:pPr>
      <w:r>
        <w:separator/>
      </w:r>
    </w:p>
  </w:endnote>
  <w:endnote w:type="continuationSeparator" w:id="0">
    <w:p w14:paraId="6FB857B1" w14:textId="77777777" w:rsidR="00A36519" w:rsidRDefault="00A3651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F8FD8CE" w14:textId="77777777" w:rsidR="00A36519" w:rsidRDefault="00A36519" w:rsidP="008A7EA3">
      <w:pPr>
        <w:spacing w:after="0" w:line="240" w:lineRule="auto"/>
      </w:pPr>
      <w:r>
        <w:separator/>
      </w:r>
    </w:p>
  </w:footnote>
  <w:footnote w:type="continuationSeparator" w:id="0">
    <w:p w14:paraId="270F4D8F" w14:textId="77777777" w:rsidR="00A36519" w:rsidRDefault="00A3651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n Cristoloveanu">
    <w15:presenceInfo w15:providerId="Windows Live" w15:userId="135a944d9fa276ed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0348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A7F68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D6F28"/>
    <w:rsid w:val="000E03BB"/>
    <w:rsid w:val="000E1AF6"/>
    <w:rsid w:val="000E31BC"/>
    <w:rsid w:val="000E3616"/>
    <w:rsid w:val="000E5C1F"/>
    <w:rsid w:val="000F0B17"/>
    <w:rsid w:val="000F0ED2"/>
    <w:rsid w:val="000F18D3"/>
    <w:rsid w:val="000F1C7D"/>
    <w:rsid w:val="000F1D93"/>
    <w:rsid w:val="000F2240"/>
    <w:rsid w:val="000F3747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1B9"/>
    <w:rsid w:val="001218EB"/>
    <w:rsid w:val="00122A64"/>
    <w:rsid w:val="00123277"/>
    <w:rsid w:val="0012397E"/>
    <w:rsid w:val="00123B83"/>
    <w:rsid w:val="00123E9A"/>
    <w:rsid w:val="001240F5"/>
    <w:rsid w:val="001248C4"/>
    <w:rsid w:val="00124C5B"/>
    <w:rsid w:val="00126ABC"/>
    <w:rsid w:val="00130B5A"/>
    <w:rsid w:val="00130D55"/>
    <w:rsid w:val="0013195F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01BD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1723D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0F5"/>
    <w:rsid w:val="00256FF1"/>
    <w:rsid w:val="002573C4"/>
    <w:rsid w:val="00257C0B"/>
    <w:rsid w:val="00257F11"/>
    <w:rsid w:val="002600B8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5D91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A7886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0C7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6E5D"/>
    <w:rsid w:val="003671EB"/>
    <w:rsid w:val="0036734B"/>
    <w:rsid w:val="00372864"/>
    <w:rsid w:val="00376197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C7C7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02C6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5E4F"/>
    <w:rsid w:val="0048645E"/>
    <w:rsid w:val="004916F5"/>
    <w:rsid w:val="004936AC"/>
    <w:rsid w:val="00494148"/>
    <w:rsid w:val="00494CC3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58C5"/>
    <w:rsid w:val="00576365"/>
    <w:rsid w:val="00576B9F"/>
    <w:rsid w:val="00580F2D"/>
    <w:rsid w:val="0058165B"/>
    <w:rsid w:val="005816A4"/>
    <w:rsid w:val="00582396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342"/>
    <w:rsid w:val="005A672A"/>
    <w:rsid w:val="005A7E70"/>
    <w:rsid w:val="005B00EB"/>
    <w:rsid w:val="005B08E8"/>
    <w:rsid w:val="005B0CFC"/>
    <w:rsid w:val="005B181C"/>
    <w:rsid w:val="005B2163"/>
    <w:rsid w:val="005B72E8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47D0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301C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A6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A544E"/>
    <w:rsid w:val="006B032A"/>
    <w:rsid w:val="006B0AD0"/>
    <w:rsid w:val="006B0D4F"/>
    <w:rsid w:val="006B32E9"/>
    <w:rsid w:val="006B394F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12C"/>
    <w:rsid w:val="006F6E02"/>
    <w:rsid w:val="006F7EC1"/>
    <w:rsid w:val="007000A2"/>
    <w:rsid w:val="0070118E"/>
    <w:rsid w:val="0070183E"/>
    <w:rsid w:val="00703564"/>
    <w:rsid w:val="007068A8"/>
    <w:rsid w:val="0070724F"/>
    <w:rsid w:val="00710944"/>
    <w:rsid w:val="00711F0C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0DC4"/>
    <w:rsid w:val="00731470"/>
    <w:rsid w:val="00733202"/>
    <w:rsid w:val="00733537"/>
    <w:rsid w:val="00733A25"/>
    <w:rsid w:val="007344D8"/>
    <w:rsid w:val="00735DAA"/>
    <w:rsid w:val="0073629A"/>
    <w:rsid w:val="00737CCE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0D24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6D34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045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B7CD7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6467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0BF5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22E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0A79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49AE"/>
    <w:rsid w:val="00A36519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3B89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635D"/>
    <w:rsid w:val="00AD1580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304A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556A1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174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6A06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4C7B"/>
    <w:rsid w:val="00C0549C"/>
    <w:rsid w:val="00C054D4"/>
    <w:rsid w:val="00C06FCC"/>
    <w:rsid w:val="00C07BF6"/>
    <w:rsid w:val="00C10572"/>
    <w:rsid w:val="00C128AC"/>
    <w:rsid w:val="00C14495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087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159C1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079E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0C3B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66EE9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696"/>
    <w:rsid w:val="00F77A34"/>
    <w:rsid w:val="00F77F84"/>
    <w:rsid w:val="00F815EF"/>
    <w:rsid w:val="00F8175B"/>
    <w:rsid w:val="00F8375C"/>
    <w:rsid w:val="00F84DCD"/>
    <w:rsid w:val="00F86604"/>
    <w:rsid w:val="00F87493"/>
    <w:rsid w:val="00F91788"/>
    <w:rsid w:val="00F92035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A2D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E078C88-DC44-4727-9F94-640C1C08EC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3176</TotalTime>
  <Pages>22</Pages>
  <Words>8532</Words>
  <Characters>48635</Characters>
  <Application>Microsoft Office Word</Application>
  <DocSecurity>0</DocSecurity>
  <Lines>405</Lines>
  <Paragraphs>114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57053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617</cp:revision>
  <dcterms:created xsi:type="dcterms:W3CDTF">2014-09-11T20:00:00Z</dcterms:created>
  <dcterms:modified xsi:type="dcterms:W3CDTF">2015-08-30T04:00:00Z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400</vt:i4>
  </property>
  <property fmtid="{D5CDD505-2E9C-101B-9397-08002B2CF9AE}" pid="4" name="specName">
    <vt:lpwstr>SRS_AMQPVALUE_</vt:lpwstr>
  </property>
</Properties>
</file>