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06854D12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 xml:space="preserve">If not enough type specific bytes are received to decode </w:t>
      </w:r>
      <w:r w:rsidR="009E35C8">
        <w:t>a SASL frame</w:t>
      </w:r>
      <w:r w:rsidRPr="00E30F7D">
        <w:t>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016EF422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SRS_SASL_FRAME_CODEC_01_011: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SRS_SASL_FRAME_CODEC_01_012: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SRS_SASL_FRAME_CODEC_01_013: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set these to 0x00.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SRS_SASL_FRAME_CODEC_01_014: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SRS_SASL_FRAME_CODEC_01_015: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72E8B4BF" w:rsidR="00C443A2" w:rsidRPr="00370D45" w:rsidRDefault="008D388D" w:rsidP="00C443A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A7C39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0" w:name="_GoBack"/>
      <w:bookmarkEnd w:id="0"/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C443A2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8A2AFA9" w14:textId="77777777" w:rsidR="003200DD" w:rsidRDefault="003200DD" w:rsidP="008A7EA3">
      <w:pPr>
        <w:spacing w:after="0" w:line="240" w:lineRule="auto"/>
      </w:pPr>
      <w:r>
        <w:separator/>
      </w:r>
    </w:p>
  </w:endnote>
  <w:endnote w:type="continuationSeparator" w:id="0">
    <w:p w14:paraId="6A0027E5" w14:textId="77777777" w:rsidR="003200DD" w:rsidRDefault="003200D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E66A51E" w14:textId="77777777" w:rsidR="003200DD" w:rsidRDefault="003200DD" w:rsidP="008A7EA3">
      <w:pPr>
        <w:spacing w:after="0" w:line="240" w:lineRule="auto"/>
      </w:pPr>
      <w:r>
        <w:separator/>
      </w:r>
    </w:p>
  </w:footnote>
  <w:footnote w:type="continuationSeparator" w:id="0">
    <w:p w14:paraId="62E38C55" w14:textId="77777777" w:rsidR="003200DD" w:rsidRDefault="003200D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40ECB0-2710-45F6-ABEB-C22D4C7A80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69</TotalTime>
  <Pages>4</Pages>
  <Words>1188</Words>
  <Characters>6773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</cp:revision>
  <dcterms:created xsi:type="dcterms:W3CDTF">2015-09-19T05:26:00Z</dcterms:created>
  <dcterms:modified xsi:type="dcterms:W3CDTF">2015-10-11T07:04:00Z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48</vt:i4>
  </property>
  <property fmtid="{D5CDD505-2E9C-101B-9397-08002B2CF9AE}" pid="4" name="specName">
    <vt:lpwstr>SRS_SASL_FRAME_CODEC_</vt:lpwstr>
  </property>
</Properties>
</file>