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0CCFBB35" w14:textId="00A004C4" w:rsidR="00E229CB" w:rsidRDefault="00E229CB" w:rsidP="00E229CB">
      <w:pPr>
        <w:pStyle w:val="Heading2"/>
      </w:pPr>
      <w:r>
        <w:t>amqpvalue_destroy</w:t>
      </w:r>
    </w:p>
    <w:p w14:paraId="184D91A2" w14:textId="4FFB33F1" w:rsidR="00E229CB" w:rsidRDefault="00E229CB" w:rsidP="00E229C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sidR="008A4CEF">
        <w:rPr>
          <w:rFonts w:ascii="Consolas" w:hAnsi="Consolas" w:cs="Consolas"/>
          <w:color w:val="569CD6"/>
          <w:sz w:val="19"/>
          <w:szCs w:val="19"/>
          <w:highlight w:val="black"/>
        </w:rPr>
        <w:t>void</w:t>
      </w:r>
      <w:r w:rsidR="008A4CEF">
        <w:rPr>
          <w:rFonts w:ascii="Consolas" w:hAnsi="Consolas" w:cs="Consolas"/>
          <w:color w:val="DCDCDC"/>
          <w:sz w:val="19"/>
          <w:szCs w:val="19"/>
          <w:highlight w:val="black"/>
        </w:rPr>
        <w:t xml:space="preserve"> </w:t>
      </w:r>
      <w:r w:rsidR="008A4CEF">
        <w:rPr>
          <w:rFonts w:ascii="Consolas" w:hAnsi="Consolas" w:cs="Consolas"/>
          <w:color w:val="C8C8C8"/>
          <w:sz w:val="19"/>
          <w:szCs w:val="19"/>
          <w:highlight w:val="black"/>
        </w:rPr>
        <w:t>amqpvalue_destroy</w:t>
      </w:r>
      <w:r w:rsidR="008A4CEF">
        <w:rPr>
          <w:rFonts w:ascii="Consolas" w:hAnsi="Consolas" w:cs="Consolas"/>
          <w:color w:val="B4B4B4"/>
          <w:sz w:val="19"/>
          <w:szCs w:val="19"/>
          <w:highlight w:val="black"/>
        </w:rPr>
        <w:t>(</w:t>
      </w:r>
      <w:r w:rsidR="008A4CEF">
        <w:rPr>
          <w:rFonts w:ascii="Consolas" w:hAnsi="Consolas" w:cs="Consolas"/>
          <w:color w:val="4EC9B0"/>
          <w:sz w:val="19"/>
          <w:szCs w:val="19"/>
          <w:highlight w:val="black"/>
        </w:rPr>
        <w:t>AMQP_VALUE</w:t>
      </w:r>
      <w:r w:rsidR="008A4CEF">
        <w:rPr>
          <w:rFonts w:ascii="Consolas" w:hAnsi="Consolas" w:cs="Consolas"/>
          <w:color w:val="DCDCDC"/>
          <w:sz w:val="19"/>
          <w:szCs w:val="19"/>
          <w:highlight w:val="black"/>
        </w:rPr>
        <w:t xml:space="preserve"> </w:t>
      </w:r>
      <w:r w:rsidR="008A4CEF">
        <w:rPr>
          <w:rFonts w:ascii="Consolas" w:hAnsi="Consolas" w:cs="Consolas"/>
          <w:color w:val="7F7F7F"/>
          <w:sz w:val="19"/>
          <w:szCs w:val="19"/>
          <w:highlight w:val="black"/>
        </w:rPr>
        <w:t>value</w:t>
      </w:r>
      <w:r w:rsidR="008A4CEF">
        <w:rPr>
          <w:rFonts w:ascii="Consolas" w:hAnsi="Consolas" w:cs="Consolas"/>
          <w:color w:val="B4B4B4"/>
          <w:sz w:val="19"/>
          <w:szCs w:val="19"/>
          <w:highlight w:val="black"/>
        </w:rPr>
        <w:t>)</w:t>
      </w:r>
      <w:r>
        <w:rPr>
          <w:rFonts w:ascii="Consolas" w:hAnsi="Consolas" w:cs="Consolas"/>
          <w:color w:val="B4B4B4"/>
          <w:sz w:val="19"/>
          <w:szCs w:val="19"/>
          <w:highlight w:val="black"/>
        </w:rPr>
        <w:t>;</w:t>
      </w:r>
    </w:p>
    <w:p w14:paraId="230DE7EE" w14:textId="70C0785C" w:rsidR="008A4CEF" w:rsidRPr="009212C5" w:rsidRDefault="009212C5" w:rsidP="00E229CB">
      <w:pPr>
        <w:rPr>
          <w:rFonts w:ascii="Consolas" w:hAnsi="Consolas" w:cs="Consolas"/>
          <w:color w:val="B4B4B4"/>
          <w:sz w:val="19"/>
          <w:szCs w:val="19"/>
        </w:rPr>
      </w:pPr>
      <w:r w:rsidRPr="00EB1E29">
        <w:rPr>
          <w:b/>
          <w:highlight w:val="green"/>
        </w:rPr>
        <w:t>SRS_AMQPVALUE_01_314: [</w:t>
      </w:r>
      <w:r w:rsidRPr="00EB1E29">
        <w:rPr>
          <w:highlight w:val="green"/>
        </w:rPr>
        <w:t>amqpvalue_destroy shall free all resources allocated by any of the amqpvalue_create_xxx functions or amqpvalue_clone.</w:t>
      </w:r>
      <w:r w:rsidRPr="00EB1E29">
        <w:rPr>
          <w:b/>
          <w:highlight w:val="green"/>
        </w:rPr>
        <w:t>]</w:t>
      </w:r>
      <w:r>
        <w:rPr>
          <w:b/>
        </w:rPr>
        <w:t xml:space="preserve"> </w:t>
      </w:r>
      <w:r w:rsidRPr="00FF220B">
        <w:rPr>
          <w:b/>
          <w:highlight w:val="green"/>
        </w:rPr>
        <w:t>SRS_AMQPVALUE_01_315: [</w:t>
      </w:r>
      <w:r w:rsidRPr="00FF220B">
        <w:rPr>
          <w:highlight w:val="green"/>
        </w:rPr>
        <w:t>If the value argument is NULL, amqpvalue_destroy shall do nothing.</w:t>
      </w:r>
      <w:r w:rsidRPr="00FF220B">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340A2A">
        <w:rPr>
          <w:b/>
          <w:highlight w:val="green"/>
        </w:rPr>
        <w:t>SRS_AMQPVALUE_01_266: [</w:t>
      </w:r>
      <w:r w:rsidRPr="00340A2A">
        <w:rPr>
          <w:highlight w:val="green"/>
        </w:rPr>
        <w:t>On success amqpvalue_encode shall return 0.</w:t>
      </w:r>
      <w:r w:rsidRPr="00340A2A">
        <w:rPr>
          <w:b/>
          <w:highlight w:val="green"/>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Default="00063E9F" w:rsidP="001218EB">
      <w:pPr>
        <w:rPr>
          <w:b/>
        </w:rPr>
      </w:pPr>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p>
    <w:p w14:paraId="5FB52882" w14:textId="1051E13B" w:rsidR="00CA25B0" w:rsidRDefault="00CA25B0" w:rsidP="00CA25B0">
      <w:pPr>
        <w:pStyle w:val="Heading2"/>
      </w:pPr>
      <w:r>
        <w:t>amqpvalue_</w:t>
      </w:r>
      <w:r w:rsidR="00563393">
        <w:t>decoder_create</w:t>
      </w:r>
    </w:p>
    <w:p w14:paraId="789EA6F6" w14:textId="1368F388" w:rsidR="00F46C93" w:rsidRDefault="00F46C93" w:rsidP="00F46C9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amqpvalue_decoder_create</w:t>
      </w:r>
      <w:r>
        <w:rPr>
          <w:rFonts w:ascii="Consolas" w:hAnsi="Consolas" w:cs="Consolas"/>
          <w:color w:val="B4B4B4"/>
          <w:sz w:val="19"/>
          <w:szCs w:val="19"/>
          <w:highlight w:val="black"/>
        </w:rPr>
        <w:t>(</w:t>
      </w:r>
      <w:r>
        <w:rPr>
          <w:rFonts w:ascii="Consolas" w:hAnsi="Consolas" w:cs="Consolas"/>
          <w:color w:val="4EC9B0"/>
          <w:sz w:val="19"/>
          <w:szCs w:val="19"/>
          <w:highlight w:val="black"/>
        </w:rPr>
        <w:t>VALUE_DECODED_CALLBACK</w:t>
      </w:r>
      <w:r>
        <w:rPr>
          <w:rFonts w:ascii="Consolas" w:hAnsi="Consolas" w:cs="Consolas"/>
          <w:color w:val="DCDCDC"/>
          <w:sz w:val="19"/>
          <w:szCs w:val="19"/>
          <w:highlight w:val="black"/>
        </w:rPr>
        <w:t xml:space="preserve"> value_decoded_callback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value_decoded_callback_context</w:t>
      </w:r>
      <w:r>
        <w:rPr>
          <w:rFonts w:ascii="Consolas" w:hAnsi="Consolas" w:cs="Consolas"/>
          <w:color w:val="B4B4B4"/>
          <w:sz w:val="19"/>
          <w:szCs w:val="19"/>
          <w:highlight w:val="black"/>
        </w:rPr>
        <w:t>);</w:t>
      </w:r>
    </w:p>
    <w:p w14:paraId="3C5363AD" w14:textId="6227989B" w:rsidR="00F46C93" w:rsidRDefault="004F2F2B" w:rsidP="00F46C93">
      <w:pPr>
        <w:rPr>
          <w:b/>
        </w:rPr>
      </w:pPr>
      <w:r w:rsidRPr="00E229CB">
        <w:rPr>
          <w:b/>
          <w:highlight w:val="green"/>
        </w:rPr>
        <w:t>SRS_AMQPVALUE_01_311: [</w:t>
      </w:r>
      <w:r w:rsidRPr="00E229CB">
        <w:rPr>
          <w:highlight w:val="green"/>
        </w:rPr>
        <w:t>amqpvalue_decoder_create shall create a new amqp value decoder and return a non-NULL handle to it.</w:t>
      </w:r>
      <w:r w:rsidRPr="00E229CB">
        <w:rPr>
          <w:b/>
          <w:highlight w:val="green"/>
        </w:rPr>
        <w:t>]</w:t>
      </w:r>
      <w:r>
        <w:rPr>
          <w:b/>
        </w:rPr>
        <w:t xml:space="preserve"> </w:t>
      </w:r>
      <w:r w:rsidRPr="00D83C2A">
        <w:rPr>
          <w:b/>
          <w:highlight w:val="green"/>
        </w:rPr>
        <w:t>SRS_AMQPVALUE_01_312: [</w:t>
      </w:r>
      <w:r w:rsidRPr="00D83C2A">
        <w:rPr>
          <w:highlight w:val="green"/>
        </w:rPr>
        <w:t xml:space="preserve">If the value_decoded_callback argument is </w:t>
      </w:r>
      <w:r w:rsidRPr="00D83C2A">
        <w:rPr>
          <w:highlight w:val="green"/>
        </w:rPr>
        <w:lastRenderedPageBreak/>
        <w:t>NULL, amqpvalue_decoder_create shall return NULL.</w:t>
      </w:r>
      <w:r w:rsidRPr="00D83C2A">
        <w:rPr>
          <w:b/>
          <w:highlight w:val="green"/>
        </w:rPr>
        <w:t>]</w:t>
      </w:r>
      <w:r>
        <w:rPr>
          <w:b/>
        </w:rPr>
        <w:t xml:space="preserve"> </w:t>
      </w:r>
      <w:r w:rsidRPr="00D83C2A">
        <w:rPr>
          <w:b/>
          <w:highlight w:val="green"/>
        </w:rPr>
        <w:t>SRS_AMQPVALUE_01_313: [</w:t>
      </w:r>
      <w:r w:rsidRPr="00D83C2A">
        <w:rPr>
          <w:highlight w:val="green"/>
        </w:rPr>
        <w:t>If creating the decoder fails, amqpvalue_decoder_create shall return NULL.</w:t>
      </w:r>
      <w:r w:rsidRPr="00D83C2A">
        <w:rPr>
          <w:b/>
          <w:highlight w:val="green"/>
        </w:rPr>
        <w:t>]</w:t>
      </w:r>
      <w:r>
        <w:rPr>
          <w:b/>
        </w:rPr>
        <w:t xml:space="preserve"> </w:t>
      </w:r>
    </w:p>
    <w:p w14:paraId="7BCB12BE" w14:textId="275D2B52" w:rsidR="00AF0747" w:rsidRDefault="00AF0747" w:rsidP="00AF0747">
      <w:pPr>
        <w:pStyle w:val="Heading2"/>
      </w:pPr>
      <w:r>
        <w:t>amqpvalue_decoder_</w:t>
      </w:r>
      <w:r>
        <w:t>destroy</w:t>
      </w:r>
    </w:p>
    <w:p w14:paraId="0FDBBC14" w14:textId="60EA5386" w:rsidR="00AF0747" w:rsidRDefault="00AF0747" w:rsidP="00AF0747">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7F7F7F"/>
          <w:sz w:val="19"/>
          <w:szCs w:val="19"/>
          <w:highlight w:val="black"/>
        </w:rPr>
        <w:t>handle</w:t>
      </w:r>
      <w:r>
        <w:rPr>
          <w:rFonts w:ascii="Consolas" w:hAnsi="Consolas" w:cs="Consolas"/>
          <w:color w:val="B4B4B4"/>
          <w:sz w:val="19"/>
          <w:szCs w:val="19"/>
          <w:highlight w:val="black"/>
        </w:rPr>
        <w:t>);</w:t>
      </w:r>
    </w:p>
    <w:p w14:paraId="1F76E8AF" w14:textId="501677DE" w:rsidR="00C926A5" w:rsidRPr="00C926A5" w:rsidRDefault="00C926A5" w:rsidP="00AF0747">
      <w:r w:rsidRPr="00100E2D">
        <w:rPr>
          <w:b/>
          <w:highlight w:val="green"/>
        </w:rPr>
        <w:t>SRS_AMQPVALUE_01_316: [</w:t>
      </w:r>
      <w:r w:rsidRPr="00100E2D">
        <w:rPr>
          <w:highlight w:val="green"/>
        </w:rPr>
        <w:t>amqpvalue_decoder_destroy shall free all resources associated with the amqpvalue_decoder.</w:t>
      </w:r>
      <w:r w:rsidRPr="00100E2D">
        <w:rPr>
          <w:b/>
          <w:highlight w:val="green"/>
        </w:rPr>
        <w:t>]</w:t>
      </w:r>
      <w:r>
        <w:rPr>
          <w:b/>
        </w:rPr>
        <w:t xml:space="preserve"> </w:t>
      </w:r>
      <w:r w:rsidRPr="00EB0538">
        <w:rPr>
          <w:b/>
          <w:highlight w:val="green"/>
        </w:rPr>
        <w:t>SRS_AMQPVALUE_01_317: [</w:t>
      </w:r>
      <w:r w:rsidRPr="00EB0538">
        <w:rPr>
          <w:highlight w:val="green"/>
        </w:rPr>
        <w:t>If handle</w:t>
      </w:r>
      <w:r w:rsidR="00100E2D" w:rsidRPr="00EB0538">
        <w:rPr>
          <w:highlight w:val="green"/>
        </w:rPr>
        <w:t xml:space="preserve"> </w:t>
      </w:r>
      <w:r w:rsidRPr="00EB0538">
        <w:rPr>
          <w:highlight w:val="green"/>
        </w:rPr>
        <w:t>is NULL, amqpvalue_decoder_destroy shall do nothing.</w:t>
      </w:r>
      <w:r w:rsidRPr="00EB0538">
        <w:rPr>
          <w:b/>
          <w:highlight w:val="green"/>
        </w:rPr>
        <w:t>]</w:t>
      </w:r>
      <w:bookmarkStart w:id="2" w:name="_GoBack"/>
      <w:bookmarkEnd w:id="2"/>
      <w:r>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lastRenderedPageBreak/>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lastRenderedPageBreak/>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lastRenderedPageBreak/>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lastRenderedPageBreak/>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lastRenderedPageBreak/>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lastRenderedPageBreak/>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0054FDD" w14:textId="77777777" w:rsidR="00B7351B" w:rsidRDefault="00B7351B" w:rsidP="008A7EA3">
      <w:pPr>
        <w:spacing w:after="0" w:line="240" w:lineRule="auto"/>
      </w:pPr>
      <w:r>
        <w:separator/>
      </w:r>
    </w:p>
  </w:endnote>
  <w:endnote w:type="continuationSeparator" w:id="0">
    <w:p w14:paraId="272AEBD6" w14:textId="77777777" w:rsidR="00B7351B" w:rsidRDefault="00B7351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98FD7FB" w14:textId="77777777" w:rsidR="00B7351B" w:rsidRDefault="00B7351B" w:rsidP="008A7EA3">
      <w:pPr>
        <w:spacing w:after="0" w:line="240" w:lineRule="auto"/>
      </w:pPr>
      <w:r>
        <w:separator/>
      </w:r>
    </w:p>
  </w:footnote>
  <w:footnote w:type="continuationSeparator" w:id="0">
    <w:p w14:paraId="0A9D3521" w14:textId="77777777" w:rsidR="00B7351B" w:rsidRDefault="00B7351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390E"/>
    <w:rsid w:val="000F5E1C"/>
    <w:rsid w:val="000F64A0"/>
    <w:rsid w:val="000F6B60"/>
    <w:rsid w:val="000F7B9F"/>
    <w:rsid w:val="00100AC0"/>
    <w:rsid w:val="00100E2D"/>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0A2A"/>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5D9"/>
    <w:rsid w:val="004D7D9B"/>
    <w:rsid w:val="004E0383"/>
    <w:rsid w:val="004E145A"/>
    <w:rsid w:val="004E1AD7"/>
    <w:rsid w:val="004E1E37"/>
    <w:rsid w:val="004E1EC0"/>
    <w:rsid w:val="004E2E1D"/>
    <w:rsid w:val="004E418F"/>
    <w:rsid w:val="004E5C46"/>
    <w:rsid w:val="004E5DAA"/>
    <w:rsid w:val="004F03FF"/>
    <w:rsid w:val="004F0672"/>
    <w:rsid w:val="004F2F2B"/>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393"/>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1E89"/>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4CEF"/>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12C5"/>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1C06"/>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47"/>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351B"/>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3DC7"/>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6A5"/>
    <w:rsid w:val="00C929D7"/>
    <w:rsid w:val="00C93100"/>
    <w:rsid w:val="00C93193"/>
    <w:rsid w:val="00C94B05"/>
    <w:rsid w:val="00C95097"/>
    <w:rsid w:val="00C950EC"/>
    <w:rsid w:val="00C952FC"/>
    <w:rsid w:val="00C970D4"/>
    <w:rsid w:val="00C97898"/>
    <w:rsid w:val="00CA25B0"/>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3C2A"/>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29CB"/>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538"/>
    <w:rsid w:val="00EB0F9D"/>
    <w:rsid w:val="00EB1E29"/>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6C93"/>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20B"/>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F6C6899-163D-4D6A-9D08-A8F9FD0CAB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2390</TotalTime>
  <Pages>20</Pages>
  <Words>7602</Words>
  <Characters>43332</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50833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538</cp:revision>
  <dcterms:created xsi:type="dcterms:W3CDTF">2014-09-11T20:00:00Z</dcterms:created>
  <dcterms:modified xsi:type="dcterms:W3CDTF">2015-07-26T05:15:00Z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318</vt:i4>
  </property>
  <property fmtid="{D5CDD505-2E9C-101B-9397-08002B2CF9AE}" pid="4" name="specName">
    <vt:lpwstr>SRS_AMQPVALUE_</vt:lpwstr>
  </property>
</Properties>
</file>