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</w:t>
      </w:r>
      <w:r w:rsidRPr="00E13172">
        <w:rPr>
          <w:highlight w:val="green"/>
        </w:rPr>
        <w:lastRenderedPageBreak/>
        <w:t>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06854D12" w:rsidR="005B3EF5" w:rsidRPr="00292ED1" w:rsidRDefault="00292ED1" w:rsidP="00F06881">
      <w:pPr>
        <w:spacing w:line="240" w:lineRule="auto"/>
      </w:pPr>
      <w:r>
        <w:rPr>
          <w:b/>
        </w:rPr>
        <w:t>SRS_SASL_FRAME_CODEC_01_037: [</w:t>
      </w:r>
      <w:r w:rsidRPr="00E30F7D">
        <w:t xml:space="preserve">If not enough type specific bytes are received to decode </w:t>
      </w:r>
      <w:r w:rsidR="009E35C8">
        <w:t>a SASL frame</w:t>
      </w:r>
      <w:r w:rsidRPr="00E30F7D">
        <w:t>, the decoding shall stop with an error.</w:t>
      </w:r>
      <w:r>
        <w:rPr>
          <w:b/>
        </w:rPr>
        <w:t>] SRS_SASL_FRAME_CODEC_01_038: [</w:t>
      </w:r>
      <w:r w:rsidRPr="00E30F7D">
        <w:t>All subsequent decoding shall fail and no SASL frames shall be indicated from that point on to the consumers of sasl_frame_codec.</w:t>
      </w:r>
      <w:r>
        <w:rPr>
          <w:b/>
        </w:rPr>
        <w:t xml:space="preserve">] </w:t>
      </w:r>
    </w:p>
    <w:p w14:paraId="34C3509B" w14:textId="016EF422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>sasl_frame_codec shall decode the performative as a described SASL type.</w:t>
      </w:r>
      <w:r>
        <w:rPr>
          <w:b/>
        </w:rPr>
        <w:t>] SRS_SASL_FRAME_CODEC_01_040: [</w:t>
      </w:r>
      <w:r w:rsidRPr="00E30F7D">
        <w:t>Decoding the performative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bookmarkStart w:id="0" w:name="_GoBack"/>
      <w:bookmarkEnd w:id="0"/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3649B6F" w14:textId="77777777" w:rsidR="00F72B61" w:rsidRDefault="00F72B61" w:rsidP="008A7EA3">
      <w:pPr>
        <w:spacing w:after="0" w:line="240" w:lineRule="auto"/>
      </w:pPr>
      <w:r>
        <w:separator/>
      </w:r>
    </w:p>
  </w:endnote>
  <w:endnote w:type="continuationSeparator" w:id="0">
    <w:p w14:paraId="7695EA5B" w14:textId="77777777" w:rsidR="00F72B61" w:rsidRDefault="00F72B6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181A75" w14:textId="77777777" w:rsidR="00F72B61" w:rsidRDefault="00F72B61" w:rsidP="008A7EA3">
      <w:pPr>
        <w:spacing w:after="0" w:line="240" w:lineRule="auto"/>
      </w:pPr>
      <w:r>
        <w:separator/>
      </w:r>
    </w:p>
  </w:footnote>
  <w:footnote w:type="continuationSeparator" w:id="0">
    <w:p w14:paraId="1AB3FB5F" w14:textId="77777777" w:rsidR="00F72B61" w:rsidRDefault="00F72B6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2B61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9B31E7-E29A-47BD-823E-84E72CFBAF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393</TotalTime>
  <Pages>4</Pages>
  <Words>1183</Words>
  <Characters>6748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61</cp:revision>
  <dcterms:created xsi:type="dcterms:W3CDTF">2015-09-19T05:26:00Z</dcterms:created>
  <dcterms:modified xsi:type="dcterms:W3CDTF">2015-10-11T23:35:00Z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49</vt:i4>
  </property>
  <property fmtid="{D5CDD505-2E9C-101B-9397-08002B2CF9AE}" pid="4" name="specName">
    <vt:lpwstr>SRS_SASL_FRAME_CODEC_</vt:lpwstr>
  </property>
</Properties>
</file>