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D2BB" w14:textId="77777777" w:rsidR="00BE33AB" w:rsidRDefault="002D13F8" w:rsidP="00F95744">
      <w:pPr>
        <w:pStyle w:val="Heading1"/>
        <w:jc w:val="center"/>
      </w:pPr>
      <w:bookmarkStart w:id="0" w:name="uamqp-to-pure-python-sdk-migration-plan"/>
      <w:r>
        <w:t>UAMQP to Pure Python SDK Migration Plan</w:t>
      </w:r>
      <w:bookmarkEnd w:id="0"/>
    </w:p>
    <w:p w14:paraId="11C0F23E" w14:textId="77777777" w:rsidR="00DF1DF2" w:rsidRDefault="00DF1DF2">
      <w:pPr>
        <w:pStyle w:val="Heading2"/>
      </w:pPr>
      <w:bookmarkStart w:id="1" w:name="overview"/>
    </w:p>
    <w:p w14:paraId="233147D2" w14:textId="428C0C4E" w:rsidR="00BE33AB" w:rsidRDefault="002D13F8">
      <w:pPr>
        <w:pStyle w:val="Heading2"/>
      </w:pPr>
      <w:r>
        <w:t>Overview</w:t>
      </w:r>
      <w:bookmarkEnd w:id="1"/>
    </w:p>
    <w:p w14:paraId="229A387C" w14:textId="77777777" w:rsidR="00161A75" w:rsidRDefault="002D13F8">
      <w:pPr>
        <w:pStyle w:val="FirstParagraph"/>
      </w:pPr>
      <w:r>
        <w:t xml:space="preserve">Replace deprecated </w:t>
      </w:r>
      <w:r>
        <w:rPr>
          <w:rStyle w:val="VerbatimChar"/>
        </w:rPr>
        <w:t>uamqp</w:t>
      </w:r>
      <w:r>
        <w:t xml:space="preserve"> (C-based) with pure Python alternatives: </w:t>
      </w:r>
    </w:p>
    <w:p w14:paraId="6A177547" w14:textId="3F58468F" w:rsidR="00161A75" w:rsidRDefault="002D13F8" w:rsidP="00161A75">
      <w:pPr>
        <w:pStyle w:val="FirstParagraph"/>
        <w:numPr>
          <w:ilvl w:val="0"/>
          <w:numId w:val="6"/>
        </w:numPr>
      </w:pPr>
      <w:r>
        <w:rPr>
          <w:rStyle w:val="VerbatimChar"/>
          <w:b/>
        </w:rPr>
        <w:t>azure-eventhub</w:t>
      </w:r>
      <w:r>
        <w:t xml:space="preserve"> for device telemetry monitoring </w:t>
      </w:r>
    </w:p>
    <w:p w14:paraId="349D0EBE" w14:textId="40136FA9" w:rsidR="00BE33AB" w:rsidRDefault="002D13F8" w:rsidP="00161A75">
      <w:pPr>
        <w:pStyle w:val="FirstParagraph"/>
        <w:numPr>
          <w:ilvl w:val="0"/>
          <w:numId w:val="6"/>
        </w:numPr>
      </w:pPr>
      <w:r>
        <w:rPr>
          <w:rStyle w:val="VerbatimChar"/>
          <w:b/>
        </w:rPr>
        <w:t>azure-iot-hub</w:t>
      </w:r>
      <w:r>
        <w:t xml:space="preserve"> </w:t>
      </w:r>
      <w:r>
        <w:t>for C2D message sending (HTTP REST API - no uamqp!) and feedback monitoring (HTTP polling)</w:t>
      </w:r>
    </w:p>
    <w:p w14:paraId="084B657F" w14:textId="77777777" w:rsidR="00BE33AB" w:rsidRDefault="002D13F8">
      <w:pPr>
        <w:pStyle w:val="BodyText"/>
      </w:pPr>
      <w:r>
        <w:rPr>
          <w:b/>
        </w:rPr>
        <w:t>Benefits:</w:t>
      </w:r>
      <w:r>
        <w:t xml:space="preserve"> No compilation, cross-platform compatibility, Microsoft-supported, smaller package size (~9MB reduction), 100% pure Python (zero uamqp dependency)</w:t>
      </w:r>
    </w:p>
    <w:p w14:paraId="09FD9C73" w14:textId="77777777" w:rsidR="00DC021E" w:rsidRDefault="00DC021E">
      <w:pPr>
        <w:pStyle w:val="Heading2"/>
      </w:pPr>
      <w:bookmarkStart w:id="2" w:name="current-state"/>
    </w:p>
    <w:p w14:paraId="4F815DC7" w14:textId="0D622A4E" w:rsidR="00BE33AB" w:rsidRDefault="002D13F8">
      <w:pPr>
        <w:pStyle w:val="Heading2"/>
      </w:pPr>
      <w:r>
        <w:t>Current State</w:t>
      </w:r>
      <w:bookmarkEnd w:id="2"/>
    </w:p>
    <w:p w14:paraId="30F76E51" w14:textId="77777777" w:rsidR="00BE33AB" w:rsidRDefault="002D13F8">
      <w:pPr>
        <w:pStyle w:val="Heading3"/>
      </w:pPr>
      <w:bookmarkStart w:id="3" w:name="dependencies"/>
      <w:r>
        <w:t>Dependencies</w:t>
      </w:r>
      <w:bookmarkEnd w:id="3"/>
    </w:p>
    <w:p w14:paraId="1F4FD6CB" w14:textId="77777777" w:rsidR="00BE33AB" w:rsidRDefault="002D13F8">
      <w:pPr>
        <w:pStyle w:val="SourceCode"/>
      </w:pPr>
      <w:r>
        <w:rPr>
          <w:rStyle w:val="CommentTok"/>
        </w:rPr>
        <w:t># Current</w:t>
      </w:r>
      <w:r>
        <w:br/>
      </w:r>
      <w:r>
        <w:rPr>
          <w:rStyle w:val="NormalTok"/>
        </w:rPr>
        <w:t xml:space="preserve">EXTRAS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"uamqp"</w:t>
      </w:r>
      <w:r>
        <w:rPr>
          <w:rStyle w:val="NormalTok"/>
        </w:rPr>
        <w:t>: [</w:t>
      </w:r>
      <w:r>
        <w:rPr>
          <w:rStyle w:val="StringTok"/>
        </w:rPr>
        <w:t>"uamqp&gt;=1.2,&lt;=1.6.8"</w:t>
      </w:r>
      <w:r>
        <w:rPr>
          <w:rStyle w:val="NormalTok"/>
        </w:rPr>
        <w:t xml:space="preserve">]}  </w:t>
      </w:r>
      <w:r>
        <w:rPr>
          <w:rStyle w:val="CommentTok"/>
        </w:rPr>
        <w:t># Optional, C-based, deprecated</w:t>
      </w:r>
      <w:r>
        <w:br/>
      </w:r>
      <w:r>
        <w:br/>
      </w:r>
      <w:r>
        <w:rPr>
          <w:rStyle w:val="CommentTok"/>
        </w:rPr>
        <w:t># New (to be added to setup.py)</w:t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...existing...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"azure-eventhub~=5.15.0"</w:t>
      </w:r>
      <w:r>
        <w:rPr>
          <w:rStyle w:val="NormalTok"/>
        </w:rPr>
        <w:t xml:space="preserve">,  </w:t>
      </w:r>
      <w:r>
        <w:rPr>
          <w:rStyle w:val="CommentTok"/>
        </w:rPr>
        <w:t># Pure Python (latest: 5.15.1 as of Dec 2025)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"azure-iot-hub~=2.7.0"</w:t>
      </w:r>
      <w:r>
        <w:rPr>
          <w:rStyle w:val="NormalTok"/>
        </w:rPr>
        <w:t xml:space="preserve">,    </w:t>
      </w:r>
      <w:r>
        <w:rPr>
          <w:rStyle w:val="CommentTok"/>
        </w:rPr>
        <w:t># Pure Python (latest: 2.7.0 as of Dec 2025)</w:t>
      </w:r>
      <w:r>
        <w:br/>
      </w:r>
      <w:r>
        <w:rPr>
          <w:rStyle w:val="NormalTok"/>
        </w:rPr>
        <w:t>]</w:t>
      </w:r>
    </w:p>
    <w:p w14:paraId="54EFFA85" w14:textId="77777777" w:rsidR="00BE33AB" w:rsidRDefault="002D13F8">
      <w:pPr>
        <w:pStyle w:val="Heading3"/>
      </w:pPr>
      <w:bookmarkStart w:id="4" w:name="functionalities-using-uamqp"/>
      <w:r>
        <w:t>Functionalities Using uamqp</w:t>
      </w:r>
      <w:bookmarkEnd w:id="4"/>
    </w:p>
    <w:p w14:paraId="156A92D1" w14:textId="77777777" w:rsidR="00BE33AB" w:rsidRDefault="002D13F8" w:rsidP="00161A75">
      <w:pPr>
        <w:pStyle w:val="Compact"/>
        <w:numPr>
          <w:ilvl w:val="0"/>
          <w:numId w:val="7"/>
        </w:numPr>
      </w:pPr>
      <w:r>
        <w:t>Event monitoring (telemetry from devices)</w:t>
      </w:r>
    </w:p>
    <w:p w14:paraId="348F0EE1" w14:textId="77777777" w:rsidR="00BE33AB" w:rsidRDefault="002D13F8" w:rsidP="00161A75">
      <w:pPr>
        <w:pStyle w:val="Compact"/>
        <w:numPr>
          <w:ilvl w:val="0"/>
          <w:numId w:val="7"/>
        </w:numPr>
      </w:pPr>
      <w:r>
        <w:t>C2D messaging and feedback monitoring</w:t>
      </w:r>
    </w:p>
    <w:p w14:paraId="6F3A94FE" w14:textId="77777777" w:rsidR="00BE33AB" w:rsidRDefault="002D13F8" w:rsidP="00161A75">
      <w:pPr>
        <w:pStyle w:val="Compact"/>
        <w:numPr>
          <w:ilvl w:val="0"/>
          <w:numId w:val="7"/>
        </w:numPr>
      </w:pPr>
      <w:r>
        <w:t>AMQP connection and endpoint building</w:t>
      </w:r>
    </w:p>
    <w:p w14:paraId="3572CA83" w14:textId="77777777" w:rsidR="00BE33AB" w:rsidRDefault="002D13F8" w:rsidP="00161A75">
      <w:pPr>
        <w:pStyle w:val="Compact"/>
        <w:numPr>
          <w:ilvl w:val="0"/>
          <w:numId w:val="7"/>
        </w:numPr>
      </w:pPr>
      <w:r>
        <w:t>Message parsing (annotations, properties, payload)</w:t>
      </w:r>
    </w:p>
    <w:p w14:paraId="0FCFCF58" w14:textId="77777777" w:rsidR="00BE33AB" w:rsidRDefault="002D13F8">
      <w:pPr>
        <w:pStyle w:val="Heading3"/>
      </w:pPr>
      <w:bookmarkStart w:id="5" w:name="commands-affected"/>
      <w:r>
        <w:t>Commands Affected</w:t>
      </w:r>
      <w:bookmarkEnd w:id="5"/>
    </w:p>
    <w:p w14:paraId="32522EF2" w14:textId="77777777" w:rsidR="00BE33AB" w:rsidRDefault="002D13F8" w:rsidP="00161A75">
      <w:pPr>
        <w:pStyle w:val="Compact"/>
        <w:numPr>
          <w:ilvl w:val="0"/>
          <w:numId w:val="8"/>
        </w:numPr>
      </w:pPr>
      <w:r>
        <w:rPr>
          <w:rStyle w:val="VerbatimChar"/>
        </w:rPr>
        <w:t>az iot hub monitor-events</w:t>
      </w:r>
      <w:r>
        <w:t xml:space="preserve"> (80% of uamqp usage)</w:t>
      </w:r>
    </w:p>
    <w:p w14:paraId="15DFDACD" w14:textId="77777777" w:rsidR="00BE33AB" w:rsidRDefault="002D13F8" w:rsidP="00161A75">
      <w:pPr>
        <w:pStyle w:val="Compact"/>
        <w:numPr>
          <w:ilvl w:val="0"/>
          <w:numId w:val="8"/>
        </w:numPr>
      </w:pPr>
      <w:r>
        <w:rPr>
          <w:rStyle w:val="VerbatimChar"/>
        </w:rPr>
        <w:t>az iot device c2d-message send</w:t>
      </w:r>
    </w:p>
    <w:p w14:paraId="47D998A1" w14:textId="77777777" w:rsidR="00BE33AB" w:rsidRDefault="002D13F8" w:rsidP="00161A75">
      <w:pPr>
        <w:pStyle w:val="Compact"/>
        <w:numPr>
          <w:ilvl w:val="0"/>
          <w:numId w:val="8"/>
        </w:numPr>
      </w:pPr>
      <w:r>
        <w:rPr>
          <w:rStyle w:val="VerbatimChar"/>
        </w:rPr>
        <w:t>az iot hub monitor-feedback</w:t>
      </w:r>
    </w:p>
    <w:p w14:paraId="01C12E23" w14:textId="77777777" w:rsidR="00BE33AB" w:rsidRDefault="002D13F8" w:rsidP="00161A75">
      <w:pPr>
        <w:pStyle w:val="Compact"/>
        <w:numPr>
          <w:ilvl w:val="0"/>
          <w:numId w:val="8"/>
        </w:numPr>
      </w:pPr>
      <w:r>
        <w:rPr>
          <w:rStyle w:val="VerbatimChar"/>
        </w:rPr>
        <w:t>az iot central diagnostics monitor-events</w:t>
      </w:r>
    </w:p>
    <w:p w14:paraId="5932CFFE" w14:textId="77777777" w:rsidR="00DC021E" w:rsidRDefault="00DC021E">
      <w:pPr>
        <w:pStyle w:val="Heading2"/>
      </w:pPr>
      <w:bookmarkStart w:id="6" w:name="architecture-change"/>
    </w:p>
    <w:p w14:paraId="6B13996D" w14:textId="62CC785F" w:rsidR="00BE33AB" w:rsidRDefault="002D13F8">
      <w:pPr>
        <w:pStyle w:val="Heading2"/>
      </w:pPr>
      <w:r>
        <w:t>Architecture Change</w:t>
      </w:r>
      <w:bookmarkEnd w:id="6"/>
    </w:p>
    <w:p w14:paraId="69F1EAF3" w14:textId="77777777" w:rsidR="00BE33AB" w:rsidRDefault="002D13F8">
      <w:pPr>
        <w:pStyle w:val="Heading3"/>
      </w:pPr>
      <w:bookmarkStart w:id="7" w:name="before-uamqp"/>
      <w:r>
        <w:t>Before (uamqp)</w:t>
      </w:r>
      <w:bookmarkEnd w:id="7"/>
    </w:p>
    <w:p w14:paraId="00CF62E5" w14:textId="77777777" w:rsidR="00BE33AB" w:rsidRDefault="002D13F8">
      <w:pPr>
        <w:pStyle w:val="SourceCode"/>
      </w:pPr>
      <w:r>
        <w:rPr>
          <w:rStyle w:val="VerbatimChar"/>
        </w:rPr>
        <w:t>IoT Hub → Built-in EventHub Endpoint → uamqp (generic AMQP) → CLI</w:t>
      </w:r>
      <w:r>
        <w:br/>
      </w:r>
      <w:r>
        <w:rPr>
          <w:rStyle w:val="VerbatimChar"/>
        </w:rPr>
        <w:t>IoT Hub → C2D Send/Feedback → uamqp (generic AMQP) → CLI</w:t>
      </w:r>
    </w:p>
    <w:p w14:paraId="2F118CE9" w14:textId="77777777" w:rsidR="00BE33AB" w:rsidRDefault="002D13F8">
      <w:pPr>
        <w:pStyle w:val="Heading3"/>
      </w:pPr>
      <w:bookmarkStart w:id="8" w:name="after-pure-python"/>
      <w:r>
        <w:t>After (Pure Python)</w:t>
      </w:r>
      <w:bookmarkEnd w:id="8"/>
    </w:p>
    <w:p w14:paraId="4F579672" w14:textId="77777777" w:rsidR="00BE33AB" w:rsidRDefault="002D13F8">
      <w:pPr>
        <w:pStyle w:val="SourceCode"/>
      </w:pPr>
      <w:r>
        <w:rPr>
          <w:rStyle w:val="VerbatimChar"/>
        </w:rPr>
        <w:t>IoT Hub → Built-in EventHub Endpoint → azure-eventhub (AMQP) → CLI</w:t>
      </w:r>
      <w:r>
        <w:br/>
      </w:r>
      <w:r>
        <w:rPr>
          <w:rStyle w:val="VerbatimChar"/>
        </w:rPr>
        <w:t>IoT Hub → C2D Send/Feedback → azure-iot-hub (HTTP REST) → CLI</w:t>
      </w:r>
    </w:p>
    <w:p w14:paraId="4D07D51C" w14:textId="77777777" w:rsidR="004626A7" w:rsidRDefault="004626A7">
      <w:pPr>
        <w:pStyle w:val="Heading2"/>
      </w:pPr>
      <w:bookmarkStart w:id="9" w:name="sdk-mapping"/>
    </w:p>
    <w:p w14:paraId="6E33638C" w14:textId="7FB49011" w:rsidR="00BE33AB" w:rsidRDefault="002D13F8">
      <w:pPr>
        <w:pStyle w:val="Heading2"/>
      </w:pPr>
      <w:r>
        <w:t>SDK Mapping</w:t>
      </w:r>
      <w:bookmarkEnd w:id="9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906"/>
        <w:gridCol w:w="4558"/>
        <w:gridCol w:w="1112"/>
      </w:tblGrid>
      <w:tr w:rsidR="00BE33AB" w14:paraId="6A6F612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47EE8FF" w14:textId="77777777" w:rsidR="00BE33AB" w:rsidRDefault="002D13F8">
            <w:pPr>
              <w:pStyle w:val="Compact"/>
            </w:pPr>
            <w:r>
              <w:t>Current (uamqp)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BD5148" w14:textId="77777777" w:rsidR="00BE33AB" w:rsidRDefault="002D13F8">
            <w:pPr>
              <w:pStyle w:val="Compact"/>
            </w:pPr>
            <w:r>
              <w:t>Replacement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E41E69" w14:textId="77777777" w:rsidR="00BE33AB" w:rsidRDefault="002D13F8">
            <w:pPr>
              <w:pStyle w:val="Compact"/>
            </w:pPr>
            <w:r>
              <w:t>Use For</w:t>
            </w:r>
          </w:p>
        </w:tc>
      </w:tr>
      <w:tr w:rsidR="00BE33AB" w14:paraId="38CDBD7B" w14:textId="77777777">
        <w:tc>
          <w:tcPr>
            <w:tcW w:w="0" w:type="auto"/>
          </w:tcPr>
          <w:p w14:paraId="4DEF3284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uamqp.ConnectionAsync</w:t>
            </w:r>
          </w:p>
        </w:tc>
        <w:tc>
          <w:tcPr>
            <w:tcW w:w="0" w:type="auto"/>
          </w:tcPr>
          <w:p w14:paraId="6C71DCE0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EventHubConsumerClient</w:t>
            </w:r>
          </w:p>
        </w:tc>
        <w:tc>
          <w:tcPr>
            <w:tcW w:w="0" w:type="auto"/>
          </w:tcPr>
          <w:p w14:paraId="67335EEE" w14:textId="77777777" w:rsidR="00BE33AB" w:rsidRDefault="002D13F8">
            <w:pPr>
              <w:pStyle w:val="Compact"/>
            </w:pPr>
            <w:r>
              <w:t>Monitor events</w:t>
            </w:r>
          </w:p>
        </w:tc>
      </w:tr>
      <w:tr w:rsidR="00BE33AB" w14:paraId="08B8B107" w14:textId="77777777">
        <w:tc>
          <w:tcPr>
            <w:tcW w:w="0" w:type="auto"/>
          </w:tcPr>
          <w:p w14:paraId="47EAFC89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uamqp.ReceiveClientAsync</w:t>
            </w:r>
          </w:p>
        </w:tc>
        <w:tc>
          <w:tcPr>
            <w:tcW w:w="0" w:type="auto"/>
          </w:tcPr>
          <w:p w14:paraId="1CE70058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consumer_client.receive()</w:t>
            </w:r>
          </w:p>
        </w:tc>
        <w:tc>
          <w:tcPr>
            <w:tcW w:w="0" w:type="auto"/>
          </w:tcPr>
          <w:p w14:paraId="6504EB03" w14:textId="77777777" w:rsidR="00BE33AB" w:rsidRDefault="002D13F8">
            <w:pPr>
              <w:pStyle w:val="Compact"/>
            </w:pPr>
            <w:r>
              <w:t>Receive telemetry</w:t>
            </w:r>
          </w:p>
        </w:tc>
      </w:tr>
      <w:tr w:rsidR="00BE33AB" w14:paraId="13BEA319" w14:textId="77777777">
        <w:tc>
          <w:tcPr>
            <w:tcW w:w="0" w:type="auto"/>
          </w:tcPr>
          <w:p w14:paraId="306C1257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uamqp.SendClient</w:t>
            </w:r>
          </w:p>
        </w:tc>
        <w:tc>
          <w:tcPr>
            <w:tcW w:w="0" w:type="auto"/>
          </w:tcPr>
          <w:p w14:paraId="3D08614E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IoTHubRegistryManager.send_c2d_message()</w:t>
            </w:r>
          </w:p>
        </w:tc>
        <w:tc>
          <w:tcPr>
            <w:tcW w:w="0" w:type="auto"/>
          </w:tcPr>
          <w:p w14:paraId="0589D50A" w14:textId="77777777" w:rsidR="00BE33AB" w:rsidRDefault="002D13F8">
            <w:pPr>
              <w:pStyle w:val="Compact"/>
            </w:pPr>
            <w:r>
              <w:t>Send C2D (HTTP)</w:t>
            </w:r>
          </w:p>
        </w:tc>
      </w:tr>
      <w:tr w:rsidR="00BE33AB" w14:paraId="4BAABF5B" w14:textId="77777777">
        <w:tc>
          <w:tcPr>
            <w:tcW w:w="0" w:type="auto"/>
          </w:tcPr>
          <w:p w14:paraId="1383ADFB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uamqp.Message</w:t>
            </w:r>
          </w:p>
        </w:tc>
        <w:tc>
          <w:tcPr>
            <w:tcW w:w="0" w:type="auto"/>
          </w:tcPr>
          <w:p w14:paraId="3DB63CFE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EventData</w:t>
            </w:r>
            <w:r>
              <w:t xml:space="preserve"> (receive) or </w:t>
            </w:r>
            <w:r>
              <w:rPr>
                <w:rStyle w:val="VerbatimChar"/>
              </w:rPr>
              <w:t>str</w:t>
            </w:r>
            <w:r>
              <w:t xml:space="preserve"> (C2D send)</w:t>
            </w:r>
          </w:p>
        </w:tc>
        <w:tc>
          <w:tcPr>
            <w:tcW w:w="0" w:type="auto"/>
          </w:tcPr>
          <w:p w14:paraId="134EA8B4" w14:textId="77777777" w:rsidR="00BE33AB" w:rsidRDefault="002D13F8">
            <w:pPr>
              <w:pStyle w:val="Compact"/>
            </w:pPr>
            <w:r>
              <w:t>Message objects</w:t>
            </w:r>
          </w:p>
        </w:tc>
      </w:tr>
      <w:tr w:rsidR="00BE33AB" w14:paraId="102FF179" w14:textId="77777777">
        <w:tc>
          <w:tcPr>
            <w:tcW w:w="0" w:type="auto"/>
          </w:tcPr>
          <w:p w14:paraId="707BE836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uamqp.authentication.SASTokenAsync</w:t>
            </w:r>
          </w:p>
        </w:tc>
        <w:tc>
          <w:tcPr>
            <w:tcW w:w="0" w:type="auto"/>
          </w:tcPr>
          <w:p w14:paraId="5C885DDF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EventHubSharedKeyCredential</w:t>
            </w:r>
            <w:r>
              <w:t xml:space="preserve"> or connection string</w:t>
            </w:r>
          </w:p>
        </w:tc>
        <w:tc>
          <w:tcPr>
            <w:tcW w:w="0" w:type="auto"/>
          </w:tcPr>
          <w:p w14:paraId="76861065" w14:textId="77777777" w:rsidR="00BE33AB" w:rsidRDefault="002D13F8">
            <w:pPr>
              <w:pStyle w:val="Compact"/>
            </w:pPr>
            <w:r>
              <w:t>SAS key auth</w:t>
            </w:r>
          </w:p>
        </w:tc>
      </w:tr>
      <w:tr w:rsidR="00BE33AB" w14:paraId="6B63C2B7" w14:textId="77777777">
        <w:tc>
          <w:tcPr>
            <w:tcW w:w="0" w:type="auto"/>
          </w:tcPr>
          <w:p w14:paraId="1A4F6F53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uamqp.authentication.JWTTokenAuth</w:t>
            </w:r>
          </w:p>
        </w:tc>
        <w:tc>
          <w:tcPr>
            <w:tcW w:w="0" w:type="auto"/>
          </w:tcPr>
          <w:p w14:paraId="746E77C0" w14:textId="77777777" w:rsidR="00BE33AB" w:rsidRDefault="002D13F8">
            <w:pPr>
              <w:pStyle w:val="Compact"/>
            </w:pPr>
            <w:r>
              <w:rPr>
                <w:rStyle w:val="VerbatimChar"/>
              </w:rPr>
              <w:t>AzureCliCredential</w:t>
            </w:r>
            <w:r>
              <w:t xml:space="preserve"> (from azure-identity)</w:t>
            </w:r>
          </w:p>
        </w:tc>
        <w:tc>
          <w:tcPr>
            <w:tcW w:w="0" w:type="auto"/>
          </w:tcPr>
          <w:p w14:paraId="4CF4EE38" w14:textId="77777777" w:rsidR="00BE33AB" w:rsidRDefault="002D13F8">
            <w:pPr>
              <w:pStyle w:val="Compact"/>
            </w:pPr>
            <w:r>
              <w:t>AAD auth via –login</w:t>
            </w:r>
          </w:p>
        </w:tc>
      </w:tr>
    </w:tbl>
    <w:p w14:paraId="6D31E7A8" w14:textId="77777777" w:rsidR="00BE33AB" w:rsidRDefault="002D13F8">
      <w:pPr>
        <w:pStyle w:val="Heading2"/>
      </w:pPr>
      <w:bookmarkStart w:id="10" w:name="authentication-strategy"/>
      <w:r>
        <w:t>Authentication Strategy</w:t>
      </w:r>
      <w:bookmarkEnd w:id="10"/>
    </w:p>
    <w:p w14:paraId="2E90F791" w14:textId="77777777" w:rsidR="00BE33AB" w:rsidRDefault="002D13F8">
      <w:pPr>
        <w:pStyle w:val="FirstParagraph"/>
      </w:pPr>
      <w:r>
        <w:t>The CLI currently supports two authentication methods:</w:t>
      </w:r>
    </w:p>
    <w:p w14:paraId="0A763FEF" w14:textId="77777777" w:rsidR="00BE33AB" w:rsidRDefault="002D13F8">
      <w:pPr>
        <w:pStyle w:val="Heading3"/>
      </w:pPr>
      <w:bookmarkStart w:id="11" w:name="connection-string-sas-key-default"/>
      <w:r>
        <w:t>1. Connection String / SAS Key (Default)</w:t>
      </w:r>
      <w:bookmarkEnd w:id="11"/>
    </w:p>
    <w:p w14:paraId="757F6786" w14:textId="77777777" w:rsidR="00BE33AB" w:rsidRDefault="002D13F8">
      <w:pPr>
        <w:pStyle w:val="FirstParagraph"/>
      </w:pPr>
      <w:r>
        <w:rPr>
          <w:b/>
        </w:rPr>
        <w:t>Current:</w:t>
      </w:r>
      <w:r>
        <w:t xml:space="preserve"> </w:t>
      </w:r>
      <w:r>
        <w:rPr>
          <w:rStyle w:val="VerbatimChar"/>
        </w:rPr>
        <w:t>uamqp.authentication.SASTokenAsync</w:t>
      </w:r>
      <w:r>
        <w:t xml:space="preserve"> with hub policy and key</w:t>
      </w:r>
    </w:p>
    <w:p w14:paraId="276AD262" w14:textId="77777777" w:rsidR="004626A7" w:rsidRDefault="002D13F8">
      <w:pPr>
        <w:pStyle w:val="BodyText"/>
      </w:pPr>
      <w:r>
        <w:rPr>
          <w:b/>
        </w:rPr>
        <w:t>New:</w:t>
      </w:r>
      <w:r>
        <w:t xml:space="preserve"> </w:t>
      </w:r>
    </w:p>
    <w:p w14:paraId="05B14682" w14:textId="4CF9AF0E" w:rsidR="004626A7" w:rsidRDefault="002D13F8" w:rsidP="004626A7">
      <w:pPr>
        <w:pStyle w:val="BodyText"/>
        <w:numPr>
          <w:ilvl w:val="0"/>
          <w:numId w:val="8"/>
        </w:numPr>
      </w:pPr>
      <w:r>
        <w:rPr>
          <w:b/>
        </w:rPr>
        <w:t>EventHub:</w:t>
      </w:r>
      <w:r>
        <w:t xml:space="preserve"> </w:t>
      </w:r>
      <w:r>
        <w:rPr>
          <w:rStyle w:val="VerbatimChar"/>
        </w:rPr>
        <w:t>EventHubConsumerClient.from_connection_string()</w:t>
      </w:r>
      <w:r>
        <w:t xml:space="preserve"> or </w:t>
      </w:r>
      <w:r>
        <w:rPr>
          <w:rStyle w:val="VerbatimChar"/>
        </w:rPr>
        <w:t>EventHubSharedKeyCredential</w:t>
      </w:r>
      <w:r>
        <w:t xml:space="preserve"> </w:t>
      </w:r>
    </w:p>
    <w:p w14:paraId="33B36642" w14:textId="21BD9A9B" w:rsidR="00BE33AB" w:rsidRDefault="002D13F8" w:rsidP="004626A7">
      <w:pPr>
        <w:pStyle w:val="BodyText"/>
        <w:numPr>
          <w:ilvl w:val="0"/>
          <w:numId w:val="8"/>
        </w:numPr>
      </w:pPr>
      <w:r>
        <w:rPr>
          <w:b/>
        </w:rPr>
        <w:t>IoT Hub:</w:t>
      </w:r>
      <w:r>
        <w:t xml:space="preserve"> </w:t>
      </w:r>
      <w:r>
        <w:rPr>
          <w:rStyle w:val="VerbatimChar"/>
        </w:rPr>
        <w:t>IoTHubRegistryManager.from_connection_string()</w:t>
      </w:r>
      <w:r>
        <w:t xml:space="preserve"> - Uses existing connection string format (no user-facing changes)</w:t>
      </w:r>
    </w:p>
    <w:p w14:paraId="0466BF15" w14:textId="77777777" w:rsidR="00BE33AB" w:rsidRDefault="002D13F8">
      <w:pPr>
        <w:pStyle w:val="Heading3"/>
      </w:pPr>
      <w:bookmarkStart w:id="12" w:name="azure-cli-authentication-login-flag"/>
      <w:r>
        <w:lastRenderedPageBreak/>
        <w:t>2. Azure CLI Authentication (–login flag)</w:t>
      </w:r>
      <w:bookmarkEnd w:id="12"/>
    </w:p>
    <w:p w14:paraId="74BD3895" w14:textId="77777777" w:rsidR="00BE33AB" w:rsidRDefault="002D13F8">
      <w:pPr>
        <w:pStyle w:val="FirstParagraph"/>
      </w:pPr>
      <w:r>
        <w:rPr>
          <w:b/>
        </w:rPr>
        <w:t>Current:</w:t>
      </w:r>
      <w:r>
        <w:t xml:space="preserve"> </w:t>
      </w:r>
      <w:r>
        <w:rPr>
          <w:rStyle w:val="VerbatimChar"/>
        </w:rPr>
        <w:t>JWTTokenAuth</w:t>
      </w:r>
      <w:r>
        <w:t xml:space="preserve"> with token from </w:t>
      </w:r>
      <w:r>
        <w:rPr>
          <w:rStyle w:val="VerbatimChar"/>
        </w:rPr>
        <w:t>Profile.get_raw_token()</w:t>
      </w:r>
    </w:p>
    <w:p w14:paraId="738F4148" w14:textId="77777777" w:rsidR="00C837CC" w:rsidRDefault="002D13F8">
      <w:pPr>
        <w:pStyle w:val="BodyText"/>
      </w:pPr>
      <w:r>
        <w:rPr>
          <w:b/>
        </w:rPr>
        <w:t>New:</w:t>
      </w:r>
      <w:r>
        <w:t xml:space="preserve"> </w:t>
      </w:r>
      <w:r>
        <w:rPr>
          <w:rStyle w:val="VerbatimChar"/>
        </w:rPr>
        <w:t>AzureCliCredential</w:t>
      </w:r>
      <w:r>
        <w:t xml:space="preserve"> (from azure-identity package) </w:t>
      </w:r>
    </w:p>
    <w:p w14:paraId="761B5E38" w14:textId="76C3BCDC" w:rsidR="00C837CC" w:rsidRDefault="002D13F8" w:rsidP="00C837CC">
      <w:pPr>
        <w:pStyle w:val="BodyText"/>
        <w:numPr>
          <w:ilvl w:val="0"/>
          <w:numId w:val="8"/>
        </w:numPr>
      </w:pPr>
      <w:r>
        <w:t xml:space="preserve">Built-in credential class (no custom implementation needed) </w:t>
      </w:r>
    </w:p>
    <w:p w14:paraId="317F4493" w14:textId="4E312DDF" w:rsidR="00C837CC" w:rsidRDefault="002D13F8" w:rsidP="00C837CC">
      <w:pPr>
        <w:pStyle w:val="BodyText"/>
        <w:numPr>
          <w:ilvl w:val="0"/>
          <w:numId w:val="8"/>
        </w:numPr>
      </w:pPr>
      <w:r>
        <w:t xml:space="preserve">Uses Azure CLI’s logged-in identity (same behavior as current) </w:t>
      </w:r>
    </w:p>
    <w:p w14:paraId="30A76FF3" w14:textId="4FB997DB" w:rsidR="00C837CC" w:rsidRDefault="002D13F8" w:rsidP="00C837CC">
      <w:pPr>
        <w:pStyle w:val="BodyText"/>
        <w:numPr>
          <w:ilvl w:val="0"/>
          <w:numId w:val="8"/>
        </w:numPr>
      </w:pPr>
      <w:r>
        <w:t xml:space="preserve">Standard </w:t>
      </w:r>
      <w:r>
        <w:rPr>
          <w:rStyle w:val="VerbatimChar"/>
        </w:rPr>
        <w:t>TokenCredential</w:t>
      </w:r>
      <w:r>
        <w:t xml:space="preserve"> interface (works with all Azure SDKs) </w:t>
      </w:r>
    </w:p>
    <w:p w14:paraId="6AFA0847" w14:textId="1E039037" w:rsidR="00C837CC" w:rsidRDefault="002D13F8" w:rsidP="00C837CC">
      <w:pPr>
        <w:pStyle w:val="BodyText"/>
        <w:numPr>
          <w:ilvl w:val="0"/>
          <w:numId w:val="8"/>
        </w:numPr>
      </w:pPr>
      <w:r>
        <w:t xml:space="preserve">Fast and predictable (single auth source) </w:t>
      </w:r>
    </w:p>
    <w:p w14:paraId="1A308F90" w14:textId="09C057CA" w:rsidR="00BE33AB" w:rsidRDefault="002D13F8" w:rsidP="00C837CC">
      <w:pPr>
        <w:pStyle w:val="BodyText"/>
        <w:numPr>
          <w:ilvl w:val="0"/>
          <w:numId w:val="8"/>
        </w:numPr>
      </w:pPr>
      <w:r>
        <w:t xml:space="preserve">Requires user to run </w:t>
      </w:r>
      <w:r>
        <w:rPr>
          <w:rStyle w:val="VerbatimChar"/>
        </w:rPr>
        <w:t>az login</w:t>
      </w:r>
      <w:r>
        <w:t xml:space="preserve"> first (same as current)</w:t>
      </w:r>
    </w:p>
    <w:p w14:paraId="5DE095C4" w14:textId="77777777" w:rsidR="00241EB4" w:rsidRDefault="00241EB4">
      <w:pPr>
        <w:pStyle w:val="Heading2"/>
      </w:pPr>
      <w:bookmarkStart w:id="13" w:name="migration-steps"/>
    </w:p>
    <w:p w14:paraId="54003C49" w14:textId="1F88CB01" w:rsidR="00BE33AB" w:rsidRDefault="002D13F8">
      <w:pPr>
        <w:pStyle w:val="Heading2"/>
      </w:pPr>
      <w:r>
        <w:t>Migration Steps</w:t>
      </w:r>
      <w:bookmarkEnd w:id="13"/>
    </w:p>
    <w:p w14:paraId="2815A678" w14:textId="77777777" w:rsidR="00BE33AB" w:rsidRDefault="002D13F8">
      <w:pPr>
        <w:pStyle w:val="Heading3"/>
      </w:pPr>
      <w:bookmarkStart w:id="14" w:name="X1296ad0e3e1bd415765456f9f26d74199574c4e"/>
      <w:r>
        <w:t>Phase 1: Monitor Events (Priority - 80% of usage)</w:t>
      </w:r>
      <w:bookmarkEnd w:id="14"/>
    </w:p>
    <w:p w14:paraId="61A01D49" w14:textId="77777777" w:rsidR="00BE33AB" w:rsidRDefault="002D13F8">
      <w:pPr>
        <w:pStyle w:val="FirstParagraph"/>
      </w:pPr>
      <w:r>
        <w:t xml:space="preserve">Replace </w:t>
      </w:r>
      <w:r>
        <w:rPr>
          <w:rStyle w:val="VerbatimChar"/>
        </w:rPr>
        <w:t>uamqp.ConnectionAsync</w:t>
      </w:r>
      <w:r>
        <w:t xml:space="preserve"> with </w:t>
      </w:r>
      <w:r>
        <w:rPr>
          <w:rStyle w:val="VerbatimChar"/>
        </w:rPr>
        <w:t>EventHubConsumerClient</w:t>
      </w:r>
      <w:r>
        <w:t>. The EventHub SDK handles partition management and connection pooling automatically, simplifying the implementation.</w:t>
      </w:r>
    </w:p>
    <w:p w14:paraId="5690759A" w14:textId="77777777" w:rsidR="00BE33AB" w:rsidRDefault="002D13F8">
      <w:pPr>
        <w:pStyle w:val="Heading3"/>
      </w:pPr>
      <w:bookmarkStart w:id="15" w:name="phase-2-c2d-messaging"/>
      <w:r>
        <w:t>Phase 2: C2D Messaging</w:t>
      </w:r>
      <w:bookmarkEnd w:id="15"/>
    </w:p>
    <w:p w14:paraId="7EFC66FD" w14:textId="77777777" w:rsidR="00BE33AB" w:rsidRDefault="002D13F8">
      <w:pPr>
        <w:pStyle w:val="FirstParagraph"/>
      </w:pPr>
      <w:r>
        <w:t xml:space="preserve">Replace </w:t>
      </w:r>
      <w:r>
        <w:rPr>
          <w:rStyle w:val="VerbatimChar"/>
        </w:rPr>
        <w:t>uamqp.SendClient</w:t>
      </w:r>
      <w:r>
        <w:t xml:space="preserve"> with </w:t>
      </w:r>
      <w:r>
        <w:rPr>
          <w:rStyle w:val="VerbatimChar"/>
        </w:rPr>
        <w:t>IoTHubRegistryManager.send_c2d_message()</w:t>
      </w:r>
      <w:r>
        <w:t xml:space="preserve"> </w:t>
      </w:r>
      <w:r>
        <w:t>(HTTP REST API). Simpler than current AMQP implementation.</w:t>
      </w:r>
    </w:p>
    <w:p w14:paraId="3407F424" w14:textId="77777777" w:rsidR="00BE33AB" w:rsidRDefault="002D13F8">
      <w:pPr>
        <w:pStyle w:val="Heading3"/>
      </w:pPr>
      <w:bookmarkStart w:id="16" w:name="phase-3-feedback-monitoring"/>
      <w:r>
        <w:t>Phase 3: Feedback Monitoring</w:t>
      </w:r>
      <w:bookmarkEnd w:id="16"/>
    </w:p>
    <w:p w14:paraId="302DE936" w14:textId="77777777" w:rsidR="00BE33AB" w:rsidRDefault="002D13F8">
      <w:pPr>
        <w:pStyle w:val="FirstParagraph"/>
      </w:pPr>
      <w:r>
        <w:t xml:space="preserve">Replace </w:t>
      </w:r>
      <w:r>
        <w:rPr>
          <w:rStyle w:val="VerbatimChar"/>
        </w:rPr>
        <w:t>uamqp.ReceiveClient</w:t>
      </w:r>
      <w:r>
        <w:t xml:space="preserve"> with </w:t>
      </w:r>
      <w:r>
        <w:rPr>
          <w:rStyle w:val="VerbatimChar"/>
        </w:rPr>
        <w:t>IoTHubHttpRuntimeManager</w:t>
      </w:r>
      <w:r>
        <w:t xml:space="preserve"> HTTP REST API for receiving feedback notifications.</w:t>
      </w:r>
    </w:p>
    <w:p w14:paraId="6C58982D" w14:textId="77777777" w:rsidR="00BE33AB" w:rsidRDefault="002D13F8">
      <w:pPr>
        <w:pStyle w:val="BodyText"/>
      </w:pPr>
      <w:r>
        <w:rPr>
          <w:b/>
        </w:rPr>
        <w:t>Trade-off:</w:t>
      </w:r>
      <w:r>
        <w:t xml:space="preserve"> </w:t>
      </w:r>
      <w:r>
        <w:t>HTTP polling instead of real-time AMQP streaming. Adds ~300-500ms latency (acceptable since feedback is acknowledgment, not time-critical data).</w:t>
      </w:r>
    </w:p>
    <w:p w14:paraId="1DD2F534" w14:textId="77777777" w:rsidR="00BE33AB" w:rsidRDefault="002D13F8">
      <w:pPr>
        <w:pStyle w:val="Heading3"/>
      </w:pPr>
      <w:bookmarkStart w:id="17" w:name="phase-4-connection-building"/>
      <w:r>
        <w:t>Phase 4: Connection Building</w:t>
      </w:r>
      <w:bookmarkEnd w:id="17"/>
    </w:p>
    <w:p w14:paraId="4115934C" w14:textId="77777777" w:rsidR="00BE33AB" w:rsidRDefault="002D13F8">
      <w:pPr>
        <w:pStyle w:val="FirstParagraph"/>
      </w:pPr>
      <w:r>
        <w:t>Replace custom AMQP connection building with EventHub connection strings. Authentication and endpoint management handled by SDK.</w:t>
      </w:r>
    </w:p>
    <w:p w14:paraId="73C0A86B" w14:textId="77777777" w:rsidR="00BE33AB" w:rsidRDefault="002D13F8">
      <w:pPr>
        <w:pStyle w:val="Heading3"/>
      </w:pPr>
      <w:bookmarkStart w:id="18" w:name="phase-5-message-parsing"/>
      <w:r>
        <w:t>Phase 5: Message Parsing</w:t>
      </w:r>
      <w:bookmarkEnd w:id="18"/>
    </w:p>
    <w:p w14:paraId="4109FA98" w14:textId="77777777" w:rsidR="00BE33AB" w:rsidRDefault="002D13F8">
      <w:pPr>
        <w:pStyle w:val="FirstParagraph"/>
      </w:pPr>
      <w:r>
        <w:t xml:space="preserve">Update parsers to work with </w:t>
      </w:r>
      <w:r>
        <w:rPr>
          <w:rStyle w:val="VerbatimChar"/>
        </w:rPr>
        <w:t>EventData</w:t>
      </w:r>
      <w:r>
        <w:t xml:space="preserve"> instead of </w:t>
      </w:r>
      <w:r>
        <w:rPr>
          <w:rStyle w:val="VerbatimChar"/>
        </w:rPr>
        <w:t>uamqp.Message</w:t>
      </w:r>
      <w:r>
        <w:t xml:space="preserve">. Direct property mapping (e.g., </w:t>
      </w:r>
      <w:r>
        <w:rPr>
          <w:rStyle w:val="VerbatimChar"/>
        </w:rPr>
        <w:t>message.annotations</w:t>
      </w:r>
      <w:r>
        <w:t xml:space="preserve"> → </w:t>
      </w:r>
      <w:r>
        <w:rPr>
          <w:rStyle w:val="VerbatimChar"/>
        </w:rPr>
        <w:t>event_data.system_properties</w:t>
      </w:r>
      <w:r>
        <w:t>).</w:t>
      </w:r>
    </w:p>
    <w:p w14:paraId="36DF7E73" w14:textId="0B0BDBC8" w:rsidR="00BE33AB" w:rsidRDefault="002D13F8">
      <w:pPr>
        <w:pStyle w:val="Heading2"/>
      </w:pPr>
      <w:bookmarkStart w:id="19" w:name="references"/>
      <w:r>
        <w:lastRenderedPageBreak/>
        <w:t>References</w:t>
      </w:r>
      <w:bookmarkEnd w:id="19"/>
    </w:p>
    <w:p w14:paraId="3702C477" w14:textId="77777777" w:rsidR="00BE33AB" w:rsidRDefault="002D13F8">
      <w:pPr>
        <w:pStyle w:val="Compact"/>
        <w:numPr>
          <w:ilvl w:val="0"/>
          <w:numId w:val="4"/>
        </w:numPr>
      </w:pPr>
      <w:r>
        <w:rPr>
          <w:b/>
        </w:rPr>
        <w:t>azure-eventhub SDK:</w:t>
      </w:r>
      <w:r>
        <w:t xml:space="preserve"> https://github.com/Azure/azure-sdk-for-python/tree/main/sdk/eventhub/azure-eventhub</w:t>
      </w:r>
    </w:p>
    <w:p w14:paraId="0037D609" w14:textId="77777777" w:rsidR="00BE33AB" w:rsidRDefault="002D13F8">
      <w:pPr>
        <w:pStyle w:val="Compact"/>
        <w:numPr>
          <w:ilvl w:val="0"/>
          <w:numId w:val="4"/>
        </w:numPr>
      </w:pPr>
      <w:r>
        <w:rPr>
          <w:b/>
        </w:rPr>
        <w:t>azure-eventhub PyPI:</w:t>
      </w:r>
      <w:r>
        <w:t xml:space="preserve"> https://pypi.org/project/azure-eventhub/ (v5.15.1)</w:t>
      </w:r>
    </w:p>
    <w:p w14:paraId="791AD1B6" w14:textId="77777777" w:rsidR="00BE33AB" w:rsidRDefault="002D13F8">
      <w:pPr>
        <w:pStyle w:val="Compact"/>
        <w:numPr>
          <w:ilvl w:val="0"/>
          <w:numId w:val="4"/>
        </w:numPr>
      </w:pPr>
      <w:r>
        <w:rPr>
          <w:b/>
        </w:rPr>
        <w:t>azure-iot-hub SDK:</w:t>
      </w:r>
      <w:r>
        <w:t xml:space="preserve"> https://github.com/Azure/azure-iot-sdk-python/tree/main/azure-iot-hub</w:t>
      </w:r>
    </w:p>
    <w:p w14:paraId="14EC2709" w14:textId="77777777" w:rsidR="00BE33AB" w:rsidRDefault="002D13F8">
      <w:pPr>
        <w:pStyle w:val="Compact"/>
        <w:numPr>
          <w:ilvl w:val="0"/>
          <w:numId w:val="4"/>
        </w:numPr>
      </w:pPr>
      <w:r>
        <w:rPr>
          <w:b/>
        </w:rPr>
        <w:t>azure-iot-hub PyPI:</w:t>
      </w:r>
      <w:r>
        <w:t xml:space="preserve"> https://pypi.org/project/azure-iot-hub/ (v2.7.0)</w:t>
      </w:r>
    </w:p>
    <w:sectPr w:rsidR="00BE33A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70561" w14:textId="77777777" w:rsidR="002D13F8" w:rsidRDefault="002D13F8">
      <w:pPr>
        <w:spacing w:after="0"/>
      </w:pPr>
      <w:r>
        <w:separator/>
      </w:r>
    </w:p>
  </w:endnote>
  <w:endnote w:type="continuationSeparator" w:id="0">
    <w:p w14:paraId="170AA234" w14:textId="77777777" w:rsidR="002D13F8" w:rsidRDefault="002D13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70423" w14:textId="77777777" w:rsidR="002D13F8" w:rsidRDefault="002D13F8">
      <w:r>
        <w:separator/>
      </w:r>
    </w:p>
  </w:footnote>
  <w:footnote w:type="continuationSeparator" w:id="0">
    <w:p w14:paraId="47FB3152" w14:textId="77777777" w:rsidR="002D13F8" w:rsidRDefault="002D13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218123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AD70030"/>
    <w:multiLevelType w:val="hybridMultilevel"/>
    <w:tmpl w:val="D3FE3636"/>
    <w:lvl w:ilvl="0" w:tplc="DE90BE7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AE401"/>
    <w:multiLevelType w:val="multilevel"/>
    <w:tmpl w:val="634AAC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2D135B41"/>
    <w:multiLevelType w:val="hybridMultilevel"/>
    <w:tmpl w:val="92D8CF40"/>
    <w:lvl w:ilvl="0" w:tplc="DE90BE7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37038"/>
    <w:multiLevelType w:val="hybridMultilevel"/>
    <w:tmpl w:val="D8887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36522"/>
    <w:multiLevelType w:val="hybridMultilevel"/>
    <w:tmpl w:val="212C0DD4"/>
    <w:lvl w:ilvl="0" w:tplc="DE90BE7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74B42"/>
    <w:multiLevelType w:val="hybridMultilevel"/>
    <w:tmpl w:val="AFA61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15DCA"/>
    <w:multiLevelType w:val="multilevel"/>
    <w:tmpl w:val="B07E6A0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8" w15:restartNumberingAfterBreak="0">
    <w:nsid w:val="78D90123"/>
    <w:multiLevelType w:val="hybridMultilevel"/>
    <w:tmpl w:val="751AD458"/>
    <w:lvl w:ilvl="0" w:tplc="DE90BE7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101976">
    <w:abstractNumId w:val="2"/>
  </w:num>
  <w:num w:numId="2" w16cid:durableId="10892364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8450958">
    <w:abstractNumId w:val="7"/>
  </w:num>
  <w:num w:numId="4" w16cid:durableId="65031426">
    <w:abstractNumId w:val="7"/>
  </w:num>
  <w:num w:numId="5" w16cid:durableId="2102021433">
    <w:abstractNumId w:val="4"/>
  </w:num>
  <w:num w:numId="6" w16cid:durableId="1438984207">
    <w:abstractNumId w:val="3"/>
  </w:num>
  <w:num w:numId="7" w16cid:durableId="1731920891">
    <w:abstractNumId w:val="6"/>
  </w:num>
  <w:num w:numId="8" w16cid:durableId="1728644257">
    <w:abstractNumId w:val="5"/>
  </w:num>
  <w:num w:numId="9" w16cid:durableId="1334527647">
    <w:abstractNumId w:val="8"/>
  </w:num>
  <w:num w:numId="10" w16cid:durableId="20880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61A75"/>
    <w:rsid w:val="00241EB4"/>
    <w:rsid w:val="002D13F8"/>
    <w:rsid w:val="004626A7"/>
    <w:rsid w:val="004663DF"/>
    <w:rsid w:val="004E29B3"/>
    <w:rsid w:val="00590D07"/>
    <w:rsid w:val="00784D58"/>
    <w:rsid w:val="008D6863"/>
    <w:rsid w:val="00B86B75"/>
    <w:rsid w:val="00BC48D5"/>
    <w:rsid w:val="00BE33AB"/>
    <w:rsid w:val="00C36279"/>
    <w:rsid w:val="00C837CC"/>
    <w:rsid w:val="00DC021E"/>
    <w:rsid w:val="00DF1DF2"/>
    <w:rsid w:val="00E315A3"/>
    <w:rsid w:val="00F9574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BDD3"/>
  <w15:docId w15:val="{1F3D0382-C8C1-4D69-B364-50FD3644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487</Words>
  <Characters>3685</Characters>
  <Application>Microsoft Office Word</Application>
  <DocSecurity>0</DocSecurity>
  <Lines>111</Lines>
  <Paragraphs>77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Ketki Naik</cp:lastModifiedBy>
  <cp:revision>8</cp:revision>
  <dcterms:created xsi:type="dcterms:W3CDTF">2025-12-16T23:43:00Z</dcterms:created>
  <dcterms:modified xsi:type="dcterms:W3CDTF">2025-12-16T23:48:00Z</dcterms:modified>
</cp:coreProperties>
</file>