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807711D" w:rsidR="003B5465" w:rsidRDefault="00A117DD" w:rsidP="00662FD8">
      <w:pPr>
        <w:pStyle w:val="Title"/>
        <w:jc w:val="both"/>
      </w:pPr>
      <w:bookmarkStart w:id="0" w:name="_GoBack"/>
      <w:bookmarkEnd w:id="0"/>
      <w:r>
        <w:t>azure-iot-device</w:t>
      </w:r>
      <w:r w:rsidR="006D6264">
        <w:t>.</w:t>
      </w:r>
      <w:r w:rsidR="00F61DCE">
        <w:t>Client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74D1044" w:rsidR="005B2163" w:rsidRDefault="00F61DCE" w:rsidP="002C23D3">
      <w:r>
        <w:t>Client</w:t>
      </w:r>
      <w:r w:rsidR="00585235">
        <w:t xml:space="preserve"> provides </w:t>
      </w:r>
      <w:r>
        <w:t xml:space="preserve">a means for </w:t>
      </w:r>
      <w:r w:rsidR="00414210">
        <w:t xml:space="preserve">devices to send </w:t>
      </w:r>
      <w:r w:rsidR="00FD2EBD">
        <w:t xml:space="preserve">events </w:t>
      </w:r>
      <w:r>
        <w:t xml:space="preserve">to </w:t>
      </w:r>
      <w:r w:rsidR="00414210">
        <w:t xml:space="preserve">and receive </w:t>
      </w:r>
      <w:r w:rsidR="00805ED2">
        <w:t>message</w:t>
      </w:r>
      <w:r w:rsidR="00414210">
        <w:t xml:space="preserve">s from </w:t>
      </w:r>
      <w:r w:rsidR="00585235">
        <w:t xml:space="preserve">an </w:t>
      </w:r>
      <w:r w:rsidR="008B6690">
        <w:t xml:space="preserve">Azure </w:t>
      </w:r>
      <w:r w:rsidR="00585235">
        <w:t xml:space="preserve">IoT </w:t>
      </w:r>
      <w:r w:rsidR="008B6690">
        <w:t>h</w:t>
      </w:r>
      <w:r w:rsidR="00585235">
        <w:t>ub</w:t>
      </w:r>
      <w:r w:rsidR="00F57225">
        <w:t>.</w:t>
      </w:r>
    </w:p>
    <w:p w14:paraId="0EFD8E6C" w14:textId="4F278E8D" w:rsidR="003B5465" w:rsidRDefault="00D644DE" w:rsidP="00BE158F">
      <w:pPr>
        <w:pStyle w:val="Heading2"/>
      </w:pPr>
      <w:r>
        <w:t>Example usage</w:t>
      </w:r>
    </w:p>
    <w:p w14:paraId="54056A87" w14:textId="3887A880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420E4A">
        <w:rPr>
          <w:rFonts w:ascii="Courier New" w:hAnsi="Courier New" w:cs="Courier New"/>
        </w:rPr>
        <w:t xml:space="preserve">Client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8B6690">
        <w:rPr>
          <w:rFonts w:ascii="Courier New" w:hAnsi="Courier New" w:cs="Courier New"/>
        </w:rPr>
        <w:t>azure-iot-device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420E4A">
        <w:rPr>
          <w:rFonts w:ascii="Courier New" w:hAnsi="Courier New" w:cs="Courier New"/>
        </w:rPr>
        <w:t>.Client</w:t>
      </w:r>
      <w:r w:rsidR="004B289F">
        <w:rPr>
          <w:rFonts w:ascii="Courier New" w:hAnsi="Courier New" w:cs="Courier New"/>
        </w:rPr>
        <w:t>;</w:t>
      </w:r>
    </w:p>
    <w:p w14:paraId="4183EFB2" w14:textId="6A26094B" w:rsidR="00B85B8A" w:rsidRDefault="00420E4A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var Message = require('</w:t>
      </w:r>
      <w:r w:rsidR="008B6690">
        <w:rPr>
          <w:rFonts w:ascii="Courier New" w:hAnsi="Courier New" w:cs="Courier New"/>
        </w:rPr>
        <w:t>azure-iot-</w:t>
      </w:r>
      <w:r w:rsidR="009703D8">
        <w:rPr>
          <w:rFonts w:ascii="Courier New" w:hAnsi="Courier New" w:cs="Courier New"/>
        </w:rPr>
        <w:t>device</w:t>
      </w:r>
      <w:r>
        <w:rPr>
          <w:rFonts w:ascii="Courier New" w:hAnsi="Courier New" w:cs="Courier New"/>
        </w:rPr>
        <w:t>').Message;</w:t>
      </w:r>
      <w:r w:rsidR="004B289F">
        <w:rPr>
          <w:rFonts w:ascii="Courier New" w:hAnsi="Courier New" w:cs="Courier New"/>
        </w:rPr>
        <w:br/>
      </w:r>
      <w:r w:rsidR="00415583">
        <w:rPr>
          <w:rFonts w:ascii="Courier New" w:hAnsi="Courier New" w:cs="Courier New"/>
        </w:rPr>
        <w:br/>
        <w:t>function print(err) {</w:t>
      </w:r>
      <w:r w:rsidR="00415583">
        <w:rPr>
          <w:rFonts w:ascii="Courier New" w:hAnsi="Courier New" w:cs="Courier New"/>
        </w:rPr>
        <w:br/>
        <w:t xml:space="preserve">  </w:t>
      </w:r>
      <w:r w:rsidR="00415583" w:rsidRPr="00D644DE">
        <w:rPr>
          <w:rFonts w:ascii="Courier New" w:hAnsi="Courier New" w:cs="Courier New"/>
        </w:rPr>
        <w:t>if (err) console.log(err.toString());</w:t>
      </w:r>
      <w:r w:rsidR="00415583" w:rsidRPr="00D644DE">
        <w:rPr>
          <w:rFonts w:ascii="Courier New" w:hAnsi="Courier New" w:cs="Courier New"/>
        </w:rPr>
        <w:br/>
      </w:r>
      <w:r w:rsidR="00415583">
        <w:rPr>
          <w:rFonts w:ascii="Courier New" w:hAnsi="Courier New" w:cs="Courier New"/>
        </w:rPr>
        <w:t>}</w:t>
      </w:r>
    </w:p>
    <w:p w14:paraId="489F0F92" w14:textId="7034CDD7" w:rsidR="00415583" w:rsidRDefault="009703D8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F66D2B">
        <w:rPr>
          <w:rFonts w:ascii="Courier New" w:hAnsi="Courier New" w:cs="Courier New"/>
        </w:rPr>
        <w:t>var client = Client</w:t>
      </w:r>
      <w:r>
        <w:rPr>
          <w:rFonts w:ascii="Courier New" w:hAnsi="Courier New" w:cs="Courier New"/>
        </w:rPr>
        <w:t>.fromConnectionString</w:t>
      </w:r>
      <w:r w:rsidR="00F66D2B">
        <w:rPr>
          <w:rFonts w:ascii="Courier New" w:hAnsi="Courier New" w:cs="Courier New"/>
        </w:rPr>
        <w:t>(</w:t>
      </w:r>
      <w:r w:rsidR="00A22E91">
        <w:rPr>
          <w:rFonts w:ascii="Courier New" w:hAnsi="Courier New" w:cs="Courier New"/>
        </w:rPr>
        <w:t>'[Connection string]'</w:t>
      </w:r>
      <w:r w:rsidR="00F66D2B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 w:rsidR="00F77979"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>client</w:t>
      </w:r>
      <w:r w:rsidR="001433E7" w:rsidRPr="00D644DE">
        <w:rPr>
          <w:rFonts w:ascii="Courier New" w:hAnsi="Courier New" w:cs="Courier New"/>
        </w:rPr>
        <w:t>.</w:t>
      </w:r>
      <w:r w:rsidR="00465A64" w:rsidRPr="00D644DE">
        <w:rPr>
          <w:rFonts w:ascii="Courier New" w:hAnsi="Courier New" w:cs="Courier New"/>
        </w:rPr>
        <w:t>send</w:t>
      </w:r>
      <w:r w:rsidR="00465A64">
        <w:rPr>
          <w:rFonts w:ascii="Courier New" w:hAnsi="Courier New" w:cs="Courier New"/>
        </w:rPr>
        <w:t>Event</w:t>
      </w:r>
      <w:r w:rsidR="001433E7" w:rsidRPr="00D644DE">
        <w:rPr>
          <w:rFonts w:ascii="Courier New" w:hAnsi="Courier New" w:cs="Courier New"/>
        </w:rPr>
        <w:t>(</w:t>
      </w:r>
      <w:r w:rsidR="00B85B8A">
        <w:rPr>
          <w:rFonts w:ascii="Courier New" w:hAnsi="Courier New" w:cs="Courier New"/>
        </w:rPr>
        <w:t>new Message(</w:t>
      </w:r>
      <w:r w:rsidR="001433E7" w:rsidRPr="00D644DE">
        <w:rPr>
          <w:rFonts w:ascii="Courier New" w:hAnsi="Courier New" w:cs="Courier New"/>
        </w:rPr>
        <w:t>'hello world'</w:t>
      </w:r>
      <w:r w:rsidR="00B85B8A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 xml:space="preserve">, </w:t>
      </w:r>
      <w:r w:rsidR="00415583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 w:rsidR="00F77979">
        <w:rPr>
          <w:rFonts w:ascii="Courier New" w:hAnsi="Courier New" w:cs="Courier New"/>
        </w:rPr>
        <w:br/>
        <w:t>client.receive</w:t>
      </w:r>
      <w:r w:rsidR="00E1041F" w:rsidDel="00E1041F">
        <w:rPr>
          <w:rFonts w:ascii="Courier New" w:hAnsi="Courier New" w:cs="Courier New"/>
        </w:rPr>
        <w:t xml:space="preserve"> </w:t>
      </w:r>
      <w:r w:rsidR="00F77979">
        <w:rPr>
          <w:rFonts w:ascii="Courier New" w:hAnsi="Courier New" w:cs="Courier New"/>
        </w:rPr>
        <w:t>(function (err, msg</w:t>
      </w:r>
      <w:r>
        <w:rPr>
          <w:rFonts w:ascii="Courier New" w:hAnsi="Courier New" w:cs="Courier New"/>
        </w:rPr>
        <w:t>, res</w:t>
      </w:r>
      <w:r w:rsidR="00F77979">
        <w:rPr>
          <w:rFonts w:ascii="Courier New" w:hAnsi="Courier New" w:cs="Courier New"/>
        </w:rPr>
        <w:t>) {</w:t>
      </w:r>
      <w:r>
        <w:rPr>
          <w:rFonts w:ascii="Courier New" w:hAnsi="Courier New" w:cs="Courier New"/>
        </w:rPr>
        <w:br/>
        <w:t xml:space="preserve">  if (err) </w:t>
      </w:r>
      <w:r w:rsidR="00415583">
        <w:rPr>
          <w:rFonts w:ascii="Courier New" w:hAnsi="Courier New" w:cs="Courier New"/>
        </w:rPr>
        <w:t>print(err)</w:t>
      </w:r>
      <w:r w:rsidR="00F77979">
        <w:rPr>
          <w:rFonts w:ascii="Courier New" w:hAnsi="Courier New" w:cs="Courier New"/>
        </w:rPr>
        <w:t>;</w:t>
      </w:r>
      <w:r>
        <w:rPr>
          <w:rFonts w:ascii="Courier New" w:hAnsi="Courier New" w:cs="Courier New"/>
        </w:rPr>
        <w:br/>
        <w:t xml:space="preserve">  else if (res.statusCode !== 204) {</w:t>
      </w:r>
    </w:p>
    <w:p w14:paraId="27D431F5" w14:textId="5D855F50" w:rsidR="00F77979" w:rsidRDefault="00415583" w:rsidP="00415583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  </w:t>
      </w:r>
      <w:r w:rsidR="009703D8">
        <w:rPr>
          <w:rFonts w:ascii="Courier New" w:hAnsi="Courier New" w:cs="Courier New"/>
        </w:rPr>
        <w:t xml:space="preserve">  </w:t>
      </w:r>
      <w:r>
        <w:rPr>
          <w:rFonts w:ascii="Courier New" w:hAnsi="Courier New" w:cs="Courier New"/>
        </w:rPr>
        <w:t>console.log('</w:t>
      </w:r>
      <w:r w:rsidR="00805ED2">
        <w:rPr>
          <w:rFonts w:ascii="Courier New" w:hAnsi="Courier New" w:cs="Courier New"/>
        </w:rPr>
        <w:t>Message</w:t>
      </w:r>
      <w:r>
        <w:rPr>
          <w:rFonts w:ascii="Courier New" w:hAnsi="Courier New" w:cs="Courier New"/>
        </w:rPr>
        <w:t>: ' + msg);</w:t>
      </w:r>
      <w:r>
        <w:rPr>
          <w:rFonts w:ascii="Courier New" w:hAnsi="Courier New" w:cs="Courier New"/>
        </w:rPr>
        <w:br/>
        <w:t xml:space="preserve">    client.complete(msg, print);</w:t>
      </w:r>
      <w:r>
        <w:rPr>
          <w:rFonts w:ascii="Courier New" w:hAnsi="Courier New" w:cs="Courier New"/>
        </w:rPr>
        <w:br/>
        <w:t xml:space="preserve">  }</w:t>
      </w:r>
      <w:r w:rsidRPr="00D644DE">
        <w:rPr>
          <w:rFonts w:ascii="Courier New" w:hAnsi="Courier New" w:cs="Courier New"/>
        </w:rPr>
        <w:br/>
      </w:r>
      <w:r w:rsidR="00F77979">
        <w:rPr>
          <w:rFonts w:ascii="Courier New" w:hAnsi="Courier New" w:cs="Courier New"/>
        </w:rPr>
        <w:t>});</w:t>
      </w:r>
    </w:p>
    <w:p w14:paraId="06F56534" w14:textId="35CC3B57" w:rsidR="00777122" w:rsidRPr="00D644DE" w:rsidRDefault="00777122" w:rsidP="00BE158F">
      <w:pPr>
        <w:pStyle w:val="Heading1"/>
      </w:pPr>
      <w:r>
        <w:t>Public Interface</w:t>
      </w:r>
    </w:p>
    <w:p w14:paraId="4D0F4253" w14:textId="7CB653B3" w:rsidR="00597349" w:rsidRDefault="00125C9C" w:rsidP="00DB001C">
      <w:pPr>
        <w:pStyle w:val="Heading2"/>
      </w:pPr>
      <w:r>
        <w:t>Client</w:t>
      </w:r>
      <w:r w:rsidR="00AF2714">
        <w:t>(transport)</w:t>
      </w:r>
      <w:r w:rsidR="00FB4DC5">
        <w:t xml:space="preserve"> </w:t>
      </w:r>
      <w:r w:rsidR="00FB4DC5" w:rsidRPr="00861AC6">
        <w:t>constructor</w:t>
      </w:r>
    </w:p>
    <w:p w14:paraId="79B5F2F5" w14:textId="69510877" w:rsidR="00861AC6" w:rsidRPr="007D1643" w:rsidRDefault="007D1643" w:rsidP="003F6CC0">
      <w:r w:rsidRPr="003F6CC0">
        <w:rPr>
          <w:b/>
          <w:highlight w:val="green"/>
        </w:rPr>
        <w:t>SRS_NODE_DEVICE_CLIENT_05_001: [</w:t>
      </w:r>
      <w:r w:rsidRPr="003F6CC0">
        <w:rPr>
          <w:highlight w:val="green"/>
        </w:rPr>
        <w:t xml:space="preserve">The </w:t>
      </w:r>
      <w:r w:rsidRPr="003F6CC0">
        <w:rPr>
          <w:rFonts w:ascii="Courier New" w:hAnsi="Courier New" w:cs="Courier New"/>
          <w:highlight w:val="green"/>
        </w:rPr>
        <w:t>Client</w:t>
      </w:r>
      <w:r w:rsidRPr="003F6CC0">
        <w:rPr>
          <w:highlight w:val="green"/>
        </w:rPr>
        <w:t xml:space="preserve"> constructor shall throw </w:t>
      </w:r>
      <w:r w:rsidRPr="003F6CC0">
        <w:rPr>
          <w:rFonts w:ascii="Courier New" w:hAnsi="Courier New" w:cs="Courier New"/>
          <w:highlight w:val="green"/>
        </w:rPr>
        <w:t>ReferenceError</w:t>
      </w:r>
      <w:r w:rsidRPr="003F6CC0">
        <w:rPr>
          <w:highlight w:val="green"/>
        </w:rPr>
        <w:t xml:space="preserve"> if the </w:t>
      </w:r>
      <w:r w:rsidRPr="003F6CC0">
        <w:rPr>
          <w:rFonts w:ascii="Courier New" w:hAnsi="Courier New" w:cs="Courier New"/>
          <w:highlight w:val="green"/>
        </w:rPr>
        <w:t>transport</w:t>
      </w:r>
      <w:r w:rsidRPr="003F6CC0">
        <w:rPr>
          <w:highlight w:val="green"/>
        </w:rPr>
        <w:t xml:space="preserve"> argument is falsy.</w:t>
      </w:r>
      <w:r w:rsidRPr="003F6CC0">
        <w:rPr>
          <w:b/>
          <w:highlight w:val="green"/>
        </w:rPr>
        <w:t>]</w:t>
      </w:r>
      <w:r>
        <w:rPr>
          <w:b/>
        </w:rPr>
        <w:t xml:space="preserve"> </w:t>
      </w:r>
    </w:p>
    <w:p w14:paraId="190BA1B0" w14:textId="799C3F97" w:rsidR="00861AC6" w:rsidRDefault="00861AC6" w:rsidP="00861AC6">
      <w:pPr>
        <w:pStyle w:val="Heading2"/>
      </w:pPr>
      <w:r>
        <w:t>fromConnectionString(value, Transport) [static]</w:t>
      </w:r>
    </w:p>
    <w:p w14:paraId="3A49C543" w14:textId="36860C61" w:rsidR="00861AC6" w:rsidRPr="003F6CC0" w:rsidRDefault="007D1643" w:rsidP="003F6CC0">
      <w:r w:rsidRPr="003F6CC0">
        <w:rPr>
          <w:b/>
          <w:highlight w:val="green"/>
        </w:rPr>
        <w:t>SRS_NODE_DEVICE_CLIENT_05_003: [</w:t>
      </w:r>
      <w:r w:rsidRPr="003F6CC0">
        <w:rPr>
          <w:highlight w:val="green"/>
        </w:rPr>
        <w:t xml:space="preserve">The </w:t>
      </w:r>
      <w:r w:rsidRPr="003F6CC0">
        <w:rPr>
          <w:rFonts w:ascii="Courier New" w:hAnsi="Courier New" w:cs="Courier New"/>
          <w:highlight w:val="green"/>
        </w:rPr>
        <w:t>fromConnectionString</w:t>
      </w:r>
      <w:r w:rsidRPr="003F6CC0">
        <w:rPr>
          <w:highlight w:val="green"/>
        </w:rPr>
        <w:t xml:space="preserve"> method shall throw </w:t>
      </w:r>
      <w:r w:rsidRPr="003F6CC0">
        <w:rPr>
          <w:rFonts w:ascii="Courier New" w:hAnsi="Courier New" w:cs="Courier New"/>
          <w:highlight w:val="green"/>
        </w:rPr>
        <w:t>ReferenceError</w:t>
      </w:r>
      <w:r w:rsidRPr="003F6CC0">
        <w:rPr>
          <w:highlight w:val="green"/>
        </w:rPr>
        <w:t xml:space="preserve"> if the </w:t>
      </w:r>
      <w:r w:rsidRPr="003F6CC0">
        <w:rPr>
          <w:rFonts w:ascii="Courier New" w:hAnsi="Courier New" w:cs="Courier New"/>
          <w:highlight w:val="green"/>
        </w:rPr>
        <w:t>value</w:t>
      </w:r>
      <w:r w:rsidRPr="003F6CC0">
        <w:rPr>
          <w:highlight w:val="green"/>
        </w:rPr>
        <w:t xml:space="preserve"> argument is falsy.</w:t>
      </w:r>
      <w:r w:rsidRPr="003F6CC0">
        <w:rPr>
          <w:b/>
          <w:highlight w:val="green"/>
        </w:rPr>
        <w:t>]</w:t>
      </w:r>
      <w:r>
        <w:rPr>
          <w:b/>
        </w:rPr>
        <w:t xml:space="preserve"> </w:t>
      </w:r>
      <w:r w:rsidR="00620A73">
        <w:t xml:space="preserve"> </w:t>
      </w:r>
      <w:r w:rsidRPr="003F6CC0">
        <w:rPr>
          <w:b/>
          <w:highlight w:val="green"/>
        </w:rPr>
        <w:t>SRS_NODE_DEVICE_CLIENT_05_004: [</w:t>
      </w:r>
      <w:r w:rsidRPr="003F6CC0">
        <w:rPr>
          <w:highlight w:val="green"/>
        </w:rPr>
        <w:t xml:space="preserve">If </w:t>
      </w:r>
      <w:r w:rsidRPr="003F6CC0">
        <w:rPr>
          <w:rFonts w:ascii="Courier New" w:hAnsi="Courier New" w:cs="Courier New"/>
          <w:highlight w:val="green"/>
        </w:rPr>
        <w:t>Transport</w:t>
      </w:r>
      <w:r w:rsidRPr="003F6CC0">
        <w:rPr>
          <w:highlight w:val="green"/>
        </w:rPr>
        <w:t xml:space="preserve"> is falsy, </w:t>
      </w:r>
      <w:r w:rsidRPr="003F6CC0">
        <w:rPr>
          <w:rFonts w:ascii="Courier New" w:hAnsi="Courier New" w:cs="Courier New"/>
          <w:highlight w:val="green"/>
        </w:rPr>
        <w:t>fromConnectionString</w:t>
      </w:r>
      <w:r w:rsidRPr="003F6CC0">
        <w:rPr>
          <w:highlight w:val="green"/>
        </w:rPr>
        <w:t xml:space="preserve"> shall use the default transport, </w:t>
      </w:r>
      <w:r w:rsidRPr="003F6CC0">
        <w:rPr>
          <w:rFonts w:ascii="Courier New" w:hAnsi="Courier New" w:cs="Courier New"/>
          <w:highlight w:val="green"/>
        </w:rPr>
        <w:t>Http</w:t>
      </w:r>
      <w:r w:rsidRPr="003F6CC0">
        <w:rPr>
          <w:highlight w:val="green"/>
        </w:rPr>
        <w:t>.</w:t>
      </w:r>
      <w:r w:rsidRPr="003F6CC0">
        <w:rPr>
          <w:b/>
          <w:highlight w:val="green"/>
        </w:rPr>
        <w:t>]</w:t>
      </w:r>
      <w:r>
        <w:rPr>
          <w:b/>
        </w:rPr>
        <w:t xml:space="preserve"> </w:t>
      </w:r>
      <w:r w:rsidR="00861AC6" w:rsidRPr="00620A73">
        <w:t xml:space="preserve"> </w:t>
      </w:r>
      <w:r w:rsidRPr="003F6CC0">
        <w:rPr>
          <w:b/>
          <w:highlight w:val="green"/>
        </w:rPr>
        <w:t>SRS_NODE_DEVICE_CLIENT_05_005: [</w:t>
      </w:r>
      <w:r w:rsidRPr="003F6CC0">
        <w:rPr>
          <w:rFonts w:ascii="Courier New" w:hAnsi="Courier New" w:cs="Courier New"/>
          <w:highlight w:val="green"/>
        </w:rPr>
        <w:t>fromConnectionString</w:t>
      </w:r>
      <w:r w:rsidRPr="003F6CC0">
        <w:rPr>
          <w:highlight w:val="green"/>
        </w:rPr>
        <w:t xml:space="preserve"> shall derive and transform the needed parts from the connection string in order to create a new instance of </w:t>
      </w:r>
      <w:r w:rsidRPr="003F6CC0">
        <w:rPr>
          <w:rFonts w:ascii="Courier New" w:hAnsi="Courier New" w:cs="Courier New"/>
          <w:highlight w:val="green"/>
        </w:rPr>
        <w:t>Transport</w:t>
      </w:r>
      <w:r w:rsidRPr="003F6CC0">
        <w:rPr>
          <w:highlight w:val="green"/>
        </w:rPr>
        <w:t>.</w:t>
      </w:r>
      <w:r w:rsidRPr="003F6CC0">
        <w:rPr>
          <w:b/>
          <w:highlight w:val="green"/>
        </w:rPr>
        <w:t>]</w:t>
      </w:r>
      <w:r>
        <w:rPr>
          <w:b/>
        </w:rPr>
        <w:t xml:space="preserve"> </w:t>
      </w:r>
      <w:r w:rsidR="00620A73">
        <w:t xml:space="preserve"> </w:t>
      </w:r>
      <w:r w:rsidRPr="003F6CC0">
        <w:rPr>
          <w:b/>
          <w:highlight w:val="green"/>
        </w:rPr>
        <w:t>SRS_NODE_DEVICE_CLIENT_05_006: [</w:t>
      </w:r>
      <w:r w:rsidRPr="003F6CC0">
        <w:rPr>
          <w:highlight w:val="green"/>
        </w:rPr>
        <w:t xml:space="preserve">The </w:t>
      </w:r>
      <w:r w:rsidRPr="003F6CC0">
        <w:rPr>
          <w:rFonts w:ascii="Courier New" w:hAnsi="Courier New" w:cs="Courier New"/>
          <w:highlight w:val="green"/>
        </w:rPr>
        <w:t>fromConnectionString</w:t>
      </w:r>
      <w:r w:rsidRPr="003F6CC0">
        <w:rPr>
          <w:highlight w:val="green"/>
        </w:rPr>
        <w:t xml:space="preserve"> method shall return a new instance of the </w:t>
      </w:r>
      <w:r w:rsidRPr="003F6CC0">
        <w:rPr>
          <w:rFonts w:ascii="Courier New" w:hAnsi="Courier New" w:cs="Courier New"/>
          <w:highlight w:val="green"/>
        </w:rPr>
        <w:t>Client</w:t>
      </w:r>
      <w:r w:rsidRPr="003F6CC0">
        <w:rPr>
          <w:highlight w:val="green"/>
        </w:rPr>
        <w:t xml:space="preserve"> object, as by a call to </w:t>
      </w:r>
      <w:r w:rsidRPr="003F6CC0">
        <w:rPr>
          <w:rFonts w:ascii="Courier New" w:hAnsi="Courier New" w:cs="Courier New"/>
          <w:highlight w:val="green"/>
        </w:rPr>
        <w:t>new Client(new Transport(...))</w:t>
      </w:r>
      <w:r w:rsidRPr="003F6CC0">
        <w:rPr>
          <w:highlight w:val="green"/>
        </w:rPr>
        <w:t>.</w:t>
      </w:r>
      <w:r w:rsidRPr="003F6CC0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534E157A" w:rsidR="00597349" w:rsidRPr="00861AC6" w:rsidRDefault="00C941E3" w:rsidP="00AB0685">
      <w:pPr>
        <w:pStyle w:val="Heading2"/>
      </w:pPr>
      <w:r w:rsidRPr="00861AC6">
        <w:t>sendEvent</w:t>
      </w:r>
      <w:r w:rsidR="0033681C" w:rsidRPr="00861AC6">
        <w:t>(message, done)</w:t>
      </w:r>
    </w:p>
    <w:p w14:paraId="526DF610" w14:textId="009DA5F5" w:rsidR="00890A04" w:rsidRPr="00861AC6" w:rsidRDefault="0033681C">
      <w:r w:rsidRPr="00861AC6">
        <w:t xml:space="preserve">The </w:t>
      </w:r>
      <w:r w:rsidR="00C941E3" w:rsidRPr="003F6CC0">
        <w:rPr>
          <w:rFonts w:ascii="Courier New" w:hAnsi="Courier New" w:cs="Courier New"/>
        </w:rPr>
        <w:t>sendEvent</w:t>
      </w:r>
      <w:r w:rsidR="00C941E3" w:rsidRPr="00861AC6">
        <w:t xml:space="preserve"> </w:t>
      </w:r>
      <w:r w:rsidR="00DE4702" w:rsidRPr="00861AC6">
        <w:t xml:space="preserve">method </w:t>
      </w:r>
      <w:r w:rsidR="0014522A" w:rsidRPr="00861AC6">
        <w:t>sends a</w:t>
      </w:r>
      <w:r w:rsidR="00094571" w:rsidRPr="00861AC6">
        <w:t>n event message</w:t>
      </w:r>
      <w:r w:rsidR="0014522A" w:rsidRPr="00861AC6">
        <w:t xml:space="preserve"> to the IoT Hub </w:t>
      </w:r>
      <w:r w:rsidR="00207CA9">
        <w:t xml:space="preserve">on behalf of </w:t>
      </w:r>
      <w:r w:rsidR="00207CA9" w:rsidRPr="00861AC6">
        <w:t xml:space="preserve">the device indicated </w:t>
      </w:r>
      <w:r w:rsidR="00207CA9">
        <w:t>when this Client instance was created</w:t>
      </w:r>
      <w:r w:rsidR="0014522A" w:rsidRPr="00861AC6">
        <w:t>.</w:t>
      </w:r>
    </w:p>
    <w:p w14:paraId="4B05A764" w14:textId="13358B2B" w:rsidR="00890A04" w:rsidRPr="00861AC6" w:rsidRDefault="007D1643" w:rsidP="0022148A">
      <w:pPr>
        <w:rPr>
          <w:b/>
        </w:rPr>
      </w:pPr>
      <w:r w:rsidRPr="003F6CC0">
        <w:rPr>
          <w:b/>
          <w:highlight w:val="green"/>
        </w:rPr>
        <w:t xml:space="preserve">SRS_NODE_DEVICE_CLIENT_05_007: </w:t>
      </w:r>
      <w:r w:rsidRPr="003F6CC0">
        <w:rPr>
          <w:highlight w:val="green"/>
        </w:rPr>
        <w:t xml:space="preserve">[The </w:t>
      </w:r>
      <w:r w:rsidRPr="003F6CC0">
        <w:rPr>
          <w:rFonts w:ascii="Courier New" w:hAnsi="Courier New" w:cs="Courier New"/>
          <w:highlight w:val="green"/>
        </w:rPr>
        <w:t>sendEvent</w:t>
      </w:r>
      <w:r w:rsidRPr="003F6CC0">
        <w:rPr>
          <w:highlight w:val="green"/>
        </w:rPr>
        <w:t xml:space="preserve"> method shall send the event indicated by the </w:t>
      </w:r>
      <w:r w:rsidRPr="003F6CC0">
        <w:rPr>
          <w:rFonts w:ascii="Courier New" w:hAnsi="Courier New" w:cs="Courier New"/>
          <w:highlight w:val="green"/>
        </w:rPr>
        <w:t>message</w:t>
      </w:r>
      <w:r w:rsidRPr="003F6CC0">
        <w:rPr>
          <w:highlight w:val="green"/>
        </w:rPr>
        <w:t xml:space="preserve"> argument via the transport associated with the </w:t>
      </w:r>
      <w:r w:rsidRPr="003F6CC0">
        <w:rPr>
          <w:rFonts w:ascii="Courier New" w:hAnsi="Courier New" w:cs="Courier New"/>
          <w:highlight w:val="green"/>
        </w:rPr>
        <w:t>Client</w:t>
      </w:r>
      <w:r w:rsidRPr="003F6CC0">
        <w:rPr>
          <w:highlight w:val="green"/>
        </w:rPr>
        <w:t xml:space="preserve"> instance.]</w:t>
      </w:r>
    </w:p>
    <w:p w14:paraId="6B9508B7" w14:textId="543862E1" w:rsidR="00BE158F" w:rsidRPr="00861AC6" w:rsidRDefault="000966F6" w:rsidP="00BE158F">
      <w:pPr>
        <w:pStyle w:val="Heading2"/>
      </w:pPr>
      <w:r w:rsidRPr="00861AC6">
        <w:lastRenderedPageBreak/>
        <w:t>sendEventBatch</w:t>
      </w:r>
      <w:r w:rsidR="00BE158F" w:rsidRPr="00861AC6">
        <w:t>(messages, done)</w:t>
      </w:r>
    </w:p>
    <w:p w14:paraId="4F7C331D" w14:textId="25031F06" w:rsidR="00BE158F" w:rsidRPr="00861AC6" w:rsidRDefault="00BE158F" w:rsidP="00BE158F">
      <w:r w:rsidRPr="00861AC6">
        <w:t xml:space="preserve">The </w:t>
      </w:r>
      <w:r w:rsidR="000966F6" w:rsidRPr="003F6CC0">
        <w:rPr>
          <w:rFonts w:ascii="Courier New" w:hAnsi="Courier New" w:cs="Courier New"/>
        </w:rPr>
        <w:t>sendEventBatch</w:t>
      </w:r>
      <w:r w:rsidR="000966F6" w:rsidRPr="00861AC6">
        <w:t xml:space="preserve"> </w:t>
      </w:r>
      <w:r w:rsidRPr="00861AC6">
        <w:t xml:space="preserve">method sends a list of </w:t>
      </w:r>
      <w:r w:rsidR="000966F6" w:rsidRPr="00861AC6">
        <w:t xml:space="preserve">event </w:t>
      </w:r>
      <w:r w:rsidRPr="00861AC6">
        <w:t xml:space="preserve">messages to </w:t>
      </w:r>
      <w:r w:rsidR="004518C9">
        <w:t xml:space="preserve">an </w:t>
      </w:r>
      <w:r w:rsidRPr="00861AC6">
        <w:t xml:space="preserve">IoT </w:t>
      </w:r>
      <w:r w:rsidR="004518C9">
        <w:t>h</w:t>
      </w:r>
      <w:r w:rsidRPr="00861AC6">
        <w:t xml:space="preserve">ub </w:t>
      </w:r>
      <w:r w:rsidR="004518C9">
        <w:t xml:space="preserve">on behalf of </w:t>
      </w:r>
      <w:r w:rsidRPr="00861AC6">
        <w:t xml:space="preserve">the device indicated </w:t>
      </w:r>
      <w:r w:rsidR="00207CA9">
        <w:t>when this Client instance was created</w:t>
      </w:r>
      <w:r w:rsidRPr="00861AC6">
        <w:t>.</w:t>
      </w:r>
    </w:p>
    <w:p w14:paraId="39040DDF" w14:textId="101CFEC4" w:rsidR="00BE158F" w:rsidRPr="00861AC6" w:rsidRDefault="007D1643" w:rsidP="000966F6">
      <w:pPr>
        <w:rPr>
          <w:b/>
        </w:rPr>
      </w:pPr>
      <w:r w:rsidRPr="003F6CC0">
        <w:rPr>
          <w:b/>
          <w:highlight w:val="green"/>
        </w:rPr>
        <w:t>SRS_NODE_DEVICE_CLIENT_05_008: [</w:t>
      </w:r>
      <w:r w:rsidRPr="003F6CC0">
        <w:rPr>
          <w:highlight w:val="green"/>
        </w:rPr>
        <w:t xml:space="preserve">The </w:t>
      </w:r>
      <w:r w:rsidRPr="003F6CC0">
        <w:rPr>
          <w:rFonts w:ascii="Courier New" w:hAnsi="Courier New" w:cs="Courier New"/>
          <w:highlight w:val="green"/>
        </w:rPr>
        <w:t>sendEventBatch</w:t>
      </w:r>
      <w:r w:rsidRPr="003F6CC0">
        <w:rPr>
          <w:highlight w:val="green"/>
        </w:rPr>
        <w:t xml:space="preserve"> method shall send the list of events (indicated by the </w:t>
      </w:r>
      <w:r w:rsidRPr="003F6CC0">
        <w:rPr>
          <w:rFonts w:ascii="Courier New" w:hAnsi="Courier New" w:cs="Courier New"/>
          <w:highlight w:val="green"/>
        </w:rPr>
        <w:t>messages</w:t>
      </w:r>
      <w:r w:rsidRPr="003F6CC0">
        <w:rPr>
          <w:highlight w:val="green"/>
        </w:rPr>
        <w:t xml:space="preserve"> argument) via the transport associated with the </w:t>
      </w:r>
      <w:r w:rsidRPr="003F6CC0">
        <w:rPr>
          <w:rFonts w:ascii="Courier New" w:hAnsi="Courier New" w:cs="Courier New"/>
          <w:highlight w:val="green"/>
        </w:rPr>
        <w:t>Client</w:t>
      </w:r>
      <w:r w:rsidRPr="003F6CC0">
        <w:rPr>
          <w:highlight w:val="green"/>
        </w:rPr>
        <w:t xml:space="preserve"> instance.</w:t>
      </w:r>
      <w:r w:rsidRPr="003F6CC0">
        <w:rPr>
          <w:b/>
          <w:highlight w:val="green"/>
        </w:rPr>
        <w:t>]</w:t>
      </w:r>
      <w:r>
        <w:rPr>
          <w:b/>
        </w:rPr>
        <w:t xml:space="preserve"> </w:t>
      </w:r>
    </w:p>
    <w:p w14:paraId="436666CB" w14:textId="3873B910" w:rsidR="00DE4702" w:rsidRPr="00861AC6" w:rsidRDefault="00DE4702" w:rsidP="0010231E">
      <w:pPr>
        <w:pStyle w:val="Heading2"/>
      </w:pPr>
      <w:r w:rsidRPr="00861AC6">
        <w:t>receive</w:t>
      </w:r>
      <w:r w:rsidR="00E1041F" w:rsidRPr="00861AC6" w:rsidDel="00E1041F">
        <w:t xml:space="preserve"> </w:t>
      </w:r>
      <w:r w:rsidRPr="00861AC6">
        <w:t>(done)</w:t>
      </w:r>
    </w:p>
    <w:p w14:paraId="60C84F45" w14:textId="02DE24DC" w:rsidR="006A399A" w:rsidRPr="00861AC6" w:rsidRDefault="006A399A">
      <w:r w:rsidRPr="00861AC6">
        <w:t xml:space="preserve">The </w:t>
      </w:r>
      <w:r w:rsidRPr="003F6CC0">
        <w:rPr>
          <w:rFonts w:ascii="Courier New" w:hAnsi="Courier New" w:cs="Courier New"/>
        </w:rPr>
        <w:t>receive</w:t>
      </w:r>
      <w:r w:rsidR="00E1041F" w:rsidRPr="00861AC6">
        <w:t xml:space="preserve"> </w:t>
      </w:r>
      <w:r w:rsidRPr="00861AC6">
        <w:t xml:space="preserve">method queries </w:t>
      </w:r>
      <w:r w:rsidR="00266367">
        <w:t xml:space="preserve">an </w:t>
      </w:r>
      <w:r w:rsidRPr="00861AC6">
        <w:t xml:space="preserve">IoT </w:t>
      </w:r>
      <w:r w:rsidR="00266367">
        <w:t>h</w:t>
      </w:r>
      <w:r w:rsidRPr="00861AC6">
        <w:t xml:space="preserve">ub </w:t>
      </w:r>
      <w:r w:rsidR="00266367">
        <w:t>for the next message in the indicated device’s cloud-to-device (c2d) message queue</w:t>
      </w:r>
      <w:r w:rsidRPr="00861AC6">
        <w:t>.</w:t>
      </w:r>
    </w:p>
    <w:p w14:paraId="61331FC7" w14:textId="45785BB7" w:rsidR="008C2275" w:rsidRPr="003F6CC0" w:rsidRDefault="007D1643" w:rsidP="008C2275">
      <w:pPr>
        <w:rPr>
          <w:highlight w:val="green"/>
        </w:rPr>
      </w:pPr>
      <w:r w:rsidRPr="003F6CC0">
        <w:rPr>
          <w:b/>
          <w:highlight w:val="green"/>
        </w:rPr>
        <w:t>SRS_NODE_DEVICE_CLIENT_05_009: [</w:t>
      </w:r>
      <w:r w:rsidRPr="003F6CC0">
        <w:rPr>
          <w:highlight w:val="green"/>
        </w:rPr>
        <w:t xml:space="preserve">The </w:t>
      </w:r>
      <w:r w:rsidRPr="003F6CC0">
        <w:rPr>
          <w:rFonts w:ascii="Courier New" w:hAnsi="Courier New" w:cs="Courier New"/>
          <w:highlight w:val="green"/>
        </w:rPr>
        <w:t>receive</w:t>
      </w:r>
      <w:r w:rsidRPr="003F6CC0">
        <w:rPr>
          <w:highlight w:val="green"/>
        </w:rPr>
        <w:t xml:space="preserve"> method shall query the IoT Hub for the next message via the transport associated with the </w:t>
      </w:r>
      <w:r w:rsidRPr="003F6CC0">
        <w:rPr>
          <w:rFonts w:ascii="Courier New" w:hAnsi="Courier New" w:cs="Courier New"/>
          <w:highlight w:val="green"/>
        </w:rPr>
        <w:t>Client</w:t>
      </w:r>
      <w:r w:rsidRPr="003F6CC0">
        <w:rPr>
          <w:highlight w:val="green"/>
        </w:rPr>
        <w:t xml:space="preserve"> instance.</w:t>
      </w:r>
      <w:r w:rsidRPr="003F6CC0">
        <w:rPr>
          <w:b/>
          <w:highlight w:val="green"/>
        </w:rPr>
        <w:t>]</w:t>
      </w:r>
      <w:r>
        <w:rPr>
          <w:b/>
        </w:rPr>
        <w:t xml:space="preserve"> </w:t>
      </w:r>
      <w:r w:rsidR="008C2275">
        <w:rPr>
          <w:b/>
        </w:rPr>
        <w:t xml:space="preserve"> </w:t>
      </w:r>
      <w:r w:rsidR="008C2275" w:rsidRPr="003F6CC0">
        <w:rPr>
          <w:b/>
          <w:highlight w:val="green"/>
        </w:rPr>
        <w:t>SRS_NODE_DEVICE_CLIENT_05_018: [</w:t>
      </w:r>
      <w:r w:rsidR="008C2275" w:rsidRPr="003F6CC0">
        <w:rPr>
          <w:highlight w:val="green"/>
        </w:rPr>
        <w:t xml:space="preserve">When </w:t>
      </w:r>
      <w:r w:rsidR="008C2275" w:rsidRPr="003F6CC0">
        <w:rPr>
          <w:rFonts w:ascii="Courier New" w:hAnsi="Courier New" w:cs="Courier New"/>
          <w:highlight w:val="green"/>
        </w:rPr>
        <w:t>receive</w:t>
      </w:r>
      <w:r w:rsidR="008C2275" w:rsidRPr="003F6CC0">
        <w:rPr>
          <w:highlight w:val="green"/>
        </w:rPr>
        <w:t xml:space="preserve"> completes successfully, the callback function (indicated by the </w:t>
      </w:r>
      <w:r w:rsidR="008C2275" w:rsidRPr="003F6CC0">
        <w:rPr>
          <w:rFonts w:ascii="Courier New" w:hAnsi="Courier New" w:cs="Courier New"/>
          <w:highlight w:val="green"/>
        </w:rPr>
        <w:t>done</w:t>
      </w:r>
      <w:r w:rsidR="008C2275" w:rsidRPr="003F6CC0">
        <w:rPr>
          <w:highlight w:val="green"/>
        </w:rPr>
        <w:t xml:space="preserve"> argument) shall be invoked with the following arguments:</w:t>
      </w:r>
    </w:p>
    <w:p w14:paraId="162BCFC5" w14:textId="72BA204D" w:rsidR="00DE4702" w:rsidRPr="00861AC6" w:rsidRDefault="008C2275" w:rsidP="003F6CC0">
      <w:pPr>
        <w:ind w:left="720"/>
        <w:rPr>
          <w:b/>
        </w:rPr>
      </w:pPr>
      <w:r w:rsidRPr="003F6CC0">
        <w:rPr>
          <w:rFonts w:ascii="Courier New" w:hAnsi="Courier New" w:cs="Courier New"/>
          <w:highlight w:val="green"/>
        </w:rPr>
        <w:t>err</w:t>
      </w:r>
      <w:r w:rsidRPr="003F6CC0">
        <w:rPr>
          <w:highlight w:val="green"/>
        </w:rPr>
        <w:t xml:space="preserve"> - </w:t>
      </w:r>
      <w:r w:rsidRPr="003F6CC0">
        <w:rPr>
          <w:rFonts w:ascii="Courier New" w:hAnsi="Courier New" w:cs="Courier New"/>
          <w:highlight w:val="green"/>
        </w:rPr>
        <w:t>null</w:t>
      </w:r>
      <w:r w:rsidRPr="003F6CC0">
        <w:rPr>
          <w:highlight w:val="green"/>
        </w:rPr>
        <w:br/>
      </w:r>
      <w:r w:rsidRPr="003F6CC0">
        <w:rPr>
          <w:rFonts w:ascii="Courier New" w:hAnsi="Courier New" w:cs="Courier New"/>
          <w:highlight w:val="green"/>
        </w:rPr>
        <w:t>message</w:t>
      </w:r>
      <w:r w:rsidRPr="003F6CC0">
        <w:rPr>
          <w:highlight w:val="green"/>
        </w:rPr>
        <w:t xml:space="preserve"> - the received </w:t>
      </w:r>
      <w:r w:rsidRPr="003F6CC0">
        <w:rPr>
          <w:rFonts w:ascii="Courier New" w:hAnsi="Courier New" w:cs="Courier New"/>
          <w:highlight w:val="green"/>
        </w:rPr>
        <w:t>Message</w:t>
      </w:r>
      <w:r w:rsidRPr="003F6CC0">
        <w:rPr>
          <w:highlight w:val="green"/>
        </w:rPr>
        <w:t xml:space="preserve"> (for </w:t>
      </w:r>
      <w:r w:rsidRPr="003F6CC0">
        <w:rPr>
          <w:rFonts w:ascii="Courier New" w:hAnsi="Courier New" w:cs="Courier New"/>
          <w:highlight w:val="green"/>
        </w:rPr>
        <w:t>receive</w:t>
      </w:r>
      <w:r w:rsidRPr="003F6CC0">
        <w:rPr>
          <w:highlight w:val="green"/>
        </w:rPr>
        <w:t xml:space="preserve">), otherwise </w:t>
      </w:r>
      <w:r w:rsidRPr="003F6CC0">
        <w:rPr>
          <w:rFonts w:ascii="Courier New" w:hAnsi="Courier New" w:cs="Courier New"/>
          <w:highlight w:val="green"/>
        </w:rPr>
        <w:t>null</w:t>
      </w:r>
      <w:r w:rsidRPr="003F6CC0">
        <w:rPr>
          <w:highlight w:val="green"/>
        </w:rPr>
        <w:br/>
      </w:r>
      <w:r w:rsidRPr="003F6CC0">
        <w:rPr>
          <w:rFonts w:ascii="Courier New" w:hAnsi="Courier New" w:cs="Courier New"/>
          <w:highlight w:val="green"/>
        </w:rPr>
        <w:t>response</w:t>
      </w:r>
      <w:r w:rsidRPr="003F6CC0">
        <w:rPr>
          <w:highlight w:val="green"/>
        </w:rPr>
        <w:t xml:space="preserve"> - a transport-specific response object</w:t>
      </w:r>
      <w:r w:rsidRPr="003F6CC0">
        <w:rPr>
          <w:b/>
          <w:highlight w:val="green"/>
        </w:rPr>
        <w:t>]</w:t>
      </w:r>
    </w:p>
    <w:p w14:paraId="7EE3E384" w14:textId="2BDBF202" w:rsidR="004C191E" w:rsidRPr="00861AC6" w:rsidRDefault="004C191E" w:rsidP="004C191E">
      <w:pPr>
        <w:pStyle w:val="Heading2"/>
      </w:pPr>
      <w:r w:rsidRPr="00861AC6">
        <w:t>abandon(message, done)</w:t>
      </w:r>
    </w:p>
    <w:p w14:paraId="079C2C0D" w14:textId="64A1B9C3" w:rsidR="004C191E" w:rsidRPr="00861AC6" w:rsidRDefault="004C191E" w:rsidP="004C191E">
      <w:r w:rsidRPr="00861AC6">
        <w:t xml:space="preserve">The </w:t>
      </w:r>
      <w:r w:rsidRPr="003F6CC0">
        <w:rPr>
          <w:rFonts w:ascii="Courier New" w:hAnsi="Courier New" w:cs="Courier New"/>
        </w:rPr>
        <w:t>abandon</w:t>
      </w:r>
      <w:r w:rsidRPr="00861AC6">
        <w:t xml:space="preserve"> method </w:t>
      </w:r>
      <w:r w:rsidR="002B2BE9" w:rsidRPr="00861AC6">
        <w:t xml:space="preserve">directs </w:t>
      </w:r>
      <w:r w:rsidR="00EF01E0">
        <w:t>an</w:t>
      </w:r>
      <w:r w:rsidR="00EF01E0" w:rsidRPr="00861AC6">
        <w:t xml:space="preserve"> </w:t>
      </w:r>
      <w:r w:rsidR="00DF21E3" w:rsidRPr="00861AC6">
        <w:t>IoT</w:t>
      </w:r>
      <w:r w:rsidR="00591A87" w:rsidRPr="00861AC6">
        <w:t xml:space="preserve"> </w:t>
      </w:r>
      <w:r w:rsidR="00EF01E0">
        <w:t>h</w:t>
      </w:r>
      <w:r w:rsidR="00DF21E3" w:rsidRPr="00861AC6">
        <w:t>ub</w:t>
      </w:r>
      <w:r w:rsidRPr="00861AC6">
        <w:t xml:space="preserve"> to re-enqueue </w:t>
      </w:r>
      <w:r w:rsidR="002B2BE9" w:rsidRPr="00861AC6">
        <w:t xml:space="preserve">a </w:t>
      </w:r>
      <w:r w:rsidR="00322316">
        <w:t xml:space="preserve">c2d </w:t>
      </w:r>
      <w:r w:rsidR="00805ED2" w:rsidRPr="00861AC6">
        <w:t>message</w:t>
      </w:r>
      <w:r w:rsidRPr="00861AC6">
        <w:t xml:space="preserve"> </w:t>
      </w:r>
      <w:r w:rsidR="00591A87" w:rsidRPr="00861AC6">
        <w:t>so it may be received again later</w:t>
      </w:r>
      <w:r w:rsidRPr="00861AC6">
        <w:t>.</w:t>
      </w:r>
    </w:p>
    <w:p w14:paraId="383DC8B1" w14:textId="183161B0" w:rsidR="003217C5" w:rsidRPr="00861AC6" w:rsidRDefault="007D1643" w:rsidP="004C191E">
      <w:r w:rsidRPr="003F6CC0">
        <w:rPr>
          <w:b/>
          <w:highlight w:val="yellow"/>
        </w:rPr>
        <w:t>SRS_NODE_DEVICE_CLIENT_05_010: [</w:t>
      </w:r>
      <w:r w:rsidRPr="003F6CC0">
        <w:rPr>
          <w:highlight w:val="yellow"/>
        </w:rPr>
        <w:t xml:space="preserve">If </w:t>
      </w:r>
      <w:r w:rsidRPr="003F6CC0">
        <w:rPr>
          <w:rFonts w:ascii="Courier New" w:hAnsi="Courier New" w:cs="Courier New"/>
          <w:highlight w:val="yellow"/>
        </w:rPr>
        <w:t>message</w:t>
      </w:r>
      <w:r w:rsidRPr="003F6CC0">
        <w:rPr>
          <w:highlight w:val="yellow"/>
        </w:rPr>
        <w:t xml:space="preserve"> has a </w:t>
      </w:r>
      <w:r w:rsidRPr="003F6CC0">
        <w:rPr>
          <w:rFonts w:ascii="Courier New" w:hAnsi="Courier New" w:cs="Courier New"/>
          <w:highlight w:val="yellow"/>
        </w:rPr>
        <w:t>lockToken</w:t>
      </w:r>
      <w:r w:rsidRPr="003F6CC0">
        <w:rPr>
          <w:highlight w:val="yellow"/>
        </w:rPr>
        <w:t xml:space="preserve"> property, the </w:t>
      </w:r>
      <w:r w:rsidRPr="003F6CC0">
        <w:rPr>
          <w:rFonts w:ascii="Courier New" w:hAnsi="Courier New" w:cs="Courier New"/>
          <w:highlight w:val="yellow"/>
        </w:rPr>
        <w:t>abandon</w:t>
      </w:r>
      <w:r w:rsidRPr="003F6CC0">
        <w:rPr>
          <w:highlight w:val="yellow"/>
        </w:rPr>
        <w:t xml:space="preserve"> method shall abandon </w:t>
      </w:r>
      <w:r w:rsidRPr="003F6CC0">
        <w:rPr>
          <w:rFonts w:ascii="Courier New" w:hAnsi="Courier New" w:cs="Courier New"/>
          <w:highlight w:val="yellow"/>
        </w:rPr>
        <w:t>message</w:t>
      </w:r>
      <w:r w:rsidRPr="003F6CC0">
        <w:rPr>
          <w:highlight w:val="yellow"/>
        </w:rPr>
        <w:t xml:space="preserve"> via the transport associated with the </w:t>
      </w:r>
      <w:r w:rsidRPr="003F6CC0">
        <w:rPr>
          <w:rFonts w:ascii="Courier New" w:hAnsi="Courier New" w:cs="Courier New"/>
          <w:highlight w:val="yellow"/>
        </w:rPr>
        <w:t>Client</w:t>
      </w:r>
      <w:r w:rsidRPr="003F6CC0">
        <w:rPr>
          <w:highlight w:val="yellow"/>
        </w:rPr>
        <w:t xml:space="preserve"> instance.</w:t>
      </w:r>
      <w:r w:rsidRPr="003F6CC0">
        <w:rPr>
          <w:b/>
          <w:highlight w:val="yellow"/>
        </w:rPr>
        <w:t>]</w:t>
      </w:r>
      <w:r>
        <w:rPr>
          <w:b/>
        </w:rPr>
        <w:t xml:space="preserve"> </w:t>
      </w:r>
      <w:r w:rsidR="00EF01E0">
        <w:t xml:space="preserve"> </w:t>
      </w:r>
      <w:r w:rsidRPr="003F6CC0">
        <w:rPr>
          <w:b/>
          <w:highlight w:val="green"/>
        </w:rPr>
        <w:t>SRS_NODE_DEVICE_CLIENT_05_011: [</w:t>
      </w:r>
      <w:r w:rsidRPr="003F6CC0">
        <w:rPr>
          <w:highlight w:val="green"/>
        </w:rPr>
        <w:t>Otherwise i</w:t>
      </w:r>
      <w:r w:rsidR="00B946D9" w:rsidRPr="003F6CC0">
        <w:rPr>
          <w:highlight w:val="green"/>
        </w:rPr>
        <w:t>t</w:t>
      </w:r>
      <w:r w:rsidRPr="003F6CC0">
        <w:rPr>
          <w:highlight w:val="green"/>
        </w:rPr>
        <w:t xml:space="preserve"> shall invoke the </w:t>
      </w:r>
      <w:r w:rsidRPr="003F6CC0">
        <w:rPr>
          <w:rFonts w:ascii="Courier New" w:hAnsi="Courier New" w:cs="Courier New"/>
          <w:highlight w:val="green"/>
        </w:rPr>
        <w:t>done</w:t>
      </w:r>
      <w:r w:rsidRPr="003F6CC0">
        <w:rPr>
          <w:highlight w:val="green"/>
        </w:rPr>
        <w:t xml:space="preserve"> callback with </w:t>
      </w:r>
      <w:r w:rsidRPr="003F6CC0">
        <w:rPr>
          <w:rFonts w:ascii="Courier New" w:hAnsi="Courier New" w:cs="Courier New"/>
          <w:highlight w:val="green"/>
        </w:rPr>
        <w:t>ArgumentError</w:t>
      </w:r>
      <w:r w:rsidRPr="003F6CC0">
        <w:rPr>
          <w:highlight w:val="green"/>
        </w:rPr>
        <w:t>.</w:t>
      </w:r>
      <w:r w:rsidRPr="003F6CC0">
        <w:rPr>
          <w:b/>
          <w:highlight w:val="green"/>
        </w:rPr>
        <w:t>]</w:t>
      </w:r>
      <w:r>
        <w:rPr>
          <w:b/>
        </w:rPr>
        <w:t xml:space="preserve"> </w:t>
      </w:r>
    </w:p>
    <w:p w14:paraId="604A55B5" w14:textId="518CDCE9" w:rsidR="00BB6366" w:rsidRPr="00861AC6" w:rsidRDefault="00BB6366" w:rsidP="00BB6366">
      <w:pPr>
        <w:pStyle w:val="Heading2"/>
      </w:pPr>
      <w:r w:rsidRPr="00861AC6">
        <w:t>reject(message, done)</w:t>
      </w:r>
    </w:p>
    <w:p w14:paraId="1EC6E3D0" w14:textId="6E8B1994" w:rsidR="00BB6366" w:rsidRPr="00861AC6" w:rsidRDefault="00BB6366" w:rsidP="00BB6366">
      <w:r w:rsidRPr="00861AC6">
        <w:t xml:space="preserve">The </w:t>
      </w:r>
      <w:r w:rsidRPr="003F6CC0">
        <w:rPr>
          <w:rFonts w:ascii="Courier New" w:hAnsi="Courier New" w:cs="Courier New"/>
        </w:rPr>
        <w:t>reject</w:t>
      </w:r>
      <w:r w:rsidRPr="00861AC6">
        <w:t xml:space="preserve"> method </w:t>
      </w:r>
      <w:r w:rsidR="002B2BE9" w:rsidRPr="00861AC6">
        <w:t xml:space="preserve">directs </w:t>
      </w:r>
      <w:r w:rsidR="00322316">
        <w:t xml:space="preserve">an </w:t>
      </w:r>
      <w:r w:rsidR="002B2BE9" w:rsidRPr="00861AC6">
        <w:t xml:space="preserve">IoT Hub to delete a </w:t>
      </w:r>
      <w:r w:rsidR="00322316">
        <w:t xml:space="preserve">c2d </w:t>
      </w:r>
      <w:r w:rsidR="002B2BE9" w:rsidRPr="00861AC6">
        <w:t>message from the queue and record that it was rejected.</w:t>
      </w:r>
    </w:p>
    <w:p w14:paraId="0543737D" w14:textId="25706FD6" w:rsidR="00322316" w:rsidRPr="007D1643" w:rsidRDefault="007D1643" w:rsidP="00322316">
      <w:r w:rsidRPr="003F6CC0">
        <w:rPr>
          <w:b/>
          <w:highlight w:val="yellow"/>
        </w:rPr>
        <w:t>SRS_NODE_DEVICE_CLIENT_05_012: [</w:t>
      </w:r>
      <w:r w:rsidRPr="003F6CC0">
        <w:rPr>
          <w:highlight w:val="yellow"/>
        </w:rPr>
        <w:t xml:space="preserve">If </w:t>
      </w:r>
      <w:r w:rsidRPr="003F6CC0">
        <w:rPr>
          <w:rFonts w:ascii="Courier New" w:hAnsi="Courier New" w:cs="Courier New"/>
          <w:highlight w:val="yellow"/>
        </w:rPr>
        <w:t>message</w:t>
      </w:r>
      <w:r w:rsidRPr="003F6CC0">
        <w:rPr>
          <w:highlight w:val="yellow"/>
        </w:rPr>
        <w:t xml:space="preserve"> has a </w:t>
      </w:r>
      <w:r w:rsidRPr="003F6CC0">
        <w:rPr>
          <w:rFonts w:ascii="Courier New" w:hAnsi="Courier New" w:cs="Courier New"/>
          <w:highlight w:val="yellow"/>
        </w:rPr>
        <w:t>lockToken</w:t>
      </w:r>
      <w:r w:rsidRPr="003F6CC0">
        <w:rPr>
          <w:highlight w:val="yellow"/>
        </w:rPr>
        <w:t xml:space="preserve"> property, the </w:t>
      </w:r>
      <w:r w:rsidRPr="003F6CC0">
        <w:rPr>
          <w:rFonts w:ascii="Courier New" w:hAnsi="Courier New" w:cs="Courier New"/>
          <w:highlight w:val="yellow"/>
        </w:rPr>
        <w:t>reject</w:t>
      </w:r>
      <w:r w:rsidRPr="003F6CC0">
        <w:rPr>
          <w:highlight w:val="yellow"/>
        </w:rPr>
        <w:t xml:space="preserve"> method shall reject </w:t>
      </w:r>
      <w:r w:rsidRPr="003F6CC0">
        <w:rPr>
          <w:rFonts w:ascii="Courier New" w:hAnsi="Courier New" w:cs="Courier New"/>
          <w:highlight w:val="yellow"/>
        </w:rPr>
        <w:t>message</w:t>
      </w:r>
      <w:r w:rsidRPr="003F6CC0">
        <w:rPr>
          <w:highlight w:val="yellow"/>
        </w:rPr>
        <w:t xml:space="preserve"> via the transport associated with the </w:t>
      </w:r>
      <w:r w:rsidRPr="003F6CC0">
        <w:rPr>
          <w:rFonts w:ascii="Courier New" w:hAnsi="Courier New" w:cs="Courier New"/>
          <w:highlight w:val="yellow"/>
        </w:rPr>
        <w:t>Client</w:t>
      </w:r>
      <w:r w:rsidRPr="003F6CC0">
        <w:rPr>
          <w:highlight w:val="yellow"/>
        </w:rPr>
        <w:t xml:space="preserve"> instance.</w:t>
      </w:r>
      <w:r w:rsidRPr="003F6CC0">
        <w:rPr>
          <w:b/>
          <w:highlight w:val="yellow"/>
        </w:rPr>
        <w:t>]</w:t>
      </w:r>
      <w:r>
        <w:rPr>
          <w:b/>
        </w:rPr>
        <w:t xml:space="preserve"> </w:t>
      </w:r>
      <w:r w:rsidR="00322316">
        <w:t xml:space="preserve"> </w:t>
      </w:r>
      <w:r w:rsidRPr="003F6CC0">
        <w:rPr>
          <w:b/>
          <w:highlight w:val="green"/>
        </w:rPr>
        <w:t>SRS_NODE_DEVICE_CLIENT_05_013: [</w:t>
      </w:r>
      <w:r w:rsidRPr="003F6CC0">
        <w:rPr>
          <w:highlight w:val="green"/>
        </w:rPr>
        <w:t xml:space="preserve">Otherwise is shall invoke the </w:t>
      </w:r>
      <w:r w:rsidRPr="003F6CC0">
        <w:rPr>
          <w:rFonts w:ascii="Courier New" w:hAnsi="Courier New" w:cs="Courier New"/>
          <w:highlight w:val="green"/>
        </w:rPr>
        <w:t>done</w:t>
      </w:r>
      <w:r w:rsidRPr="003F6CC0">
        <w:rPr>
          <w:highlight w:val="green"/>
        </w:rPr>
        <w:t xml:space="preserve"> callback with </w:t>
      </w:r>
      <w:r w:rsidRPr="003F6CC0">
        <w:rPr>
          <w:rFonts w:ascii="Courier New" w:hAnsi="Courier New" w:cs="Courier New"/>
          <w:highlight w:val="green"/>
        </w:rPr>
        <w:t>ArgumentError</w:t>
      </w:r>
      <w:r w:rsidRPr="003F6CC0">
        <w:rPr>
          <w:highlight w:val="green"/>
        </w:rPr>
        <w:t>.</w:t>
      </w:r>
      <w:r w:rsidRPr="003F6CC0">
        <w:rPr>
          <w:b/>
          <w:highlight w:val="green"/>
        </w:rPr>
        <w:t>]</w:t>
      </w:r>
      <w:r>
        <w:rPr>
          <w:b/>
        </w:rPr>
        <w:t xml:space="preserve"> </w:t>
      </w:r>
    </w:p>
    <w:p w14:paraId="50E7672D" w14:textId="2CBB2CCA" w:rsidR="00BB6366" w:rsidRPr="00861AC6" w:rsidRDefault="00EE403B" w:rsidP="00BB6366">
      <w:pPr>
        <w:pStyle w:val="Heading2"/>
      </w:pPr>
      <w:r w:rsidRPr="00861AC6">
        <w:t>complete</w:t>
      </w:r>
      <w:r w:rsidR="00BB6366" w:rsidRPr="00861AC6">
        <w:t>(message, done)</w:t>
      </w:r>
    </w:p>
    <w:p w14:paraId="586E1937" w14:textId="2B75623A" w:rsidR="00BB6366" w:rsidRPr="00861AC6" w:rsidRDefault="00BB6366" w:rsidP="00BB6366">
      <w:r w:rsidRPr="00861AC6">
        <w:t xml:space="preserve">The </w:t>
      </w:r>
      <w:r w:rsidR="00EE403B" w:rsidRPr="003F6CC0">
        <w:rPr>
          <w:rFonts w:ascii="Courier New" w:hAnsi="Courier New" w:cs="Courier New"/>
        </w:rPr>
        <w:t>complete</w:t>
      </w:r>
      <w:r w:rsidRPr="00861AC6">
        <w:t xml:space="preserve"> method </w:t>
      </w:r>
      <w:r w:rsidR="002B2BE9" w:rsidRPr="00861AC6">
        <w:t xml:space="preserve">directs </w:t>
      </w:r>
      <w:r w:rsidR="00105C34">
        <w:t>an</w:t>
      </w:r>
      <w:r w:rsidR="00105C34" w:rsidRPr="00861AC6">
        <w:t xml:space="preserve"> </w:t>
      </w:r>
      <w:r w:rsidR="002B2BE9" w:rsidRPr="00861AC6">
        <w:t xml:space="preserve">IoT </w:t>
      </w:r>
      <w:r w:rsidR="00105C34">
        <w:t>h</w:t>
      </w:r>
      <w:r w:rsidR="002B2BE9" w:rsidRPr="00861AC6">
        <w:t xml:space="preserve">ub to delete a </w:t>
      </w:r>
      <w:r w:rsidR="00105C34">
        <w:t xml:space="preserve">c2d </w:t>
      </w:r>
      <w:r w:rsidR="002B2BE9" w:rsidRPr="00861AC6">
        <w:t>message from the queue and record that it was accepted.</w:t>
      </w:r>
    </w:p>
    <w:p w14:paraId="2BC8C983" w14:textId="45391EEE" w:rsidR="00BB6366" w:rsidRDefault="007D1643" w:rsidP="00105C34">
      <w:r w:rsidRPr="003F6CC0">
        <w:rPr>
          <w:b/>
          <w:highlight w:val="yellow"/>
        </w:rPr>
        <w:t>SRS_NODE_DEVICE_CLIENT_05_014: [</w:t>
      </w:r>
      <w:r w:rsidRPr="003F6CC0">
        <w:rPr>
          <w:highlight w:val="yellow"/>
        </w:rPr>
        <w:t xml:space="preserve">If </w:t>
      </w:r>
      <w:r w:rsidRPr="003F6CC0">
        <w:rPr>
          <w:rFonts w:ascii="Courier New" w:hAnsi="Courier New" w:cs="Courier New"/>
          <w:highlight w:val="yellow"/>
        </w:rPr>
        <w:t>message</w:t>
      </w:r>
      <w:r w:rsidRPr="003F6CC0">
        <w:rPr>
          <w:highlight w:val="yellow"/>
        </w:rPr>
        <w:t xml:space="preserve"> has a </w:t>
      </w:r>
      <w:r w:rsidRPr="003F6CC0">
        <w:rPr>
          <w:rFonts w:ascii="Courier New" w:hAnsi="Courier New" w:cs="Courier New"/>
          <w:highlight w:val="yellow"/>
        </w:rPr>
        <w:t>lockToken</w:t>
      </w:r>
      <w:r w:rsidRPr="003F6CC0">
        <w:rPr>
          <w:highlight w:val="yellow"/>
        </w:rPr>
        <w:t xml:space="preserve"> property, the </w:t>
      </w:r>
      <w:r w:rsidRPr="003F6CC0">
        <w:rPr>
          <w:rFonts w:ascii="Courier New" w:hAnsi="Courier New" w:cs="Courier New"/>
          <w:highlight w:val="yellow"/>
        </w:rPr>
        <w:t>complete</w:t>
      </w:r>
      <w:r w:rsidRPr="003F6CC0">
        <w:rPr>
          <w:highlight w:val="yellow"/>
        </w:rPr>
        <w:t xml:space="preserve"> method shall complete </w:t>
      </w:r>
      <w:r w:rsidRPr="003F6CC0">
        <w:rPr>
          <w:rFonts w:ascii="Courier New" w:hAnsi="Courier New" w:cs="Courier New"/>
          <w:highlight w:val="yellow"/>
        </w:rPr>
        <w:t>message</w:t>
      </w:r>
      <w:r w:rsidRPr="003F6CC0">
        <w:rPr>
          <w:highlight w:val="yellow"/>
        </w:rPr>
        <w:t xml:space="preserve"> via the transport associated with the </w:t>
      </w:r>
      <w:r w:rsidRPr="003F6CC0">
        <w:rPr>
          <w:rFonts w:ascii="Courier New" w:hAnsi="Courier New" w:cs="Courier New"/>
          <w:highlight w:val="yellow"/>
        </w:rPr>
        <w:t>Client</w:t>
      </w:r>
      <w:r w:rsidRPr="003F6CC0">
        <w:rPr>
          <w:highlight w:val="yellow"/>
        </w:rPr>
        <w:t xml:space="preserve"> instance.</w:t>
      </w:r>
      <w:r w:rsidRPr="003F6CC0">
        <w:rPr>
          <w:b/>
          <w:highlight w:val="yellow"/>
        </w:rPr>
        <w:t>]</w:t>
      </w:r>
      <w:r>
        <w:rPr>
          <w:b/>
        </w:rPr>
        <w:t xml:space="preserve"> </w:t>
      </w:r>
      <w:r w:rsidR="00105C34">
        <w:t xml:space="preserve"> </w:t>
      </w:r>
      <w:r w:rsidRPr="003F6CC0">
        <w:rPr>
          <w:b/>
          <w:highlight w:val="green"/>
        </w:rPr>
        <w:t>SRS_NODE_DEVICE_CLIENT_05_015: [</w:t>
      </w:r>
      <w:r w:rsidRPr="003F6CC0">
        <w:rPr>
          <w:highlight w:val="green"/>
        </w:rPr>
        <w:t xml:space="preserve">Otherwise is shall invoke the </w:t>
      </w:r>
      <w:r w:rsidRPr="003F6CC0">
        <w:rPr>
          <w:rFonts w:ascii="Courier New" w:hAnsi="Courier New" w:cs="Courier New"/>
          <w:highlight w:val="green"/>
        </w:rPr>
        <w:t>done</w:t>
      </w:r>
      <w:r w:rsidRPr="003F6CC0">
        <w:rPr>
          <w:highlight w:val="green"/>
        </w:rPr>
        <w:t xml:space="preserve"> callback with </w:t>
      </w:r>
      <w:r w:rsidRPr="003F6CC0">
        <w:rPr>
          <w:rFonts w:ascii="Courier New" w:hAnsi="Courier New" w:cs="Courier New"/>
          <w:highlight w:val="green"/>
        </w:rPr>
        <w:t>ArgumentError</w:t>
      </w:r>
      <w:r w:rsidRPr="003F6CC0">
        <w:rPr>
          <w:highlight w:val="green"/>
        </w:rPr>
        <w:t>.</w:t>
      </w:r>
      <w:r w:rsidRPr="003F6CC0">
        <w:rPr>
          <w:b/>
          <w:highlight w:val="green"/>
        </w:rPr>
        <w:t>]</w:t>
      </w:r>
      <w:r>
        <w:rPr>
          <w:b/>
        </w:rPr>
        <w:t xml:space="preserve"> </w:t>
      </w:r>
    </w:p>
    <w:p w14:paraId="24D1A1BE" w14:textId="15B95462" w:rsidR="00D948A0" w:rsidRDefault="00D948A0" w:rsidP="003F6CC0">
      <w:pPr>
        <w:pStyle w:val="Heading2"/>
      </w:pPr>
      <w:r>
        <w:lastRenderedPageBreak/>
        <w:t>All Methods</w:t>
      </w:r>
    </w:p>
    <w:p w14:paraId="4E3CB33B" w14:textId="77777777" w:rsidR="007D1643" w:rsidRPr="003F6CC0" w:rsidRDefault="007D1643" w:rsidP="007D1643">
      <w:pPr>
        <w:rPr>
          <w:highlight w:val="green"/>
        </w:rPr>
      </w:pPr>
      <w:r w:rsidRPr="003F6CC0">
        <w:rPr>
          <w:b/>
          <w:highlight w:val="green"/>
        </w:rPr>
        <w:t>SRS_NODE_DEVICE_CLIENT_05_016: [</w:t>
      </w:r>
      <w:r w:rsidRPr="003F6CC0">
        <w:rPr>
          <w:highlight w:val="green"/>
        </w:rPr>
        <w:t xml:space="preserve">When a </w:t>
      </w:r>
      <w:r w:rsidRPr="003F6CC0">
        <w:rPr>
          <w:rFonts w:ascii="Courier New" w:hAnsi="Courier New" w:cs="Courier New"/>
          <w:highlight w:val="green"/>
        </w:rPr>
        <w:t>Client</w:t>
      </w:r>
      <w:r w:rsidRPr="003F6CC0">
        <w:rPr>
          <w:highlight w:val="green"/>
        </w:rPr>
        <w:t xml:space="preserve"> method encounters an error in the transport, the callback function (indicated by the </w:t>
      </w:r>
      <w:r w:rsidRPr="003F6CC0">
        <w:rPr>
          <w:rFonts w:ascii="Courier New" w:hAnsi="Courier New" w:cs="Courier New"/>
          <w:highlight w:val="green"/>
        </w:rPr>
        <w:t>done</w:t>
      </w:r>
      <w:r w:rsidRPr="003F6CC0">
        <w:rPr>
          <w:highlight w:val="green"/>
        </w:rPr>
        <w:t xml:space="preserve"> argument) shall be invoked with the following arguments:</w:t>
      </w:r>
    </w:p>
    <w:p w14:paraId="7B86DF70" w14:textId="128C8C34" w:rsidR="00D948A0" w:rsidRPr="007D1643" w:rsidRDefault="007D1643" w:rsidP="003F6CC0">
      <w:pPr>
        <w:ind w:left="720"/>
      </w:pPr>
      <w:r w:rsidRPr="003F6CC0">
        <w:rPr>
          <w:rFonts w:ascii="Courier New" w:hAnsi="Courier New" w:cs="Courier New"/>
          <w:highlight w:val="green"/>
        </w:rPr>
        <w:t>err</w:t>
      </w:r>
      <w:r w:rsidRPr="003F6CC0">
        <w:rPr>
          <w:highlight w:val="green"/>
        </w:rPr>
        <w:t xml:space="preserve"> - the standard JavaScript </w:t>
      </w:r>
      <w:r w:rsidRPr="003F6CC0">
        <w:rPr>
          <w:rFonts w:ascii="Courier New" w:hAnsi="Courier New" w:cs="Courier New"/>
          <w:highlight w:val="green"/>
        </w:rPr>
        <w:t>Error</w:t>
      </w:r>
      <w:r w:rsidRPr="003F6CC0">
        <w:rPr>
          <w:highlight w:val="green"/>
        </w:rPr>
        <w:t xml:space="preserve"> object, with a </w:t>
      </w:r>
      <w:r w:rsidRPr="003F6CC0">
        <w:rPr>
          <w:rFonts w:ascii="Courier New" w:hAnsi="Courier New" w:cs="Courier New"/>
          <w:highlight w:val="green"/>
        </w:rPr>
        <w:t>response</w:t>
      </w:r>
      <w:r w:rsidRPr="003F6CC0">
        <w:rPr>
          <w:highlight w:val="green"/>
        </w:rPr>
        <w:t xml:space="preserve"> property that points to a transport-specific response object</w:t>
      </w:r>
      <w:r w:rsidR="00932F1A" w:rsidRPr="003F6CC0">
        <w:rPr>
          <w:highlight w:val="green"/>
        </w:rPr>
        <w:t xml:space="preserve">, and a </w:t>
      </w:r>
      <w:r w:rsidR="00932F1A" w:rsidRPr="003F6CC0">
        <w:rPr>
          <w:rFonts w:ascii="Courier New" w:hAnsi="Courier New" w:cs="Courier New"/>
          <w:highlight w:val="green"/>
        </w:rPr>
        <w:t>responseBody</w:t>
      </w:r>
      <w:r w:rsidR="00932F1A" w:rsidRPr="003F6CC0">
        <w:rPr>
          <w:highlight w:val="green"/>
        </w:rPr>
        <w:t xml:space="preserve"> property that contains the body of the transport response</w:t>
      </w:r>
      <w:r w:rsidRPr="003F6CC0">
        <w:rPr>
          <w:highlight w:val="green"/>
        </w:rPr>
        <w:t>.</w:t>
      </w:r>
      <w:r w:rsidRPr="003F6CC0">
        <w:rPr>
          <w:b/>
          <w:highlight w:val="green"/>
        </w:rPr>
        <w:t>]</w:t>
      </w:r>
      <w:r>
        <w:rPr>
          <w:b/>
        </w:rPr>
        <w:t xml:space="preserve"> </w:t>
      </w:r>
    </w:p>
    <w:p w14:paraId="0CA28548" w14:textId="02868D3C" w:rsidR="007D1643" w:rsidRPr="003F6CC0" w:rsidRDefault="007D1643" w:rsidP="007D1643">
      <w:pPr>
        <w:rPr>
          <w:highlight w:val="green"/>
        </w:rPr>
      </w:pPr>
      <w:r w:rsidRPr="003F6CC0">
        <w:rPr>
          <w:b/>
          <w:highlight w:val="green"/>
        </w:rPr>
        <w:t>SRS_NODE_DEVICE_CLIENT_05_017: [</w:t>
      </w:r>
      <w:r w:rsidRPr="003F6CC0">
        <w:rPr>
          <w:highlight w:val="green"/>
        </w:rPr>
        <w:t>W</w:t>
      </w:r>
      <w:r w:rsidR="008C2275" w:rsidRPr="003F6CC0">
        <w:rPr>
          <w:highlight w:val="green"/>
        </w:rPr>
        <w:t xml:space="preserve">ith the exception of </w:t>
      </w:r>
      <w:r w:rsidR="008C2275" w:rsidRPr="003F6CC0">
        <w:rPr>
          <w:rFonts w:ascii="Courier New" w:hAnsi="Courier New" w:cs="Courier New"/>
          <w:highlight w:val="green"/>
        </w:rPr>
        <w:t>receive</w:t>
      </w:r>
      <w:r w:rsidR="008C2275" w:rsidRPr="003F6CC0">
        <w:rPr>
          <w:highlight w:val="green"/>
        </w:rPr>
        <w:t>, w</w:t>
      </w:r>
      <w:r w:rsidRPr="003F6CC0">
        <w:rPr>
          <w:highlight w:val="green"/>
        </w:rPr>
        <w:t xml:space="preserve">hen a </w:t>
      </w:r>
      <w:r w:rsidRPr="003F6CC0">
        <w:rPr>
          <w:rFonts w:ascii="Courier New" w:hAnsi="Courier New" w:cs="Courier New"/>
          <w:highlight w:val="green"/>
        </w:rPr>
        <w:t>Client</w:t>
      </w:r>
      <w:r w:rsidRPr="003F6CC0">
        <w:rPr>
          <w:highlight w:val="green"/>
        </w:rPr>
        <w:t xml:space="preserve"> method completes successfully, the callback function (indicated by the </w:t>
      </w:r>
      <w:r w:rsidRPr="003F6CC0">
        <w:rPr>
          <w:rFonts w:ascii="Courier New" w:hAnsi="Courier New" w:cs="Courier New"/>
          <w:highlight w:val="green"/>
        </w:rPr>
        <w:t>done</w:t>
      </w:r>
      <w:r w:rsidRPr="003F6CC0">
        <w:rPr>
          <w:highlight w:val="green"/>
        </w:rPr>
        <w:t xml:space="preserve"> argument) shall be invoked with the following arguments:</w:t>
      </w:r>
    </w:p>
    <w:p w14:paraId="5950AEFD" w14:textId="5045C41F" w:rsidR="00D948A0" w:rsidRPr="007D1643" w:rsidRDefault="007D1643" w:rsidP="003F6CC0">
      <w:pPr>
        <w:ind w:left="720"/>
      </w:pPr>
      <w:r w:rsidRPr="003F6CC0">
        <w:rPr>
          <w:rFonts w:ascii="Courier New" w:hAnsi="Courier New" w:cs="Courier New"/>
          <w:highlight w:val="green"/>
        </w:rPr>
        <w:t>err</w:t>
      </w:r>
      <w:r w:rsidRPr="003F6CC0">
        <w:rPr>
          <w:highlight w:val="green"/>
        </w:rPr>
        <w:t xml:space="preserve"> - </w:t>
      </w:r>
      <w:r w:rsidRPr="003F6CC0">
        <w:rPr>
          <w:rFonts w:ascii="Courier New" w:hAnsi="Courier New" w:cs="Courier New"/>
          <w:highlight w:val="green"/>
        </w:rPr>
        <w:t>null</w:t>
      </w:r>
      <w:r w:rsidRPr="003F6CC0">
        <w:rPr>
          <w:highlight w:val="green"/>
        </w:rPr>
        <w:br/>
      </w:r>
      <w:r w:rsidRPr="003F6CC0">
        <w:rPr>
          <w:rFonts w:ascii="Courier New" w:hAnsi="Courier New" w:cs="Courier New"/>
          <w:highlight w:val="green"/>
        </w:rPr>
        <w:t>response</w:t>
      </w:r>
      <w:r w:rsidRPr="003F6CC0">
        <w:rPr>
          <w:highlight w:val="green"/>
        </w:rPr>
        <w:t xml:space="preserve"> - a transport-specific response object</w:t>
      </w:r>
      <w:r w:rsidRPr="003F6CC0">
        <w:rPr>
          <w:b/>
          <w:highlight w:val="green"/>
        </w:rPr>
        <w:t>]</w:t>
      </w:r>
      <w:r>
        <w:rPr>
          <w:b/>
        </w:rPr>
        <w:t xml:space="preserve"> </w:t>
      </w:r>
    </w:p>
    <w:sectPr w:rsidR="00D948A0" w:rsidRPr="007D1643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3F69C8B" w14:textId="77777777" w:rsidR="00FB3BFF" w:rsidRDefault="00FB3BFF" w:rsidP="008A7EA3">
      <w:pPr>
        <w:spacing w:after="0" w:line="240" w:lineRule="auto"/>
      </w:pPr>
      <w:r>
        <w:separator/>
      </w:r>
    </w:p>
  </w:endnote>
  <w:endnote w:type="continuationSeparator" w:id="0">
    <w:p w14:paraId="7D124C38" w14:textId="77777777" w:rsidR="00FB3BFF" w:rsidRDefault="00FB3BF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F7E63D5" w14:textId="77777777" w:rsidR="00FB3BFF" w:rsidRDefault="00FB3BFF" w:rsidP="008A7EA3">
      <w:pPr>
        <w:spacing w:after="0" w:line="240" w:lineRule="auto"/>
      </w:pPr>
      <w:r>
        <w:separator/>
      </w:r>
    </w:p>
  </w:footnote>
  <w:footnote w:type="continuationSeparator" w:id="0">
    <w:p w14:paraId="46201F8F" w14:textId="77777777" w:rsidR="00FB3BFF" w:rsidRDefault="00FB3BF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50B"/>
    <w:rsid w:val="0009046F"/>
    <w:rsid w:val="00094571"/>
    <w:rsid w:val="000946BE"/>
    <w:rsid w:val="000966F6"/>
    <w:rsid w:val="00096D87"/>
    <w:rsid w:val="000A18C0"/>
    <w:rsid w:val="000A52DC"/>
    <w:rsid w:val="000A70CC"/>
    <w:rsid w:val="000A76CA"/>
    <w:rsid w:val="000B2BFB"/>
    <w:rsid w:val="000B56B8"/>
    <w:rsid w:val="000B6D72"/>
    <w:rsid w:val="000B72F8"/>
    <w:rsid w:val="000C2C45"/>
    <w:rsid w:val="000C2FB5"/>
    <w:rsid w:val="000C3966"/>
    <w:rsid w:val="000C470B"/>
    <w:rsid w:val="000C75D2"/>
    <w:rsid w:val="000D10C4"/>
    <w:rsid w:val="000E03BB"/>
    <w:rsid w:val="000E3616"/>
    <w:rsid w:val="000E5C1F"/>
    <w:rsid w:val="000E78CD"/>
    <w:rsid w:val="000F18D3"/>
    <w:rsid w:val="000F1C7D"/>
    <w:rsid w:val="000F1D93"/>
    <w:rsid w:val="000F2240"/>
    <w:rsid w:val="000F4E76"/>
    <w:rsid w:val="000F5E1C"/>
    <w:rsid w:val="000F6B60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5C34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29B4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0F0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7CA9"/>
    <w:rsid w:val="002111E8"/>
    <w:rsid w:val="00211257"/>
    <w:rsid w:val="00211DEE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367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876FE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2BE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66E"/>
    <w:rsid w:val="002F5D28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2316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5DC3"/>
    <w:rsid w:val="00346283"/>
    <w:rsid w:val="00347432"/>
    <w:rsid w:val="003474AA"/>
    <w:rsid w:val="0035173B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0822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6CC0"/>
    <w:rsid w:val="00401652"/>
    <w:rsid w:val="004031A9"/>
    <w:rsid w:val="00404FF0"/>
    <w:rsid w:val="00414210"/>
    <w:rsid w:val="004146ED"/>
    <w:rsid w:val="00415583"/>
    <w:rsid w:val="0041751E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121F"/>
    <w:rsid w:val="004431DA"/>
    <w:rsid w:val="00443F15"/>
    <w:rsid w:val="00444B06"/>
    <w:rsid w:val="00445B5E"/>
    <w:rsid w:val="00446D2F"/>
    <w:rsid w:val="0045151B"/>
    <w:rsid w:val="004518C9"/>
    <w:rsid w:val="004544AD"/>
    <w:rsid w:val="0045665B"/>
    <w:rsid w:val="00456E32"/>
    <w:rsid w:val="00457AF1"/>
    <w:rsid w:val="00460E31"/>
    <w:rsid w:val="00465A64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0E"/>
    <w:rsid w:val="004A0A7F"/>
    <w:rsid w:val="004A1297"/>
    <w:rsid w:val="004A228D"/>
    <w:rsid w:val="004A2AF6"/>
    <w:rsid w:val="004A33B2"/>
    <w:rsid w:val="004A6EC5"/>
    <w:rsid w:val="004B19F8"/>
    <w:rsid w:val="004B1B90"/>
    <w:rsid w:val="004B289F"/>
    <w:rsid w:val="004B5165"/>
    <w:rsid w:val="004B5A6A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490B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1A87"/>
    <w:rsid w:val="00592148"/>
    <w:rsid w:val="00592C32"/>
    <w:rsid w:val="00593D2C"/>
    <w:rsid w:val="00594A9A"/>
    <w:rsid w:val="005954D7"/>
    <w:rsid w:val="00595BEF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0A73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4DC7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1643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5ED2"/>
    <w:rsid w:val="008078D6"/>
    <w:rsid w:val="00811FC3"/>
    <w:rsid w:val="00820EE0"/>
    <w:rsid w:val="00821F20"/>
    <w:rsid w:val="008224EA"/>
    <w:rsid w:val="008357C0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1AC6"/>
    <w:rsid w:val="00863408"/>
    <w:rsid w:val="00863E94"/>
    <w:rsid w:val="00875432"/>
    <w:rsid w:val="00877872"/>
    <w:rsid w:val="0088118E"/>
    <w:rsid w:val="00881D57"/>
    <w:rsid w:val="008820DE"/>
    <w:rsid w:val="008830DC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2FF5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6690"/>
    <w:rsid w:val="008B7AE1"/>
    <w:rsid w:val="008C0659"/>
    <w:rsid w:val="008C0DF6"/>
    <w:rsid w:val="008C2275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F46"/>
    <w:rsid w:val="008F7110"/>
    <w:rsid w:val="008F7829"/>
    <w:rsid w:val="00901731"/>
    <w:rsid w:val="00905394"/>
    <w:rsid w:val="00906952"/>
    <w:rsid w:val="00906CFC"/>
    <w:rsid w:val="009074C5"/>
    <w:rsid w:val="0092032D"/>
    <w:rsid w:val="00921037"/>
    <w:rsid w:val="00924648"/>
    <w:rsid w:val="009276AB"/>
    <w:rsid w:val="00930143"/>
    <w:rsid w:val="00932F1A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3D8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4FD4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7DD"/>
    <w:rsid w:val="00A11EE0"/>
    <w:rsid w:val="00A11F04"/>
    <w:rsid w:val="00A14211"/>
    <w:rsid w:val="00A148BB"/>
    <w:rsid w:val="00A14F8B"/>
    <w:rsid w:val="00A15062"/>
    <w:rsid w:val="00A21BEF"/>
    <w:rsid w:val="00A22387"/>
    <w:rsid w:val="00A22E91"/>
    <w:rsid w:val="00A30F03"/>
    <w:rsid w:val="00A31433"/>
    <w:rsid w:val="00A379AB"/>
    <w:rsid w:val="00A5040F"/>
    <w:rsid w:val="00A51686"/>
    <w:rsid w:val="00A537D1"/>
    <w:rsid w:val="00A55502"/>
    <w:rsid w:val="00A55FA8"/>
    <w:rsid w:val="00A574FE"/>
    <w:rsid w:val="00A602FC"/>
    <w:rsid w:val="00A60DAE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4FFF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25C"/>
    <w:rsid w:val="00AA23B4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122E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2714"/>
    <w:rsid w:val="00AF40E3"/>
    <w:rsid w:val="00AF4A58"/>
    <w:rsid w:val="00AF5D19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440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76E42"/>
    <w:rsid w:val="00B83BE8"/>
    <w:rsid w:val="00B8429F"/>
    <w:rsid w:val="00B84330"/>
    <w:rsid w:val="00B84C30"/>
    <w:rsid w:val="00B85B8A"/>
    <w:rsid w:val="00B873A4"/>
    <w:rsid w:val="00B92875"/>
    <w:rsid w:val="00B93D9E"/>
    <w:rsid w:val="00B946D9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6366"/>
    <w:rsid w:val="00BB7060"/>
    <w:rsid w:val="00BC0760"/>
    <w:rsid w:val="00BC0954"/>
    <w:rsid w:val="00BC1287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158F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73926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1E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0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26F2"/>
    <w:rsid w:val="00D04FA1"/>
    <w:rsid w:val="00D05B9D"/>
    <w:rsid w:val="00D07ECF"/>
    <w:rsid w:val="00D106A3"/>
    <w:rsid w:val="00D11C03"/>
    <w:rsid w:val="00D12A30"/>
    <w:rsid w:val="00D12F2A"/>
    <w:rsid w:val="00D20635"/>
    <w:rsid w:val="00D23A9F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460CC"/>
    <w:rsid w:val="00D554F8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895"/>
    <w:rsid w:val="00D948A0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277C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2F29"/>
    <w:rsid w:val="00DE3582"/>
    <w:rsid w:val="00DE4702"/>
    <w:rsid w:val="00DE4B05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1F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02AB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403B"/>
    <w:rsid w:val="00EE5358"/>
    <w:rsid w:val="00EE6ADA"/>
    <w:rsid w:val="00EE773F"/>
    <w:rsid w:val="00EF01E0"/>
    <w:rsid w:val="00EF041E"/>
    <w:rsid w:val="00EF1030"/>
    <w:rsid w:val="00EF22A5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1693"/>
    <w:rsid w:val="00F946AC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61E6"/>
    <w:rsid w:val="00FA7363"/>
    <w:rsid w:val="00FB108B"/>
    <w:rsid w:val="00FB1572"/>
    <w:rsid w:val="00FB2C2E"/>
    <w:rsid w:val="00FB3BFF"/>
    <w:rsid w:val="00FB4DC5"/>
    <w:rsid w:val="00FC1A42"/>
    <w:rsid w:val="00FC42C5"/>
    <w:rsid w:val="00FC5229"/>
    <w:rsid w:val="00FC5BFF"/>
    <w:rsid w:val="00FC6697"/>
    <w:rsid w:val="00FC78A1"/>
    <w:rsid w:val="00FC7ED1"/>
    <w:rsid w:val="00FD2EBD"/>
    <w:rsid w:val="00FD5F1B"/>
    <w:rsid w:val="00FD61F1"/>
    <w:rsid w:val="00FD7C78"/>
    <w:rsid w:val="00FE0B91"/>
    <w:rsid w:val="00FE3F17"/>
    <w:rsid w:val="00FE457C"/>
    <w:rsid w:val="00FE679E"/>
    <w:rsid w:val="00FE7A8E"/>
    <w:rsid w:val="00FE7B05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A8A5E4-6688-45FB-B106-CD6314EDEE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1086</TotalTime>
  <Pages>4</Pages>
  <Words>680</Words>
  <Characters>3880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54</cp:revision>
  <dcterms:created xsi:type="dcterms:W3CDTF">2015-08-18T16:46:00Z</dcterms:created>
  <dcterms:modified xsi:type="dcterms:W3CDTF">2015-11-11T21:32:00Z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19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SRS_NODE_DEVICE_CLIENT_</vt:lpwstr>
  </property>
</Properties>
</file>