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A19D0" w14:textId="77777777" w:rsidR="00380CAB" w:rsidRDefault="00380CAB">
      <w:pPr>
        <w:pStyle w:val="TOCHeading"/>
        <w:rPr>
          <w:rFonts w:asciiTheme="minorHAnsi" w:eastAsiaTheme="minorHAnsi" w:hAnsiTheme="minorHAnsi" w:cstheme="minorBidi"/>
          <w:color w:val="auto"/>
          <w:sz w:val="24"/>
          <w:szCs w:val="24"/>
        </w:rPr>
      </w:pPr>
    </w:p>
    <w:p w14:paraId="44132A87" w14:textId="49AEC79C" w:rsidR="00380CAB" w:rsidRDefault="00380CAB" w:rsidP="00380CAB">
      <w:pPr>
        <w:pStyle w:val="Title"/>
        <w:spacing w:after="0"/>
        <w:rPr>
          <w:color w:val="auto"/>
          <w:sz w:val="84"/>
          <w:szCs w:val="84"/>
        </w:rPr>
      </w:pPr>
      <w:r>
        <w:rPr>
          <w:color w:val="auto"/>
          <w:sz w:val="84"/>
          <w:szCs w:val="84"/>
        </w:rPr>
        <w:t xml:space="preserve">Migrating MySQL On-Premises to </w:t>
      </w:r>
      <w:bookmarkStart w:id="0" w:name="_Hlk53051674"/>
      <w:r>
        <w:rPr>
          <w:color w:val="auto"/>
          <w:sz w:val="84"/>
          <w:szCs w:val="84"/>
        </w:rPr>
        <w:t>Azure Database for MySQL</w:t>
      </w:r>
      <w:bookmarkEnd w:id="0"/>
    </w:p>
    <w:p w14:paraId="2E53504A" w14:textId="54BA123E" w:rsidR="00380CAB" w:rsidRDefault="00380CAB" w:rsidP="00380CAB">
      <w:pPr>
        <w:pStyle w:val="Subtitle"/>
        <w:rPr>
          <w:rFonts w:cstheme="majorHAnsi"/>
          <w:color w:val="4F81BD" w:themeColor="accent1"/>
        </w:rPr>
      </w:pPr>
      <w:r>
        <w:rPr>
          <w:color w:val="4F81BD" w:themeColor="accent1"/>
        </w:rPr>
        <w:t>Technical white paper</w:t>
      </w:r>
    </w:p>
    <w:p w14:paraId="4D3BF927" w14:textId="7FC9A60E" w:rsidR="00380CAB" w:rsidRDefault="00380CAB" w:rsidP="00380CAB">
      <w:pPr>
        <w:spacing w:after="0"/>
      </w:pPr>
      <w:r>
        <w:rPr>
          <w:b/>
        </w:rPr>
        <w:t>Published:</w:t>
      </w:r>
      <w:r>
        <w:t xml:space="preserve"> October 2020 </w:t>
      </w:r>
    </w:p>
    <w:p w14:paraId="10D237F2" w14:textId="0192A5B3" w:rsidR="00380CAB" w:rsidRDefault="00380CAB" w:rsidP="00380CAB">
      <w:r>
        <w:rPr>
          <w:b/>
        </w:rPr>
        <w:t>Applies to:</w:t>
      </w:r>
      <w:r>
        <w:t xml:space="preserve"> </w:t>
      </w:r>
      <w:r w:rsidRPr="00380CAB">
        <w:t>Azure Database for MySQL</w:t>
      </w:r>
    </w:p>
    <w:p w14:paraId="31DF14E2" w14:textId="49474798" w:rsidR="00380CAB" w:rsidRDefault="00494CB3" w:rsidP="00380CAB">
      <w:r>
        <w:rPr>
          <w:noProof/>
        </w:rPr>
        <mc:AlternateContent>
          <mc:Choice Requires="wps">
            <w:drawing>
              <wp:anchor distT="0" distB="0" distL="114300" distR="114300" simplePos="0" relativeHeight="251659264" behindDoc="1" locked="0" layoutInCell="1" allowOverlap="1" wp14:anchorId="13F66AC5" wp14:editId="71E6FAF0">
                <wp:simplePos x="0" y="0"/>
                <wp:positionH relativeFrom="page">
                  <wp:align>right</wp:align>
                </wp:positionH>
                <wp:positionV relativeFrom="paragraph">
                  <wp:posOffset>304165</wp:posOffset>
                </wp:positionV>
                <wp:extent cx="7762875" cy="4752975"/>
                <wp:effectExtent l="0" t="0" r="9525" b="9525"/>
                <wp:wrapNone/>
                <wp:docPr id="862" name="Rectangle 862"/>
                <wp:cNvGraphicFramePr/>
                <a:graphic xmlns:a="http://schemas.openxmlformats.org/drawingml/2006/main">
                  <a:graphicData uri="http://schemas.microsoft.com/office/word/2010/wordprocessingShape">
                    <wps:wsp>
                      <wps:cNvSpPr/>
                      <wps:spPr>
                        <a:xfrm>
                          <a:off x="0" y="0"/>
                          <a:ext cx="7762875" cy="47529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A82D9" id="Rectangle 862" o:spid="_x0000_s1026" style="position:absolute;margin-left:560.05pt;margin-top:23.95pt;width:611.25pt;height:374.2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" fillcolor="black [3200]" stroked="f" strokeweight="2pt">
                <w10:wrap anchorx="page"/>
              </v:rect>
            </w:pict>
          </mc:Fallback>
        </mc:AlternateContent>
      </w:r>
    </w:p>
    <w:p w14:paraId="3010204B" w14:textId="57A97846" w:rsidR="00380CAB" w:rsidRDefault="00494CB3" w:rsidP="00380CAB">
      <w:r w:rsidRPr="00C24C61">
        <w:rPr>
          <w:noProof/>
        </w:rPr>
        <mc:AlternateContent>
          <mc:Choice Requires="wpg">
            <w:drawing>
              <wp:anchor distT="0" distB="0" distL="114300" distR="114300" simplePos="0" relativeHeight="251661312" behindDoc="0" locked="0" layoutInCell="1" allowOverlap="1" wp14:anchorId="274DB04F" wp14:editId="3D43750D">
                <wp:simplePos x="0" y="0"/>
                <wp:positionH relativeFrom="margin">
                  <wp:align>center</wp:align>
                </wp:positionH>
                <wp:positionV relativeFrom="paragraph">
                  <wp:posOffset>246380</wp:posOffset>
                </wp:positionV>
                <wp:extent cx="5724525" cy="4238625"/>
                <wp:effectExtent l="0" t="0" r="28575" b="28575"/>
                <wp:wrapNone/>
                <wp:docPr id="864" name="Group 350"/>
                <wp:cNvGraphicFramePr/>
                <a:graphic xmlns:a="http://schemas.openxmlformats.org/drawingml/2006/main">
                  <a:graphicData uri="http://schemas.microsoft.com/office/word/2010/wordprocessingGroup">
                    <wpg:wgp>
                      <wpg:cNvGrpSpPr/>
                      <wpg:grpSpPr>
                        <a:xfrm>
                          <a:off x="0" y="0"/>
                          <a:ext cx="5724525" cy="4238625"/>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13ED00" id="Group 350" o:spid="_x0000_s1026" style="position:absolute;margin-left:0;margin-top:19.4pt;width:450.75pt;height:333.75pt;z-index:251661312;mso-position-horizontal:center;mso-position-horizontal-relative:margin;mso-width-relative:margin;mso-height-relative:margin"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" fillcolor="#50e6ff" strokecolor="#50e6ff" strokeweight="2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" filled="f" strokecolor="#50e6ff" strokeweight="2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" filled="f" strokecolor="#50e6ff" strokeweight="2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" filled="f" strokecolor="#50e6ff" strokeweight="2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" filled="f" strokecolor="#50e6ff" strokeweight="2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" filled="f" strokecolor="#50e6ff" strokeweight="2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" filled="f" strokecolor="#50e6ff" strokeweight="2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" filled="f" strokecolor="#50e6ff" strokeweight="2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" filled="f" strokecolor="#50e6ff" strokeweight="2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" filled="f" strokecolor="#50e6ff" strokeweight="2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" filled="f" strokecolor="#50e6ff" strokeweight="2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" filled="f" strokecolor="#50e6ff" strokeweight="2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" fillcolor="#50e6ff" strokecolor="#50e6ff" strokeweight="2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" fillcolor="#50e6ff" strokecolor="#50e6ff" strokeweight="2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" fillcolor="#50e6ff" strokecolor="#50e6ff" strokeweight="2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" fillcolor="#50e6ff" strokecolor="#50e6ff" strokeweight="2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" fillcolor="#50e6ff" strokecolor="#50e6ff" strokeweight="2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" fillcolor="#50e6ff" strokecolor="#50e6ff" strokeweight="2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" fillcolor="#50e6ff" strokecolor="#50e6ff" strokeweight="2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" fillcolor="#50e6ff" strokecolor="#50e6ff" strokeweight="2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" fillcolor="#50e6ff" strokecolor="#50e6ff" strokeweight="2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" fillcolor="#50e6ff" strokecolor="#50e6ff" strokeweight="2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" fillcolor="#50e6ff" strokecolor="#50e6ff" strokeweight="2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" fillcolor="#50e6ff" strokecolor="#50e6ff" strokeweight="2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" fillcolor="#0078d4" strokecolor="#0078d4" strokeweight="2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" fillcolor="#0078d4" strokecolor="#0078d4" strokeweight="2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" fillcolor="#0078d4" strokecolor="#0078d4" strokeweight="2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" fillcolor="#0078d4" strokecolor="#0078d4" strokeweight="2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" fillcolor="#0078d4" strokecolor="#0078d4" strokeweight="2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" filled="f" strokecolor="#0078d4" strokeweight="2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" filled="f" strokecolor="#0078d4" strokeweight="2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" filled="f" strokecolor="#0078d4" strokeweight="2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" filled="f" strokecolor="#0078d4" strokeweight="2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" filled="f" strokecolor="#0078d4" strokeweight="2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" filled="f" strokecolor="#0078d4" strokeweight="2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" filled="f" strokecolor="#0078d4" strokeweight="2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" fillcolor="#0078d4" strokecolor="#0078d4" strokeweight="2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" fillcolor="#0078d4" strokecolor="#0078d4" strokeweight="2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" fillcolor="#0078d4" strokecolor="#0078d4" strokeweight="2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" fillcolor="#0078d4" strokecolor="#0078d4" strokeweight="2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" fillcolor="#0078d4" strokecolor="#0078d4" strokeweight="2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" fillcolor="#0078d4" strokecolor="#0078d4" strokeweight="2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" fillcolor="#0078d4" strokecolor="#0078d4" strokeweight="2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" fillcolor="#0078d4" strokecolor="#0078d4" strokeweight="2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" fillcolor="#0078d4" strokecolor="#0078d4" strokeweight="2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" filled="f" strokecolor="#c0504d [3205]" strokeweight="2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" filled="f" strokecolor="#c0504d [3205]" strokeweight="2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" filled="f" strokecolor="#c0504d [3205]" strokeweight="2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" filled="f" strokecolor="#50e6ff" strokeweight="2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" filled="f" strokecolor="#50e6ff" strokeweight="2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" filled="f" strokecolor="#50e6ff" strokeweight="2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" filled="f" strokecolor="#50e6ff" strokeweight="2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" filled="f" strokecolor="#50e6ff" strokeweight="2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" filled="f" strokecolor="#50e6ff" strokeweight="2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" filled="f" strokecolor="#50e6ff" strokeweight="2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" filled="f" strokecolor="#50e6ff" strokeweight="2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" filled="f" strokecolor="#50e6ff" strokeweight="2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" filled="f" strokecolor="#50e6ff" strokeweight="2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" filled="f" strokecolor="#50e6ff" strokeweight="2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" filled="f" strokecolor="#50e6ff" strokeweight="2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" fillcolor="#50e6ff" strokecolor="#50e6ff" strokeweight="2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" fillcolor="#50e6ff" strokecolor="#50e6ff" strokeweight="2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" fillcolor="#50e6ff" strokecolor="#50e6ff" strokeweight="2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" filled="f" strokecolor="#50e6ff" strokeweight="2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" filled="f" strokecolor="#50e6ff" strokeweight="2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" filled="f" strokecolor="#50e6ff" strokeweight="2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" filled="f" strokecolor="#50e6ff" strokeweight="2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" filled="f" strokecolor="#50e6ff" strokeweight="2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" filled="f" strokecolor="#50e6ff" strokeweight="2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" filled="f" strokecolor="#50e6ff" strokeweight="2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" filled="f" strokecolor="#50e6ff" strokeweight="2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" filled="f" strokecolor="#50e6ff" strokeweight="2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" fillcolor="#50e6ff" strokecolor="#50e6ff" strokeweight="2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" fillcolor="#50e6ff" strokecolor="#50e6ff" strokeweight="2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" fillcolor="#50e6ff" strokecolor="#50e6ff" strokeweight="2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" fillcolor="#50e6ff" strokecolor="#50e6ff" strokeweight="2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" fillcolor="#50e6ff" strokecolor="#50e6ff" strokeweight="2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" fillcolor="#50e6ff" strokecolor="#50e6ff" strokeweight="2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" fillcolor="#50e6ff" strokecolor="#50e6ff" strokeweight="2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" fillcolor="#50e6ff" strokecolor="#50e6ff" strokeweight="2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" fillcolor="#50e6ff" strokecolor="#50e6ff" strokeweight="2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" fillcolor="#50e6ff" strokecolor="#50e6ff" strokeweight="2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" fillcolor="#50e6ff" strokecolor="#50e6ff" strokeweight="2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" filled="f" strokecolor="#50e6ff" strokeweight="2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" filled="f" strokecolor="#50e6ff" strokeweight="2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" filled="f" strokecolor="#50e6ff" strokeweight="2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" filled="f" strokecolor="#50e6ff" strokeweight="2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" filled="f" strokecolor="#50e6ff" strokeweight="2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" filled="f" strokecolor="#50e6ff" strokeweight="2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" filled="f" strokecolor="#50e6ff" strokeweight="2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" filled="f" strokecolor="#50e6ff" strokeweight="2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" filled="f" strokecolor="#50e6ff" strokeweight="2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" filled="f" strokecolor="#50e6ff" strokeweight="2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" filled="f" strokecolor="#50e6ff" strokeweight="2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" filled="f" strokecolor="#50e6ff" strokeweight="2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" filled="f" strokecolor="#50e6ff" strokeweight="2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" fillcolor="#50e6ff" strokecolor="#50e6ff" strokeweight="2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" fillcolor="#50e6ff" strokecolor="#50e6ff" strokeweight="2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" fillcolor="#50e6ff" strokecolor="#50e6ff" strokeweight="2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" fillcolor="#50e6ff" strokecolor="#50e6ff" strokeweight="2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" fillcolor="#50e6ff" strokecolor="#50e6ff" strokeweight="2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" fillcolor="#50e6ff" strokecolor="#50e6ff" strokeweight="2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" fillcolor="#50e6ff" strokecolor="#50e6ff" strokeweight="2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" filled="f" strokecolor="#50e6ff" strokeweight="2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" filled="f" strokecolor="#50e6ff" strokeweight="2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" filled="f" strokecolor="#50e6ff" strokeweight="2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" filled="f" strokecolor="#50e6ff" strokeweight="2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" filled="f" strokecolor="#50e6ff" strokeweight="2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" fillcolor="#50e6ff" strokecolor="#50e6ff" strokeweight="2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" fillcolor="#50e6ff" strokecolor="#50e6ff" strokeweight="2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" fillcolor="#50e6ff" strokecolor="#50e6ff" strokeweight="2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" fillcolor="#50e6ff" strokecolor="#50e6ff" strokeweight="2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" fillcolor="#50e6ff" strokecolor="#50e6ff" strokeweight="2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" fillcolor="#50e6ff" strokecolor="#50e6ff" strokeweight="2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" fillcolor="#50e6ff" strokecolor="#50e6ff" strokeweight="2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" fillcolor="#50e6ff" strokecolor="#50e6ff" strokeweight="2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" fillcolor="#50e6ff" strokecolor="#50e6ff" strokeweight="2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" fillcolor="#50e6ff" strokecolor="#50e6ff" strokeweight="2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" fillcolor="#50e6ff" strokecolor="#50e6ff" strokeweight="2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" fillcolor="#50e6ff" strokecolor="#50e6ff" strokeweight="2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" fillcolor="#0078d4" strokecolor="#0078d4" strokeweight="2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" fillcolor="#0078d4" strokecolor="#0078d4" strokeweight="2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" fillcolor="#0078d4" strokecolor="#0078d4" strokeweight="2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" fillcolor="#0078d4" strokecolor="#0078d4" strokeweight="2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" fillcolor="#0078d4" strokecolor="#0078d4" strokeweight="2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" fillcolor="#0078d4" strokecolor="#0078d4" strokeweight="2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" fillcolor="#0078d4" strokecolor="#0078d4" strokeweight="2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" fillcolor="#0078d4" strokecolor="#0078d4" strokeweight="2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" fillcolor="#0078d4" strokecolor="#0078d4" strokeweight="2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" fillcolor="#0078d4" strokecolor="#0078d4" strokeweight="2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" fillcolor="#0078d4" strokecolor="#0078d4" strokeweight="2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" fillcolor="#0078d4" strokecolor="#0078d4" strokeweight="2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" fillcolor="#50e6ff" strokecolor="#50e6ff" strokeweight="2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" fillcolor="#50e6ff" strokecolor="#50e6ff" strokeweight="2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" fillcolor="#50e6ff" strokecolor="#50e6ff" strokeweight="2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" fillcolor="#50e6ff" strokecolor="#50e6ff" strokeweight="2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" filled="f" strokecolor="#50e6ff" strokeweight="2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" filled="f" strokecolor="#50e6ff" strokeweight="2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" fillcolor="#50e6ff" strokecolor="#50e6ff" strokeweight="2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" fillcolor="#50e6ff" strokecolor="#50e6ff" strokeweight="2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" fillcolor="#50e6ff" strokecolor="#50e6ff" strokeweight="2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" fillcolor="#50e6ff" strokecolor="#50e6ff" strokeweight="2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" fillcolor="#50e6ff" strokecolor="#50e6ff" strokeweight="2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" fillcolor="#50e6ff" strokecolor="#50e6ff" strokeweight="2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" fillcolor="#50e6ff" strokecolor="#50e6ff" strokeweight="2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" fillcolor="#50e6ff" strokecolor="#50e6ff" strokeweight="2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" fillcolor="#50e6ff" strokecolor="#50e6ff" strokeweight="2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" fillcolor="#50e6ff" strokecolor="#50e6ff" strokeweight="2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" fillcolor="#50e6ff" strokecolor="#50e6ff" strokeweight="2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" fillcolor="#50e6ff" strokecolor="#50e6ff" strokeweight="2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" fillcolor="#50e6ff" strokecolor="#50e6ff" strokeweight="2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" fillcolor="#50e6ff" strokecolor="#50e6ff" strokeweight="2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" fillcolor="#50e6ff" strokecolor="#50e6ff" strokeweight="2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" fillcolor="#50e6ff" strokecolor="#50e6ff" strokeweight="2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" fillcolor="#50e6ff" strokecolor="#50e6ff" strokeweight="2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" fillcolor="#50e6ff" strokecolor="#50e6ff" strokeweight="2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" fillcolor="#50e6ff" strokecolor="#50e6ff" strokeweight="2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" fillcolor="#50e6ff" strokecolor="#50e6ff" strokeweight="2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" fillcolor="#50e6ff" strokecolor="#50e6ff" strokeweight="2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" fillcolor="#50e6ff" strokecolor="#50e6ff" strokeweight="2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" fillcolor="#50e6ff" strokecolor="#50e6ff" strokeweight="2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" fillcolor="#50e6ff" strokecolor="#50e6ff" strokeweight="2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" filled="f" strokecolor="#50e6ff" strokeweight="2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" fillcolor="#50e6ff" strokecolor="#50e6ff" strokeweight="2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" filled="f" strokecolor="#0078d4" strokeweight="2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" filled="f" strokecolor="#c0504d [3205]" strokeweight="2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" filled="f" strokecolor="#50e6ff" strokeweight="2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" filled="f" strokecolor="#50e6ff" strokeweight="2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" filled="f" strokecolor="#50e6ff" strokeweight="2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" filled="f" strokecolor="#50e6ff" strokeweight="2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" filled="f" strokecolor="#50e6ff" strokeweight="2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" fillcolor="#0078d4" strokecolor="#0078d4" strokeweight="2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" fillcolor="#0078d4" strokecolor="#0078d4" strokeweight="2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" fillcolor="#0078d4" strokecolor="#0078d4" strokeweight="2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" fillcolor="#0078d4" strokecolor="#0078d4" strokeweight="2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" fillcolor="#0078d4" strokecolor="#0078d4" strokeweight="2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" fillcolor="#0078d4" strokecolor="#0078d4" strokeweight="2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" fillcolor="#0078d4" strokecolor="#0078d4" strokeweight="2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" fillcolor="#0078d4" strokecolor="#0078d4" strokeweight="2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" fillcolor="#0078d4" strokecolor="#0078d4" strokeweight="2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" fillcolor="#0078d4" strokecolor="#0078d4" strokeweight="2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" fillcolor="#0078d4" strokecolor="#0078d4" strokeweight="2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" fillcolor="#0078d4" strokecolor="#0078d4" strokeweight="2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" fillcolor="#0078d4" strokecolor="#0078d4" strokeweight="2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" fillcolor="#0078d4" strokecolor="#0078d4" strokeweight="2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" fillcolor="#0078d4" strokecolor="#0078d4" strokeweight="2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" fillcolor="#0078d4" strokecolor="#0078d4" strokeweight="2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" fillcolor="#0078d4" strokecolor="#0078d4" strokeweight="2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" filled="f" strokecolor="#0078d4" strokeweight="2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" filled="f" strokecolor="#0078d4" strokeweight="2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" filled="f" strokecolor="#0078d4" strokeweight="2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" filled="f" strokecolor="#0078d4" strokeweight="2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" filled="f" strokecolor="#0078d4" strokeweight="2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" filled="f" strokecolor="#0078d4" strokeweight="2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" filled="f" strokecolor="#0078d4" strokeweight="2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" fillcolor="#0078d4" strokecolor="#0078d4" strokeweight="2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" fillcolor="#0078d4" strokecolor="#0078d4" strokeweight="2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" fillcolor="#0078d4" strokecolor="#0078d4" strokeweight="2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" fillcolor="#0078d4" strokecolor="#0078d4" strokeweight="2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" fillcolor="#0078d4" strokecolor="#0078d4" strokeweight="2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" fillcolor="#0078d4" strokecolor="#0078d4" strokeweight="2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" fillcolor="#0078d4" strokecolor="#0078d4" strokeweight="2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" fillcolor="#0078d4" strokecolor="#0078d4" strokeweight="2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" fillcolor="#0078d4" strokecolor="#0078d4" strokeweight="2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" filled="f" strokecolor="#0078d4" strokeweight="2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" filled="f" strokecolor="#0078d4" strokeweight="2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" filled="f" strokecolor="#0078d4" strokeweight="2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" filled="f" strokecolor="#50e6ff" strokeweight="2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" filled="f" strokecolor="#50e6ff" strokeweight="2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" filled="f" strokecolor="#50e6ff" strokeweight="2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" filled="f" strokecolor="#50e6ff" strokeweight="2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" filled="f" strokecolor="#50e6ff" strokeweight="2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" filled="f" strokecolor="#50e6ff" strokeweight="2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" filled="f" strokecolor="#50e6ff" strokeweight="2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" filled="f" strokecolor="#50e6ff" strokeweight="2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" filled="f" strokecolor="#50e6ff" strokeweight="2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" filled="f" strokecolor="#50e6ff" strokeweight="2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" filled="f" strokecolor="#50e6ff" strokeweight="2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" filled="f" strokecolor="#50e6ff" strokeweight="2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" fillcolor="#50e6ff" strokecolor="#50e6ff" strokeweight="2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" fillcolor="#50e6ff" strokecolor="#50e6ff" strokeweight="2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" fillcolor="#50e6ff" strokecolor="#50e6ff" strokeweight="2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" filled="f" strokecolor="#50e6ff" strokeweight="2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" filled="f" strokecolor="#50e6ff" strokeweight="2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" filled="f" strokecolor="#50e6ff" strokeweight="2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" filled="f" strokecolor="#50e6ff" strokeweight="2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" filled="f" strokecolor="#50e6ff" strokeweight="2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" filled="f" strokecolor="#50e6ff" strokeweight="2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" filled="f" strokecolor="#50e6ff" strokeweight="2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" filled="f" strokecolor="#50e6ff" strokeweight="2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" filled="f" strokecolor="#50e6ff" strokeweight="2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" filled="f" strokecolor="#0078d4" strokeweight="2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" filled="f" strokecolor="#0078d4" strokeweight="2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" filled="f" strokecolor="#0078d4" strokeweight="2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" filled="f" strokecolor="#0078d4" strokeweight="2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" filled="f" strokecolor="#0078d4" strokeweight="2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" filled="f" strokecolor="#0078d4" strokeweight="2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" filled="f" strokecolor="#0078d4" strokeweight="2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" filled="f" strokecolor="#0078d4" strokeweight="2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" filled="f" strokecolor="#0078d4" strokeweight="2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" filled="f" strokecolor="#0078d4" strokeweight="2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" filled="f" strokecolor="#0078d4" strokeweight="2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" filled="f" strokecolor="#0078d4" strokeweight="2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" fillcolor="#0078d4" strokecolor="#0078d4" strokeweight="2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" fillcolor="#0078d4" strokecolor="#0078d4" strokeweight="2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" fillcolor="#0078d4" strokecolor="#0078d4" strokeweight="2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" fillcolor="#0078d4" strokecolor="#0078d4" strokeweight="2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" fillcolor="#0078d4" strokecolor="#0078d4" strokeweight="2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" fillcolor="#0078d4" strokecolor="#0078d4" strokeweight="2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" fillcolor="#0078d4" strokecolor="#0078d4" strokeweight="2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" filled="f" strokecolor="#0078d4" strokeweight="2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" filled="f" strokecolor="#0078d4" strokeweight="2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" filled="f" strokecolor="#0078d4" strokeweight="2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" filled="f" strokecolor="#0078d4" strokeweight="2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" filled="f" strokecolor="#0078d4" strokeweight="2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" fillcolor="#0078d4" strokecolor="#0078d4" strokeweight="2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" fillcolor="#0078d4" strokecolor="#0078d4" strokeweight="2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" fillcolor="#0078d4" strokecolor="#0078d4" strokeweight="2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" fillcolor="#0078d4" strokecolor="#0078d4" strokeweight="2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" fillcolor="#0078d4" strokecolor="#0078d4" strokeweight="2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" fillcolor="#0078d4" strokecolor="#0078d4" strokeweight="2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" fillcolor="#0078d4" strokecolor="#0078d4" strokeweight="2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" fillcolor="#0078d4" strokecolor="#0078d4" strokeweight="2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" fillcolor="#0078d4" strokecolor="#0078d4" strokeweight="2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" fillcolor="#0078d4" strokecolor="#0078d4" strokeweight="2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" fillcolor="#0078d4" strokecolor="#0078d4" strokeweight="2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" fillcolor="#0078d4" strokecolor="#0078d4" strokeweight="2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" fillcolor="#0078d4" strokecolor="#0078d4" strokeweight="2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" fillcolor="#0078d4" strokecolor="#0078d4" strokeweight="2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" fillcolor="#0078d4" strokecolor="#0078d4" strokeweight="2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" fillcolor="#0078d4" strokecolor="#0078d4" strokeweight="2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" fillcolor="#0078d4" strokecolor="#0078d4" strokeweight="2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" fillcolor="#0078d4" strokecolor="#0078d4" strokeweight="2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" fillcolor="#50e6ff" strokecolor="#50e6ff" strokeweight="2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" fillcolor="#50e6ff" strokecolor="#50e6ff" strokeweight="2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" fillcolor="#50e6ff" strokecolor="#50e6ff" strokeweight="2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" fillcolor="#50e6ff" strokecolor="#50e6ff" strokeweight="2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" filled="f" strokecolor="#50e6ff" strokeweight="2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" filled="f" strokecolor="#50e6ff" strokeweight="2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" fillcolor="#50e6ff" strokecolor="#50e6ff" strokeweight="2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" fillcolor="#50e6ff" strokecolor="#50e6ff" strokeweight="2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" fillcolor="#50e6ff" strokecolor="#50e6ff" strokeweight="2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" fillcolor="#50e6ff" strokecolor="#50e6ff" strokeweight="2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" fillcolor="#50e6ff" strokecolor="#50e6ff" strokeweight="2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" fillcolor="#50e6ff" strokecolor="#50e6ff" strokeweight="2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" fillcolor="#c0504d [3205]" strokecolor="#c0504d [3205]" strokeweight="2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" fillcolor="#c0504d [3205]" strokecolor="#c0504d [3205]" strokeweight="2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" fillcolor="#c0504d [3205]" strokecolor="#c0504d [3205]" strokeweight="2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" fillcolor="#c0504d [3205]" strokecolor="#c0504d [3205]" strokeweight="2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" fillcolor="#c0504d [3205]" strokecolor="#c0504d [3205]" strokeweight="2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" fillcolor="#c0504d [3205]" strokecolor="#c0504d [3205]" strokeweight="2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" fillcolor="#0078d4" strokecolor="#0078d4" strokeweight="2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" fillcolor="#0078d4" strokecolor="#0078d4" strokeweight="2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" fillcolor="#0078d4" strokecolor="#0078d4" strokeweight="2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" fillcolor="#0078d4" strokecolor="#0078d4" strokeweight="2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" fillcolor="#0078d4" strokecolor="#0078d4" strokeweight="2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" fillcolor="#0078d4" strokecolor="#0078d4" strokeweight="2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" fillcolor="#0078d4" strokecolor="#0078d4" strokeweight="2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" filled="f" strokecolor="#0078d4" strokeweight="2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" filled="f" strokecolor="#0078d4" strokeweight="2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" filled="f" strokecolor="#50e6ff" strokeweight="2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" filled="f" strokecolor="#50e6ff" strokeweight="2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" filled="f" strokecolor="#0078d4" strokeweight="2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" filled="f" strokecolor="#0078d4" strokeweight="2pt"/>
                <w10:wrap anchorx="margin"/>
              </v:group>
            </w:pict>
          </mc:Fallback>
        </mc:AlternateContent>
      </w:r>
    </w:p>
    <w:p w14:paraId="08D46C11" w14:textId="557A80BB" w:rsidR="00380CAB" w:rsidRDefault="00380CAB" w:rsidP="00380CAB"/>
    <w:p w14:paraId="0A24009E" w14:textId="74B44441" w:rsidR="00380CAB" w:rsidRDefault="00380CAB" w:rsidP="00380CAB"/>
    <w:p w14:paraId="6A396867" w14:textId="13BE3F32" w:rsidR="00380CAB" w:rsidRDefault="00380CAB" w:rsidP="00380CAB"/>
    <w:p w14:paraId="0CFEA9C0" w14:textId="4C3E94D7" w:rsidR="00380CAB" w:rsidRDefault="00380CAB" w:rsidP="00380CAB"/>
    <w:p w14:paraId="6D3BFB1B" w14:textId="311D1DF1" w:rsidR="00380CAB" w:rsidRDefault="00380CAB" w:rsidP="00380CAB"/>
    <w:p w14:paraId="45126604" w14:textId="6DE07B85" w:rsidR="00380CAB" w:rsidRDefault="00380CAB" w:rsidP="00380CAB"/>
    <w:p w14:paraId="57EF95E0" w14:textId="1D559642" w:rsidR="00380CAB" w:rsidRDefault="00380CAB" w:rsidP="00380CAB"/>
    <w:p w14:paraId="77721A52" w14:textId="6F68AC67" w:rsidR="00380CAB" w:rsidRDefault="00380CAB" w:rsidP="00380CAB"/>
    <w:p w14:paraId="1DAAEBEC" w14:textId="412983FE" w:rsidR="00380CAB" w:rsidRDefault="00380CAB" w:rsidP="00380CAB"/>
    <w:p w14:paraId="70B97725" w14:textId="161CB869" w:rsidR="00380CAB" w:rsidRDefault="00380CAB" w:rsidP="00380CAB"/>
    <w:p w14:paraId="66DB5242" w14:textId="77777777" w:rsidR="00380CAB" w:rsidRDefault="00380CAB" w:rsidP="00380CAB"/>
    <w:p w14:paraId="1DAFDABC" w14:textId="77777777" w:rsidR="00380CAB" w:rsidRDefault="00380CAB">
      <w:r>
        <w:br w:type="page"/>
      </w:r>
    </w:p>
    <w:p w14:paraId="38A98F54" w14:textId="77777777" w:rsidR="00380CAB" w:rsidRPr="00F70DDE" w:rsidRDefault="00380CAB" w:rsidP="00380CAB">
      <w:pPr>
        <w:pStyle w:val="Copyright"/>
        <w:spacing w:line="240" w:lineRule="auto"/>
        <w:rPr>
          <w:rFonts w:asciiTheme="majorHAnsi" w:hAnsiTheme="majorHAnsi" w:cstheme="majorHAnsi"/>
          <w:color w:val="4F81BD" w:themeColor="accent1"/>
          <w:sz w:val="21"/>
          <w:szCs w:val="21"/>
        </w:rPr>
      </w:pPr>
      <w:bookmarkStart w:id="1" w:name="_Toc445732440"/>
      <w:r w:rsidRPr="00F70DDE">
        <w:rPr>
          <w:rFonts w:asciiTheme="majorHAnsi" w:hAnsiTheme="majorHAnsi" w:cstheme="majorHAnsi"/>
          <w:color w:val="4F81BD" w:themeColor="accent1"/>
          <w:sz w:val="21"/>
          <w:szCs w:val="21"/>
        </w:rPr>
        <w:lastRenderedPageBreak/>
        <w:t>Copyright</w:t>
      </w:r>
      <w:bookmarkEnd w:id="1"/>
    </w:p>
    <w:p w14:paraId="5BEC58CA" w14:textId="77777777" w:rsidR="00380CAB" w:rsidRDefault="00380CAB" w:rsidP="00380CAB">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15171DF8" w14:textId="77777777" w:rsidR="00380CAB" w:rsidRDefault="00380CAB" w:rsidP="00380CAB">
      <w:pPr>
        <w:pStyle w:val="Copyright"/>
        <w:spacing w:line="240" w:lineRule="auto"/>
      </w:pPr>
      <w:r>
        <w:t>This white paper is for informational purposes only. MICROSOFT MAKES NO WARRANTIES, EXPRESS, IMPLIED, OR STATUTORY, AS TO THE INFORMATION IN THIS DOCUMENT.</w:t>
      </w:r>
    </w:p>
    <w:p w14:paraId="32E56BBE" w14:textId="77777777" w:rsidR="00380CAB" w:rsidRDefault="00380CAB" w:rsidP="00380CAB">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66317CA" w14:textId="77777777" w:rsidR="00380CAB" w:rsidRDefault="00380CAB" w:rsidP="00380CAB">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429469F6" w14:textId="77777777" w:rsidR="00380CAB" w:rsidRDefault="00380CAB" w:rsidP="00380CAB">
      <w:pPr>
        <w:pStyle w:val="Copyright"/>
        <w:spacing w:line="240" w:lineRule="auto"/>
      </w:pPr>
      <w:r>
        <w:t>Microsoft, Active Directory, Azure, Bing, Excel, Power BI, SharePoint, Silverlight, SQL Server, Visual Studio, Windows, and Windows Server are trademarks of the Microsoft group of companies.</w:t>
      </w:r>
    </w:p>
    <w:p w14:paraId="52B1EA71" w14:textId="77777777" w:rsidR="00380CAB" w:rsidRDefault="00380CAB" w:rsidP="00380CAB">
      <w:pPr>
        <w:pStyle w:val="Copyright"/>
        <w:spacing w:line="240" w:lineRule="auto"/>
      </w:pPr>
      <w:r>
        <w:t>All other trademarks are property of their respective owners.</w:t>
      </w:r>
    </w:p>
    <w:p w14:paraId="0E7BD65B" w14:textId="77777777" w:rsidR="00380CAB" w:rsidRDefault="00380CAB" w:rsidP="00380CAB">
      <w:pPr>
        <w:pStyle w:val="Copyright"/>
        <w:spacing w:line="240" w:lineRule="auto"/>
      </w:pPr>
    </w:p>
    <w:p w14:paraId="3FDB2AB7" w14:textId="000A0809" w:rsidR="00380CAB" w:rsidRDefault="00380CAB" w:rsidP="00380CAB">
      <w:pPr>
        <w:pStyle w:val="Copyright"/>
        <w:spacing w:line="240" w:lineRule="auto"/>
        <w:sectPr w:rsidR="00380CAB" w:rsidSect="00380CAB">
          <w:footerReference w:type="default" r:id="rId8"/>
          <w:pgSz w:w="12240" w:h="15840"/>
          <w:pgMar w:top="1440" w:right="1080" w:bottom="1080" w:left="1080" w:header="720" w:footer="288" w:gutter="0"/>
          <w:cols w:space="720"/>
          <w:vAlign w:val="bottom"/>
          <w:docGrid w:linePitch="360"/>
        </w:sectPr>
      </w:pPr>
      <w:r>
        <w:t xml:space="preserve">© </w:t>
      </w:r>
      <w:r w:rsidR="00E71D46">
        <w:t>2020</w:t>
      </w:r>
      <w:r>
        <w:t xml:space="preserve"> Microsoft Corporation. All rights reserved.</w:t>
      </w:r>
    </w:p>
    <w:p w14:paraId="44457BC2" w14:textId="7BC34108" w:rsidR="00380CAB" w:rsidRDefault="00380CAB"/>
    <w:bookmarkStart w:id="2" w:name="introduction"/>
    <w:p w14:paraId="6DAF1572" w14:textId="7FAACBCF" w:rsidR="003D3A34" w:rsidRDefault="003D3A34">
      <w:pPr>
        <w:pStyle w:val="TOC1"/>
        <w:tabs>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"1-2" \h \z \u </w:instrText>
      </w:r>
      <w:r>
        <w:fldChar w:fldCharType="separate"/>
      </w:r>
      <w:hyperlink w:anchor="_Toc53058557" w:history="1">
        <w:r w:rsidRPr="003D56DA">
          <w:rPr>
            <w:rStyle w:val="Hyperlink"/>
            <w:noProof/>
          </w:rPr>
          <w:t>Introduction</w:t>
        </w:r>
        <w:r>
          <w:rPr>
            <w:noProof/>
            <w:webHidden/>
          </w:rPr>
          <w:tab/>
        </w:r>
        <w:r>
          <w:rPr>
            <w:noProof/>
            <w:webHidden/>
          </w:rPr>
          <w:fldChar w:fldCharType="begin"/>
        </w:r>
        <w:r>
          <w:rPr>
            <w:noProof/>
            <w:webHidden/>
          </w:rPr>
          <w:instrText xml:space="preserve"> PAGEREF _Toc53058557 \h </w:instrText>
        </w:r>
        <w:r>
          <w:rPr>
            <w:noProof/>
            <w:webHidden/>
          </w:rPr>
        </w:r>
        <w:r>
          <w:rPr>
            <w:noProof/>
            <w:webHidden/>
          </w:rPr>
          <w:fldChar w:fldCharType="separate"/>
        </w:r>
        <w:r w:rsidR="00527F0A">
          <w:rPr>
            <w:noProof/>
            <w:webHidden/>
          </w:rPr>
          <w:t>8</w:t>
        </w:r>
        <w:r>
          <w:rPr>
            <w:noProof/>
            <w:webHidden/>
          </w:rPr>
          <w:fldChar w:fldCharType="end"/>
        </w:r>
      </w:hyperlink>
    </w:p>
    <w:p w14:paraId="70D6B69D" w14:textId="5815218D" w:rsidR="003D3A34" w:rsidRDefault="003161FA">
      <w:pPr>
        <w:pStyle w:val="TOC2"/>
        <w:tabs>
          <w:tab w:val="right" w:leader="dot" w:pos="9350"/>
        </w:tabs>
        <w:rPr>
          <w:rFonts w:eastAsiaTheme="minorEastAsia" w:cstheme="minorBidi"/>
          <w:b w:val="0"/>
          <w:bCs w:val="0"/>
          <w:noProof/>
          <w:sz w:val="22"/>
          <w:szCs w:val="22"/>
        </w:rPr>
      </w:pPr>
      <w:hyperlink w:anchor="_Toc53058558" w:history="1">
        <w:r w:rsidR="003D3A34" w:rsidRPr="003D56DA">
          <w:rPr>
            <w:rStyle w:val="Hyperlink"/>
            <w:noProof/>
          </w:rPr>
          <w:t>MySQL</w:t>
        </w:r>
        <w:r w:rsidR="003D3A34">
          <w:rPr>
            <w:noProof/>
            <w:webHidden/>
          </w:rPr>
          <w:tab/>
        </w:r>
        <w:r w:rsidR="003D3A34">
          <w:rPr>
            <w:noProof/>
            <w:webHidden/>
          </w:rPr>
          <w:fldChar w:fldCharType="begin"/>
        </w:r>
        <w:r w:rsidR="003D3A34">
          <w:rPr>
            <w:noProof/>
            <w:webHidden/>
          </w:rPr>
          <w:instrText xml:space="preserve"> PAGEREF _Toc53058558 \h </w:instrText>
        </w:r>
        <w:r w:rsidR="003D3A34">
          <w:rPr>
            <w:noProof/>
            <w:webHidden/>
          </w:rPr>
        </w:r>
        <w:r w:rsidR="003D3A34">
          <w:rPr>
            <w:noProof/>
            <w:webHidden/>
          </w:rPr>
          <w:fldChar w:fldCharType="separate"/>
        </w:r>
        <w:r w:rsidR="00527F0A">
          <w:rPr>
            <w:noProof/>
            <w:webHidden/>
          </w:rPr>
          <w:t>8</w:t>
        </w:r>
        <w:r w:rsidR="003D3A34">
          <w:rPr>
            <w:noProof/>
            <w:webHidden/>
          </w:rPr>
          <w:fldChar w:fldCharType="end"/>
        </w:r>
      </w:hyperlink>
    </w:p>
    <w:p w14:paraId="78289D24" w14:textId="6397643B" w:rsidR="003D3A34" w:rsidRDefault="003161FA">
      <w:pPr>
        <w:pStyle w:val="TOC2"/>
        <w:tabs>
          <w:tab w:val="right" w:leader="dot" w:pos="9350"/>
        </w:tabs>
        <w:rPr>
          <w:rFonts w:eastAsiaTheme="minorEastAsia" w:cstheme="minorBidi"/>
          <w:b w:val="0"/>
          <w:bCs w:val="0"/>
          <w:noProof/>
          <w:sz w:val="22"/>
          <w:szCs w:val="22"/>
        </w:rPr>
      </w:pPr>
      <w:hyperlink w:anchor="_Toc53058559" w:history="1">
        <w:r w:rsidR="003D3A34" w:rsidRPr="003D56DA">
          <w:rPr>
            <w:rStyle w:val="Hyperlink"/>
            <w:noProof/>
          </w:rPr>
          <w:t>Azure Database for MySQL</w:t>
        </w:r>
        <w:r w:rsidR="003D3A34">
          <w:rPr>
            <w:noProof/>
            <w:webHidden/>
          </w:rPr>
          <w:tab/>
        </w:r>
        <w:r w:rsidR="003D3A34">
          <w:rPr>
            <w:noProof/>
            <w:webHidden/>
          </w:rPr>
          <w:fldChar w:fldCharType="begin"/>
        </w:r>
        <w:r w:rsidR="003D3A34">
          <w:rPr>
            <w:noProof/>
            <w:webHidden/>
          </w:rPr>
          <w:instrText xml:space="preserve"> PAGEREF _Toc53058559 \h </w:instrText>
        </w:r>
        <w:r w:rsidR="003D3A34">
          <w:rPr>
            <w:noProof/>
            <w:webHidden/>
          </w:rPr>
        </w:r>
        <w:r w:rsidR="003D3A34">
          <w:rPr>
            <w:noProof/>
            <w:webHidden/>
          </w:rPr>
          <w:fldChar w:fldCharType="separate"/>
        </w:r>
        <w:r w:rsidR="00527F0A">
          <w:rPr>
            <w:noProof/>
            <w:webHidden/>
          </w:rPr>
          <w:t>8</w:t>
        </w:r>
        <w:r w:rsidR="003D3A34">
          <w:rPr>
            <w:noProof/>
            <w:webHidden/>
          </w:rPr>
          <w:fldChar w:fldCharType="end"/>
        </w:r>
      </w:hyperlink>
    </w:p>
    <w:p w14:paraId="492174E0" w14:textId="40A1D58E"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60" w:history="1">
        <w:r w:rsidR="003D3A34" w:rsidRPr="003D56DA">
          <w:rPr>
            <w:rStyle w:val="Hyperlink"/>
            <w:noProof/>
          </w:rPr>
          <w:t>Case Study</w:t>
        </w:r>
        <w:r w:rsidR="003D3A34">
          <w:rPr>
            <w:noProof/>
            <w:webHidden/>
          </w:rPr>
          <w:tab/>
        </w:r>
        <w:r w:rsidR="003D3A34">
          <w:rPr>
            <w:noProof/>
            <w:webHidden/>
          </w:rPr>
          <w:fldChar w:fldCharType="begin"/>
        </w:r>
        <w:r w:rsidR="003D3A34">
          <w:rPr>
            <w:noProof/>
            <w:webHidden/>
          </w:rPr>
          <w:instrText xml:space="preserve"> PAGEREF _Toc53058560 \h </w:instrText>
        </w:r>
        <w:r w:rsidR="003D3A34">
          <w:rPr>
            <w:noProof/>
            <w:webHidden/>
          </w:rPr>
        </w:r>
        <w:r w:rsidR="003D3A34">
          <w:rPr>
            <w:noProof/>
            <w:webHidden/>
          </w:rPr>
          <w:fldChar w:fldCharType="separate"/>
        </w:r>
        <w:r w:rsidR="00527F0A">
          <w:rPr>
            <w:noProof/>
            <w:webHidden/>
          </w:rPr>
          <w:t>10</w:t>
        </w:r>
        <w:r w:rsidR="003D3A34">
          <w:rPr>
            <w:noProof/>
            <w:webHidden/>
          </w:rPr>
          <w:fldChar w:fldCharType="end"/>
        </w:r>
      </w:hyperlink>
    </w:p>
    <w:p w14:paraId="238D8686" w14:textId="29B218AE" w:rsidR="003D3A34" w:rsidRDefault="003161FA">
      <w:pPr>
        <w:pStyle w:val="TOC2"/>
        <w:tabs>
          <w:tab w:val="right" w:leader="dot" w:pos="9350"/>
        </w:tabs>
        <w:rPr>
          <w:rFonts w:eastAsiaTheme="minorEastAsia" w:cstheme="minorBidi"/>
          <w:b w:val="0"/>
          <w:bCs w:val="0"/>
          <w:noProof/>
          <w:sz w:val="22"/>
          <w:szCs w:val="22"/>
        </w:rPr>
      </w:pPr>
      <w:hyperlink w:anchor="_Toc53058561" w:history="1">
        <w:r w:rsidR="003D3A34" w:rsidRPr="003D56DA">
          <w:rPr>
            <w:rStyle w:val="Hyperlink"/>
            <w:noProof/>
          </w:rPr>
          <w:t>Overview</w:t>
        </w:r>
        <w:r w:rsidR="003D3A34">
          <w:rPr>
            <w:noProof/>
            <w:webHidden/>
          </w:rPr>
          <w:tab/>
        </w:r>
        <w:r w:rsidR="003D3A34">
          <w:rPr>
            <w:noProof/>
            <w:webHidden/>
          </w:rPr>
          <w:fldChar w:fldCharType="begin"/>
        </w:r>
        <w:r w:rsidR="003D3A34">
          <w:rPr>
            <w:noProof/>
            <w:webHidden/>
          </w:rPr>
          <w:instrText xml:space="preserve"> PAGEREF _Toc53058561 \h </w:instrText>
        </w:r>
        <w:r w:rsidR="003D3A34">
          <w:rPr>
            <w:noProof/>
            <w:webHidden/>
          </w:rPr>
        </w:r>
        <w:r w:rsidR="003D3A34">
          <w:rPr>
            <w:noProof/>
            <w:webHidden/>
          </w:rPr>
          <w:fldChar w:fldCharType="separate"/>
        </w:r>
        <w:r w:rsidR="00527F0A">
          <w:rPr>
            <w:noProof/>
            <w:webHidden/>
          </w:rPr>
          <w:t>10</w:t>
        </w:r>
        <w:r w:rsidR="003D3A34">
          <w:rPr>
            <w:noProof/>
            <w:webHidden/>
          </w:rPr>
          <w:fldChar w:fldCharType="end"/>
        </w:r>
      </w:hyperlink>
    </w:p>
    <w:p w14:paraId="076E91A8" w14:textId="5CA93B07"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62" w:history="1">
        <w:r w:rsidR="003D3A34" w:rsidRPr="003D56DA">
          <w:rPr>
            <w:rStyle w:val="Hyperlink"/>
            <w:noProof/>
          </w:rPr>
          <w:t>Assessment</w:t>
        </w:r>
        <w:r w:rsidR="003D3A34">
          <w:rPr>
            <w:noProof/>
            <w:webHidden/>
          </w:rPr>
          <w:tab/>
        </w:r>
        <w:r w:rsidR="003D3A34">
          <w:rPr>
            <w:noProof/>
            <w:webHidden/>
          </w:rPr>
          <w:fldChar w:fldCharType="begin"/>
        </w:r>
        <w:r w:rsidR="003D3A34">
          <w:rPr>
            <w:noProof/>
            <w:webHidden/>
          </w:rPr>
          <w:instrText xml:space="preserve"> PAGEREF _Toc53058562 \h </w:instrText>
        </w:r>
        <w:r w:rsidR="003D3A34">
          <w:rPr>
            <w:noProof/>
            <w:webHidden/>
          </w:rPr>
        </w:r>
        <w:r w:rsidR="003D3A34">
          <w:rPr>
            <w:noProof/>
            <w:webHidden/>
          </w:rPr>
          <w:fldChar w:fldCharType="separate"/>
        </w:r>
        <w:r w:rsidR="00527F0A">
          <w:rPr>
            <w:noProof/>
            <w:webHidden/>
          </w:rPr>
          <w:t>11</w:t>
        </w:r>
        <w:r w:rsidR="003D3A34">
          <w:rPr>
            <w:noProof/>
            <w:webHidden/>
          </w:rPr>
          <w:fldChar w:fldCharType="end"/>
        </w:r>
      </w:hyperlink>
    </w:p>
    <w:p w14:paraId="37D69EBE" w14:textId="372771DA" w:rsidR="003D3A34" w:rsidRDefault="003161FA">
      <w:pPr>
        <w:pStyle w:val="TOC2"/>
        <w:tabs>
          <w:tab w:val="right" w:leader="dot" w:pos="9350"/>
        </w:tabs>
        <w:rPr>
          <w:rFonts w:eastAsiaTheme="minorEastAsia" w:cstheme="minorBidi"/>
          <w:b w:val="0"/>
          <w:bCs w:val="0"/>
          <w:noProof/>
          <w:sz w:val="22"/>
          <w:szCs w:val="22"/>
        </w:rPr>
      </w:pPr>
      <w:hyperlink w:anchor="_Toc53058563" w:history="1">
        <w:r w:rsidR="003D3A34" w:rsidRPr="003D56DA">
          <w:rPr>
            <w:rStyle w:val="Hyperlink"/>
            <w:noProof/>
          </w:rPr>
          <w:t>Limitations</w:t>
        </w:r>
        <w:r w:rsidR="003D3A34">
          <w:rPr>
            <w:noProof/>
            <w:webHidden/>
          </w:rPr>
          <w:tab/>
        </w:r>
        <w:r w:rsidR="003D3A34">
          <w:rPr>
            <w:noProof/>
            <w:webHidden/>
          </w:rPr>
          <w:fldChar w:fldCharType="begin"/>
        </w:r>
        <w:r w:rsidR="003D3A34">
          <w:rPr>
            <w:noProof/>
            <w:webHidden/>
          </w:rPr>
          <w:instrText xml:space="preserve"> PAGEREF _Toc53058563 \h </w:instrText>
        </w:r>
        <w:r w:rsidR="003D3A34">
          <w:rPr>
            <w:noProof/>
            <w:webHidden/>
          </w:rPr>
        </w:r>
        <w:r w:rsidR="003D3A34">
          <w:rPr>
            <w:noProof/>
            <w:webHidden/>
          </w:rPr>
          <w:fldChar w:fldCharType="separate"/>
        </w:r>
        <w:r w:rsidR="00527F0A">
          <w:rPr>
            <w:noProof/>
            <w:webHidden/>
          </w:rPr>
          <w:t>11</w:t>
        </w:r>
        <w:r w:rsidR="003D3A34">
          <w:rPr>
            <w:noProof/>
            <w:webHidden/>
          </w:rPr>
          <w:fldChar w:fldCharType="end"/>
        </w:r>
      </w:hyperlink>
    </w:p>
    <w:p w14:paraId="3F94A827" w14:textId="73F74043" w:rsidR="003D3A34" w:rsidRDefault="003161FA">
      <w:pPr>
        <w:pStyle w:val="TOC2"/>
        <w:tabs>
          <w:tab w:val="right" w:leader="dot" w:pos="9350"/>
        </w:tabs>
        <w:rPr>
          <w:rFonts w:eastAsiaTheme="minorEastAsia" w:cstheme="minorBidi"/>
          <w:b w:val="0"/>
          <w:bCs w:val="0"/>
          <w:noProof/>
          <w:sz w:val="22"/>
          <w:szCs w:val="22"/>
        </w:rPr>
      </w:pPr>
      <w:hyperlink w:anchor="_Toc53058564" w:history="1">
        <w:r w:rsidR="003D3A34" w:rsidRPr="003D56DA">
          <w:rPr>
            <w:rStyle w:val="Hyperlink"/>
            <w:noProof/>
          </w:rPr>
          <w:t>MySQL Versions</w:t>
        </w:r>
        <w:r w:rsidR="003D3A34">
          <w:rPr>
            <w:noProof/>
            <w:webHidden/>
          </w:rPr>
          <w:tab/>
        </w:r>
        <w:r w:rsidR="003D3A34">
          <w:rPr>
            <w:noProof/>
            <w:webHidden/>
          </w:rPr>
          <w:fldChar w:fldCharType="begin"/>
        </w:r>
        <w:r w:rsidR="003D3A34">
          <w:rPr>
            <w:noProof/>
            <w:webHidden/>
          </w:rPr>
          <w:instrText xml:space="preserve"> PAGEREF _Toc53058564 \h </w:instrText>
        </w:r>
        <w:r w:rsidR="003D3A34">
          <w:rPr>
            <w:noProof/>
            <w:webHidden/>
          </w:rPr>
        </w:r>
        <w:r w:rsidR="003D3A34">
          <w:rPr>
            <w:noProof/>
            <w:webHidden/>
          </w:rPr>
          <w:fldChar w:fldCharType="separate"/>
        </w:r>
        <w:r w:rsidR="00527F0A">
          <w:rPr>
            <w:noProof/>
            <w:webHidden/>
          </w:rPr>
          <w:t>12</w:t>
        </w:r>
        <w:r w:rsidR="003D3A34">
          <w:rPr>
            <w:noProof/>
            <w:webHidden/>
          </w:rPr>
          <w:fldChar w:fldCharType="end"/>
        </w:r>
      </w:hyperlink>
    </w:p>
    <w:p w14:paraId="4503C4CC" w14:textId="353B09CC" w:rsidR="003D3A34" w:rsidRDefault="003161FA">
      <w:pPr>
        <w:pStyle w:val="TOC2"/>
        <w:tabs>
          <w:tab w:val="right" w:leader="dot" w:pos="9350"/>
        </w:tabs>
        <w:rPr>
          <w:rFonts w:eastAsiaTheme="minorEastAsia" w:cstheme="minorBidi"/>
          <w:b w:val="0"/>
          <w:bCs w:val="0"/>
          <w:noProof/>
          <w:sz w:val="22"/>
          <w:szCs w:val="22"/>
        </w:rPr>
      </w:pPr>
      <w:hyperlink w:anchor="_Toc53058565" w:history="1">
        <w:r w:rsidR="003D3A34" w:rsidRPr="003D56DA">
          <w:rPr>
            <w:rStyle w:val="Hyperlink"/>
            <w:noProof/>
          </w:rPr>
          <w:t>Source Systems</w:t>
        </w:r>
        <w:r w:rsidR="003D3A34">
          <w:rPr>
            <w:noProof/>
            <w:webHidden/>
          </w:rPr>
          <w:tab/>
        </w:r>
        <w:r w:rsidR="003D3A34">
          <w:rPr>
            <w:noProof/>
            <w:webHidden/>
          </w:rPr>
          <w:fldChar w:fldCharType="begin"/>
        </w:r>
        <w:r w:rsidR="003D3A34">
          <w:rPr>
            <w:noProof/>
            <w:webHidden/>
          </w:rPr>
          <w:instrText xml:space="preserve"> PAGEREF _Toc53058565 \h </w:instrText>
        </w:r>
        <w:r w:rsidR="003D3A34">
          <w:rPr>
            <w:noProof/>
            <w:webHidden/>
          </w:rPr>
        </w:r>
        <w:r w:rsidR="003D3A34">
          <w:rPr>
            <w:noProof/>
            <w:webHidden/>
          </w:rPr>
          <w:fldChar w:fldCharType="separate"/>
        </w:r>
        <w:r w:rsidR="00527F0A">
          <w:rPr>
            <w:noProof/>
            <w:webHidden/>
          </w:rPr>
          <w:t>14</w:t>
        </w:r>
        <w:r w:rsidR="003D3A34">
          <w:rPr>
            <w:noProof/>
            <w:webHidden/>
          </w:rPr>
          <w:fldChar w:fldCharType="end"/>
        </w:r>
      </w:hyperlink>
    </w:p>
    <w:p w14:paraId="3CA19DC7" w14:textId="00BECFA6" w:rsidR="003D3A34" w:rsidRDefault="003161FA">
      <w:pPr>
        <w:pStyle w:val="TOC2"/>
        <w:tabs>
          <w:tab w:val="right" w:leader="dot" w:pos="9350"/>
        </w:tabs>
        <w:rPr>
          <w:rFonts w:eastAsiaTheme="minorEastAsia" w:cstheme="minorBidi"/>
          <w:b w:val="0"/>
          <w:bCs w:val="0"/>
          <w:noProof/>
          <w:sz w:val="22"/>
          <w:szCs w:val="22"/>
        </w:rPr>
      </w:pPr>
      <w:hyperlink w:anchor="_Toc53058566" w:history="1">
        <w:r w:rsidR="003D3A34" w:rsidRPr="003D56DA">
          <w:rPr>
            <w:rStyle w:val="Hyperlink"/>
            <w:noProof/>
          </w:rPr>
          <w:t>Tools</w:t>
        </w:r>
        <w:r w:rsidR="003D3A34">
          <w:rPr>
            <w:noProof/>
            <w:webHidden/>
          </w:rPr>
          <w:tab/>
        </w:r>
        <w:r w:rsidR="003D3A34">
          <w:rPr>
            <w:noProof/>
            <w:webHidden/>
          </w:rPr>
          <w:fldChar w:fldCharType="begin"/>
        </w:r>
        <w:r w:rsidR="003D3A34">
          <w:rPr>
            <w:noProof/>
            <w:webHidden/>
          </w:rPr>
          <w:instrText xml:space="preserve"> PAGEREF _Toc53058566 \h </w:instrText>
        </w:r>
        <w:r w:rsidR="003D3A34">
          <w:rPr>
            <w:noProof/>
            <w:webHidden/>
          </w:rPr>
        </w:r>
        <w:r w:rsidR="003D3A34">
          <w:rPr>
            <w:noProof/>
            <w:webHidden/>
          </w:rPr>
          <w:fldChar w:fldCharType="separate"/>
        </w:r>
        <w:r w:rsidR="00527F0A">
          <w:rPr>
            <w:noProof/>
            <w:webHidden/>
          </w:rPr>
          <w:t>15</w:t>
        </w:r>
        <w:r w:rsidR="003D3A34">
          <w:rPr>
            <w:noProof/>
            <w:webHidden/>
          </w:rPr>
          <w:fldChar w:fldCharType="end"/>
        </w:r>
      </w:hyperlink>
    </w:p>
    <w:p w14:paraId="1F2EA2B4" w14:textId="6F301062" w:rsidR="003D3A34" w:rsidRDefault="003161FA">
      <w:pPr>
        <w:pStyle w:val="TOC2"/>
        <w:tabs>
          <w:tab w:val="right" w:leader="dot" w:pos="9350"/>
        </w:tabs>
        <w:rPr>
          <w:rFonts w:eastAsiaTheme="minorEastAsia" w:cstheme="minorBidi"/>
          <w:b w:val="0"/>
          <w:bCs w:val="0"/>
          <w:noProof/>
          <w:sz w:val="22"/>
          <w:szCs w:val="22"/>
        </w:rPr>
      </w:pPr>
      <w:hyperlink w:anchor="_Toc53058567"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_Toc53058567 \h </w:instrText>
        </w:r>
        <w:r w:rsidR="003D3A34">
          <w:rPr>
            <w:noProof/>
            <w:webHidden/>
          </w:rPr>
        </w:r>
        <w:r w:rsidR="003D3A34">
          <w:rPr>
            <w:noProof/>
            <w:webHidden/>
          </w:rPr>
          <w:fldChar w:fldCharType="separate"/>
        </w:r>
        <w:r w:rsidR="00527F0A">
          <w:rPr>
            <w:noProof/>
            <w:webHidden/>
          </w:rPr>
          <w:t>18</w:t>
        </w:r>
        <w:r w:rsidR="003D3A34">
          <w:rPr>
            <w:noProof/>
            <w:webHidden/>
          </w:rPr>
          <w:fldChar w:fldCharType="end"/>
        </w:r>
      </w:hyperlink>
    </w:p>
    <w:p w14:paraId="5B248AD6" w14:textId="448C540E" w:rsidR="003D3A34" w:rsidRDefault="003161FA">
      <w:pPr>
        <w:pStyle w:val="TOC2"/>
        <w:tabs>
          <w:tab w:val="right" w:leader="dot" w:pos="9350"/>
        </w:tabs>
        <w:rPr>
          <w:rFonts w:eastAsiaTheme="minorEastAsia" w:cstheme="minorBidi"/>
          <w:b w:val="0"/>
          <w:bCs w:val="0"/>
          <w:noProof/>
          <w:sz w:val="22"/>
          <w:szCs w:val="22"/>
        </w:rPr>
      </w:pPr>
      <w:hyperlink w:anchor="_Toc53058568" w:history="1">
        <w:r w:rsidR="003D3A34" w:rsidRPr="003D56DA">
          <w:rPr>
            <w:rStyle w:val="Hyperlink"/>
            <w:noProof/>
          </w:rPr>
          <w:t>Assessment Checklist</w:t>
        </w:r>
        <w:r w:rsidR="003D3A34">
          <w:rPr>
            <w:noProof/>
            <w:webHidden/>
          </w:rPr>
          <w:tab/>
        </w:r>
        <w:r w:rsidR="003D3A34">
          <w:rPr>
            <w:noProof/>
            <w:webHidden/>
          </w:rPr>
          <w:fldChar w:fldCharType="begin"/>
        </w:r>
        <w:r w:rsidR="003D3A34">
          <w:rPr>
            <w:noProof/>
            <w:webHidden/>
          </w:rPr>
          <w:instrText xml:space="preserve"> PAGEREF _Toc53058568 \h </w:instrText>
        </w:r>
        <w:r w:rsidR="003D3A34">
          <w:rPr>
            <w:noProof/>
            <w:webHidden/>
          </w:rPr>
        </w:r>
        <w:r w:rsidR="003D3A34">
          <w:rPr>
            <w:noProof/>
            <w:webHidden/>
          </w:rPr>
          <w:fldChar w:fldCharType="separate"/>
        </w:r>
        <w:r w:rsidR="00527F0A">
          <w:rPr>
            <w:noProof/>
            <w:webHidden/>
          </w:rPr>
          <w:t>18</w:t>
        </w:r>
        <w:r w:rsidR="003D3A34">
          <w:rPr>
            <w:noProof/>
            <w:webHidden/>
          </w:rPr>
          <w:fldChar w:fldCharType="end"/>
        </w:r>
      </w:hyperlink>
    </w:p>
    <w:p w14:paraId="23EF1D78" w14:textId="3CCDF586"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69" w:history="1">
        <w:r w:rsidR="003D3A34" w:rsidRPr="003D56DA">
          <w:rPr>
            <w:rStyle w:val="Hyperlink"/>
            <w:noProof/>
          </w:rPr>
          <w:t>Planning</w:t>
        </w:r>
        <w:r w:rsidR="003D3A34">
          <w:rPr>
            <w:noProof/>
            <w:webHidden/>
          </w:rPr>
          <w:tab/>
        </w:r>
        <w:r w:rsidR="003D3A34">
          <w:rPr>
            <w:noProof/>
            <w:webHidden/>
          </w:rPr>
          <w:fldChar w:fldCharType="begin"/>
        </w:r>
        <w:r w:rsidR="003D3A34">
          <w:rPr>
            <w:noProof/>
            <w:webHidden/>
          </w:rPr>
          <w:instrText xml:space="preserve"> PAGEREF _Toc53058569 \h </w:instrText>
        </w:r>
        <w:r w:rsidR="003D3A34">
          <w:rPr>
            <w:noProof/>
            <w:webHidden/>
          </w:rPr>
        </w:r>
        <w:r w:rsidR="003D3A34">
          <w:rPr>
            <w:noProof/>
            <w:webHidden/>
          </w:rPr>
          <w:fldChar w:fldCharType="separate"/>
        </w:r>
        <w:r w:rsidR="00527F0A">
          <w:rPr>
            <w:noProof/>
            <w:webHidden/>
          </w:rPr>
          <w:t>19</w:t>
        </w:r>
        <w:r w:rsidR="003D3A34">
          <w:rPr>
            <w:noProof/>
            <w:webHidden/>
          </w:rPr>
          <w:fldChar w:fldCharType="end"/>
        </w:r>
      </w:hyperlink>
    </w:p>
    <w:p w14:paraId="274A4363" w14:textId="7026F14E" w:rsidR="003D3A34" w:rsidRDefault="003161FA">
      <w:pPr>
        <w:pStyle w:val="TOC2"/>
        <w:tabs>
          <w:tab w:val="right" w:leader="dot" w:pos="9350"/>
        </w:tabs>
        <w:rPr>
          <w:rFonts w:eastAsiaTheme="minorEastAsia" w:cstheme="minorBidi"/>
          <w:b w:val="0"/>
          <w:bCs w:val="0"/>
          <w:noProof/>
          <w:sz w:val="22"/>
          <w:szCs w:val="22"/>
        </w:rPr>
      </w:pPr>
      <w:hyperlink w:anchor="_Toc53058570" w:history="1">
        <w:r w:rsidR="003D3A34" w:rsidRPr="003D56DA">
          <w:rPr>
            <w:rStyle w:val="Hyperlink"/>
            <w:noProof/>
          </w:rPr>
          <w:t>Landing Zone</w:t>
        </w:r>
        <w:r w:rsidR="003D3A34">
          <w:rPr>
            <w:noProof/>
            <w:webHidden/>
          </w:rPr>
          <w:tab/>
        </w:r>
        <w:r w:rsidR="003D3A34">
          <w:rPr>
            <w:noProof/>
            <w:webHidden/>
          </w:rPr>
          <w:fldChar w:fldCharType="begin"/>
        </w:r>
        <w:r w:rsidR="003D3A34">
          <w:rPr>
            <w:noProof/>
            <w:webHidden/>
          </w:rPr>
          <w:instrText xml:space="preserve"> PAGEREF _Toc53058570 \h </w:instrText>
        </w:r>
        <w:r w:rsidR="003D3A34">
          <w:rPr>
            <w:noProof/>
            <w:webHidden/>
          </w:rPr>
        </w:r>
        <w:r w:rsidR="003D3A34">
          <w:rPr>
            <w:noProof/>
            <w:webHidden/>
          </w:rPr>
          <w:fldChar w:fldCharType="separate"/>
        </w:r>
        <w:r w:rsidR="00527F0A">
          <w:rPr>
            <w:noProof/>
            <w:webHidden/>
          </w:rPr>
          <w:t>19</w:t>
        </w:r>
        <w:r w:rsidR="003D3A34">
          <w:rPr>
            <w:noProof/>
            <w:webHidden/>
          </w:rPr>
          <w:fldChar w:fldCharType="end"/>
        </w:r>
      </w:hyperlink>
    </w:p>
    <w:p w14:paraId="6707E8AE" w14:textId="3860E3FC" w:rsidR="003D3A34" w:rsidRDefault="003161FA">
      <w:pPr>
        <w:pStyle w:val="TOC2"/>
        <w:tabs>
          <w:tab w:val="right" w:leader="dot" w:pos="9350"/>
        </w:tabs>
        <w:rPr>
          <w:rFonts w:eastAsiaTheme="minorEastAsia" w:cstheme="minorBidi"/>
          <w:b w:val="0"/>
          <w:bCs w:val="0"/>
          <w:noProof/>
          <w:sz w:val="22"/>
          <w:szCs w:val="22"/>
        </w:rPr>
      </w:pPr>
      <w:hyperlink w:anchor="_Toc53058571" w:history="1">
        <w:r w:rsidR="003D3A34" w:rsidRPr="003D56DA">
          <w:rPr>
            <w:rStyle w:val="Hyperlink"/>
            <w:noProof/>
          </w:rPr>
          <w:t>Networking</w:t>
        </w:r>
        <w:r w:rsidR="003D3A34">
          <w:rPr>
            <w:noProof/>
            <w:webHidden/>
          </w:rPr>
          <w:tab/>
        </w:r>
        <w:r w:rsidR="003D3A34">
          <w:rPr>
            <w:noProof/>
            <w:webHidden/>
          </w:rPr>
          <w:fldChar w:fldCharType="begin"/>
        </w:r>
        <w:r w:rsidR="003D3A34">
          <w:rPr>
            <w:noProof/>
            <w:webHidden/>
          </w:rPr>
          <w:instrText xml:space="preserve"> PAGEREF _Toc53058571 \h </w:instrText>
        </w:r>
        <w:r w:rsidR="003D3A34">
          <w:rPr>
            <w:noProof/>
            <w:webHidden/>
          </w:rPr>
        </w:r>
        <w:r w:rsidR="003D3A34">
          <w:rPr>
            <w:noProof/>
            <w:webHidden/>
          </w:rPr>
          <w:fldChar w:fldCharType="separate"/>
        </w:r>
        <w:r w:rsidR="00527F0A">
          <w:rPr>
            <w:noProof/>
            <w:webHidden/>
          </w:rPr>
          <w:t>19</w:t>
        </w:r>
        <w:r w:rsidR="003D3A34">
          <w:rPr>
            <w:noProof/>
            <w:webHidden/>
          </w:rPr>
          <w:fldChar w:fldCharType="end"/>
        </w:r>
      </w:hyperlink>
    </w:p>
    <w:p w14:paraId="3576527F" w14:textId="275398B3" w:rsidR="003D3A34" w:rsidRDefault="003161FA">
      <w:pPr>
        <w:pStyle w:val="TOC2"/>
        <w:tabs>
          <w:tab w:val="right" w:leader="dot" w:pos="9350"/>
        </w:tabs>
        <w:rPr>
          <w:rFonts w:eastAsiaTheme="minorEastAsia" w:cstheme="minorBidi"/>
          <w:b w:val="0"/>
          <w:bCs w:val="0"/>
          <w:noProof/>
          <w:sz w:val="22"/>
          <w:szCs w:val="22"/>
        </w:rPr>
      </w:pPr>
      <w:hyperlink w:anchor="_Toc53058572" w:history="1">
        <w:r w:rsidR="003D3A34" w:rsidRPr="003D56DA">
          <w:rPr>
            <w:rStyle w:val="Hyperlink"/>
            <w:noProof/>
          </w:rPr>
          <w:t>SSL/TLS Connectivity</w:t>
        </w:r>
        <w:r w:rsidR="003D3A34">
          <w:rPr>
            <w:noProof/>
            <w:webHidden/>
          </w:rPr>
          <w:tab/>
        </w:r>
        <w:r w:rsidR="003D3A34">
          <w:rPr>
            <w:noProof/>
            <w:webHidden/>
          </w:rPr>
          <w:fldChar w:fldCharType="begin"/>
        </w:r>
        <w:r w:rsidR="003D3A34">
          <w:rPr>
            <w:noProof/>
            <w:webHidden/>
          </w:rPr>
          <w:instrText xml:space="preserve"> PAGEREF _Toc53058572 \h </w:instrText>
        </w:r>
        <w:r w:rsidR="003D3A34">
          <w:rPr>
            <w:noProof/>
            <w:webHidden/>
          </w:rPr>
        </w:r>
        <w:r w:rsidR="003D3A34">
          <w:rPr>
            <w:noProof/>
            <w:webHidden/>
          </w:rPr>
          <w:fldChar w:fldCharType="separate"/>
        </w:r>
        <w:r w:rsidR="00527F0A">
          <w:rPr>
            <w:noProof/>
            <w:webHidden/>
          </w:rPr>
          <w:t>20</w:t>
        </w:r>
        <w:r w:rsidR="003D3A34">
          <w:rPr>
            <w:noProof/>
            <w:webHidden/>
          </w:rPr>
          <w:fldChar w:fldCharType="end"/>
        </w:r>
      </w:hyperlink>
    </w:p>
    <w:p w14:paraId="1747B292" w14:textId="5B0E34EC" w:rsidR="003D3A34" w:rsidRDefault="003161FA">
      <w:pPr>
        <w:pStyle w:val="TOC2"/>
        <w:tabs>
          <w:tab w:val="right" w:leader="dot" w:pos="9350"/>
        </w:tabs>
        <w:rPr>
          <w:rFonts w:eastAsiaTheme="minorEastAsia" w:cstheme="minorBidi"/>
          <w:b w:val="0"/>
          <w:bCs w:val="0"/>
          <w:noProof/>
          <w:sz w:val="22"/>
          <w:szCs w:val="22"/>
        </w:rPr>
      </w:pPr>
      <w:hyperlink w:anchor="_Toc53058573"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_Toc53058573 \h </w:instrText>
        </w:r>
        <w:r w:rsidR="003D3A34">
          <w:rPr>
            <w:noProof/>
            <w:webHidden/>
          </w:rPr>
        </w:r>
        <w:r w:rsidR="003D3A34">
          <w:rPr>
            <w:noProof/>
            <w:webHidden/>
          </w:rPr>
          <w:fldChar w:fldCharType="separate"/>
        </w:r>
        <w:r w:rsidR="00527F0A">
          <w:rPr>
            <w:noProof/>
            <w:webHidden/>
          </w:rPr>
          <w:t>21</w:t>
        </w:r>
        <w:r w:rsidR="003D3A34">
          <w:rPr>
            <w:noProof/>
            <w:webHidden/>
          </w:rPr>
          <w:fldChar w:fldCharType="end"/>
        </w:r>
      </w:hyperlink>
    </w:p>
    <w:p w14:paraId="349A5C1D" w14:textId="6EF0734F" w:rsidR="003D3A34" w:rsidRDefault="003161FA">
      <w:pPr>
        <w:pStyle w:val="TOC2"/>
        <w:tabs>
          <w:tab w:val="right" w:leader="dot" w:pos="9350"/>
        </w:tabs>
        <w:rPr>
          <w:rFonts w:eastAsiaTheme="minorEastAsia" w:cstheme="minorBidi"/>
          <w:b w:val="0"/>
          <w:bCs w:val="0"/>
          <w:noProof/>
          <w:sz w:val="22"/>
          <w:szCs w:val="22"/>
        </w:rPr>
      </w:pPr>
      <w:hyperlink w:anchor="_Toc53058574" w:history="1">
        <w:r w:rsidR="003D3A34" w:rsidRPr="003D56DA">
          <w:rPr>
            <w:rStyle w:val="Hyperlink"/>
            <w:noProof/>
          </w:rPr>
          <w:t>Planning Checklist</w:t>
        </w:r>
        <w:r w:rsidR="003D3A34">
          <w:rPr>
            <w:noProof/>
            <w:webHidden/>
          </w:rPr>
          <w:tab/>
        </w:r>
        <w:r w:rsidR="003D3A34">
          <w:rPr>
            <w:noProof/>
            <w:webHidden/>
          </w:rPr>
          <w:fldChar w:fldCharType="begin"/>
        </w:r>
        <w:r w:rsidR="003D3A34">
          <w:rPr>
            <w:noProof/>
            <w:webHidden/>
          </w:rPr>
          <w:instrText xml:space="preserve"> PAGEREF _Toc53058574 \h </w:instrText>
        </w:r>
        <w:r w:rsidR="003D3A34">
          <w:rPr>
            <w:noProof/>
            <w:webHidden/>
          </w:rPr>
        </w:r>
        <w:r w:rsidR="003D3A34">
          <w:rPr>
            <w:noProof/>
            <w:webHidden/>
          </w:rPr>
          <w:fldChar w:fldCharType="separate"/>
        </w:r>
        <w:r w:rsidR="00527F0A">
          <w:rPr>
            <w:noProof/>
            <w:webHidden/>
          </w:rPr>
          <w:t>21</w:t>
        </w:r>
        <w:r w:rsidR="003D3A34">
          <w:rPr>
            <w:noProof/>
            <w:webHidden/>
          </w:rPr>
          <w:fldChar w:fldCharType="end"/>
        </w:r>
      </w:hyperlink>
    </w:p>
    <w:p w14:paraId="20CC8C8B" w14:textId="0AD67047"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75" w:history="1">
        <w:r w:rsidR="003D3A34" w:rsidRPr="003D56DA">
          <w:rPr>
            <w:rStyle w:val="Hyperlink"/>
            <w:noProof/>
          </w:rPr>
          <w:t>Migration Methods</w:t>
        </w:r>
        <w:r w:rsidR="003D3A34">
          <w:rPr>
            <w:noProof/>
            <w:webHidden/>
          </w:rPr>
          <w:tab/>
        </w:r>
        <w:r w:rsidR="003D3A34">
          <w:rPr>
            <w:noProof/>
            <w:webHidden/>
          </w:rPr>
          <w:fldChar w:fldCharType="begin"/>
        </w:r>
        <w:r w:rsidR="003D3A34">
          <w:rPr>
            <w:noProof/>
            <w:webHidden/>
          </w:rPr>
          <w:instrText xml:space="preserve"> PAGEREF _Toc53058575 \h </w:instrText>
        </w:r>
        <w:r w:rsidR="003D3A34">
          <w:rPr>
            <w:noProof/>
            <w:webHidden/>
          </w:rPr>
        </w:r>
        <w:r w:rsidR="003D3A34">
          <w:rPr>
            <w:noProof/>
            <w:webHidden/>
          </w:rPr>
          <w:fldChar w:fldCharType="separate"/>
        </w:r>
        <w:r w:rsidR="00527F0A">
          <w:rPr>
            <w:noProof/>
            <w:webHidden/>
          </w:rPr>
          <w:t>22</w:t>
        </w:r>
        <w:r w:rsidR="003D3A34">
          <w:rPr>
            <w:noProof/>
            <w:webHidden/>
          </w:rPr>
          <w:fldChar w:fldCharType="end"/>
        </w:r>
      </w:hyperlink>
    </w:p>
    <w:p w14:paraId="62387953" w14:textId="4E9D7BD0" w:rsidR="003D3A34" w:rsidRDefault="003161FA">
      <w:pPr>
        <w:pStyle w:val="TOC2"/>
        <w:tabs>
          <w:tab w:val="right" w:leader="dot" w:pos="9350"/>
        </w:tabs>
        <w:rPr>
          <w:rFonts w:eastAsiaTheme="minorEastAsia" w:cstheme="minorBidi"/>
          <w:b w:val="0"/>
          <w:bCs w:val="0"/>
          <w:noProof/>
          <w:sz w:val="22"/>
          <w:szCs w:val="22"/>
        </w:rPr>
      </w:pPr>
      <w:hyperlink w:anchor="_Toc53058576" w:history="1">
        <w:r w:rsidR="003D3A34" w:rsidRPr="003D56DA">
          <w:rPr>
            <w:rStyle w:val="Hyperlink"/>
            <w:noProof/>
          </w:rPr>
          <w:t>MySQL Workbench</w:t>
        </w:r>
        <w:r w:rsidR="003D3A34">
          <w:rPr>
            <w:noProof/>
            <w:webHidden/>
          </w:rPr>
          <w:tab/>
        </w:r>
        <w:r w:rsidR="003D3A34">
          <w:rPr>
            <w:noProof/>
            <w:webHidden/>
          </w:rPr>
          <w:fldChar w:fldCharType="begin"/>
        </w:r>
        <w:r w:rsidR="003D3A34">
          <w:rPr>
            <w:noProof/>
            <w:webHidden/>
          </w:rPr>
          <w:instrText xml:space="preserve"> PAGEREF _Toc53058576 \h </w:instrText>
        </w:r>
        <w:r w:rsidR="003D3A34">
          <w:rPr>
            <w:noProof/>
            <w:webHidden/>
          </w:rPr>
        </w:r>
        <w:r w:rsidR="003D3A34">
          <w:rPr>
            <w:noProof/>
            <w:webHidden/>
          </w:rPr>
          <w:fldChar w:fldCharType="separate"/>
        </w:r>
        <w:r w:rsidR="00527F0A">
          <w:rPr>
            <w:noProof/>
            <w:webHidden/>
          </w:rPr>
          <w:t>22</w:t>
        </w:r>
        <w:r w:rsidR="003D3A34">
          <w:rPr>
            <w:noProof/>
            <w:webHidden/>
          </w:rPr>
          <w:fldChar w:fldCharType="end"/>
        </w:r>
      </w:hyperlink>
    </w:p>
    <w:p w14:paraId="2B935446" w14:textId="45F63D76" w:rsidR="003D3A34" w:rsidRDefault="003161FA">
      <w:pPr>
        <w:pStyle w:val="TOC2"/>
        <w:tabs>
          <w:tab w:val="right" w:leader="dot" w:pos="9350"/>
        </w:tabs>
        <w:rPr>
          <w:rFonts w:eastAsiaTheme="minorEastAsia" w:cstheme="minorBidi"/>
          <w:b w:val="0"/>
          <w:bCs w:val="0"/>
          <w:noProof/>
          <w:sz w:val="22"/>
          <w:szCs w:val="22"/>
        </w:rPr>
      </w:pPr>
      <w:hyperlink w:anchor="_Toc53058577" w:history="1">
        <w:r w:rsidR="003D3A34" w:rsidRPr="003D56DA">
          <w:rPr>
            <w:rStyle w:val="Hyperlink"/>
            <w:noProof/>
          </w:rPr>
          <w:t>Dump and restore (mysqldump)</w:t>
        </w:r>
        <w:r w:rsidR="003D3A34">
          <w:rPr>
            <w:noProof/>
            <w:webHidden/>
          </w:rPr>
          <w:tab/>
        </w:r>
        <w:r w:rsidR="003D3A34">
          <w:rPr>
            <w:noProof/>
            <w:webHidden/>
          </w:rPr>
          <w:fldChar w:fldCharType="begin"/>
        </w:r>
        <w:r w:rsidR="003D3A34">
          <w:rPr>
            <w:noProof/>
            <w:webHidden/>
          </w:rPr>
          <w:instrText xml:space="preserve"> PAGEREF _Toc53058577 \h </w:instrText>
        </w:r>
        <w:r w:rsidR="003D3A34">
          <w:rPr>
            <w:noProof/>
            <w:webHidden/>
          </w:rPr>
        </w:r>
        <w:r w:rsidR="003D3A34">
          <w:rPr>
            <w:noProof/>
            <w:webHidden/>
          </w:rPr>
          <w:fldChar w:fldCharType="separate"/>
        </w:r>
        <w:r w:rsidR="00527F0A">
          <w:rPr>
            <w:noProof/>
            <w:webHidden/>
          </w:rPr>
          <w:t>22</w:t>
        </w:r>
        <w:r w:rsidR="003D3A34">
          <w:rPr>
            <w:noProof/>
            <w:webHidden/>
          </w:rPr>
          <w:fldChar w:fldCharType="end"/>
        </w:r>
      </w:hyperlink>
    </w:p>
    <w:p w14:paraId="4E14C337" w14:textId="37CBB593" w:rsidR="003D3A34" w:rsidRDefault="003161FA">
      <w:pPr>
        <w:pStyle w:val="TOC2"/>
        <w:tabs>
          <w:tab w:val="right" w:leader="dot" w:pos="9350"/>
        </w:tabs>
        <w:rPr>
          <w:rFonts w:eastAsiaTheme="minorEastAsia" w:cstheme="minorBidi"/>
          <w:b w:val="0"/>
          <w:bCs w:val="0"/>
          <w:noProof/>
          <w:sz w:val="22"/>
          <w:szCs w:val="22"/>
        </w:rPr>
      </w:pPr>
      <w:hyperlink w:anchor="_Toc53058578" w:history="1">
        <w:r w:rsidR="003D3A34" w:rsidRPr="003D56DA">
          <w:rPr>
            <w:rStyle w:val="Hyperlink"/>
            <w:noProof/>
          </w:rPr>
          <w:t>mydumper and myloader</w:t>
        </w:r>
        <w:r w:rsidR="003D3A34">
          <w:rPr>
            <w:noProof/>
            <w:webHidden/>
          </w:rPr>
          <w:tab/>
        </w:r>
        <w:r w:rsidR="003D3A34">
          <w:rPr>
            <w:noProof/>
            <w:webHidden/>
          </w:rPr>
          <w:fldChar w:fldCharType="begin"/>
        </w:r>
        <w:r w:rsidR="003D3A34">
          <w:rPr>
            <w:noProof/>
            <w:webHidden/>
          </w:rPr>
          <w:instrText xml:space="preserve"> PAGEREF _Toc53058578 \h </w:instrText>
        </w:r>
        <w:r w:rsidR="003D3A34">
          <w:rPr>
            <w:noProof/>
            <w:webHidden/>
          </w:rPr>
        </w:r>
        <w:r w:rsidR="003D3A34">
          <w:rPr>
            <w:noProof/>
            <w:webHidden/>
          </w:rPr>
          <w:fldChar w:fldCharType="separate"/>
        </w:r>
        <w:r w:rsidR="00527F0A">
          <w:rPr>
            <w:noProof/>
            <w:webHidden/>
          </w:rPr>
          <w:t>23</w:t>
        </w:r>
        <w:r w:rsidR="003D3A34">
          <w:rPr>
            <w:noProof/>
            <w:webHidden/>
          </w:rPr>
          <w:fldChar w:fldCharType="end"/>
        </w:r>
      </w:hyperlink>
    </w:p>
    <w:p w14:paraId="0D920141" w14:textId="63F907D7" w:rsidR="003D3A34" w:rsidRDefault="003161FA">
      <w:pPr>
        <w:pStyle w:val="TOC2"/>
        <w:tabs>
          <w:tab w:val="right" w:leader="dot" w:pos="9350"/>
        </w:tabs>
        <w:rPr>
          <w:rFonts w:eastAsiaTheme="minorEastAsia" w:cstheme="minorBidi"/>
          <w:b w:val="0"/>
          <w:bCs w:val="0"/>
          <w:noProof/>
          <w:sz w:val="22"/>
          <w:szCs w:val="22"/>
        </w:rPr>
      </w:pPr>
      <w:hyperlink w:anchor="_Toc53058579" w:history="1">
        <w:r w:rsidR="003D3A34" w:rsidRPr="003D56DA">
          <w:rPr>
            <w:rStyle w:val="Hyperlink"/>
            <w:noProof/>
          </w:rPr>
          <w:t>Data-in replication (binlog)</w:t>
        </w:r>
        <w:r w:rsidR="003D3A34">
          <w:rPr>
            <w:noProof/>
            <w:webHidden/>
          </w:rPr>
          <w:tab/>
        </w:r>
        <w:r w:rsidR="003D3A34">
          <w:rPr>
            <w:noProof/>
            <w:webHidden/>
          </w:rPr>
          <w:fldChar w:fldCharType="begin"/>
        </w:r>
        <w:r w:rsidR="003D3A34">
          <w:rPr>
            <w:noProof/>
            <w:webHidden/>
          </w:rPr>
          <w:instrText xml:space="preserve"> PAGEREF _Toc53058579 \h </w:instrText>
        </w:r>
        <w:r w:rsidR="003D3A34">
          <w:rPr>
            <w:noProof/>
            <w:webHidden/>
          </w:rPr>
        </w:r>
        <w:r w:rsidR="003D3A34">
          <w:rPr>
            <w:noProof/>
            <w:webHidden/>
          </w:rPr>
          <w:fldChar w:fldCharType="separate"/>
        </w:r>
        <w:r w:rsidR="00527F0A">
          <w:rPr>
            <w:noProof/>
            <w:webHidden/>
          </w:rPr>
          <w:t>23</w:t>
        </w:r>
        <w:r w:rsidR="003D3A34">
          <w:rPr>
            <w:noProof/>
            <w:webHidden/>
          </w:rPr>
          <w:fldChar w:fldCharType="end"/>
        </w:r>
      </w:hyperlink>
    </w:p>
    <w:p w14:paraId="3546E026" w14:textId="3D269D52" w:rsidR="003D3A34" w:rsidRDefault="003161FA">
      <w:pPr>
        <w:pStyle w:val="TOC2"/>
        <w:tabs>
          <w:tab w:val="right" w:leader="dot" w:pos="9350"/>
        </w:tabs>
        <w:rPr>
          <w:rFonts w:eastAsiaTheme="minorEastAsia" w:cstheme="minorBidi"/>
          <w:b w:val="0"/>
          <w:bCs w:val="0"/>
          <w:noProof/>
          <w:sz w:val="22"/>
          <w:szCs w:val="22"/>
        </w:rPr>
      </w:pPr>
      <w:hyperlink w:anchor="_Toc53058580" w:history="1">
        <w:r w:rsidR="003D3A34" w:rsidRPr="003D56DA">
          <w:rPr>
            <w:rStyle w:val="Hyperlink"/>
            <w:noProof/>
          </w:rPr>
          <w:t>Azure Data Migration Service (DMS)</w:t>
        </w:r>
        <w:r w:rsidR="003D3A34">
          <w:rPr>
            <w:noProof/>
            <w:webHidden/>
          </w:rPr>
          <w:tab/>
        </w:r>
        <w:r w:rsidR="003D3A34">
          <w:rPr>
            <w:noProof/>
            <w:webHidden/>
          </w:rPr>
          <w:fldChar w:fldCharType="begin"/>
        </w:r>
        <w:r w:rsidR="003D3A34">
          <w:rPr>
            <w:noProof/>
            <w:webHidden/>
          </w:rPr>
          <w:instrText xml:space="preserve"> PAGEREF _Toc53058580 \h </w:instrText>
        </w:r>
        <w:r w:rsidR="003D3A34">
          <w:rPr>
            <w:noProof/>
            <w:webHidden/>
          </w:rPr>
        </w:r>
        <w:r w:rsidR="003D3A34">
          <w:rPr>
            <w:noProof/>
            <w:webHidden/>
          </w:rPr>
          <w:fldChar w:fldCharType="separate"/>
        </w:r>
        <w:r w:rsidR="00527F0A">
          <w:rPr>
            <w:noProof/>
            <w:webHidden/>
          </w:rPr>
          <w:t>24</w:t>
        </w:r>
        <w:r w:rsidR="003D3A34">
          <w:rPr>
            <w:noProof/>
            <w:webHidden/>
          </w:rPr>
          <w:fldChar w:fldCharType="end"/>
        </w:r>
      </w:hyperlink>
    </w:p>
    <w:p w14:paraId="7B11DADB" w14:textId="537FB304" w:rsidR="003D3A34" w:rsidRDefault="003161FA">
      <w:pPr>
        <w:pStyle w:val="TOC2"/>
        <w:tabs>
          <w:tab w:val="right" w:leader="dot" w:pos="9350"/>
        </w:tabs>
        <w:rPr>
          <w:rFonts w:eastAsiaTheme="minorEastAsia" w:cstheme="minorBidi"/>
          <w:b w:val="0"/>
          <w:bCs w:val="0"/>
          <w:noProof/>
          <w:sz w:val="22"/>
          <w:szCs w:val="22"/>
        </w:rPr>
      </w:pPr>
      <w:hyperlink w:anchor="_Toc53058581" w:history="1">
        <w:r w:rsidR="003D3A34" w:rsidRPr="003D56DA">
          <w:rPr>
            <w:rStyle w:val="Hyperlink"/>
            <w:noProof/>
          </w:rPr>
          <w:t>Fastest/Minimum Downtime Migration</w:t>
        </w:r>
        <w:r w:rsidR="003D3A34">
          <w:rPr>
            <w:noProof/>
            <w:webHidden/>
          </w:rPr>
          <w:tab/>
        </w:r>
        <w:r w:rsidR="003D3A34">
          <w:rPr>
            <w:noProof/>
            <w:webHidden/>
          </w:rPr>
          <w:fldChar w:fldCharType="begin"/>
        </w:r>
        <w:r w:rsidR="003D3A34">
          <w:rPr>
            <w:noProof/>
            <w:webHidden/>
          </w:rPr>
          <w:instrText xml:space="preserve"> PAGEREF _Toc53058581 \h </w:instrText>
        </w:r>
        <w:r w:rsidR="003D3A34">
          <w:rPr>
            <w:noProof/>
            <w:webHidden/>
          </w:rPr>
        </w:r>
        <w:r w:rsidR="003D3A34">
          <w:rPr>
            <w:noProof/>
            <w:webHidden/>
          </w:rPr>
          <w:fldChar w:fldCharType="separate"/>
        </w:r>
        <w:r w:rsidR="00527F0A">
          <w:rPr>
            <w:noProof/>
            <w:webHidden/>
          </w:rPr>
          <w:t>24</w:t>
        </w:r>
        <w:r w:rsidR="003D3A34">
          <w:rPr>
            <w:noProof/>
            <w:webHidden/>
          </w:rPr>
          <w:fldChar w:fldCharType="end"/>
        </w:r>
      </w:hyperlink>
    </w:p>
    <w:p w14:paraId="77060794" w14:textId="54EF98F5" w:rsidR="003D3A34" w:rsidRDefault="003161FA">
      <w:pPr>
        <w:pStyle w:val="TOC2"/>
        <w:tabs>
          <w:tab w:val="right" w:leader="dot" w:pos="9350"/>
        </w:tabs>
        <w:rPr>
          <w:rFonts w:eastAsiaTheme="minorEastAsia" w:cstheme="minorBidi"/>
          <w:b w:val="0"/>
          <w:bCs w:val="0"/>
          <w:noProof/>
          <w:sz w:val="22"/>
          <w:szCs w:val="22"/>
        </w:rPr>
      </w:pPr>
      <w:hyperlink w:anchor="_Toc53058582" w:history="1">
        <w:r w:rsidR="003D3A34" w:rsidRPr="003D56DA">
          <w:rPr>
            <w:rStyle w:val="Hyperlink"/>
            <w:noProof/>
          </w:rPr>
          <w:t>Decision Table</w:t>
        </w:r>
        <w:r w:rsidR="003D3A34">
          <w:rPr>
            <w:noProof/>
            <w:webHidden/>
          </w:rPr>
          <w:tab/>
        </w:r>
        <w:r w:rsidR="003D3A34">
          <w:rPr>
            <w:noProof/>
            <w:webHidden/>
          </w:rPr>
          <w:fldChar w:fldCharType="begin"/>
        </w:r>
        <w:r w:rsidR="003D3A34">
          <w:rPr>
            <w:noProof/>
            <w:webHidden/>
          </w:rPr>
          <w:instrText xml:space="preserve"> PAGEREF _Toc53058582 \h </w:instrText>
        </w:r>
        <w:r w:rsidR="003D3A34">
          <w:rPr>
            <w:noProof/>
            <w:webHidden/>
          </w:rPr>
        </w:r>
        <w:r w:rsidR="003D3A34">
          <w:rPr>
            <w:noProof/>
            <w:webHidden/>
          </w:rPr>
          <w:fldChar w:fldCharType="separate"/>
        </w:r>
        <w:r w:rsidR="00527F0A">
          <w:rPr>
            <w:noProof/>
            <w:webHidden/>
          </w:rPr>
          <w:t>25</w:t>
        </w:r>
        <w:r w:rsidR="003D3A34">
          <w:rPr>
            <w:noProof/>
            <w:webHidden/>
          </w:rPr>
          <w:fldChar w:fldCharType="end"/>
        </w:r>
      </w:hyperlink>
    </w:p>
    <w:p w14:paraId="3D5DBB11" w14:textId="51B705B8" w:rsidR="003D3A34" w:rsidRDefault="003161FA">
      <w:pPr>
        <w:pStyle w:val="TOC2"/>
        <w:tabs>
          <w:tab w:val="right" w:leader="dot" w:pos="9350"/>
        </w:tabs>
        <w:rPr>
          <w:rFonts w:eastAsiaTheme="minorEastAsia" w:cstheme="minorBidi"/>
          <w:b w:val="0"/>
          <w:bCs w:val="0"/>
          <w:noProof/>
          <w:sz w:val="22"/>
          <w:szCs w:val="22"/>
        </w:rPr>
      </w:pPr>
      <w:hyperlink w:anchor="_Toc53058583"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_Toc53058583 \h </w:instrText>
        </w:r>
        <w:r w:rsidR="003D3A34">
          <w:rPr>
            <w:noProof/>
            <w:webHidden/>
          </w:rPr>
        </w:r>
        <w:r w:rsidR="003D3A34">
          <w:rPr>
            <w:noProof/>
            <w:webHidden/>
          </w:rPr>
          <w:fldChar w:fldCharType="separate"/>
        </w:r>
        <w:r w:rsidR="00527F0A">
          <w:rPr>
            <w:noProof/>
            <w:webHidden/>
          </w:rPr>
          <w:t>25</w:t>
        </w:r>
        <w:r w:rsidR="003D3A34">
          <w:rPr>
            <w:noProof/>
            <w:webHidden/>
          </w:rPr>
          <w:fldChar w:fldCharType="end"/>
        </w:r>
      </w:hyperlink>
    </w:p>
    <w:p w14:paraId="4FDE5038" w14:textId="7CCC0286" w:rsidR="003D3A34" w:rsidRDefault="003161FA">
      <w:pPr>
        <w:pStyle w:val="TOC2"/>
        <w:tabs>
          <w:tab w:val="right" w:leader="dot" w:pos="9350"/>
        </w:tabs>
        <w:rPr>
          <w:rFonts w:eastAsiaTheme="minorEastAsia" w:cstheme="minorBidi"/>
          <w:b w:val="0"/>
          <w:bCs w:val="0"/>
          <w:noProof/>
          <w:sz w:val="22"/>
          <w:szCs w:val="22"/>
        </w:rPr>
      </w:pPr>
      <w:hyperlink w:anchor="_Toc53058584" w:history="1">
        <w:r w:rsidR="003D3A34" w:rsidRPr="003D56DA">
          <w:rPr>
            <w:rStyle w:val="Hyperlink"/>
            <w:noProof/>
          </w:rPr>
          <w:t>Migration Methods Checklist</w:t>
        </w:r>
        <w:r w:rsidR="003D3A34">
          <w:rPr>
            <w:noProof/>
            <w:webHidden/>
          </w:rPr>
          <w:tab/>
        </w:r>
        <w:r w:rsidR="003D3A34">
          <w:rPr>
            <w:noProof/>
            <w:webHidden/>
          </w:rPr>
          <w:fldChar w:fldCharType="begin"/>
        </w:r>
        <w:r w:rsidR="003D3A34">
          <w:rPr>
            <w:noProof/>
            <w:webHidden/>
          </w:rPr>
          <w:instrText xml:space="preserve"> PAGEREF _Toc53058584 \h </w:instrText>
        </w:r>
        <w:r w:rsidR="003D3A34">
          <w:rPr>
            <w:noProof/>
            <w:webHidden/>
          </w:rPr>
        </w:r>
        <w:r w:rsidR="003D3A34">
          <w:rPr>
            <w:noProof/>
            <w:webHidden/>
          </w:rPr>
          <w:fldChar w:fldCharType="separate"/>
        </w:r>
        <w:r w:rsidR="00527F0A">
          <w:rPr>
            <w:noProof/>
            <w:webHidden/>
          </w:rPr>
          <w:t>25</w:t>
        </w:r>
        <w:r w:rsidR="003D3A34">
          <w:rPr>
            <w:noProof/>
            <w:webHidden/>
          </w:rPr>
          <w:fldChar w:fldCharType="end"/>
        </w:r>
      </w:hyperlink>
    </w:p>
    <w:p w14:paraId="1EB85467" w14:textId="7864F3BD"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85" w:history="1">
        <w:r w:rsidR="003D3A34" w:rsidRPr="003D56DA">
          <w:rPr>
            <w:rStyle w:val="Hyperlink"/>
            <w:noProof/>
          </w:rPr>
          <w:t>Test Plans</w:t>
        </w:r>
        <w:r w:rsidR="003D3A34">
          <w:rPr>
            <w:noProof/>
            <w:webHidden/>
          </w:rPr>
          <w:tab/>
        </w:r>
        <w:r w:rsidR="003D3A34">
          <w:rPr>
            <w:noProof/>
            <w:webHidden/>
          </w:rPr>
          <w:fldChar w:fldCharType="begin"/>
        </w:r>
        <w:r w:rsidR="003D3A34">
          <w:rPr>
            <w:noProof/>
            <w:webHidden/>
          </w:rPr>
          <w:instrText xml:space="preserve"> PAGEREF _Toc53058585 \h </w:instrText>
        </w:r>
        <w:r w:rsidR="003D3A34">
          <w:rPr>
            <w:noProof/>
            <w:webHidden/>
          </w:rPr>
        </w:r>
        <w:r w:rsidR="003D3A34">
          <w:rPr>
            <w:noProof/>
            <w:webHidden/>
          </w:rPr>
          <w:fldChar w:fldCharType="separate"/>
        </w:r>
        <w:r w:rsidR="00527F0A">
          <w:rPr>
            <w:noProof/>
            <w:webHidden/>
          </w:rPr>
          <w:t>26</w:t>
        </w:r>
        <w:r w:rsidR="003D3A34">
          <w:rPr>
            <w:noProof/>
            <w:webHidden/>
          </w:rPr>
          <w:fldChar w:fldCharType="end"/>
        </w:r>
      </w:hyperlink>
    </w:p>
    <w:p w14:paraId="208AC804" w14:textId="77C71C70" w:rsidR="003D3A34" w:rsidRDefault="003161FA">
      <w:pPr>
        <w:pStyle w:val="TOC2"/>
        <w:tabs>
          <w:tab w:val="right" w:leader="dot" w:pos="9350"/>
        </w:tabs>
        <w:rPr>
          <w:rFonts w:eastAsiaTheme="minorEastAsia" w:cstheme="minorBidi"/>
          <w:b w:val="0"/>
          <w:bCs w:val="0"/>
          <w:noProof/>
          <w:sz w:val="22"/>
          <w:szCs w:val="22"/>
        </w:rPr>
      </w:pPr>
      <w:hyperlink w:anchor="_Toc53058586" w:history="1">
        <w:r w:rsidR="003D3A34" w:rsidRPr="003D56DA">
          <w:rPr>
            <w:rStyle w:val="Hyperlink"/>
            <w:noProof/>
          </w:rPr>
          <w:t>Overview</w:t>
        </w:r>
        <w:r w:rsidR="003D3A34">
          <w:rPr>
            <w:noProof/>
            <w:webHidden/>
          </w:rPr>
          <w:tab/>
        </w:r>
        <w:r w:rsidR="003D3A34">
          <w:rPr>
            <w:noProof/>
            <w:webHidden/>
          </w:rPr>
          <w:fldChar w:fldCharType="begin"/>
        </w:r>
        <w:r w:rsidR="003D3A34">
          <w:rPr>
            <w:noProof/>
            <w:webHidden/>
          </w:rPr>
          <w:instrText xml:space="preserve"> PAGEREF _Toc53058586 \h </w:instrText>
        </w:r>
        <w:r w:rsidR="003D3A34">
          <w:rPr>
            <w:noProof/>
            <w:webHidden/>
          </w:rPr>
        </w:r>
        <w:r w:rsidR="003D3A34">
          <w:rPr>
            <w:noProof/>
            <w:webHidden/>
          </w:rPr>
          <w:fldChar w:fldCharType="separate"/>
        </w:r>
        <w:r w:rsidR="00527F0A">
          <w:rPr>
            <w:noProof/>
            <w:webHidden/>
          </w:rPr>
          <w:t>26</w:t>
        </w:r>
        <w:r w:rsidR="003D3A34">
          <w:rPr>
            <w:noProof/>
            <w:webHidden/>
          </w:rPr>
          <w:fldChar w:fldCharType="end"/>
        </w:r>
      </w:hyperlink>
    </w:p>
    <w:p w14:paraId="0727F7B4" w14:textId="5094B66F" w:rsidR="003D3A34" w:rsidRDefault="003161FA">
      <w:pPr>
        <w:pStyle w:val="TOC2"/>
        <w:tabs>
          <w:tab w:val="right" w:leader="dot" w:pos="9350"/>
        </w:tabs>
        <w:rPr>
          <w:rFonts w:eastAsiaTheme="minorEastAsia" w:cstheme="minorBidi"/>
          <w:b w:val="0"/>
          <w:bCs w:val="0"/>
          <w:noProof/>
          <w:sz w:val="22"/>
          <w:szCs w:val="22"/>
        </w:rPr>
      </w:pPr>
      <w:hyperlink w:anchor="_Toc53058587" w:history="1">
        <w:r w:rsidR="003D3A34" w:rsidRPr="003D56DA">
          <w:rPr>
            <w:rStyle w:val="Hyperlink"/>
            <w:noProof/>
          </w:rPr>
          <w:t>Sample Queries</w:t>
        </w:r>
        <w:r w:rsidR="003D3A34">
          <w:rPr>
            <w:noProof/>
            <w:webHidden/>
          </w:rPr>
          <w:tab/>
        </w:r>
        <w:r w:rsidR="003D3A34">
          <w:rPr>
            <w:noProof/>
            <w:webHidden/>
          </w:rPr>
          <w:fldChar w:fldCharType="begin"/>
        </w:r>
        <w:r w:rsidR="003D3A34">
          <w:rPr>
            <w:noProof/>
            <w:webHidden/>
          </w:rPr>
          <w:instrText xml:space="preserve"> PAGEREF _Toc53058587 \h </w:instrText>
        </w:r>
        <w:r w:rsidR="003D3A34">
          <w:rPr>
            <w:noProof/>
            <w:webHidden/>
          </w:rPr>
        </w:r>
        <w:r w:rsidR="003D3A34">
          <w:rPr>
            <w:noProof/>
            <w:webHidden/>
          </w:rPr>
          <w:fldChar w:fldCharType="separate"/>
        </w:r>
        <w:r w:rsidR="00527F0A">
          <w:rPr>
            <w:noProof/>
            <w:webHidden/>
          </w:rPr>
          <w:t>26</w:t>
        </w:r>
        <w:r w:rsidR="003D3A34">
          <w:rPr>
            <w:noProof/>
            <w:webHidden/>
          </w:rPr>
          <w:fldChar w:fldCharType="end"/>
        </w:r>
      </w:hyperlink>
    </w:p>
    <w:p w14:paraId="23567B5A" w14:textId="2D8BB7DB" w:rsidR="003D3A34" w:rsidRDefault="003161FA">
      <w:pPr>
        <w:pStyle w:val="TOC2"/>
        <w:tabs>
          <w:tab w:val="right" w:leader="dot" w:pos="9350"/>
        </w:tabs>
        <w:rPr>
          <w:rFonts w:eastAsiaTheme="minorEastAsia" w:cstheme="minorBidi"/>
          <w:b w:val="0"/>
          <w:bCs w:val="0"/>
          <w:noProof/>
          <w:sz w:val="22"/>
          <w:szCs w:val="22"/>
        </w:rPr>
      </w:pPr>
      <w:hyperlink w:anchor="_Toc53058588" w:history="1">
        <w:r w:rsidR="003D3A34" w:rsidRPr="003D56DA">
          <w:rPr>
            <w:rStyle w:val="Hyperlink"/>
            <w:noProof/>
          </w:rPr>
          <w:t>Rollback Strategies</w:t>
        </w:r>
        <w:r w:rsidR="003D3A34">
          <w:rPr>
            <w:noProof/>
            <w:webHidden/>
          </w:rPr>
          <w:tab/>
        </w:r>
        <w:r w:rsidR="003D3A34">
          <w:rPr>
            <w:noProof/>
            <w:webHidden/>
          </w:rPr>
          <w:fldChar w:fldCharType="begin"/>
        </w:r>
        <w:r w:rsidR="003D3A34">
          <w:rPr>
            <w:noProof/>
            <w:webHidden/>
          </w:rPr>
          <w:instrText xml:space="preserve"> PAGEREF _Toc53058588 \h </w:instrText>
        </w:r>
        <w:r w:rsidR="003D3A34">
          <w:rPr>
            <w:noProof/>
            <w:webHidden/>
          </w:rPr>
        </w:r>
        <w:r w:rsidR="003D3A34">
          <w:rPr>
            <w:noProof/>
            <w:webHidden/>
          </w:rPr>
          <w:fldChar w:fldCharType="separate"/>
        </w:r>
        <w:r w:rsidR="00527F0A">
          <w:rPr>
            <w:noProof/>
            <w:webHidden/>
          </w:rPr>
          <w:t>29</w:t>
        </w:r>
        <w:r w:rsidR="003D3A34">
          <w:rPr>
            <w:noProof/>
            <w:webHidden/>
          </w:rPr>
          <w:fldChar w:fldCharType="end"/>
        </w:r>
      </w:hyperlink>
    </w:p>
    <w:p w14:paraId="47C6DFB2" w14:textId="3073504D" w:rsidR="003D3A34" w:rsidRDefault="003161FA">
      <w:pPr>
        <w:pStyle w:val="TOC2"/>
        <w:tabs>
          <w:tab w:val="right" w:leader="dot" w:pos="9350"/>
        </w:tabs>
        <w:rPr>
          <w:rFonts w:eastAsiaTheme="minorEastAsia" w:cstheme="minorBidi"/>
          <w:b w:val="0"/>
          <w:bCs w:val="0"/>
          <w:noProof/>
          <w:sz w:val="22"/>
          <w:szCs w:val="22"/>
        </w:rPr>
      </w:pPr>
      <w:hyperlink w:anchor="_Toc53058589"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_Toc53058589 \h </w:instrText>
        </w:r>
        <w:r w:rsidR="003D3A34">
          <w:rPr>
            <w:noProof/>
            <w:webHidden/>
          </w:rPr>
        </w:r>
        <w:r w:rsidR="003D3A34">
          <w:rPr>
            <w:noProof/>
            <w:webHidden/>
          </w:rPr>
          <w:fldChar w:fldCharType="separate"/>
        </w:r>
        <w:r w:rsidR="00527F0A">
          <w:rPr>
            <w:noProof/>
            <w:webHidden/>
          </w:rPr>
          <w:t>29</w:t>
        </w:r>
        <w:r w:rsidR="003D3A34">
          <w:rPr>
            <w:noProof/>
            <w:webHidden/>
          </w:rPr>
          <w:fldChar w:fldCharType="end"/>
        </w:r>
      </w:hyperlink>
    </w:p>
    <w:p w14:paraId="33808BC1" w14:textId="6D84CD8B" w:rsidR="003D3A34" w:rsidRDefault="003161FA">
      <w:pPr>
        <w:pStyle w:val="TOC2"/>
        <w:tabs>
          <w:tab w:val="right" w:leader="dot" w:pos="9350"/>
        </w:tabs>
        <w:rPr>
          <w:rFonts w:eastAsiaTheme="minorEastAsia" w:cstheme="minorBidi"/>
          <w:b w:val="0"/>
          <w:bCs w:val="0"/>
          <w:noProof/>
          <w:sz w:val="22"/>
          <w:szCs w:val="22"/>
        </w:rPr>
      </w:pPr>
      <w:hyperlink w:anchor="_Toc53058590" w:history="1">
        <w:r w:rsidR="003D3A34" w:rsidRPr="003D56DA">
          <w:rPr>
            <w:rStyle w:val="Hyperlink"/>
            <w:noProof/>
          </w:rPr>
          <w:t>Checklist</w:t>
        </w:r>
        <w:r w:rsidR="003D3A34">
          <w:rPr>
            <w:noProof/>
            <w:webHidden/>
          </w:rPr>
          <w:tab/>
        </w:r>
        <w:r w:rsidR="003D3A34">
          <w:rPr>
            <w:noProof/>
            <w:webHidden/>
          </w:rPr>
          <w:fldChar w:fldCharType="begin"/>
        </w:r>
        <w:r w:rsidR="003D3A34">
          <w:rPr>
            <w:noProof/>
            <w:webHidden/>
          </w:rPr>
          <w:instrText xml:space="preserve"> PAGEREF _Toc53058590 \h </w:instrText>
        </w:r>
        <w:r w:rsidR="003D3A34">
          <w:rPr>
            <w:noProof/>
            <w:webHidden/>
          </w:rPr>
        </w:r>
        <w:r w:rsidR="003D3A34">
          <w:rPr>
            <w:noProof/>
            <w:webHidden/>
          </w:rPr>
          <w:fldChar w:fldCharType="separate"/>
        </w:r>
        <w:r w:rsidR="00527F0A">
          <w:rPr>
            <w:noProof/>
            <w:webHidden/>
          </w:rPr>
          <w:t>29</w:t>
        </w:r>
        <w:r w:rsidR="003D3A34">
          <w:rPr>
            <w:noProof/>
            <w:webHidden/>
          </w:rPr>
          <w:fldChar w:fldCharType="end"/>
        </w:r>
      </w:hyperlink>
    </w:p>
    <w:p w14:paraId="657E27A7" w14:textId="75EF7023"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91" w:history="1">
        <w:r w:rsidR="003D3A34" w:rsidRPr="003D56DA">
          <w:rPr>
            <w:rStyle w:val="Hyperlink"/>
            <w:noProof/>
          </w:rPr>
          <w:t>Performance Baselines</w:t>
        </w:r>
        <w:r w:rsidR="003D3A34">
          <w:rPr>
            <w:noProof/>
            <w:webHidden/>
          </w:rPr>
          <w:tab/>
        </w:r>
        <w:r w:rsidR="003D3A34">
          <w:rPr>
            <w:noProof/>
            <w:webHidden/>
          </w:rPr>
          <w:fldChar w:fldCharType="begin"/>
        </w:r>
        <w:r w:rsidR="003D3A34">
          <w:rPr>
            <w:noProof/>
            <w:webHidden/>
          </w:rPr>
          <w:instrText xml:space="preserve"> PAGEREF _Toc53058591 \h </w:instrText>
        </w:r>
        <w:r w:rsidR="003D3A34">
          <w:rPr>
            <w:noProof/>
            <w:webHidden/>
          </w:rPr>
        </w:r>
        <w:r w:rsidR="003D3A34">
          <w:rPr>
            <w:noProof/>
            <w:webHidden/>
          </w:rPr>
          <w:fldChar w:fldCharType="separate"/>
        </w:r>
        <w:r w:rsidR="00527F0A">
          <w:rPr>
            <w:noProof/>
            <w:webHidden/>
          </w:rPr>
          <w:t>30</w:t>
        </w:r>
        <w:r w:rsidR="003D3A34">
          <w:rPr>
            <w:noProof/>
            <w:webHidden/>
          </w:rPr>
          <w:fldChar w:fldCharType="end"/>
        </w:r>
      </w:hyperlink>
    </w:p>
    <w:p w14:paraId="33C428E1" w14:textId="11638532" w:rsidR="003D3A34" w:rsidRDefault="003161FA">
      <w:pPr>
        <w:pStyle w:val="TOC2"/>
        <w:tabs>
          <w:tab w:val="right" w:leader="dot" w:pos="9350"/>
        </w:tabs>
        <w:rPr>
          <w:rFonts w:eastAsiaTheme="minorEastAsia" w:cstheme="minorBidi"/>
          <w:b w:val="0"/>
          <w:bCs w:val="0"/>
          <w:noProof/>
          <w:sz w:val="22"/>
          <w:szCs w:val="22"/>
        </w:rPr>
      </w:pPr>
      <w:hyperlink w:anchor="_Toc53058592" w:history="1">
        <w:r w:rsidR="003D3A34" w:rsidRPr="003D56DA">
          <w:rPr>
            <w:rStyle w:val="Hyperlink"/>
            <w:noProof/>
          </w:rPr>
          <w:t>Tools</w:t>
        </w:r>
        <w:r w:rsidR="003D3A34">
          <w:rPr>
            <w:noProof/>
            <w:webHidden/>
          </w:rPr>
          <w:tab/>
        </w:r>
        <w:r w:rsidR="003D3A34">
          <w:rPr>
            <w:noProof/>
            <w:webHidden/>
          </w:rPr>
          <w:fldChar w:fldCharType="begin"/>
        </w:r>
        <w:r w:rsidR="003D3A34">
          <w:rPr>
            <w:noProof/>
            <w:webHidden/>
          </w:rPr>
          <w:instrText xml:space="preserve"> PAGEREF _Toc53058592 \h </w:instrText>
        </w:r>
        <w:r w:rsidR="003D3A34">
          <w:rPr>
            <w:noProof/>
            <w:webHidden/>
          </w:rPr>
        </w:r>
        <w:r w:rsidR="003D3A34">
          <w:rPr>
            <w:noProof/>
            <w:webHidden/>
          </w:rPr>
          <w:fldChar w:fldCharType="separate"/>
        </w:r>
        <w:r w:rsidR="00527F0A">
          <w:rPr>
            <w:noProof/>
            <w:webHidden/>
          </w:rPr>
          <w:t>30</w:t>
        </w:r>
        <w:r w:rsidR="003D3A34">
          <w:rPr>
            <w:noProof/>
            <w:webHidden/>
          </w:rPr>
          <w:fldChar w:fldCharType="end"/>
        </w:r>
      </w:hyperlink>
    </w:p>
    <w:p w14:paraId="07611935" w14:textId="4FFDF23E" w:rsidR="003D3A34" w:rsidRDefault="003161FA">
      <w:pPr>
        <w:pStyle w:val="TOC2"/>
        <w:tabs>
          <w:tab w:val="right" w:leader="dot" w:pos="9350"/>
        </w:tabs>
        <w:rPr>
          <w:rFonts w:eastAsiaTheme="minorEastAsia" w:cstheme="minorBidi"/>
          <w:b w:val="0"/>
          <w:bCs w:val="0"/>
          <w:noProof/>
          <w:sz w:val="22"/>
          <w:szCs w:val="22"/>
        </w:rPr>
      </w:pPr>
      <w:hyperlink w:anchor="_Toc53058593" w:history="1">
        <w:r w:rsidR="003D3A34" w:rsidRPr="003D56DA">
          <w:rPr>
            <w:rStyle w:val="Hyperlink"/>
            <w:noProof/>
          </w:rPr>
          <w:t>Server Parameters</w:t>
        </w:r>
        <w:r w:rsidR="003D3A34">
          <w:rPr>
            <w:noProof/>
            <w:webHidden/>
          </w:rPr>
          <w:tab/>
        </w:r>
        <w:r w:rsidR="003D3A34">
          <w:rPr>
            <w:noProof/>
            <w:webHidden/>
          </w:rPr>
          <w:fldChar w:fldCharType="begin"/>
        </w:r>
        <w:r w:rsidR="003D3A34">
          <w:rPr>
            <w:noProof/>
            <w:webHidden/>
          </w:rPr>
          <w:instrText xml:space="preserve"> PAGEREF _Toc53058593 \h </w:instrText>
        </w:r>
        <w:r w:rsidR="003D3A34">
          <w:rPr>
            <w:noProof/>
            <w:webHidden/>
          </w:rPr>
        </w:r>
        <w:r w:rsidR="003D3A34">
          <w:rPr>
            <w:noProof/>
            <w:webHidden/>
          </w:rPr>
          <w:fldChar w:fldCharType="separate"/>
        </w:r>
        <w:r w:rsidR="00527F0A">
          <w:rPr>
            <w:noProof/>
            <w:webHidden/>
          </w:rPr>
          <w:t>30</w:t>
        </w:r>
        <w:r w:rsidR="003D3A34">
          <w:rPr>
            <w:noProof/>
            <w:webHidden/>
          </w:rPr>
          <w:fldChar w:fldCharType="end"/>
        </w:r>
      </w:hyperlink>
    </w:p>
    <w:p w14:paraId="3310B516" w14:textId="1705EF5E" w:rsidR="003D3A34" w:rsidRDefault="003161FA">
      <w:pPr>
        <w:pStyle w:val="TOC2"/>
        <w:tabs>
          <w:tab w:val="right" w:leader="dot" w:pos="9350"/>
        </w:tabs>
        <w:rPr>
          <w:rFonts w:eastAsiaTheme="minorEastAsia" w:cstheme="minorBidi"/>
          <w:b w:val="0"/>
          <w:bCs w:val="0"/>
          <w:noProof/>
          <w:sz w:val="22"/>
          <w:szCs w:val="22"/>
        </w:rPr>
      </w:pPr>
      <w:hyperlink w:anchor="_Toc53058594"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_Toc53058594 \h </w:instrText>
        </w:r>
        <w:r w:rsidR="003D3A34">
          <w:rPr>
            <w:noProof/>
            <w:webHidden/>
          </w:rPr>
        </w:r>
        <w:r w:rsidR="003D3A34">
          <w:rPr>
            <w:noProof/>
            <w:webHidden/>
          </w:rPr>
          <w:fldChar w:fldCharType="separate"/>
        </w:r>
        <w:r w:rsidR="00527F0A">
          <w:rPr>
            <w:noProof/>
            <w:webHidden/>
          </w:rPr>
          <w:t>32</w:t>
        </w:r>
        <w:r w:rsidR="003D3A34">
          <w:rPr>
            <w:noProof/>
            <w:webHidden/>
          </w:rPr>
          <w:fldChar w:fldCharType="end"/>
        </w:r>
      </w:hyperlink>
    </w:p>
    <w:p w14:paraId="22FFD4A0" w14:textId="37C54A46"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595" w:history="1">
        <w:r w:rsidR="003D3A34" w:rsidRPr="003D56DA">
          <w:rPr>
            <w:rStyle w:val="Hyperlink"/>
            <w:noProof/>
          </w:rPr>
          <w:t>Data Migration</w:t>
        </w:r>
        <w:r w:rsidR="003D3A34">
          <w:rPr>
            <w:noProof/>
            <w:webHidden/>
          </w:rPr>
          <w:tab/>
        </w:r>
        <w:r w:rsidR="003D3A34">
          <w:rPr>
            <w:noProof/>
            <w:webHidden/>
          </w:rPr>
          <w:fldChar w:fldCharType="begin"/>
        </w:r>
        <w:r w:rsidR="003D3A34">
          <w:rPr>
            <w:noProof/>
            <w:webHidden/>
          </w:rPr>
          <w:instrText xml:space="preserve"> PAGEREF _Toc53058595 \h </w:instrText>
        </w:r>
        <w:r w:rsidR="003D3A34">
          <w:rPr>
            <w:noProof/>
            <w:webHidden/>
          </w:rPr>
        </w:r>
        <w:r w:rsidR="003D3A34">
          <w:rPr>
            <w:noProof/>
            <w:webHidden/>
          </w:rPr>
          <w:fldChar w:fldCharType="separate"/>
        </w:r>
        <w:r w:rsidR="00527F0A">
          <w:rPr>
            <w:noProof/>
            <w:webHidden/>
          </w:rPr>
          <w:t>33</w:t>
        </w:r>
        <w:r w:rsidR="003D3A34">
          <w:rPr>
            <w:noProof/>
            <w:webHidden/>
          </w:rPr>
          <w:fldChar w:fldCharType="end"/>
        </w:r>
      </w:hyperlink>
    </w:p>
    <w:p w14:paraId="4B8CCA7A" w14:textId="1207921A" w:rsidR="003D3A34" w:rsidRDefault="003161FA">
      <w:pPr>
        <w:pStyle w:val="TOC2"/>
        <w:tabs>
          <w:tab w:val="right" w:leader="dot" w:pos="9350"/>
        </w:tabs>
        <w:rPr>
          <w:rFonts w:eastAsiaTheme="minorEastAsia" w:cstheme="minorBidi"/>
          <w:b w:val="0"/>
          <w:bCs w:val="0"/>
          <w:noProof/>
          <w:sz w:val="22"/>
          <w:szCs w:val="22"/>
        </w:rPr>
      </w:pPr>
      <w:hyperlink w:anchor="_Toc53058596" w:history="1">
        <w:r w:rsidR="003D3A34" w:rsidRPr="003D56DA">
          <w:rPr>
            <w:rStyle w:val="Hyperlink"/>
            <w:noProof/>
          </w:rPr>
          <w:t>Back up the database</w:t>
        </w:r>
        <w:r w:rsidR="003D3A34">
          <w:rPr>
            <w:noProof/>
            <w:webHidden/>
          </w:rPr>
          <w:tab/>
        </w:r>
        <w:r w:rsidR="003D3A34">
          <w:rPr>
            <w:noProof/>
            <w:webHidden/>
          </w:rPr>
          <w:fldChar w:fldCharType="begin"/>
        </w:r>
        <w:r w:rsidR="003D3A34">
          <w:rPr>
            <w:noProof/>
            <w:webHidden/>
          </w:rPr>
          <w:instrText xml:space="preserve"> PAGEREF _Toc53058596 \h </w:instrText>
        </w:r>
        <w:r w:rsidR="003D3A34">
          <w:rPr>
            <w:noProof/>
            <w:webHidden/>
          </w:rPr>
        </w:r>
        <w:r w:rsidR="003D3A34">
          <w:rPr>
            <w:noProof/>
            <w:webHidden/>
          </w:rPr>
          <w:fldChar w:fldCharType="separate"/>
        </w:r>
        <w:r w:rsidR="00527F0A">
          <w:rPr>
            <w:noProof/>
            <w:webHidden/>
          </w:rPr>
          <w:t>33</w:t>
        </w:r>
        <w:r w:rsidR="003D3A34">
          <w:rPr>
            <w:noProof/>
            <w:webHidden/>
          </w:rPr>
          <w:fldChar w:fldCharType="end"/>
        </w:r>
      </w:hyperlink>
    </w:p>
    <w:p w14:paraId="734087AE" w14:textId="155A7433" w:rsidR="003D3A34" w:rsidRDefault="003161FA">
      <w:pPr>
        <w:pStyle w:val="TOC2"/>
        <w:tabs>
          <w:tab w:val="right" w:leader="dot" w:pos="9350"/>
        </w:tabs>
        <w:rPr>
          <w:rFonts w:eastAsiaTheme="minorEastAsia" w:cstheme="minorBidi"/>
          <w:b w:val="0"/>
          <w:bCs w:val="0"/>
          <w:noProof/>
          <w:sz w:val="22"/>
          <w:szCs w:val="22"/>
        </w:rPr>
      </w:pPr>
      <w:hyperlink w:anchor="_Toc53058597" w:history="1">
        <w:r w:rsidR="003D3A34" w:rsidRPr="003D56DA">
          <w:rPr>
            <w:rStyle w:val="Hyperlink"/>
            <w:noProof/>
          </w:rPr>
          <w:t>Offline vs. Online</w:t>
        </w:r>
        <w:r w:rsidR="003D3A34">
          <w:rPr>
            <w:noProof/>
            <w:webHidden/>
          </w:rPr>
          <w:tab/>
        </w:r>
        <w:r w:rsidR="003D3A34">
          <w:rPr>
            <w:noProof/>
            <w:webHidden/>
          </w:rPr>
          <w:fldChar w:fldCharType="begin"/>
        </w:r>
        <w:r w:rsidR="003D3A34">
          <w:rPr>
            <w:noProof/>
            <w:webHidden/>
          </w:rPr>
          <w:instrText xml:space="preserve"> PAGEREF _Toc53058597 \h </w:instrText>
        </w:r>
        <w:r w:rsidR="003D3A34">
          <w:rPr>
            <w:noProof/>
            <w:webHidden/>
          </w:rPr>
        </w:r>
        <w:r w:rsidR="003D3A34">
          <w:rPr>
            <w:noProof/>
            <w:webHidden/>
          </w:rPr>
          <w:fldChar w:fldCharType="separate"/>
        </w:r>
        <w:r w:rsidR="00527F0A">
          <w:rPr>
            <w:noProof/>
            <w:webHidden/>
          </w:rPr>
          <w:t>33</w:t>
        </w:r>
        <w:r w:rsidR="003D3A34">
          <w:rPr>
            <w:noProof/>
            <w:webHidden/>
          </w:rPr>
          <w:fldChar w:fldCharType="end"/>
        </w:r>
      </w:hyperlink>
    </w:p>
    <w:p w14:paraId="0DA2047E" w14:textId="104C2B77" w:rsidR="003D3A34" w:rsidRDefault="003161FA">
      <w:pPr>
        <w:pStyle w:val="TOC2"/>
        <w:tabs>
          <w:tab w:val="right" w:leader="dot" w:pos="9350"/>
        </w:tabs>
        <w:rPr>
          <w:rFonts w:eastAsiaTheme="minorEastAsia" w:cstheme="minorBidi"/>
          <w:b w:val="0"/>
          <w:bCs w:val="0"/>
          <w:noProof/>
          <w:sz w:val="22"/>
          <w:szCs w:val="22"/>
        </w:rPr>
      </w:pPr>
      <w:hyperlink w:anchor="_Toc53058598" w:history="1">
        <w:r w:rsidR="003D3A34" w:rsidRPr="003D56DA">
          <w:rPr>
            <w:rStyle w:val="Hyperlink"/>
            <w:noProof/>
          </w:rPr>
          <w:t>Performance recommendations</w:t>
        </w:r>
        <w:r w:rsidR="003D3A34">
          <w:rPr>
            <w:noProof/>
            <w:webHidden/>
          </w:rPr>
          <w:tab/>
        </w:r>
        <w:r w:rsidR="003D3A34">
          <w:rPr>
            <w:noProof/>
            <w:webHidden/>
          </w:rPr>
          <w:fldChar w:fldCharType="begin"/>
        </w:r>
        <w:r w:rsidR="003D3A34">
          <w:rPr>
            <w:noProof/>
            <w:webHidden/>
          </w:rPr>
          <w:instrText xml:space="preserve"> PAGEREF _Toc53058598 \h </w:instrText>
        </w:r>
        <w:r w:rsidR="003D3A34">
          <w:rPr>
            <w:noProof/>
            <w:webHidden/>
          </w:rPr>
        </w:r>
        <w:r w:rsidR="003D3A34">
          <w:rPr>
            <w:noProof/>
            <w:webHidden/>
          </w:rPr>
          <w:fldChar w:fldCharType="separate"/>
        </w:r>
        <w:r w:rsidR="00527F0A">
          <w:rPr>
            <w:noProof/>
            <w:webHidden/>
          </w:rPr>
          <w:t>35</w:t>
        </w:r>
        <w:r w:rsidR="003D3A34">
          <w:rPr>
            <w:noProof/>
            <w:webHidden/>
          </w:rPr>
          <w:fldChar w:fldCharType="end"/>
        </w:r>
      </w:hyperlink>
    </w:p>
    <w:p w14:paraId="1B930701" w14:textId="1D4EF626" w:rsidR="003D3A34" w:rsidRDefault="003161FA">
      <w:pPr>
        <w:pStyle w:val="TOC2"/>
        <w:tabs>
          <w:tab w:val="right" w:leader="dot" w:pos="9350"/>
        </w:tabs>
        <w:rPr>
          <w:rFonts w:eastAsiaTheme="minorEastAsia" w:cstheme="minorBidi"/>
          <w:b w:val="0"/>
          <w:bCs w:val="0"/>
          <w:noProof/>
          <w:sz w:val="22"/>
          <w:szCs w:val="22"/>
        </w:rPr>
      </w:pPr>
      <w:hyperlink w:anchor="_Toc53058599" w:history="1">
        <w:r w:rsidR="003D3A34" w:rsidRPr="003D56DA">
          <w:rPr>
            <w:rStyle w:val="Hyperlink"/>
            <w:noProof/>
          </w:rPr>
          <w:t>Performing the Migration</w:t>
        </w:r>
        <w:r w:rsidR="003D3A34">
          <w:rPr>
            <w:noProof/>
            <w:webHidden/>
          </w:rPr>
          <w:tab/>
        </w:r>
        <w:r w:rsidR="003D3A34">
          <w:rPr>
            <w:noProof/>
            <w:webHidden/>
          </w:rPr>
          <w:fldChar w:fldCharType="begin"/>
        </w:r>
        <w:r w:rsidR="003D3A34">
          <w:rPr>
            <w:noProof/>
            <w:webHidden/>
          </w:rPr>
          <w:instrText xml:space="preserve"> PAGEREF _Toc53058599 \h </w:instrText>
        </w:r>
        <w:r w:rsidR="003D3A34">
          <w:rPr>
            <w:noProof/>
            <w:webHidden/>
          </w:rPr>
        </w:r>
        <w:r w:rsidR="003D3A34">
          <w:rPr>
            <w:noProof/>
            <w:webHidden/>
          </w:rPr>
          <w:fldChar w:fldCharType="separate"/>
        </w:r>
        <w:r w:rsidR="00527F0A">
          <w:rPr>
            <w:noProof/>
            <w:webHidden/>
          </w:rPr>
          <w:t>36</w:t>
        </w:r>
        <w:r w:rsidR="003D3A34">
          <w:rPr>
            <w:noProof/>
            <w:webHidden/>
          </w:rPr>
          <w:fldChar w:fldCharType="end"/>
        </w:r>
      </w:hyperlink>
    </w:p>
    <w:p w14:paraId="728071CD" w14:textId="057B2628" w:rsidR="003D3A34" w:rsidRDefault="003161FA">
      <w:pPr>
        <w:pStyle w:val="TOC2"/>
        <w:tabs>
          <w:tab w:val="right" w:leader="dot" w:pos="9350"/>
        </w:tabs>
        <w:rPr>
          <w:rFonts w:eastAsiaTheme="minorEastAsia" w:cstheme="minorBidi"/>
          <w:b w:val="0"/>
          <w:bCs w:val="0"/>
          <w:noProof/>
          <w:sz w:val="22"/>
          <w:szCs w:val="22"/>
        </w:rPr>
      </w:pPr>
      <w:hyperlink w:anchor="_Toc53058600" w:history="1">
        <w:r w:rsidR="003D3A34" w:rsidRPr="003D56DA">
          <w:rPr>
            <w:rStyle w:val="Hyperlink"/>
            <w:noProof/>
          </w:rPr>
          <w:t>Common Steps</w:t>
        </w:r>
        <w:r w:rsidR="003D3A34">
          <w:rPr>
            <w:noProof/>
            <w:webHidden/>
          </w:rPr>
          <w:tab/>
        </w:r>
        <w:r w:rsidR="003D3A34">
          <w:rPr>
            <w:noProof/>
            <w:webHidden/>
          </w:rPr>
          <w:fldChar w:fldCharType="begin"/>
        </w:r>
        <w:r w:rsidR="003D3A34">
          <w:rPr>
            <w:noProof/>
            <w:webHidden/>
          </w:rPr>
          <w:instrText xml:space="preserve"> PAGEREF _Toc53058600 \h </w:instrText>
        </w:r>
        <w:r w:rsidR="003D3A34">
          <w:rPr>
            <w:noProof/>
            <w:webHidden/>
          </w:rPr>
        </w:r>
        <w:r w:rsidR="003D3A34">
          <w:rPr>
            <w:noProof/>
            <w:webHidden/>
          </w:rPr>
          <w:fldChar w:fldCharType="separate"/>
        </w:r>
        <w:r w:rsidR="00527F0A">
          <w:rPr>
            <w:noProof/>
            <w:webHidden/>
          </w:rPr>
          <w:t>36</w:t>
        </w:r>
        <w:r w:rsidR="003D3A34">
          <w:rPr>
            <w:noProof/>
            <w:webHidden/>
          </w:rPr>
          <w:fldChar w:fldCharType="end"/>
        </w:r>
      </w:hyperlink>
    </w:p>
    <w:p w14:paraId="449AA767" w14:textId="4CA8FFE1" w:rsidR="003D3A34" w:rsidRDefault="003161FA">
      <w:pPr>
        <w:pStyle w:val="TOC2"/>
        <w:tabs>
          <w:tab w:val="right" w:leader="dot" w:pos="9350"/>
        </w:tabs>
        <w:rPr>
          <w:rFonts w:eastAsiaTheme="minorEastAsia" w:cstheme="minorBidi"/>
          <w:b w:val="0"/>
          <w:bCs w:val="0"/>
          <w:noProof/>
          <w:sz w:val="22"/>
          <w:szCs w:val="22"/>
        </w:rPr>
      </w:pPr>
      <w:hyperlink w:anchor="_Toc53058601" w:history="1">
        <w:r w:rsidR="003D3A34" w:rsidRPr="003D56DA">
          <w:rPr>
            <w:rStyle w:val="Hyperlink"/>
            <w:noProof/>
          </w:rPr>
          <w:t>Migrate to latest MySQL version</w:t>
        </w:r>
        <w:r w:rsidR="003D3A34">
          <w:rPr>
            <w:noProof/>
            <w:webHidden/>
          </w:rPr>
          <w:tab/>
        </w:r>
        <w:r w:rsidR="003D3A34">
          <w:rPr>
            <w:noProof/>
            <w:webHidden/>
          </w:rPr>
          <w:fldChar w:fldCharType="begin"/>
        </w:r>
        <w:r w:rsidR="003D3A34">
          <w:rPr>
            <w:noProof/>
            <w:webHidden/>
          </w:rPr>
          <w:instrText xml:space="preserve"> PAGEREF _Toc53058601 \h </w:instrText>
        </w:r>
        <w:r w:rsidR="003D3A34">
          <w:rPr>
            <w:noProof/>
            <w:webHidden/>
          </w:rPr>
        </w:r>
        <w:r w:rsidR="003D3A34">
          <w:rPr>
            <w:noProof/>
            <w:webHidden/>
          </w:rPr>
          <w:fldChar w:fldCharType="separate"/>
        </w:r>
        <w:r w:rsidR="00527F0A">
          <w:rPr>
            <w:noProof/>
            <w:webHidden/>
          </w:rPr>
          <w:t>36</w:t>
        </w:r>
        <w:r w:rsidR="003D3A34">
          <w:rPr>
            <w:noProof/>
            <w:webHidden/>
          </w:rPr>
          <w:fldChar w:fldCharType="end"/>
        </w:r>
      </w:hyperlink>
    </w:p>
    <w:p w14:paraId="7C1503D7" w14:textId="18703B7F" w:rsidR="003D3A34" w:rsidRDefault="003161FA">
      <w:pPr>
        <w:pStyle w:val="TOC2"/>
        <w:tabs>
          <w:tab w:val="right" w:leader="dot" w:pos="9350"/>
        </w:tabs>
        <w:rPr>
          <w:rFonts w:eastAsiaTheme="minorEastAsia" w:cstheme="minorBidi"/>
          <w:b w:val="0"/>
          <w:bCs w:val="0"/>
          <w:noProof/>
          <w:sz w:val="22"/>
          <w:szCs w:val="22"/>
        </w:rPr>
      </w:pPr>
      <w:hyperlink w:anchor="_Toc53058602"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_Toc53058602 \h </w:instrText>
        </w:r>
        <w:r w:rsidR="003D3A34">
          <w:rPr>
            <w:noProof/>
            <w:webHidden/>
          </w:rPr>
        </w:r>
        <w:r w:rsidR="003D3A34">
          <w:rPr>
            <w:noProof/>
            <w:webHidden/>
          </w:rPr>
          <w:fldChar w:fldCharType="separate"/>
        </w:r>
        <w:r w:rsidR="00527F0A">
          <w:rPr>
            <w:noProof/>
            <w:webHidden/>
          </w:rPr>
          <w:t>37</w:t>
        </w:r>
        <w:r w:rsidR="003D3A34">
          <w:rPr>
            <w:noProof/>
            <w:webHidden/>
          </w:rPr>
          <w:fldChar w:fldCharType="end"/>
        </w:r>
      </w:hyperlink>
    </w:p>
    <w:p w14:paraId="4D413EC0" w14:textId="3BEC9CC7" w:rsidR="003D3A34" w:rsidRDefault="003161FA">
      <w:pPr>
        <w:pStyle w:val="TOC2"/>
        <w:tabs>
          <w:tab w:val="right" w:leader="dot" w:pos="9350"/>
        </w:tabs>
        <w:rPr>
          <w:rFonts w:eastAsiaTheme="minorEastAsia" w:cstheme="minorBidi"/>
          <w:b w:val="0"/>
          <w:bCs w:val="0"/>
          <w:noProof/>
          <w:sz w:val="22"/>
          <w:szCs w:val="22"/>
        </w:rPr>
      </w:pPr>
      <w:hyperlink w:anchor="_Toc53058603" w:history="1">
        <w:r w:rsidR="003D3A34" w:rsidRPr="003D56DA">
          <w:rPr>
            <w:rStyle w:val="Hyperlink"/>
            <w:noProof/>
          </w:rPr>
          <w:t>Database Objects</w:t>
        </w:r>
        <w:r w:rsidR="003D3A34">
          <w:rPr>
            <w:noProof/>
            <w:webHidden/>
          </w:rPr>
          <w:tab/>
        </w:r>
        <w:r w:rsidR="003D3A34">
          <w:rPr>
            <w:noProof/>
            <w:webHidden/>
          </w:rPr>
          <w:fldChar w:fldCharType="begin"/>
        </w:r>
        <w:r w:rsidR="003D3A34">
          <w:rPr>
            <w:noProof/>
            <w:webHidden/>
          </w:rPr>
          <w:instrText xml:space="preserve"> PAGEREF _Toc53058603 \h </w:instrText>
        </w:r>
        <w:r w:rsidR="003D3A34">
          <w:rPr>
            <w:noProof/>
            <w:webHidden/>
          </w:rPr>
        </w:r>
        <w:r w:rsidR="003D3A34">
          <w:rPr>
            <w:noProof/>
            <w:webHidden/>
          </w:rPr>
          <w:fldChar w:fldCharType="separate"/>
        </w:r>
        <w:r w:rsidR="00527F0A">
          <w:rPr>
            <w:noProof/>
            <w:webHidden/>
          </w:rPr>
          <w:t>37</w:t>
        </w:r>
        <w:r w:rsidR="003D3A34">
          <w:rPr>
            <w:noProof/>
            <w:webHidden/>
          </w:rPr>
          <w:fldChar w:fldCharType="end"/>
        </w:r>
      </w:hyperlink>
    </w:p>
    <w:p w14:paraId="5B11181A" w14:textId="6D5DB56B" w:rsidR="003D3A34" w:rsidRDefault="003161FA">
      <w:pPr>
        <w:pStyle w:val="TOC2"/>
        <w:tabs>
          <w:tab w:val="right" w:leader="dot" w:pos="9350"/>
        </w:tabs>
        <w:rPr>
          <w:rFonts w:eastAsiaTheme="minorEastAsia" w:cstheme="minorBidi"/>
          <w:b w:val="0"/>
          <w:bCs w:val="0"/>
          <w:noProof/>
          <w:sz w:val="22"/>
          <w:szCs w:val="22"/>
        </w:rPr>
      </w:pPr>
      <w:hyperlink w:anchor="_Toc53058604" w:history="1">
        <w:r w:rsidR="003D3A34" w:rsidRPr="003D56DA">
          <w:rPr>
            <w:rStyle w:val="Hyperlink"/>
            <w:noProof/>
          </w:rPr>
          <w:t>Users and permissions</w:t>
        </w:r>
        <w:r w:rsidR="003D3A34">
          <w:rPr>
            <w:noProof/>
            <w:webHidden/>
          </w:rPr>
          <w:tab/>
        </w:r>
        <w:r w:rsidR="003D3A34">
          <w:rPr>
            <w:noProof/>
            <w:webHidden/>
          </w:rPr>
          <w:fldChar w:fldCharType="begin"/>
        </w:r>
        <w:r w:rsidR="003D3A34">
          <w:rPr>
            <w:noProof/>
            <w:webHidden/>
          </w:rPr>
          <w:instrText xml:space="preserve"> PAGEREF _Toc53058604 \h </w:instrText>
        </w:r>
        <w:r w:rsidR="003D3A34">
          <w:rPr>
            <w:noProof/>
            <w:webHidden/>
          </w:rPr>
        </w:r>
        <w:r w:rsidR="003D3A34">
          <w:rPr>
            <w:noProof/>
            <w:webHidden/>
          </w:rPr>
          <w:fldChar w:fldCharType="separate"/>
        </w:r>
        <w:r w:rsidR="00527F0A">
          <w:rPr>
            <w:noProof/>
            <w:webHidden/>
          </w:rPr>
          <w:t>41</w:t>
        </w:r>
        <w:r w:rsidR="003D3A34">
          <w:rPr>
            <w:noProof/>
            <w:webHidden/>
          </w:rPr>
          <w:fldChar w:fldCharType="end"/>
        </w:r>
      </w:hyperlink>
    </w:p>
    <w:p w14:paraId="39D67ACF" w14:textId="5CBB85EC" w:rsidR="003D3A34" w:rsidRDefault="003161FA">
      <w:pPr>
        <w:pStyle w:val="TOC2"/>
        <w:tabs>
          <w:tab w:val="right" w:leader="dot" w:pos="9350"/>
        </w:tabs>
        <w:rPr>
          <w:rFonts w:eastAsiaTheme="minorEastAsia" w:cstheme="minorBidi"/>
          <w:b w:val="0"/>
          <w:bCs w:val="0"/>
          <w:noProof/>
          <w:sz w:val="22"/>
          <w:szCs w:val="22"/>
        </w:rPr>
      </w:pPr>
      <w:hyperlink w:anchor="_Toc53058605" w:history="1">
        <w:r w:rsidR="003D3A34" w:rsidRPr="003D56DA">
          <w:rPr>
            <w:rStyle w:val="Hyperlink"/>
            <w:noProof/>
          </w:rPr>
          <w:t>Execute migration</w:t>
        </w:r>
        <w:r w:rsidR="003D3A34">
          <w:rPr>
            <w:noProof/>
            <w:webHidden/>
          </w:rPr>
          <w:tab/>
        </w:r>
        <w:r w:rsidR="003D3A34">
          <w:rPr>
            <w:noProof/>
            <w:webHidden/>
          </w:rPr>
          <w:fldChar w:fldCharType="begin"/>
        </w:r>
        <w:r w:rsidR="003D3A34">
          <w:rPr>
            <w:noProof/>
            <w:webHidden/>
          </w:rPr>
          <w:instrText xml:space="preserve"> PAGEREF _Toc53058605 \h </w:instrText>
        </w:r>
        <w:r w:rsidR="003D3A34">
          <w:rPr>
            <w:noProof/>
            <w:webHidden/>
          </w:rPr>
        </w:r>
        <w:r w:rsidR="003D3A34">
          <w:rPr>
            <w:noProof/>
            <w:webHidden/>
          </w:rPr>
          <w:fldChar w:fldCharType="separate"/>
        </w:r>
        <w:r w:rsidR="00527F0A">
          <w:rPr>
            <w:noProof/>
            <w:webHidden/>
          </w:rPr>
          <w:t>41</w:t>
        </w:r>
        <w:r w:rsidR="003D3A34">
          <w:rPr>
            <w:noProof/>
            <w:webHidden/>
          </w:rPr>
          <w:fldChar w:fldCharType="end"/>
        </w:r>
      </w:hyperlink>
    </w:p>
    <w:p w14:paraId="7432171C" w14:textId="2298BA68" w:rsidR="003D3A34" w:rsidRDefault="003161FA">
      <w:pPr>
        <w:pStyle w:val="TOC2"/>
        <w:tabs>
          <w:tab w:val="right" w:leader="dot" w:pos="9350"/>
        </w:tabs>
        <w:rPr>
          <w:rFonts w:eastAsiaTheme="minorEastAsia" w:cstheme="minorBidi"/>
          <w:b w:val="0"/>
          <w:bCs w:val="0"/>
          <w:noProof/>
          <w:sz w:val="22"/>
          <w:szCs w:val="22"/>
        </w:rPr>
      </w:pPr>
      <w:hyperlink w:anchor="_Toc53058606" w:history="1">
        <w:r w:rsidR="003D3A34" w:rsidRPr="003D56DA">
          <w:rPr>
            <w:rStyle w:val="Hyperlink"/>
            <w:noProof/>
          </w:rPr>
          <w:t>Data Migration Checklist</w:t>
        </w:r>
        <w:r w:rsidR="003D3A34">
          <w:rPr>
            <w:noProof/>
            <w:webHidden/>
          </w:rPr>
          <w:tab/>
        </w:r>
        <w:r w:rsidR="003D3A34">
          <w:rPr>
            <w:noProof/>
            <w:webHidden/>
          </w:rPr>
          <w:fldChar w:fldCharType="begin"/>
        </w:r>
        <w:r w:rsidR="003D3A34">
          <w:rPr>
            <w:noProof/>
            <w:webHidden/>
          </w:rPr>
          <w:instrText xml:space="preserve"> PAGEREF _Toc53058606 \h </w:instrText>
        </w:r>
        <w:r w:rsidR="003D3A34">
          <w:rPr>
            <w:noProof/>
            <w:webHidden/>
          </w:rPr>
        </w:r>
        <w:r w:rsidR="003D3A34">
          <w:rPr>
            <w:noProof/>
            <w:webHidden/>
          </w:rPr>
          <w:fldChar w:fldCharType="separate"/>
        </w:r>
        <w:r w:rsidR="00527F0A">
          <w:rPr>
            <w:noProof/>
            <w:webHidden/>
          </w:rPr>
          <w:t>42</w:t>
        </w:r>
        <w:r w:rsidR="003D3A34">
          <w:rPr>
            <w:noProof/>
            <w:webHidden/>
          </w:rPr>
          <w:fldChar w:fldCharType="end"/>
        </w:r>
      </w:hyperlink>
    </w:p>
    <w:p w14:paraId="40AD8B0D" w14:textId="5D6E6B19"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07" w:history="1">
        <w:r w:rsidR="003D3A34" w:rsidRPr="003D56DA">
          <w:rPr>
            <w:rStyle w:val="Hyperlink"/>
            <w:noProof/>
          </w:rPr>
          <w:t>Data Migration with MySQL Workbench</w:t>
        </w:r>
        <w:r w:rsidR="003D3A34">
          <w:rPr>
            <w:noProof/>
            <w:webHidden/>
          </w:rPr>
          <w:tab/>
        </w:r>
        <w:r w:rsidR="003D3A34">
          <w:rPr>
            <w:noProof/>
            <w:webHidden/>
          </w:rPr>
          <w:fldChar w:fldCharType="begin"/>
        </w:r>
        <w:r w:rsidR="003D3A34">
          <w:rPr>
            <w:noProof/>
            <w:webHidden/>
          </w:rPr>
          <w:instrText xml:space="preserve"> PAGEREF _Toc53058607 \h </w:instrText>
        </w:r>
        <w:r w:rsidR="003D3A34">
          <w:rPr>
            <w:noProof/>
            <w:webHidden/>
          </w:rPr>
        </w:r>
        <w:r w:rsidR="003D3A34">
          <w:rPr>
            <w:noProof/>
            <w:webHidden/>
          </w:rPr>
          <w:fldChar w:fldCharType="separate"/>
        </w:r>
        <w:r w:rsidR="00527F0A">
          <w:rPr>
            <w:noProof/>
            <w:webHidden/>
          </w:rPr>
          <w:t>43</w:t>
        </w:r>
        <w:r w:rsidR="003D3A34">
          <w:rPr>
            <w:noProof/>
            <w:webHidden/>
          </w:rPr>
          <w:fldChar w:fldCharType="end"/>
        </w:r>
      </w:hyperlink>
    </w:p>
    <w:p w14:paraId="5CBC518E" w14:textId="1D897E1F" w:rsidR="003D3A34" w:rsidRDefault="003161FA">
      <w:pPr>
        <w:pStyle w:val="TOC2"/>
        <w:tabs>
          <w:tab w:val="right" w:leader="dot" w:pos="9350"/>
        </w:tabs>
        <w:rPr>
          <w:rFonts w:eastAsiaTheme="minorEastAsia" w:cstheme="minorBidi"/>
          <w:b w:val="0"/>
          <w:bCs w:val="0"/>
          <w:noProof/>
          <w:sz w:val="22"/>
          <w:szCs w:val="22"/>
        </w:rPr>
      </w:pPr>
      <w:hyperlink w:anchor="_Toc53058608" w:history="1">
        <w:r w:rsidR="003D3A34" w:rsidRPr="003D56DA">
          <w:rPr>
            <w:rStyle w:val="Hyperlink"/>
            <w:noProof/>
          </w:rPr>
          <w:t>Setup</w:t>
        </w:r>
        <w:r w:rsidR="003D3A34">
          <w:rPr>
            <w:noProof/>
            <w:webHidden/>
          </w:rPr>
          <w:tab/>
        </w:r>
        <w:r w:rsidR="003D3A34">
          <w:rPr>
            <w:noProof/>
            <w:webHidden/>
          </w:rPr>
          <w:fldChar w:fldCharType="begin"/>
        </w:r>
        <w:r w:rsidR="003D3A34">
          <w:rPr>
            <w:noProof/>
            <w:webHidden/>
          </w:rPr>
          <w:instrText xml:space="preserve"> PAGEREF _Toc53058608 \h </w:instrText>
        </w:r>
        <w:r w:rsidR="003D3A34">
          <w:rPr>
            <w:noProof/>
            <w:webHidden/>
          </w:rPr>
        </w:r>
        <w:r w:rsidR="003D3A34">
          <w:rPr>
            <w:noProof/>
            <w:webHidden/>
          </w:rPr>
          <w:fldChar w:fldCharType="separate"/>
        </w:r>
        <w:r w:rsidR="00527F0A">
          <w:rPr>
            <w:noProof/>
            <w:webHidden/>
          </w:rPr>
          <w:t>43</w:t>
        </w:r>
        <w:r w:rsidR="003D3A34">
          <w:rPr>
            <w:noProof/>
            <w:webHidden/>
          </w:rPr>
          <w:fldChar w:fldCharType="end"/>
        </w:r>
      </w:hyperlink>
    </w:p>
    <w:p w14:paraId="3F919AA3" w14:textId="3D039658" w:rsidR="003D3A34" w:rsidRDefault="003161FA">
      <w:pPr>
        <w:pStyle w:val="TOC2"/>
        <w:tabs>
          <w:tab w:val="right" w:leader="dot" w:pos="9350"/>
        </w:tabs>
        <w:rPr>
          <w:rFonts w:eastAsiaTheme="minorEastAsia" w:cstheme="minorBidi"/>
          <w:b w:val="0"/>
          <w:bCs w:val="0"/>
          <w:noProof/>
          <w:sz w:val="22"/>
          <w:szCs w:val="22"/>
        </w:rPr>
      </w:pPr>
      <w:hyperlink w:anchor="_Toc53058609" w:history="1">
        <w:r w:rsidR="003D3A34" w:rsidRPr="003D56DA">
          <w:rPr>
            <w:rStyle w:val="Hyperlink"/>
            <w:noProof/>
          </w:rPr>
          <w:t>Configuring Server Parameters (Source)</w:t>
        </w:r>
        <w:r w:rsidR="003D3A34">
          <w:rPr>
            <w:noProof/>
            <w:webHidden/>
          </w:rPr>
          <w:tab/>
        </w:r>
        <w:r w:rsidR="003D3A34">
          <w:rPr>
            <w:noProof/>
            <w:webHidden/>
          </w:rPr>
          <w:fldChar w:fldCharType="begin"/>
        </w:r>
        <w:r w:rsidR="003D3A34">
          <w:rPr>
            <w:noProof/>
            <w:webHidden/>
          </w:rPr>
          <w:instrText xml:space="preserve"> PAGEREF _Toc53058609 \h </w:instrText>
        </w:r>
        <w:r w:rsidR="003D3A34">
          <w:rPr>
            <w:noProof/>
            <w:webHidden/>
          </w:rPr>
        </w:r>
        <w:r w:rsidR="003D3A34">
          <w:rPr>
            <w:noProof/>
            <w:webHidden/>
          </w:rPr>
          <w:fldChar w:fldCharType="separate"/>
        </w:r>
        <w:r w:rsidR="00527F0A">
          <w:rPr>
            <w:noProof/>
            <w:webHidden/>
          </w:rPr>
          <w:t>43</w:t>
        </w:r>
        <w:r w:rsidR="003D3A34">
          <w:rPr>
            <w:noProof/>
            <w:webHidden/>
          </w:rPr>
          <w:fldChar w:fldCharType="end"/>
        </w:r>
      </w:hyperlink>
    </w:p>
    <w:p w14:paraId="4FE64830" w14:textId="47666ECE" w:rsidR="003D3A34" w:rsidRDefault="003161FA">
      <w:pPr>
        <w:pStyle w:val="TOC2"/>
        <w:tabs>
          <w:tab w:val="right" w:leader="dot" w:pos="9350"/>
        </w:tabs>
        <w:rPr>
          <w:rFonts w:eastAsiaTheme="minorEastAsia" w:cstheme="minorBidi"/>
          <w:b w:val="0"/>
          <w:bCs w:val="0"/>
          <w:noProof/>
          <w:sz w:val="22"/>
          <w:szCs w:val="22"/>
        </w:rPr>
      </w:pPr>
      <w:hyperlink w:anchor="_Toc53058610" w:history="1">
        <w:r w:rsidR="003D3A34" w:rsidRPr="003D56DA">
          <w:rPr>
            <w:rStyle w:val="Hyperlink"/>
            <w:noProof/>
          </w:rPr>
          <w:t>Configuring Server Parameters (Target)</w:t>
        </w:r>
        <w:r w:rsidR="003D3A34">
          <w:rPr>
            <w:noProof/>
            <w:webHidden/>
          </w:rPr>
          <w:tab/>
        </w:r>
        <w:r w:rsidR="003D3A34">
          <w:rPr>
            <w:noProof/>
            <w:webHidden/>
          </w:rPr>
          <w:fldChar w:fldCharType="begin"/>
        </w:r>
        <w:r w:rsidR="003D3A34">
          <w:rPr>
            <w:noProof/>
            <w:webHidden/>
          </w:rPr>
          <w:instrText xml:space="preserve"> PAGEREF _Toc53058610 \h </w:instrText>
        </w:r>
        <w:r w:rsidR="003D3A34">
          <w:rPr>
            <w:noProof/>
            <w:webHidden/>
          </w:rPr>
        </w:r>
        <w:r w:rsidR="003D3A34">
          <w:rPr>
            <w:noProof/>
            <w:webHidden/>
          </w:rPr>
          <w:fldChar w:fldCharType="separate"/>
        </w:r>
        <w:r w:rsidR="00527F0A">
          <w:rPr>
            <w:noProof/>
            <w:webHidden/>
          </w:rPr>
          <w:t>43</w:t>
        </w:r>
        <w:r w:rsidR="003D3A34">
          <w:rPr>
            <w:noProof/>
            <w:webHidden/>
          </w:rPr>
          <w:fldChar w:fldCharType="end"/>
        </w:r>
      </w:hyperlink>
    </w:p>
    <w:p w14:paraId="506C45A2" w14:textId="366E465E" w:rsidR="003D3A34" w:rsidRDefault="003161FA">
      <w:pPr>
        <w:pStyle w:val="TOC2"/>
        <w:tabs>
          <w:tab w:val="right" w:leader="dot" w:pos="9350"/>
        </w:tabs>
        <w:rPr>
          <w:rFonts w:eastAsiaTheme="minorEastAsia" w:cstheme="minorBidi"/>
          <w:b w:val="0"/>
          <w:bCs w:val="0"/>
          <w:noProof/>
          <w:sz w:val="22"/>
          <w:szCs w:val="22"/>
        </w:rPr>
      </w:pPr>
      <w:hyperlink w:anchor="_Toc53058611" w:history="1">
        <w:r w:rsidR="003D3A34" w:rsidRPr="003D56DA">
          <w:rPr>
            <w:rStyle w:val="Hyperlink"/>
            <w:noProof/>
          </w:rPr>
          <w:t>Data</w:t>
        </w:r>
        <w:r w:rsidR="003D3A34">
          <w:rPr>
            <w:noProof/>
            <w:webHidden/>
          </w:rPr>
          <w:tab/>
        </w:r>
        <w:r w:rsidR="003D3A34">
          <w:rPr>
            <w:noProof/>
            <w:webHidden/>
          </w:rPr>
          <w:fldChar w:fldCharType="begin"/>
        </w:r>
        <w:r w:rsidR="003D3A34">
          <w:rPr>
            <w:noProof/>
            <w:webHidden/>
          </w:rPr>
          <w:instrText xml:space="preserve"> PAGEREF _Toc53058611 \h </w:instrText>
        </w:r>
        <w:r w:rsidR="003D3A34">
          <w:rPr>
            <w:noProof/>
            <w:webHidden/>
          </w:rPr>
        </w:r>
        <w:r w:rsidR="003D3A34">
          <w:rPr>
            <w:noProof/>
            <w:webHidden/>
          </w:rPr>
          <w:fldChar w:fldCharType="separate"/>
        </w:r>
        <w:r w:rsidR="00527F0A">
          <w:rPr>
            <w:noProof/>
            <w:webHidden/>
          </w:rPr>
          <w:t>44</w:t>
        </w:r>
        <w:r w:rsidR="003D3A34">
          <w:rPr>
            <w:noProof/>
            <w:webHidden/>
          </w:rPr>
          <w:fldChar w:fldCharType="end"/>
        </w:r>
      </w:hyperlink>
    </w:p>
    <w:p w14:paraId="64B83CC7" w14:textId="52A490FF" w:rsidR="003D3A34" w:rsidRDefault="003161FA">
      <w:pPr>
        <w:pStyle w:val="TOC2"/>
        <w:tabs>
          <w:tab w:val="right" w:leader="dot" w:pos="9350"/>
        </w:tabs>
        <w:rPr>
          <w:rFonts w:eastAsiaTheme="minorEastAsia" w:cstheme="minorBidi"/>
          <w:b w:val="0"/>
          <w:bCs w:val="0"/>
          <w:noProof/>
          <w:sz w:val="22"/>
          <w:szCs w:val="22"/>
        </w:rPr>
      </w:pPr>
      <w:hyperlink w:anchor="_Toc53058612" w:history="1">
        <w:r w:rsidR="003D3A34" w:rsidRPr="003D56DA">
          <w:rPr>
            <w:rStyle w:val="Hyperlink"/>
            <w:noProof/>
          </w:rPr>
          <w:t>Update Applications to support SSL</w:t>
        </w:r>
        <w:r w:rsidR="003D3A34">
          <w:rPr>
            <w:noProof/>
            <w:webHidden/>
          </w:rPr>
          <w:tab/>
        </w:r>
        <w:r w:rsidR="003D3A34">
          <w:rPr>
            <w:noProof/>
            <w:webHidden/>
          </w:rPr>
          <w:fldChar w:fldCharType="begin"/>
        </w:r>
        <w:r w:rsidR="003D3A34">
          <w:rPr>
            <w:noProof/>
            <w:webHidden/>
          </w:rPr>
          <w:instrText xml:space="preserve"> PAGEREF _Toc53058612 \h </w:instrText>
        </w:r>
        <w:r w:rsidR="003D3A34">
          <w:rPr>
            <w:noProof/>
            <w:webHidden/>
          </w:rPr>
        </w:r>
        <w:r w:rsidR="003D3A34">
          <w:rPr>
            <w:noProof/>
            <w:webHidden/>
          </w:rPr>
          <w:fldChar w:fldCharType="separate"/>
        </w:r>
        <w:r w:rsidR="00527F0A">
          <w:rPr>
            <w:noProof/>
            <w:webHidden/>
          </w:rPr>
          <w:t>46</w:t>
        </w:r>
        <w:r w:rsidR="003D3A34">
          <w:rPr>
            <w:noProof/>
            <w:webHidden/>
          </w:rPr>
          <w:fldChar w:fldCharType="end"/>
        </w:r>
      </w:hyperlink>
    </w:p>
    <w:p w14:paraId="0B0091D6" w14:textId="644BA613" w:rsidR="003D3A34" w:rsidRDefault="003161FA">
      <w:pPr>
        <w:pStyle w:val="TOC2"/>
        <w:tabs>
          <w:tab w:val="right" w:leader="dot" w:pos="9350"/>
        </w:tabs>
        <w:rPr>
          <w:rFonts w:eastAsiaTheme="minorEastAsia" w:cstheme="minorBidi"/>
          <w:b w:val="0"/>
          <w:bCs w:val="0"/>
          <w:noProof/>
          <w:sz w:val="22"/>
          <w:szCs w:val="22"/>
        </w:rPr>
      </w:pPr>
      <w:hyperlink w:anchor="_Toc53058613" w:history="1">
        <w:r w:rsidR="003D3A34" w:rsidRPr="003D56DA">
          <w:rPr>
            <w:rStyle w:val="Hyperlink"/>
            <w:noProof/>
          </w:rPr>
          <w:t>Revert Server Parameters</w:t>
        </w:r>
        <w:r w:rsidR="003D3A34">
          <w:rPr>
            <w:noProof/>
            <w:webHidden/>
          </w:rPr>
          <w:tab/>
        </w:r>
        <w:r w:rsidR="003D3A34">
          <w:rPr>
            <w:noProof/>
            <w:webHidden/>
          </w:rPr>
          <w:fldChar w:fldCharType="begin"/>
        </w:r>
        <w:r w:rsidR="003D3A34">
          <w:rPr>
            <w:noProof/>
            <w:webHidden/>
          </w:rPr>
          <w:instrText xml:space="preserve"> PAGEREF _Toc53058613 \h </w:instrText>
        </w:r>
        <w:r w:rsidR="003D3A34">
          <w:rPr>
            <w:noProof/>
            <w:webHidden/>
          </w:rPr>
        </w:r>
        <w:r w:rsidR="003D3A34">
          <w:rPr>
            <w:noProof/>
            <w:webHidden/>
          </w:rPr>
          <w:fldChar w:fldCharType="separate"/>
        </w:r>
        <w:r w:rsidR="00527F0A">
          <w:rPr>
            <w:noProof/>
            <w:webHidden/>
          </w:rPr>
          <w:t>47</w:t>
        </w:r>
        <w:r w:rsidR="003D3A34">
          <w:rPr>
            <w:noProof/>
            <w:webHidden/>
          </w:rPr>
          <w:fldChar w:fldCharType="end"/>
        </w:r>
      </w:hyperlink>
    </w:p>
    <w:p w14:paraId="2FE775AA" w14:textId="39CBAD36" w:rsidR="003D3A34" w:rsidRDefault="003161FA">
      <w:pPr>
        <w:pStyle w:val="TOC2"/>
        <w:tabs>
          <w:tab w:val="right" w:leader="dot" w:pos="9350"/>
        </w:tabs>
        <w:rPr>
          <w:rFonts w:eastAsiaTheme="minorEastAsia" w:cstheme="minorBidi"/>
          <w:b w:val="0"/>
          <w:bCs w:val="0"/>
          <w:noProof/>
          <w:sz w:val="22"/>
          <w:szCs w:val="22"/>
        </w:rPr>
      </w:pPr>
      <w:hyperlink w:anchor="_Toc53058614" w:history="1">
        <w:r w:rsidR="003D3A34" w:rsidRPr="003D56DA">
          <w:rPr>
            <w:rStyle w:val="Hyperlink"/>
            <w:noProof/>
          </w:rPr>
          <w:t>Change Connection String for the Java API</w:t>
        </w:r>
        <w:r w:rsidR="003D3A34">
          <w:rPr>
            <w:noProof/>
            <w:webHidden/>
          </w:rPr>
          <w:tab/>
        </w:r>
        <w:r w:rsidR="003D3A34">
          <w:rPr>
            <w:noProof/>
            <w:webHidden/>
          </w:rPr>
          <w:fldChar w:fldCharType="begin"/>
        </w:r>
        <w:r w:rsidR="003D3A34">
          <w:rPr>
            <w:noProof/>
            <w:webHidden/>
          </w:rPr>
          <w:instrText xml:space="preserve"> PAGEREF _Toc53058614 \h </w:instrText>
        </w:r>
        <w:r w:rsidR="003D3A34">
          <w:rPr>
            <w:noProof/>
            <w:webHidden/>
          </w:rPr>
        </w:r>
        <w:r w:rsidR="003D3A34">
          <w:rPr>
            <w:noProof/>
            <w:webHidden/>
          </w:rPr>
          <w:fldChar w:fldCharType="separate"/>
        </w:r>
        <w:r w:rsidR="00527F0A">
          <w:rPr>
            <w:noProof/>
            <w:webHidden/>
          </w:rPr>
          <w:t>47</w:t>
        </w:r>
        <w:r w:rsidR="003D3A34">
          <w:rPr>
            <w:noProof/>
            <w:webHidden/>
          </w:rPr>
          <w:fldChar w:fldCharType="end"/>
        </w:r>
      </w:hyperlink>
    </w:p>
    <w:p w14:paraId="5D99DA11" w14:textId="5D3E1D8A"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15" w:history="1">
        <w:r w:rsidR="003D3A34" w:rsidRPr="003D56DA">
          <w:rPr>
            <w:rStyle w:val="Hyperlink"/>
            <w:noProof/>
          </w:rPr>
          <w:t>Post Migration Management</w:t>
        </w:r>
        <w:r w:rsidR="003D3A34">
          <w:rPr>
            <w:noProof/>
            <w:webHidden/>
          </w:rPr>
          <w:tab/>
        </w:r>
        <w:r w:rsidR="003D3A34">
          <w:rPr>
            <w:noProof/>
            <w:webHidden/>
          </w:rPr>
          <w:fldChar w:fldCharType="begin"/>
        </w:r>
        <w:r w:rsidR="003D3A34">
          <w:rPr>
            <w:noProof/>
            <w:webHidden/>
          </w:rPr>
          <w:instrText xml:space="preserve"> PAGEREF _Toc53058615 \h </w:instrText>
        </w:r>
        <w:r w:rsidR="003D3A34">
          <w:rPr>
            <w:noProof/>
            <w:webHidden/>
          </w:rPr>
        </w:r>
        <w:r w:rsidR="003D3A34">
          <w:rPr>
            <w:noProof/>
            <w:webHidden/>
          </w:rPr>
          <w:fldChar w:fldCharType="separate"/>
        </w:r>
        <w:r w:rsidR="00527F0A">
          <w:rPr>
            <w:noProof/>
            <w:webHidden/>
          </w:rPr>
          <w:t>48</w:t>
        </w:r>
        <w:r w:rsidR="003D3A34">
          <w:rPr>
            <w:noProof/>
            <w:webHidden/>
          </w:rPr>
          <w:fldChar w:fldCharType="end"/>
        </w:r>
      </w:hyperlink>
    </w:p>
    <w:p w14:paraId="724F99CF" w14:textId="28A2C393" w:rsidR="003D3A34" w:rsidRDefault="003161FA">
      <w:pPr>
        <w:pStyle w:val="TOC2"/>
        <w:tabs>
          <w:tab w:val="right" w:leader="dot" w:pos="9350"/>
        </w:tabs>
        <w:rPr>
          <w:rFonts w:eastAsiaTheme="minorEastAsia" w:cstheme="minorBidi"/>
          <w:b w:val="0"/>
          <w:bCs w:val="0"/>
          <w:noProof/>
          <w:sz w:val="22"/>
          <w:szCs w:val="22"/>
        </w:rPr>
      </w:pPr>
      <w:hyperlink w:anchor="_Toc53058616" w:history="1">
        <w:r w:rsidR="003D3A34" w:rsidRPr="003D56DA">
          <w:rPr>
            <w:rStyle w:val="Hyperlink"/>
            <w:noProof/>
          </w:rPr>
          <w:t>Monitoring and Alerts</w:t>
        </w:r>
        <w:r w:rsidR="003D3A34">
          <w:rPr>
            <w:noProof/>
            <w:webHidden/>
          </w:rPr>
          <w:tab/>
        </w:r>
        <w:r w:rsidR="003D3A34">
          <w:rPr>
            <w:noProof/>
            <w:webHidden/>
          </w:rPr>
          <w:fldChar w:fldCharType="begin"/>
        </w:r>
        <w:r w:rsidR="003D3A34">
          <w:rPr>
            <w:noProof/>
            <w:webHidden/>
          </w:rPr>
          <w:instrText xml:space="preserve"> PAGEREF _Toc53058616 \h </w:instrText>
        </w:r>
        <w:r w:rsidR="003D3A34">
          <w:rPr>
            <w:noProof/>
            <w:webHidden/>
          </w:rPr>
        </w:r>
        <w:r w:rsidR="003D3A34">
          <w:rPr>
            <w:noProof/>
            <w:webHidden/>
          </w:rPr>
          <w:fldChar w:fldCharType="separate"/>
        </w:r>
        <w:r w:rsidR="00527F0A">
          <w:rPr>
            <w:noProof/>
            <w:webHidden/>
          </w:rPr>
          <w:t>48</w:t>
        </w:r>
        <w:r w:rsidR="003D3A34">
          <w:rPr>
            <w:noProof/>
            <w:webHidden/>
          </w:rPr>
          <w:fldChar w:fldCharType="end"/>
        </w:r>
      </w:hyperlink>
    </w:p>
    <w:p w14:paraId="72CCA005" w14:textId="2EFBE176" w:rsidR="003D3A34" w:rsidRDefault="003161FA">
      <w:pPr>
        <w:pStyle w:val="TOC2"/>
        <w:tabs>
          <w:tab w:val="right" w:leader="dot" w:pos="9350"/>
        </w:tabs>
        <w:rPr>
          <w:rFonts w:eastAsiaTheme="minorEastAsia" w:cstheme="minorBidi"/>
          <w:b w:val="0"/>
          <w:bCs w:val="0"/>
          <w:noProof/>
          <w:sz w:val="22"/>
          <w:szCs w:val="22"/>
        </w:rPr>
      </w:pPr>
      <w:hyperlink w:anchor="_Toc53058617" w:history="1">
        <w:r w:rsidR="003D3A34" w:rsidRPr="003D56DA">
          <w:rPr>
            <w:rStyle w:val="Hyperlink"/>
            <w:noProof/>
          </w:rPr>
          <w:t>Server Parameters</w:t>
        </w:r>
        <w:r w:rsidR="003D3A34">
          <w:rPr>
            <w:noProof/>
            <w:webHidden/>
          </w:rPr>
          <w:tab/>
        </w:r>
        <w:r w:rsidR="003D3A34">
          <w:rPr>
            <w:noProof/>
            <w:webHidden/>
          </w:rPr>
          <w:fldChar w:fldCharType="begin"/>
        </w:r>
        <w:r w:rsidR="003D3A34">
          <w:rPr>
            <w:noProof/>
            <w:webHidden/>
          </w:rPr>
          <w:instrText xml:space="preserve"> PAGEREF _Toc53058617 \h </w:instrText>
        </w:r>
        <w:r w:rsidR="003D3A34">
          <w:rPr>
            <w:noProof/>
            <w:webHidden/>
          </w:rPr>
        </w:r>
        <w:r w:rsidR="003D3A34">
          <w:rPr>
            <w:noProof/>
            <w:webHidden/>
          </w:rPr>
          <w:fldChar w:fldCharType="separate"/>
        </w:r>
        <w:r w:rsidR="00527F0A">
          <w:rPr>
            <w:noProof/>
            <w:webHidden/>
          </w:rPr>
          <w:t>49</w:t>
        </w:r>
        <w:r w:rsidR="003D3A34">
          <w:rPr>
            <w:noProof/>
            <w:webHidden/>
          </w:rPr>
          <w:fldChar w:fldCharType="end"/>
        </w:r>
      </w:hyperlink>
    </w:p>
    <w:p w14:paraId="2F23C98B" w14:textId="32EE9DD8" w:rsidR="003D3A34" w:rsidRDefault="003161FA">
      <w:pPr>
        <w:pStyle w:val="TOC2"/>
        <w:tabs>
          <w:tab w:val="right" w:leader="dot" w:pos="9350"/>
        </w:tabs>
        <w:rPr>
          <w:rFonts w:eastAsiaTheme="minorEastAsia" w:cstheme="minorBidi"/>
          <w:b w:val="0"/>
          <w:bCs w:val="0"/>
          <w:noProof/>
          <w:sz w:val="22"/>
          <w:szCs w:val="22"/>
        </w:rPr>
      </w:pPr>
      <w:hyperlink w:anchor="_Toc53058618" w:history="1">
        <w:r w:rsidR="003D3A34" w:rsidRPr="003D56DA">
          <w:rPr>
            <w:rStyle w:val="Hyperlink"/>
            <w:noProof/>
          </w:rPr>
          <w:t>PowerShell Module</w:t>
        </w:r>
        <w:r w:rsidR="003D3A34">
          <w:rPr>
            <w:noProof/>
            <w:webHidden/>
          </w:rPr>
          <w:tab/>
        </w:r>
        <w:r w:rsidR="003D3A34">
          <w:rPr>
            <w:noProof/>
            <w:webHidden/>
          </w:rPr>
          <w:fldChar w:fldCharType="begin"/>
        </w:r>
        <w:r w:rsidR="003D3A34">
          <w:rPr>
            <w:noProof/>
            <w:webHidden/>
          </w:rPr>
          <w:instrText xml:space="preserve"> PAGEREF _Toc53058618 \h </w:instrText>
        </w:r>
        <w:r w:rsidR="003D3A34">
          <w:rPr>
            <w:noProof/>
            <w:webHidden/>
          </w:rPr>
        </w:r>
        <w:r w:rsidR="003D3A34">
          <w:rPr>
            <w:noProof/>
            <w:webHidden/>
          </w:rPr>
          <w:fldChar w:fldCharType="separate"/>
        </w:r>
        <w:r w:rsidR="00527F0A">
          <w:rPr>
            <w:noProof/>
            <w:webHidden/>
          </w:rPr>
          <w:t>49</w:t>
        </w:r>
        <w:r w:rsidR="003D3A34">
          <w:rPr>
            <w:noProof/>
            <w:webHidden/>
          </w:rPr>
          <w:fldChar w:fldCharType="end"/>
        </w:r>
      </w:hyperlink>
    </w:p>
    <w:p w14:paraId="0AF7985D" w14:textId="79B99525" w:rsidR="003D3A34" w:rsidRDefault="003161FA">
      <w:pPr>
        <w:pStyle w:val="TOC2"/>
        <w:tabs>
          <w:tab w:val="right" w:leader="dot" w:pos="9350"/>
        </w:tabs>
        <w:rPr>
          <w:rFonts w:eastAsiaTheme="minorEastAsia" w:cstheme="minorBidi"/>
          <w:b w:val="0"/>
          <w:bCs w:val="0"/>
          <w:noProof/>
          <w:sz w:val="22"/>
          <w:szCs w:val="22"/>
        </w:rPr>
      </w:pPr>
      <w:hyperlink w:anchor="_Toc53058619" w:history="1">
        <w:r w:rsidR="003D3A34" w:rsidRPr="003D56DA">
          <w:rPr>
            <w:rStyle w:val="Hyperlink"/>
            <w:noProof/>
          </w:rPr>
          <w:t>Azure Database for MySQL Upgrade Process</w:t>
        </w:r>
        <w:r w:rsidR="003D3A34">
          <w:rPr>
            <w:noProof/>
            <w:webHidden/>
          </w:rPr>
          <w:tab/>
        </w:r>
        <w:r w:rsidR="003D3A34">
          <w:rPr>
            <w:noProof/>
            <w:webHidden/>
          </w:rPr>
          <w:fldChar w:fldCharType="begin"/>
        </w:r>
        <w:r w:rsidR="003D3A34">
          <w:rPr>
            <w:noProof/>
            <w:webHidden/>
          </w:rPr>
          <w:instrText xml:space="preserve"> PAGEREF _Toc53058619 \h </w:instrText>
        </w:r>
        <w:r w:rsidR="003D3A34">
          <w:rPr>
            <w:noProof/>
            <w:webHidden/>
          </w:rPr>
        </w:r>
        <w:r w:rsidR="003D3A34">
          <w:rPr>
            <w:noProof/>
            <w:webHidden/>
          </w:rPr>
          <w:fldChar w:fldCharType="separate"/>
        </w:r>
        <w:r w:rsidR="00527F0A">
          <w:rPr>
            <w:noProof/>
            <w:webHidden/>
          </w:rPr>
          <w:t>49</w:t>
        </w:r>
        <w:r w:rsidR="003D3A34">
          <w:rPr>
            <w:noProof/>
            <w:webHidden/>
          </w:rPr>
          <w:fldChar w:fldCharType="end"/>
        </w:r>
      </w:hyperlink>
    </w:p>
    <w:p w14:paraId="579CEA78" w14:textId="72C5017A" w:rsidR="003D3A34" w:rsidRDefault="003161FA">
      <w:pPr>
        <w:pStyle w:val="TOC2"/>
        <w:tabs>
          <w:tab w:val="right" w:leader="dot" w:pos="9350"/>
        </w:tabs>
        <w:rPr>
          <w:rFonts w:eastAsiaTheme="minorEastAsia" w:cstheme="minorBidi"/>
          <w:b w:val="0"/>
          <w:bCs w:val="0"/>
          <w:noProof/>
          <w:sz w:val="22"/>
          <w:szCs w:val="22"/>
        </w:rPr>
      </w:pPr>
      <w:hyperlink w:anchor="_Toc53058620"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_Toc53058620 \h </w:instrText>
        </w:r>
        <w:r w:rsidR="003D3A34">
          <w:rPr>
            <w:noProof/>
            <w:webHidden/>
          </w:rPr>
        </w:r>
        <w:r w:rsidR="003D3A34">
          <w:rPr>
            <w:noProof/>
            <w:webHidden/>
          </w:rPr>
          <w:fldChar w:fldCharType="separate"/>
        </w:r>
        <w:r w:rsidR="00527F0A">
          <w:rPr>
            <w:noProof/>
            <w:webHidden/>
          </w:rPr>
          <w:t>50</w:t>
        </w:r>
        <w:r w:rsidR="003D3A34">
          <w:rPr>
            <w:noProof/>
            <w:webHidden/>
          </w:rPr>
          <w:fldChar w:fldCharType="end"/>
        </w:r>
      </w:hyperlink>
    </w:p>
    <w:p w14:paraId="39DBF0C2" w14:textId="67ACF698" w:rsidR="003D3A34" w:rsidRDefault="003161FA">
      <w:pPr>
        <w:pStyle w:val="TOC2"/>
        <w:tabs>
          <w:tab w:val="right" w:leader="dot" w:pos="9350"/>
        </w:tabs>
        <w:rPr>
          <w:rFonts w:eastAsiaTheme="minorEastAsia" w:cstheme="minorBidi"/>
          <w:b w:val="0"/>
          <w:bCs w:val="0"/>
          <w:noProof/>
          <w:sz w:val="22"/>
          <w:szCs w:val="22"/>
        </w:rPr>
      </w:pPr>
      <w:hyperlink w:anchor="_Toc53058621" w:history="1">
        <w:r w:rsidR="003D3A34" w:rsidRPr="003D56DA">
          <w:rPr>
            <w:rStyle w:val="Hyperlink"/>
            <w:noProof/>
          </w:rPr>
          <w:t>Management Checklist</w:t>
        </w:r>
        <w:r w:rsidR="003D3A34">
          <w:rPr>
            <w:noProof/>
            <w:webHidden/>
          </w:rPr>
          <w:tab/>
        </w:r>
        <w:r w:rsidR="003D3A34">
          <w:rPr>
            <w:noProof/>
            <w:webHidden/>
          </w:rPr>
          <w:fldChar w:fldCharType="begin"/>
        </w:r>
        <w:r w:rsidR="003D3A34">
          <w:rPr>
            <w:noProof/>
            <w:webHidden/>
          </w:rPr>
          <w:instrText xml:space="preserve"> PAGEREF _Toc53058621 \h </w:instrText>
        </w:r>
        <w:r w:rsidR="003D3A34">
          <w:rPr>
            <w:noProof/>
            <w:webHidden/>
          </w:rPr>
        </w:r>
        <w:r w:rsidR="003D3A34">
          <w:rPr>
            <w:noProof/>
            <w:webHidden/>
          </w:rPr>
          <w:fldChar w:fldCharType="separate"/>
        </w:r>
        <w:r w:rsidR="00527F0A">
          <w:rPr>
            <w:noProof/>
            <w:webHidden/>
          </w:rPr>
          <w:t>50</w:t>
        </w:r>
        <w:r w:rsidR="003D3A34">
          <w:rPr>
            <w:noProof/>
            <w:webHidden/>
          </w:rPr>
          <w:fldChar w:fldCharType="end"/>
        </w:r>
      </w:hyperlink>
    </w:p>
    <w:p w14:paraId="45B02349" w14:textId="66C42C6A"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22" w:history="1">
        <w:r w:rsidR="003D3A34" w:rsidRPr="003D56DA">
          <w:rPr>
            <w:rStyle w:val="Hyperlink"/>
            <w:noProof/>
          </w:rPr>
          <w:t>Optimization</w:t>
        </w:r>
        <w:r w:rsidR="003D3A34">
          <w:rPr>
            <w:noProof/>
            <w:webHidden/>
          </w:rPr>
          <w:tab/>
        </w:r>
        <w:r w:rsidR="003D3A34">
          <w:rPr>
            <w:noProof/>
            <w:webHidden/>
          </w:rPr>
          <w:fldChar w:fldCharType="begin"/>
        </w:r>
        <w:r w:rsidR="003D3A34">
          <w:rPr>
            <w:noProof/>
            <w:webHidden/>
          </w:rPr>
          <w:instrText xml:space="preserve"> PAGEREF _Toc53058622 \h </w:instrText>
        </w:r>
        <w:r w:rsidR="003D3A34">
          <w:rPr>
            <w:noProof/>
            <w:webHidden/>
          </w:rPr>
        </w:r>
        <w:r w:rsidR="003D3A34">
          <w:rPr>
            <w:noProof/>
            <w:webHidden/>
          </w:rPr>
          <w:fldChar w:fldCharType="separate"/>
        </w:r>
        <w:r w:rsidR="00527F0A">
          <w:rPr>
            <w:noProof/>
            <w:webHidden/>
          </w:rPr>
          <w:t>51</w:t>
        </w:r>
        <w:r w:rsidR="003D3A34">
          <w:rPr>
            <w:noProof/>
            <w:webHidden/>
          </w:rPr>
          <w:fldChar w:fldCharType="end"/>
        </w:r>
      </w:hyperlink>
    </w:p>
    <w:p w14:paraId="11467513" w14:textId="16C5FD04" w:rsidR="003D3A34" w:rsidRDefault="003161FA">
      <w:pPr>
        <w:pStyle w:val="TOC2"/>
        <w:tabs>
          <w:tab w:val="right" w:leader="dot" w:pos="9350"/>
        </w:tabs>
        <w:rPr>
          <w:rFonts w:eastAsiaTheme="minorEastAsia" w:cstheme="minorBidi"/>
          <w:b w:val="0"/>
          <w:bCs w:val="0"/>
          <w:noProof/>
          <w:sz w:val="22"/>
          <w:szCs w:val="22"/>
        </w:rPr>
      </w:pPr>
      <w:hyperlink w:anchor="_Toc53058623" w:history="1">
        <w:r w:rsidR="003D3A34" w:rsidRPr="003D56DA">
          <w:rPr>
            <w:rStyle w:val="Hyperlink"/>
            <w:noProof/>
          </w:rPr>
          <w:t>Monitoring Hardware and Query Performance</w:t>
        </w:r>
        <w:r w:rsidR="003D3A34">
          <w:rPr>
            <w:noProof/>
            <w:webHidden/>
          </w:rPr>
          <w:tab/>
        </w:r>
        <w:r w:rsidR="003D3A34">
          <w:rPr>
            <w:noProof/>
            <w:webHidden/>
          </w:rPr>
          <w:fldChar w:fldCharType="begin"/>
        </w:r>
        <w:r w:rsidR="003D3A34">
          <w:rPr>
            <w:noProof/>
            <w:webHidden/>
          </w:rPr>
          <w:instrText xml:space="preserve"> PAGEREF _Toc53058623 \h </w:instrText>
        </w:r>
        <w:r w:rsidR="003D3A34">
          <w:rPr>
            <w:noProof/>
            <w:webHidden/>
          </w:rPr>
        </w:r>
        <w:r w:rsidR="003D3A34">
          <w:rPr>
            <w:noProof/>
            <w:webHidden/>
          </w:rPr>
          <w:fldChar w:fldCharType="separate"/>
        </w:r>
        <w:r w:rsidR="00527F0A">
          <w:rPr>
            <w:noProof/>
            <w:webHidden/>
          </w:rPr>
          <w:t>51</w:t>
        </w:r>
        <w:r w:rsidR="003D3A34">
          <w:rPr>
            <w:noProof/>
            <w:webHidden/>
          </w:rPr>
          <w:fldChar w:fldCharType="end"/>
        </w:r>
      </w:hyperlink>
    </w:p>
    <w:p w14:paraId="57060D4D" w14:textId="3A83A65F" w:rsidR="003D3A34" w:rsidRDefault="003161FA">
      <w:pPr>
        <w:pStyle w:val="TOC2"/>
        <w:tabs>
          <w:tab w:val="right" w:leader="dot" w:pos="9350"/>
        </w:tabs>
        <w:rPr>
          <w:rFonts w:eastAsiaTheme="minorEastAsia" w:cstheme="minorBidi"/>
          <w:b w:val="0"/>
          <w:bCs w:val="0"/>
          <w:noProof/>
          <w:sz w:val="22"/>
          <w:szCs w:val="22"/>
        </w:rPr>
      </w:pPr>
      <w:hyperlink w:anchor="_Toc53058624" w:history="1">
        <w:r w:rsidR="003D3A34" w:rsidRPr="003D56DA">
          <w:rPr>
            <w:rStyle w:val="Hyperlink"/>
            <w:noProof/>
          </w:rPr>
          <w:t>Query Performance Insight</w:t>
        </w:r>
        <w:r w:rsidR="003D3A34">
          <w:rPr>
            <w:noProof/>
            <w:webHidden/>
          </w:rPr>
          <w:tab/>
        </w:r>
        <w:r w:rsidR="003D3A34">
          <w:rPr>
            <w:noProof/>
            <w:webHidden/>
          </w:rPr>
          <w:fldChar w:fldCharType="begin"/>
        </w:r>
        <w:r w:rsidR="003D3A34">
          <w:rPr>
            <w:noProof/>
            <w:webHidden/>
          </w:rPr>
          <w:instrText xml:space="preserve"> PAGEREF _Toc53058624 \h </w:instrText>
        </w:r>
        <w:r w:rsidR="003D3A34">
          <w:rPr>
            <w:noProof/>
            <w:webHidden/>
          </w:rPr>
        </w:r>
        <w:r w:rsidR="003D3A34">
          <w:rPr>
            <w:noProof/>
            <w:webHidden/>
          </w:rPr>
          <w:fldChar w:fldCharType="separate"/>
        </w:r>
        <w:r w:rsidR="00527F0A">
          <w:rPr>
            <w:noProof/>
            <w:webHidden/>
          </w:rPr>
          <w:t>51</w:t>
        </w:r>
        <w:r w:rsidR="003D3A34">
          <w:rPr>
            <w:noProof/>
            <w:webHidden/>
          </w:rPr>
          <w:fldChar w:fldCharType="end"/>
        </w:r>
      </w:hyperlink>
    </w:p>
    <w:p w14:paraId="1E39340B" w14:textId="76995CEF" w:rsidR="003D3A34" w:rsidRDefault="003161FA">
      <w:pPr>
        <w:pStyle w:val="TOC2"/>
        <w:tabs>
          <w:tab w:val="right" w:leader="dot" w:pos="9350"/>
        </w:tabs>
        <w:rPr>
          <w:rFonts w:eastAsiaTheme="minorEastAsia" w:cstheme="minorBidi"/>
          <w:b w:val="0"/>
          <w:bCs w:val="0"/>
          <w:noProof/>
          <w:sz w:val="22"/>
          <w:szCs w:val="22"/>
        </w:rPr>
      </w:pPr>
      <w:hyperlink w:anchor="_Toc53058625" w:history="1">
        <w:r w:rsidR="003D3A34" w:rsidRPr="003D56DA">
          <w:rPr>
            <w:rStyle w:val="Hyperlink"/>
            <w:noProof/>
          </w:rPr>
          <w:t>Upgrading the Tier</w:t>
        </w:r>
        <w:r w:rsidR="003D3A34">
          <w:rPr>
            <w:noProof/>
            <w:webHidden/>
          </w:rPr>
          <w:tab/>
        </w:r>
        <w:r w:rsidR="003D3A34">
          <w:rPr>
            <w:noProof/>
            <w:webHidden/>
          </w:rPr>
          <w:fldChar w:fldCharType="begin"/>
        </w:r>
        <w:r w:rsidR="003D3A34">
          <w:rPr>
            <w:noProof/>
            <w:webHidden/>
          </w:rPr>
          <w:instrText xml:space="preserve"> PAGEREF _Toc53058625 \h </w:instrText>
        </w:r>
        <w:r w:rsidR="003D3A34">
          <w:rPr>
            <w:noProof/>
            <w:webHidden/>
          </w:rPr>
        </w:r>
        <w:r w:rsidR="003D3A34">
          <w:rPr>
            <w:noProof/>
            <w:webHidden/>
          </w:rPr>
          <w:fldChar w:fldCharType="separate"/>
        </w:r>
        <w:r w:rsidR="00527F0A">
          <w:rPr>
            <w:noProof/>
            <w:webHidden/>
          </w:rPr>
          <w:t>51</w:t>
        </w:r>
        <w:r w:rsidR="003D3A34">
          <w:rPr>
            <w:noProof/>
            <w:webHidden/>
          </w:rPr>
          <w:fldChar w:fldCharType="end"/>
        </w:r>
      </w:hyperlink>
    </w:p>
    <w:p w14:paraId="138E4125" w14:textId="3322A9F3" w:rsidR="003D3A34" w:rsidRDefault="003161FA">
      <w:pPr>
        <w:pStyle w:val="TOC2"/>
        <w:tabs>
          <w:tab w:val="right" w:leader="dot" w:pos="9350"/>
        </w:tabs>
        <w:rPr>
          <w:rFonts w:eastAsiaTheme="minorEastAsia" w:cstheme="minorBidi"/>
          <w:b w:val="0"/>
          <w:bCs w:val="0"/>
          <w:noProof/>
          <w:sz w:val="22"/>
          <w:szCs w:val="22"/>
        </w:rPr>
      </w:pPr>
      <w:hyperlink w:anchor="_Toc53058626" w:history="1">
        <w:r w:rsidR="003D3A34" w:rsidRPr="003D56DA">
          <w:rPr>
            <w:rStyle w:val="Hyperlink"/>
            <w:noProof/>
          </w:rPr>
          <w:t>Scale the Server</w:t>
        </w:r>
        <w:r w:rsidR="003D3A34">
          <w:rPr>
            <w:noProof/>
            <w:webHidden/>
          </w:rPr>
          <w:tab/>
        </w:r>
        <w:r w:rsidR="003D3A34">
          <w:rPr>
            <w:noProof/>
            <w:webHidden/>
          </w:rPr>
          <w:fldChar w:fldCharType="begin"/>
        </w:r>
        <w:r w:rsidR="003D3A34">
          <w:rPr>
            <w:noProof/>
            <w:webHidden/>
          </w:rPr>
          <w:instrText xml:space="preserve"> PAGEREF _Toc53058626 \h </w:instrText>
        </w:r>
        <w:r w:rsidR="003D3A34">
          <w:rPr>
            <w:noProof/>
            <w:webHidden/>
          </w:rPr>
        </w:r>
        <w:r w:rsidR="003D3A34">
          <w:rPr>
            <w:noProof/>
            <w:webHidden/>
          </w:rPr>
          <w:fldChar w:fldCharType="separate"/>
        </w:r>
        <w:r w:rsidR="00527F0A">
          <w:rPr>
            <w:noProof/>
            <w:webHidden/>
          </w:rPr>
          <w:t>52</w:t>
        </w:r>
        <w:r w:rsidR="003D3A34">
          <w:rPr>
            <w:noProof/>
            <w:webHidden/>
          </w:rPr>
          <w:fldChar w:fldCharType="end"/>
        </w:r>
      </w:hyperlink>
    </w:p>
    <w:p w14:paraId="5365F64B" w14:textId="1FD13829" w:rsidR="003D3A34" w:rsidRDefault="003161FA">
      <w:pPr>
        <w:pStyle w:val="TOC2"/>
        <w:tabs>
          <w:tab w:val="right" w:leader="dot" w:pos="9350"/>
        </w:tabs>
        <w:rPr>
          <w:rFonts w:eastAsiaTheme="minorEastAsia" w:cstheme="minorBidi"/>
          <w:b w:val="0"/>
          <w:bCs w:val="0"/>
          <w:noProof/>
          <w:sz w:val="22"/>
          <w:szCs w:val="22"/>
        </w:rPr>
      </w:pPr>
      <w:hyperlink w:anchor="_Toc53058627" w:history="1">
        <w:r w:rsidR="003D3A34" w:rsidRPr="003D56DA">
          <w:rPr>
            <w:rStyle w:val="Hyperlink"/>
            <w:noProof/>
          </w:rPr>
          <w:t>Moving Regions</w:t>
        </w:r>
        <w:r w:rsidR="003D3A34">
          <w:rPr>
            <w:noProof/>
            <w:webHidden/>
          </w:rPr>
          <w:tab/>
        </w:r>
        <w:r w:rsidR="003D3A34">
          <w:rPr>
            <w:noProof/>
            <w:webHidden/>
          </w:rPr>
          <w:fldChar w:fldCharType="begin"/>
        </w:r>
        <w:r w:rsidR="003D3A34">
          <w:rPr>
            <w:noProof/>
            <w:webHidden/>
          </w:rPr>
          <w:instrText xml:space="preserve"> PAGEREF _Toc53058627 \h </w:instrText>
        </w:r>
        <w:r w:rsidR="003D3A34">
          <w:rPr>
            <w:noProof/>
            <w:webHidden/>
          </w:rPr>
        </w:r>
        <w:r w:rsidR="003D3A34">
          <w:rPr>
            <w:noProof/>
            <w:webHidden/>
          </w:rPr>
          <w:fldChar w:fldCharType="separate"/>
        </w:r>
        <w:r w:rsidR="00527F0A">
          <w:rPr>
            <w:noProof/>
            <w:webHidden/>
          </w:rPr>
          <w:t>52</w:t>
        </w:r>
        <w:r w:rsidR="003D3A34">
          <w:rPr>
            <w:noProof/>
            <w:webHidden/>
          </w:rPr>
          <w:fldChar w:fldCharType="end"/>
        </w:r>
      </w:hyperlink>
    </w:p>
    <w:p w14:paraId="09A66A86" w14:textId="7769B521" w:rsidR="003D3A34" w:rsidRDefault="003161FA">
      <w:pPr>
        <w:pStyle w:val="TOC2"/>
        <w:tabs>
          <w:tab w:val="right" w:leader="dot" w:pos="9350"/>
        </w:tabs>
        <w:rPr>
          <w:rFonts w:eastAsiaTheme="minorEastAsia" w:cstheme="minorBidi"/>
          <w:b w:val="0"/>
          <w:bCs w:val="0"/>
          <w:noProof/>
          <w:sz w:val="22"/>
          <w:szCs w:val="22"/>
        </w:rPr>
      </w:pPr>
      <w:hyperlink w:anchor="_Toc53058628"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_Toc53058628 \h </w:instrText>
        </w:r>
        <w:r w:rsidR="003D3A34">
          <w:rPr>
            <w:noProof/>
            <w:webHidden/>
          </w:rPr>
        </w:r>
        <w:r w:rsidR="003D3A34">
          <w:rPr>
            <w:noProof/>
            <w:webHidden/>
          </w:rPr>
          <w:fldChar w:fldCharType="separate"/>
        </w:r>
        <w:r w:rsidR="00527F0A">
          <w:rPr>
            <w:noProof/>
            <w:webHidden/>
          </w:rPr>
          <w:t>52</w:t>
        </w:r>
        <w:r w:rsidR="003D3A34">
          <w:rPr>
            <w:noProof/>
            <w:webHidden/>
          </w:rPr>
          <w:fldChar w:fldCharType="end"/>
        </w:r>
      </w:hyperlink>
    </w:p>
    <w:p w14:paraId="505150E6" w14:textId="6F1753B9" w:rsidR="003D3A34" w:rsidRDefault="003161FA">
      <w:pPr>
        <w:pStyle w:val="TOC2"/>
        <w:tabs>
          <w:tab w:val="right" w:leader="dot" w:pos="9350"/>
        </w:tabs>
        <w:rPr>
          <w:rFonts w:eastAsiaTheme="minorEastAsia" w:cstheme="minorBidi"/>
          <w:b w:val="0"/>
          <w:bCs w:val="0"/>
          <w:noProof/>
          <w:sz w:val="22"/>
          <w:szCs w:val="22"/>
        </w:rPr>
      </w:pPr>
      <w:hyperlink w:anchor="_Toc53058629" w:history="1">
        <w:r w:rsidR="003D3A34" w:rsidRPr="003D56DA">
          <w:rPr>
            <w:rStyle w:val="Hyperlink"/>
            <w:noProof/>
          </w:rPr>
          <w:t>Optimization Checklist</w:t>
        </w:r>
        <w:r w:rsidR="003D3A34">
          <w:rPr>
            <w:noProof/>
            <w:webHidden/>
          </w:rPr>
          <w:tab/>
        </w:r>
        <w:r w:rsidR="003D3A34">
          <w:rPr>
            <w:noProof/>
            <w:webHidden/>
          </w:rPr>
          <w:fldChar w:fldCharType="begin"/>
        </w:r>
        <w:r w:rsidR="003D3A34">
          <w:rPr>
            <w:noProof/>
            <w:webHidden/>
          </w:rPr>
          <w:instrText xml:space="preserve"> PAGEREF _Toc53058629 \h </w:instrText>
        </w:r>
        <w:r w:rsidR="003D3A34">
          <w:rPr>
            <w:noProof/>
            <w:webHidden/>
          </w:rPr>
        </w:r>
        <w:r w:rsidR="003D3A34">
          <w:rPr>
            <w:noProof/>
            <w:webHidden/>
          </w:rPr>
          <w:fldChar w:fldCharType="separate"/>
        </w:r>
        <w:r w:rsidR="00527F0A">
          <w:rPr>
            <w:noProof/>
            <w:webHidden/>
          </w:rPr>
          <w:t>52</w:t>
        </w:r>
        <w:r w:rsidR="003D3A34">
          <w:rPr>
            <w:noProof/>
            <w:webHidden/>
          </w:rPr>
          <w:fldChar w:fldCharType="end"/>
        </w:r>
      </w:hyperlink>
    </w:p>
    <w:p w14:paraId="5A996690" w14:textId="5F713672"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30" w:history="1">
        <w:r w:rsidR="003D3A34" w:rsidRPr="003D56DA">
          <w:rPr>
            <w:rStyle w:val="Hyperlink"/>
            <w:noProof/>
          </w:rPr>
          <w:t>Business Continuity and Disaster Recovery (BCDR)</w:t>
        </w:r>
        <w:r w:rsidR="003D3A34">
          <w:rPr>
            <w:noProof/>
            <w:webHidden/>
          </w:rPr>
          <w:tab/>
        </w:r>
        <w:r w:rsidR="003D3A34">
          <w:rPr>
            <w:noProof/>
            <w:webHidden/>
          </w:rPr>
          <w:fldChar w:fldCharType="begin"/>
        </w:r>
        <w:r w:rsidR="003D3A34">
          <w:rPr>
            <w:noProof/>
            <w:webHidden/>
          </w:rPr>
          <w:instrText xml:space="preserve"> PAGEREF _Toc53058630 \h </w:instrText>
        </w:r>
        <w:r w:rsidR="003D3A34">
          <w:rPr>
            <w:noProof/>
            <w:webHidden/>
          </w:rPr>
        </w:r>
        <w:r w:rsidR="003D3A34">
          <w:rPr>
            <w:noProof/>
            <w:webHidden/>
          </w:rPr>
          <w:fldChar w:fldCharType="separate"/>
        </w:r>
        <w:r w:rsidR="00527F0A">
          <w:rPr>
            <w:noProof/>
            <w:webHidden/>
          </w:rPr>
          <w:t>53</w:t>
        </w:r>
        <w:r w:rsidR="003D3A34">
          <w:rPr>
            <w:noProof/>
            <w:webHidden/>
          </w:rPr>
          <w:fldChar w:fldCharType="end"/>
        </w:r>
      </w:hyperlink>
    </w:p>
    <w:p w14:paraId="4A008871" w14:textId="350F49D7" w:rsidR="003D3A34" w:rsidRDefault="003161FA">
      <w:pPr>
        <w:pStyle w:val="TOC2"/>
        <w:tabs>
          <w:tab w:val="right" w:leader="dot" w:pos="9350"/>
        </w:tabs>
        <w:rPr>
          <w:rFonts w:eastAsiaTheme="minorEastAsia" w:cstheme="minorBidi"/>
          <w:b w:val="0"/>
          <w:bCs w:val="0"/>
          <w:noProof/>
          <w:sz w:val="22"/>
          <w:szCs w:val="22"/>
        </w:rPr>
      </w:pPr>
      <w:hyperlink w:anchor="_Toc53058631" w:history="1">
        <w:r w:rsidR="003D3A34" w:rsidRPr="003D56DA">
          <w:rPr>
            <w:rStyle w:val="Hyperlink"/>
            <w:noProof/>
          </w:rPr>
          <w:t>Backup and Restore</w:t>
        </w:r>
        <w:r w:rsidR="003D3A34">
          <w:rPr>
            <w:noProof/>
            <w:webHidden/>
          </w:rPr>
          <w:tab/>
        </w:r>
        <w:r w:rsidR="003D3A34">
          <w:rPr>
            <w:noProof/>
            <w:webHidden/>
          </w:rPr>
          <w:fldChar w:fldCharType="begin"/>
        </w:r>
        <w:r w:rsidR="003D3A34">
          <w:rPr>
            <w:noProof/>
            <w:webHidden/>
          </w:rPr>
          <w:instrText xml:space="preserve"> PAGEREF _Toc53058631 \h </w:instrText>
        </w:r>
        <w:r w:rsidR="003D3A34">
          <w:rPr>
            <w:noProof/>
            <w:webHidden/>
          </w:rPr>
        </w:r>
        <w:r w:rsidR="003D3A34">
          <w:rPr>
            <w:noProof/>
            <w:webHidden/>
          </w:rPr>
          <w:fldChar w:fldCharType="separate"/>
        </w:r>
        <w:r w:rsidR="00527F0A">
          <w:rPr>
            <w:noProof/>
            <w:webHidden/>
          </w:rPr>
          <w:t>53</w:t>
        </w:r>
        <w:r w:rsidR="003D3A34">
          <w:rPr>
            <w:noProof/>
            <w:webHidden/>
          </w:rPr>
          <w:fldChar w:fldCharType="end"/>
        </w:r>
      </w:hyperlink>
    </w:p>
    <w:p w14:paraId="117F20A2" w14:textId="0FD40371" w:rsidR="003D3A34" w:rsidRDefault="003161FA">
      <w:pPr>
        <w:pStyle w:val="TOC2"/>
        <w:tabs>
          <w:tab w:val="right" w:leader="dot" w:pos="9350"/>
        </w:tabs>
        <w:rPr>
          <w:rFonts w:eastAsiaTheme="minorEastAsia" w:cstheme="minorBidi"/>
          <w:b w:val="0"/>
          <w:bCs w:val="0"/>
          <w:noProof/>
          <w:sz w:val="22"/>
          <w:szCs w:val="22"/>
        </w:rPr>
      </w:pPr>
      <w:hyperlink w:anchor="_Toc53058632" w:history="1">
        <w:r w:rsidR="003D3A34" w:rsidRPr="003D56DA">
          <w:rPr>
            <w:rStyle w:val="Hyperlink"/>
            <w:noProof/>
          </w:rPr>
          <w:t>Read Replicas</w:t>
        </w:r>
        <w:r w:rsidR="003D3A34">
          <w:rPr>
            <w:noProof/>
            <w:webHidden/>
          </w:rPr>
          <w:tab/>
        </w:r>
        <w:r w:rsidR="003D3A34">
          <w:rPr>
            <w:noProof/>
            <w:webHidden/>
          </w:rPr>
          <w:fldChar w:fldCharType="begin"/>
        </w:r>
        <w:r w:rsidR="003D3A34">
          <w:rPr>
            <w:noProof/>
            <w:webHidden/>
          </w:rPr>
          <w:instrText xml:space="preserve"> PAGEREF _Toc53058632 \h </w:instrText>
        </w:r>
        <w:r w:rsidR="003D3A34">
          <w:rPr>
            <w:noProof/>
            <w:webHidden/>
          </w:rPr>
        </w:r>
        <w:r w:rsidR="003D3A34">
          <w:rPr>
            <w:noProof/>
            <w:webHidden/>
          </w:rPr>
          <w:fldChar w:fldCharType="separate"/>
        </w:r>
        <w:r w:rsidR="00527F0A">
          <w:rPr>
            <w:noProof/>
            <w:webHidden/>
          </w:rPr>
          <w:t>53</w:t>
        </w:r>
        <w:r w:rsidR="003D3A34">
          <w:rPr>
            <w:noProof/>
            <w:webHidden/>
          </w:rPr>
          <w:fldChar w:fldCharType="end"/>
        </w:r>
      </w:hyperlink>
    </w:p>
    <w:p w14:paraId="5513A890" w14:textId="0A17534F" w:rsidR="003D3A34" w:rsidRDefault="003161FA">
      <w:pPr>
        <w:pStyle w:val="TOC2"/>
        <w:tabs>
          <w:tab w:val="right" w:leader="dot" w:pos="9350"/>
        </w:tabs>
        <w:rPr>
          <w:rFonts w:eastAsiaTheme="minorEastAsia" w:cstheme="minorBidi"/>
          <w:b w:val="0"/>
          <w:bCs w:val="0"/>
          <w:noProof/>
          <w:sz w:val="22"/>
          <w:szCs w:val="22"/>
        </w:rPr>
      </w:pPr>
      <w:hyperlink w:anchor="_Toc53058633" w:history="1">
        <w:r w:rsidR="003D3A34" w:rsidRPr="003D56DA">
          <w:rPr>
            <w:rStyle w:val="Hyperlink"/>
            <w:noProof/>
          </w:rPr>
          <w:t>Deleted Servers</w:t>
        </w:r>
        <w:r w:rsidR="003D3A34">
          <w:rPr>
            <w:noProof/>
            <w:webHidden/>
          </w:rPr>
          <w:tab/>
        </w:r>
        <w:r w:rsidR="003D3A34">
          <w:rPr>
            <w:noProof/>
            <w:webHidden/>
          </w:rPr>
          <w:fldChar w:fldCharType="begin"/>
        </w:r>
        <w:r w:rsidR="003D3A34">
          <w:rPr>
            <w:noProof/>
            <w:webHidden/>
          </w:rPr>
          <w:instrText xml:space="preserve"> PAGEREF _Toc53058633 \h </w:instrText>
        </w:r>
        <w:r w:rsidR="003D3A34">
          <w:rPr>
            <w:noProof/>
            <w:webHidden/>
          </w:rPr>
        </w:r>
        <w:r w:rsidR="003D3A34">
          <w:rPr>
            <w:noProof/>
            <w:webHidden/>
          </w:rPr>
          <w:fldChar w:fldCharType="separate"/>
        </w:r>
        <w:r w:rsidR="00527F0A">
          <w:rPr>
            <w:noProof/>
            <w:webHidden/>
          </w:rPr>
          <w:t>54</w:t>
        </w:r>
        <w:r w:rsidR="003D3A34">
          <w:rPr>
            <w:noProof/>
            <w:webHidden/>
          </w:rPr>
          <w:fldChar w:fldCharType="end"/>
        </w:r>
      </w:hyperlink>
    </w:p>
    <w:p w14:paraId="6E36819D" w14:textId="26C0B7AA" w:rsidR="003D3A34" w:rsidRDefault="003161FA">
      <w:pPr>
        <w:pStyle w:val="TOC2"/>
        <w:tabs>
          <w:tab w:val="right" w:leader="dot" w:pos="9350"/>
        </w:tabs>
        <w:rPr>
          <w:rFonts w:eastAsiaTheme="minorEastAsia" w:cstheme="minorBidi"/>
          <w:b w:val="0"/>
          <w:bCs w:val="0"/>
          <w:noProof/>
          <w:sz w:val="22"/>
          <w:szCs w:val="22"/>
        </w:rPr>
      </w:pPr>
      <w:hyperlink w:anchor="_Toc53058634" w:history="1">
        <w:r w:rsidR="003D3A34" w:rsidRPr="003D56DA">
          <w:rPr>
            <w:rStyle w:val="Hyperlink"/>
            <w:noProof/>
          </w:rPr>
          <w:t>Regional Failure</w:t>
        </w:r>
        <w:r w:rsidR="003D3A34">
          <w:rPr>
            <w:noProof/>
            <w:webHidden/>
          </w:rPr>
          <w:tab/>
        </w:r>
        <w:r w:rsidR="003D3A34">
          <w:rPr>
            <w:noProof/>
            <w:webHidden/>
          </w:rPr>
          <w:fldChar w:fldCharType="begin"/>
        </w:r>
        <w:r w:rsidR="003D3A34">
          <w:rPr>
            <w:noProof/>
            <w:webHidden/>
          </w:rPr>
          <w:instrText xml:space="preserve"> PAGEREF _Toc53058634 \h </w:instrText>
        </w:r>
        <w:r w:rsidR="003D3A34">
          <w:rPr>
            <w:noProof/>
            <w:webHidden/>
          </w:rPr>
        </w:r>
        <w:r w:rsidR="003D3A34">
          <w:rPr>
            <w:noProof/>
            <w:webHidden/>
          </w:rPr>
          <w:fldChar w:fldCharType="separate"/>
        </w:r>
        <w:r w:rsidR="00527F0A">
          <w:rPr>
            <w:noProof/>
            <w:webHidden/>
          </w:rPr>
          <w:t>54</w:t>
        </w:r>
        <w:r w:rsidR="003D3A34">
          <w:rPr>
            <w:noProof/>
            <w:webHidden/>
          </w:rPr>
          <w:fldChar w:fldCharType="end"/>
        </w:r>
      </w:hyperlink>
    </w:p>
    <w:p w14:paraId="3C17540E" w14:textId="60B94FB5" w:rsidR="003D3A34" w:rsidRDefault="003161FA">
      <w:pPr>
        <w:pStyle w:val="TOC2"/>
        <w:tabs>
          <w:tab w:val="right" w:leader="dot" w:pos="9350"/>
        </w:tabs>
        <w:rPr>
          <w:rFonts w:eastAsiaTheme="minorEastAsia" w:cstheme="minorBidi"/>
          <w:b w:val="0"/>
          <w:bCs w:val="0"/>
          <w:noProof/>
          <w:sz w:val="22"/>
          <w:szCs w:val="22"/>
        </w:rPr>
      </w:pPr>
      <w:hyperlink w:anchor="_Toc53058635" w:history="1">
        <w:r w:rsidR="003D3A34" w:rsidRPr="003D56DA">
          <w:rPr>
            <w:rStyle w:val="Hyperlink"/>
            <w:noProof/>
          </w:rPr>
          <w:t>WWI Case Study</w:t>
        </w:r>
        <w:r w:rsidR="003D3A34">
          <w:rPr>
            <w:noProof/>
            <w:webHidden/>
          </w:rPr>
          <w:tab/>
        </w:r>
        <w:r w:rsidR="003D3A34">
          <w:rPr>
            <w:noProof/>
            <w:webHidden/>
          </w:rPr>
          <w:fldChar w:fldCharType="begin"/>
        </w:r>
        <w:r w:rsidR="003D3A34">
          <w:rPr>
            <w:noProof/>
            <w:webHidden/>
          </w:rPr>
          <w:instrText xml:space="preserve"> PAGEREF _Toc53058635 \h </w:instrText>
        </w:r>
        <w:r w:rsidR="003D3A34">
          <w:rPr>
            <w:noProof/>
            <w:webHidden/>
          </w:rPr>
        </w:r>
        <w:r w:rsidR="003D3A34">
          <w:rPr>
            <w:noProof/>
            <w:webHidden/>
          </w:rPr>
          <w:fldChar w:fldCharType="separate"/>
        </w:r>
        <w:r w:rsidR="00527F0A">
          <w:rPr>
            <w:noProof/>
            <w:webHidden/>
          </w:rPr>
          <w:t>54</w:t>
        </w:r>
        <w:r w:rsidR="003D3A34">
          <w:rPr>
            <w:noProof/>
            <w:webHidden/>
          </w:rPr>
          <w:fldChar w:fldCharType="end"/>
        </w:r>
      </w:hyperlink>
    </w:p>
    <w:p w14:paraId="660065D7" w14:textId="1C9030F1" w:rsidR="003D3A34" w:rsidRDefault="003161FA">
      <w:pPr>
        <w:pStyle w:val="TOC2"/>
        <w:tabs>
          <w:tab w:val="right" w:leader="dot" w:pos="9350"/>
        </w:tabs>
        <w:rPr>
          <w:rFonts w:eastAsiaTheme="minorEastAsia" w:cstheme="minorBidi"/>
          <w:b w:val="0"/>
          <w:bCs w:val="0"/>
          <w:noProof/>
          <w:sz w:val="22"/>
          <w:szCs w:val="22"/>
        </w:rPr>
      </w:pPr>
      <w:hyperlink w:anchor="_Toc53058636" w:history="1">
        <w:r w:rsidR="003D3A34" w:rsidRPr="003D56DA">
          <w:rPr>
            <w:rStyle w:val="Hyperlink"/>
            <w:noProof/>
          </w:rPr>
          <w:t>BCDR Checklist</w:t>
        </w:r>
        <w:r w:rsidR="003D3A34">
          <w:rPr>
            <w:noProof/>
            <w:webHidden/>
          </w:rPr>
          <w:tab/>
        </w:r>
        <w:r w:rsidR="003D3A34">
          <w:rPr>
            <w:noProof/>
            <w:webHidden/>
          </w:rPr>
          <w:fldChar w:fldCharType="begin"/>
        </w:r>
        <w:r w:rsidR="003D3A34">
          <w:rPr>
            <w:noProof/>
            <w:webHidden/>
          </w:rPr>
          <w:instrText xml:space="preserve"> PAGEREF _Toc53058636 \h </w:instrText>
        </w:r>
        <w:r w:rsidR="003D3A34">
          <w:rPr>
            <w:noProof/>
            <w:webHidden/>
          </w:rPr>
        </w:r>
        <w:r w:rsidR="003D3A34">
          <w:rPr>
            <w:noProof/>
            <w:webHidden/>
          </w:rPr>
          <w:fldChar w:fldCharType="separate"/>
        </w:r>
        <w:r w:rsidR="00527F0A">
          <w:rPr>
            <w:noProof/>
            <w:webHidden/>
          </w:rPr>
          <w:t>55</w:t>
        </w:r>
        <w:r w:rsidR="003D3A34">
          <w:rPr>
            <w:noProof/>
            <w:webHidden/>
          </w:rPr>
          <w:fldChar w:fldCharType="end"/>
        </w:r>
      </w:hyperlink>
    </w:p>
    <w:p w14:paraId="384FD142" w14:textId="6C2D72F0"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37" w:history="1">
        <w:r w:rsidR="003D3A34" w:rsidRPr="003D56DA">
          <w:rPr>
            <w:rStyle w:val="Hyperlink"/>
            <w:noProof/>
          </w:rPr>
          <w:t>Security</w:t>
        </w:r>
        <w:r w:rsidR="003D3A34">
          <w:rPr>
            <w:noProof/>
            <w:webHidden/>
          </w:rPr>
          <w:tab/>
        </w:r>
        <w:r w:rsidR="003D3A34">
          <w:rPr>
            <w:noProof/>
            <w:webHidden/>
          </w:rPr>
          <w:fldChar w:fldCharType="begin"/>
        </w:r>
        <w:r w:rsidR="003D3A34">
          <w:rPr>
            <w:noProof/>
            <w:webHidden/>
          </w:rPr>
          <w:instrText xml:space="preserve"> PAGEREF _Toc53058637 \h </w:instrText>
        </w:r>
        <w:r w:rsidR="003D3A34">
          <w:rPr>
            <w:noProof/>
            <w:webHidden/>
          </w:rPr>
        </w:r>
        <w:r w:rsidR="003D3A34">
          <w:rPr>
            <w:noProof/>
            <w:webHidden/>
          </w:rPr>
          <w:fldChar w:fldCharType="separate"/>
        </w:r>
        <w:r w:rsidR="00527F0A">
          <w:rPr>
            <w:noProof/>
            <w:webHidden/>
          </w:rPr>
          <w:t>55</w:t>
        </w:r>
        <w:r w:rsidR="003D3A34">
          <w:rPr>
            <w:noProof/>
            <w:webHidden/>
          </w:rPr>
          <w:fldChar w:fldCharType="end"/>
        </w:r>
      </w:hyperlink>
    </w:p>
    <w:p w14:paraId="691B96E2" w14:textId="464F05CA" w:rsidR="003D3A34" w:rsidRDefault="003161FA">
      <w:pPr>
        <w:pStyle w:val="TOC2"/>
        <w:tabs>
          <w:tab w:val="right" w:leader="dot" w:pos="9350"/>
        </w:tabs>
        <w:rPr>
          <w:rFonts w:eastAsiaTheme="minorEastAsia" w:cstheme="minorBidi"/>
          <w:b w:val="0"/>
          <w:bCs w:val="0"/>
          <w:noProof/>
          <w:sz w:val="22"/>
          <w:szCs w:val="22"/>
        </w:rPr>
      </w:pPr>
      <w:hyperlink w:anchor="_Toc53058638" w:history="1">
        <w:r w:rsidR="003D3A34" w:rsidRPr="003D56DA">
          <w:rPr>
            <w:rStyle w:val="Hyperlink"/>
            <w:noProof/>
          </w:rPr>
          <w:t>Authentication</w:t>
        </w:r>
        <w:r w:rsidR="003D3A34">
          <w:rPr>
            <w:noProof/>
            <w:webHidden/>
          </w:rPr>
          <w:tab/>
        </w:r>
        <w:r w:rsidR="003D3A34">
          <w:rPr>
            <w:noProof/>
            <w:webHidden/>
          </w:rPr>
          <w:fldChar w:fldCharType="begin"/>
        </w:r>
        <w:r w:rsidR="003D3A34">
          <w:rPr>
            <w:noProof/>
            <w:webHidden/>
          </w:rPr>
          <w:instrText xml:space="preserve"> PAGEREF _Toc53058638 \h </w:instrText>
        </w:r>
        <w:r w:rsidR="003D3A34">
          <w:rPr>
            <w:noProof/>
            <w:webHidden/>
          </w:rPr>
        </w:r>
        <w:r w:rsidR="003D3A34">
          <w:rPr>
            <w:noProof/>
            <w:webHidden/>
          </w:rPr>
          <w:fldChar w:fldCharType="separate"/>
        </w:r>
        <w:r w:rsidR="00527F0A">
          <w:rPr>
            <w:noProof/>
            <w:webHidden/>
          </w:rPr>
          <w:t>55</w:t>
        </w:r>
        <w:r w:rsidR="003D3A34">
          <w:rPr>
            <w:noProof/>
            <w:webHidden/>
          </w:rPr>
          <w:fldChar w:fldCharType="end"/>
        </w:r>
      </w:hyperlink>
    </w:p>
    <w:p w14:paraId="627847FF" w14:textId="25BC7064" w:rsidR="003D3A34" w:rsidRDefault="003161FA">
      <w:pPr>
        <w:pStyle w:val="TOC2"/>
        <w:tabs>
          <w:tab w:val="right" w:leader="dot" w:pos="9350"/>
        </w:tabs>
        <w:rPr>
          <w:rFonts w:eastAsiaTheme="minorEastAsia" w:cstheme="minorBidi"/>
          <w:b w:val="0"/>
          <w:bCs w:val="0"/>
          <w:noProof/>
          <w:sz w:val="22"/>
          <w:szCs w:val="22"/>
        </w:rPr>
      </w:pPr>
      <w:hyperlink w:anchor="_Toc53058639" w:history="1">
        <w:r w:rsidR="003D3A34" w:rsidRPr="003D56DA">
          <w:rPr>
            <w:rStyle w:val="Hyperlink"/>
            <w:noProof/>
          </w:rPr>
          <w:t>Threat Protection</w:t>
        </w:r>
        <w:r w:rsidR="003D3A34">
          <w:rPr>
            <w:noProof/>
            <w:webHidden/>
          </w:rPr>
          <w:tab/>
        </w:r>
        <w:r w:rsidR="003D3A34">
          <w:rPr>
            <w:noProof/>
            <w:webHidden/>
          </w:rPr>
          <w:fldChar w:fldCharType="begin"/>
        </w:r>
        <w:r w:rsidR="003D3A34">
          <w:rPr>
            <w:noProof/>
            <w:webHidden/>
          </w:rPr>
          <w:instrText xml:space="preserve"> PAGEREF _Toc53058639 \h </w:instrText>
        </w:r>
        <w:r w:rsidR="003D3A34">
          <w:rPr>
            <w:noProof/>
            <w:webHidden/>
          </w:rPr>
        </w:r>
        <w:r w:rsidR="003D3A34">
          <w:rPr>
            <w:noProof/>
            <w:webHidden/>
          </w:rPr>
          <w:fldChar w:fldCharType="separate"/>
        </w:r>
        <w:r w:rsidR="00527F0A">
          <w:rPr>
            <w:noProof/>
            <w:webHidden/>
          </w:rPr>
          <w:t>55</w:t>
        </w:r>
        <w:r w:rsidR="003D3A34">
          <w:rPr>
            <w:noProof/>
            <w:webHidden/>
          </w:rPr>
          <w:fldChar w:fldCharType="end"/>
        </w:r>
      </w:hyperlink>
    </w:p>
    <w:p w14:paraId="3B6EF10E" w14:textId="61ACBE6D" w:rsidR="003D3A34" w:rsidRDefault="003161FA">
      <w:pPr>
        <w:pStyle w:val="TOC2"/>
        <w:tabs>
          <w:tab w:val="right" w:leader="dot" w:pos="9350"/>
        </w:tabs>
        <w:rPr>
          <w:rFonts w:eastAsiaTheme="minorEastAsia" w:cstheme="minorBidi"/>
          <w:b w:val="0"/>
          <w:bCs w:val="0"/>
          <w:noProof/>
          <w:sz w:val="22"/>
          <w:szCs w:val="22"/>
        </w:rPr>
      </w:pPr>
      <w:hyperlink w:anchor="_Toc53058640" w:history="1">
        <w:r w:rsidR="003D3A34" w:rsidRPr="003D56DA">
          <w:rPr>
            <w:rStyle w:val="Hyperlink"/>
            <w:noProof/>
          </w:rPr>
          <w:t>Audit Logging</w:t>
        </w:r>
        <w:r w:rsidR="003D3A34">
          <w:rPr>
            <w:noProof/>
            <w:webHidden/>
          </w:rPr>
          <w:tab/>
        </w:r>
        <w:r w:rsidR="003D3A34">
          <w:rPr>
            <w:noProof/>
            <w:webHidden/>
          </w:rPr>
          <w:fldChar w:fldCharType="begin"/>
        </w:r>
        <w:r w:rsidR="003D3A34">
          <w:rPr>
            <w:noProof/>
            <w:webHidden/>
          </w:rPr>
          <w:instrText xml:space="preserve"> PAGEREF _Toc53058640 \h </w:instrText>
        </w:r>
        <w:r w:rsidR="003D3A34">
          <w:rPr>
            <w:noProof/>
            <w:webHidden/>
          </w:rPr>
        </w:r>
        <w:r w:rsidR="003D3A34">
          <w:rPr>
            <w:noProof/>
            <w:webHidden/>
          </w:rPr>
          <w:fldChar w:fldCharType="separate"/>
        </w:r>
        <w:r w:rsidR="00527F0A">
          <w:rPr>
            <w:noProof/>
            <w:webHidden/>
          </w:rPr>
          <w:t>55</w:t>
        </w:r>
        <w:r w:rsidR="003D3A34">
          <w:rPr>
            <w:noProof/>
            <w:webHidden/>
          </w:rPr>
          <w:fldChar w:fldCharType="end"/>
        </w:r>
      </w:hyperlink>
    </w:p>
    <w:p w14:paraId="2A2283BF" w14:textId="47591BAD" w:rsidR="003D3A34" w:rsidRDefault="003161FA">
      <w:pPr>
        <w:pStyle w:val="TOC2"/>
        <w:tabs>
          <w:tab w:val="right" w:leader="dot" w:pos="9350"/>
        </w:tabs>
        <w:rPr>
          <w:rFonts w:eastAsiaTheme="minorEastAsia" w:cstheme="minorBidi"/>
          <w:b w:val="0"/>
          <w:bCs w:val="0"/>
          <w:noProof/>
          <w:sz w:val="22"/>
          <w:szCs w:val="22"/>
        </w:rPr>
      </w:pPr>
      <w:hyperlink w:anchor="_Toc53058641" w:history="1">
        <w:r w:rsidR="003D3A34" w:rsidRPr="003D56DA">
          <w:rPr>
            <w:rStyle w:val="Hyperlink"/>
            <w:noProof/>
          </w:rPr>
          <w:t>Encryption</w:t>
        </w:r>
        <w:r w:rsidR="003D3A34">
          <w:rPr>
            <w:noProof/>
            <w:webHidden/>
          </w:rPr>
          <w:tab/>
        </w:r>
        <w:r w:rsidR="003D3A34">
          <w:rPr>
            <w:noProof/>
            <w:webHidden/>
          </w:rPr>
          <w:fldChar w:fldCharType="begin"/>
        </w:r>
        <w:r w:rsidR="003D3A34">
          <w:rPr>
            <w:noProof/>
            <w:webHidden/>
          </w:rPr>
          <w:instrText xml:space="preserve"> PAGEREF _Toc53058641 \h </w:instrText>
        </w:r>
        <w:r w:rsidR="003D3A34">
          <w:rPr>
            <w:noProof/>
            <w:webHidden/>
          </w:rPr>
        </w:r>
        <w:r w:rsidR="003D3A34">
          <w:rPr>
            <w:noProof/>
            <w:webHidden/>
          </w:rPr>
          <w:fldChar w:fldCharType="separate"/>
        </w:r>
        <w:r w:rsidR="00527F0A">
          <w:rPr>
            <w:noProof/>
            <w:webHidden/>
          </w:rPr>
          <w:t>56</w:t>
        </w:r>
        <w:r w:rsidR="003D3A34">
          <w:rPr>
            <w:noProof/>
            <w:webHidden/>
          </w:rPr>
          <w:fldChar w:fldCharType="end"/>
        </w:r>
      </w:hyperlink>
    </w:p>
    <w:p w14:paraId="0925122D" w14:textId="2AA08878" w:rsidR="003D3A34" w:rsidRDefault="003161FA">
      <w:pPr>
        <w:pStyle w:val="TOC2"/>
        <w:tabs>
          <w:tab w:val="right" w:leader="dot" w:pos="9350"/>
        </w:tabs>
        <w:rPr>
          <w:rFonts w:eastAsiaTheme="minorEastAsia" w:cstheme="minorBidi"/>
          <w:b w:val="0"/>
          <w:bCs w:val="0"/>
          <w:noProof/>
          <w:sz w:val="22"/>
          <w:szCs w:val="22"/>
        </w:rPr>
      </w:pPr>
      <w:hyperlink w:anchor="_Toc53058642" w:history="1">
        <w:r w:rsidR="003D3A34" w:rsidRPr="003D56DA">
          <w:rPr>
            <w:rStyle w:val="Hyperlink"/>
            <w:noProof/>
          </w:rPr>
          <w:t>Firewall</w:t>
        </w:r>
        <w:r w:rsidR="003D3A34">
          <w:rPr>
            <w:noProof/>
            <w:webHidden/>
          </w:rPr>
          <w:tab/>
        </w:r>
        <w:r w:rsidR="003D3A34">
          <w:rPr>
            <w:noProof/>
            <w:webHidden/>
          </w:rPr>
          <w:fldChar w:fldCharType="begin"/>
        </w:r>
        <w:r w:rsidR="003D3A34">
          <w:rPr>
            <w:noProof/>
            <w:webHidden/>
          </w:rPr>
          <w:instrText xml:space="preserve"> PAGEREF _Toc53058642 \h </w:instrText>
        </w:r>
        <w:r w:rsidR="003D3A34">
          <w:rPr>
            <w:noProof/>
            <w:webHidden/>
          </w:rPr>
        </w:r>
        <w:r w:rsidR="003D3A34">
          <w:rPr>
            <w:noProof/>
            <w:webHidden/>
          </w:rPr>
          <w:fldChar w:fldCharType="separate"/>
        </w:r>
        <w:r w:rsidR="00527F0A">
          <w:rPr>
            <w:noProof/>
            <w:webHidden/>
          </w:rPr>
          <w:t>56</w:t>
        </w:r>
        <w:r w:rsidR="003D3A34">
          <w:rPr>
            <w:noProof/>
            <w:webHidden/>
          </w:rPr>
          <w:fldChar w:fldCharType="end"/>
        </w:r>
      </w:hyperlink>
    </w:p>
    <w:p w14:paraId="6E370F61" w14:textId="7873B5C4" w:rsidR="003D3A34" w:rsidRDefault="003161FA">
      <w:pPr>
        <w:pStyle w:val="TOC2"/>
        <w:tabs>
          <w:tab w:val="right" w:leader="dot" w:pos="9350"/>
        </w:tabs>
        <w:rPr>
          <w:rFonts w:eastAsiaTheme="minorEastAsia" w:cstheme="minorBidi"/>
          <w:b w:val="0"/>
          <w:bCs w:val="0"/>
          <w:noProof/>
          <w:sz w:val="22"/>
          <w:szCs w:val="22"/>
        </w:rPr>
      </w:pPr>
      <w:hyperlink w:anchor="_Toc53058643" w:history="1">
        <w:r w:rsidR="003D3A34" w:rsidRPr="003D56DA">
          <w:rPr>
            <w:rStyle w:val="Hyperlink"/>
            <w:noProof/>
          </w:rPr>
          <w:t>Private Link</w:t>
        </w:r>
        <w:r w:rsidR="003D3A34">
          <w:rPr>
            <w:noProof/>
            <w:webHidden/>
          </w:rPr>
          <w:tab/>
        </w:r>
        <w:r w:rsidR="003D3A34">
          <w:rPr>
            <w:noProof/>
            <w:webHidden/>
          </w:rPr>
          <w:fldChar w:fldCharType="begin"/>
        </w:r>
        <w:r w:rsidR="003D3A34">
          <w:rPr>
            <w:noProof/>
            <w:webHidden/>
          </w:rPr>
          <w:instrText xml:space="preserve"> PAGEREF _Toc53058643 \h </w:instrText>
        </w:r>
        <w:r w:rsidR="003D3A34">
          <w:rPr>
            <w:noProof/>
            <w:webHidden/>
          </w:rPr>
        </w:r>
        <w:r w:rsidR="003D3A34">
          <w:rPr>
            <w:noProof/>
            <w:webHidden/>
          </w:rPr>
          <w:fldChar w:fldCharType="separate"/>
        </w:r>
        <w:r w:rsidR="00527F0A">
          <w:rPr>
            <w:noProof/>
            <w:webHidden/>
          </w:rPr>
          <w:t>57</w:t>
        </w:r>
        <w:r w:rsidR="003D3A34">
          <w:rPr>
            <w:noProof/>
            <w:webHidden/>
          </w:rPr>
          <w:fldChar w:fldCharType="end"/>
        </w:r>
      </w:hyperlink>
    </w:p>
    <w:p w14:paraId="5155DD92" w14:textId="4EEF7DB3" w:rsidR="003D3A34" w:rsidRDefault="003161FA">
      <w:pPr>
        <w:pStyle w:val="TOC2"/>
        <w:tabs>
          <w:tab w:val="right" w:leader="dot" w:pos="9350"/>
        </w:tabs>
        <w:rPr>
          <w:rFonts w:eastAsiaTheme="minorEastAsia" w:cstheme="minorBidi"/>
          <w:b w:val="0"/>
          <w:bCs w:val="0"/>
          <w:noProof/>
          <w:sz w:val="22"/>
          <w:szCs w:val="22"/>
        </w:rPr>
      </w:pPr>
      <w:hyperlink w:anchor="_Toc53058644" w:history="1">
        <w:r w:rsidR="003D3A34" w:rsidRPr="003D56DA">
          <w:rPr>
            <w:rStyle w:val="Hyperlink"/>
            <w:noProof/>
          </w:rPr>
          <w:t>Security Checklist</w:t>
        </w:r>
        <w:r w:rsidR="003D3A34">
          <w:rPr>
            <w:noProof/>
            <w:webHidden/>
          </w:rPr>
          <w:tab/>
        </w:r>
        <w:r w:rsidR="003D3A34">
          <w:rPr>
            <w:noProof/>
            <w:webHidden/>
          </w:rPr>
          <w:fldChar w:fldCharType="begin"/>
        </w:r>
        <w:r w:rsidR="003D3A34">
          <w:rPr>
            <w:noProof/>
            <w:webHidden/>
          </w:rPr>
          <w:instrText xml:space="preserve"> PAGEREF _Toc53058644 \h </w:instrText>
        </w:r>
        <w:r w:rsidR="003D3A34">
          <w:rPr>
            <w:noProof/>
            <w:webHidden/>
          </w:rPr>
        </w:r>
        <w:r w:rsidR="003D3A34">
          <w:rPr>
            <w:noProof/>
            <w:webHidden/>
          </w:rPr>
          <w:fldChar w:fldCharType="separate"/>
        </w:r>
        <w:r w:rsidR="00527F0A">
          <w:rPr>
            <w:noProof/>
            <w:webHidden/>
          </w:rPr>
          <w:t>57</w:t>
        </w:r>
        <w:r w:rsidR="003D3A34">
          <w:rPr>
            <w:noProof/>
            <w:webHidden/>
          </w:rPr>
          <w:fldChar w:fldCharType="end"/>
        </w:r>
      </w:hyperlink>
    </w:p>
    <w:p w14:paraId="66220214" w14:textId="687A56EE"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45" w:history="1">
        <w:r w:rsidR="003D3A34" w:rsidRPr="003D56DA">
          <w:rPr>
            <w:rStyle w:val="Hyperlink"/>
            <w:noProof/>
          </w:rPr>
          <w:t>Summary</w:t>
        </w:r>
        <w:r w:rsidR="003D3A34">
          <w:rPr>
            <w:noProof/>
            <w:webHidden/>
          </w:rPr>
          <w:tab/>
        </w:r>
        <w:r w:rsidR="003D3A34">
          <w:rPr>
            <w:noProof/>
            <w:webHidden/>
          </w:rPr>
          <w:fldChar w:fldCharType="begin"/>
        </w:r>
        <w:r w:rsidR="003D3A34">
          <w:rPr>
            <w:noProof/>
            <w:webHidden/>
          </w:rPr>
          <w:instrText xml:space="preserve"> PAGEREF _Toc53058645 \h </w:instrText>
        </w:r>
        <w:r w:rsidR="003D3A34">
          <w:rPr>
            <w:noProof/>
            <w:webHidden/>
          </w:rPr>
        </w:r>
        <w:r w:rsidR="003D3A34">
          <w:rPr>
            <w:noProof/>
            <w:webHidden/>
          </w:rPr>
          <w:fldChar w:fldCharType="separate"/>
        </w:r>
        <w:r w:rsidR="00527F0A">
          <w:rPr>
            <w:noProof/>
            <w:webHidden/>
          </w:rPr>
          <w:t>57</w:t>
        </w:r>
        <w:r w:rsidR="003D3A34">
          <w:rPr>
            <w:noProof/>
            <w:webHidden/>
          </w:rPr>
          <w:fldChar w:fldCharType="end"/>
        </w:r>
      </w:hyperlink>
    </w:p>
    <w:p w14:paraId="41B6A384" w14:textId="36B0098C" w:rsidR="003D3A34" w:rsidRDefault="003161FA">
      <w:pPr>
        <w:pStyle w:val="TOC2"/>
        <w:tabs>
          <w:tab w:val="right" w:leader="dot" w:pos="9350"/>
        </w:tabs>
        <w:rPr>
          <w:rFonts w:eastAsiaTheme="minorEastAsia" w:cstheme="minorBidi"/>
          <w:b w:val="0"/>
          <w:bCs w:val="0"/>
          <w:noProof/>
          <w:sz w:val="22"/>
          <w:szCs w:val="22"/>
        </w:rPr>
      </w:pPr>
      <w:hyperlink w:anchor="_Toc53058646" w:history="1">
        <w:r w:rsidR="003D3A34" w:rsidRPr="003D56DA">
          <w:rPr>
            <w:rStyle w:val="Hyperlink"/>
            <w:noProof/>
          </w:rPr>
          <w:t>Questions and Feedback</w:t>
        </w:r>
        <w:r w:rsidR="003D3A34">
          <w:rPr>
            <w:noProof/>
            <w:webHidden/>
          </w:rPr>
          <w:tab/>
        </w:r>
        <w:r w:rsidR="003D3A34">
          <w:rPr>
            <w:noProof/>
            <w:webHidden/>
          </w:rPr>
          <w:fldChar w:fldCharType="begin"/>
        </w:r>
        <w:r w:rsidR="003D3A34">
          <w:rPr>
            <w:noProof/>
            <w:webHidden/>
          </w:rPr>
          <w:instrText xml:space="preserve"> PAGEREF _Toc53058646 \h </w:instrText>
        </w:r>
        <w:r w:rsidR="003D3A34">
          <w:rPr>
            <w:noProof/>
            <w:webHidden/>
          </w:rPr>
        </w:r>
        <w:r w:rsidR="003D3A34">
          <w:rPr>
            <w:noProof/>
            <w:webHidden/>
          </w:rPr>
          <w:fldChar w:fldCharType="separate"/>
        </w:r>
        <w:r w:rsidR="00527F0A">
          <w:rPr>
            <w:noProof/>
            <w:webHidden/>
          </w:rPr>
          <w:t>58</w:t>
        </w:r>
        <w:r w:rsidR="003D3A34">
          <w:rPr>
            <w:noProof/>
            <w:webHidden/>
          </w:rPr>
          <w:fldChar w:fldCharType="end"/>
        </w:r>
      </w:hyperlink>
    </w:p>
    <w:p w14:paraId="16ABC829" w14:textId="16140440" w:rsidR="003D3A34" w:rsidRDefault="003161FA">
      <w:pPr>
        <w:pStyle w:val="TOC2"/>
        <w:tabs>
          <w:tab w:val="right" w:leader="dot" w:pos="9350"/>
        </w:tabs>
        <w:rPr>
          <w:rFonts w:eastAsiaTheme="minorEastAsia" w:cstheme="minorBidi"/>
          <w:b w:val="0"/>
          <w:bCs w:val="0"/>
          <w:noProof/>
          <w:sz w:val="22"/>
          <w:szCs w:val="22"/>
        </w:rPr>
      </w:pPr>
      <w:hyperlink w:anchor="_Toc53058647" w:history="1">
        <w:r w:rsidR="003D3A34" w:rsidRPr="003D56DA">
          <w:rPr>
            <w:rStyle w:val="Hyperlink"/>
            <w:noProof/>
          </w:rPr>
          <w:t>Find a partner to assist in migrating</w:t>
        </w:r>
        <w:r w:rsidR="003D3A34">
          <w:rPr>
            <w:noProof/>
            <w:webHidden/>
          </w:rPr>
          <w:tab/>
        </w:r>
        <w:r w:rsidR="003D3A34">
          <w:rPr>
            <w:noProof/>
            <w:webHidden/>
          </w:rPr>
          <w:fldChar w:fldCharType="begin"/>
        </w:r>
        <w:r w:rsidR="003D3A34">
          <w:rPr>
            <w:noProof/>
            <w:webHidden/>
          </w:rPr>
          <w:instrText xml:space="preserve"> PAGEREF _Toc53058647 \h </w:instrText>
        </w:r>
        <w:r w:rsidR="003D3A34">
          <w:rPr>
            <w:noProof/>
            <w:webHidden/>
          </w:rPr>
        </w:r>
        <w:r w:rsidR="003D3A34">
          <w:rPr>
            <w:noProof/>
            <w:webHidden/>
          </w:rPr>
          <w:fldChar w:fldCharType="separate"/>
        </w:r>
        <w:r w:rsidR="00527F0A">
          <w:rPr>
            <w:noProof/>
            <w:webHidden/>
          </w:rPr>
          <w:t>58</w:t>
        </w:r>
        <w:r w:rsidR="003D3A34">
          <w:rPr>
            <w:noProof/>
            <w:webHidden/>
          </w:rPr>
          <w:fldChar w:fldCharType="end"/>
        </w:r>
      </w:hyperlink>
    </w:p>
    <w:p w14:paraId="572A9221" w14:textId="5BCE8162"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48" w:history="1">
        <w:r w:rsidR="003D3A34" w:rsidRPr="003D56DA">
          <w:rPr>
            <w:rStyle w:val="Hyperlink"/>
            <w:noProof/>
          </w:rPr>
          <w:t>Appendix A: Environment Setup</w:t>
        </w:r>
        <w:r w:rsidR="003D3A34">
          <w:rPr>
            <w:noProof/>
            <w:webHidden/>
          </w:rPr>
          <w:tab/>
        </w:r>
        <w:r w:rsidR="003D3A34">
          <w:rPr>
            <w:noProof/>
            <w:webHidden/>
          </w:rPr>
          <w:fldChar w:fldCharType="begin"/>
        </w:r>
        <w:r w:rsidR="003D3A34">
          <w:rPr>
            <w:noProof/>
            <w:webHidden/>
          </w:rPr>
          <w:instrText xml:space="preserve"> PAGEREF _Toc53058648 \h </w:instrText>
        </w:r>
        <w:r w:rsidR="003D3A34">
          <w:rPr>
            <w:noProof/>
            <w:webHidden/>
          </w:rPr>
        </w:r>
        <w:r w:rsidR="003D3A34">
          <w:rPr>
            <w:noProof/>
            <w:webHidden/>
          </w:rPr>
          <w:fldChar w:fldCharType="separate"/>
        </w:r>
        <w:r w:rsidR="00527F0A">
          <w:rPr>
            <w:noProof/>
            <w:webHidden/>
          </w:rPr>
          <w:t>58</w:t>
        </w:r>
        <w:r w:rsidR="003D3A34">
          <w:rPr>
            <w:noProof/>
            <w:webHidden/>
          </w:rPr>
          <w:fldChar w:fldCharType="end"/>
        </w:r>
      </w:hyperlink>
    </w:p>
    <w:p w14:paraId="1734CF89" w14:textId="58A03780" w:rsidR="003D3A34" w:rsidRDefault="003161FA">
      <w:pPr>
        <w:pStyle w:val="TOC2"/>
        <w:tabs>
          <w:tab w:val="right" w:leader="dot" w:pos="9350"/>
        </w:tabs>
        <w:rPr>
          <w:rFonts w:eastAsiaTheme="minorEastAsia" w:cstheme="minorBidi"/>
          <w:b w:val="0"/>
          <w:bCs w:val="0"/>
          <w:noProof/>
          <w:sz w:val="22"/>
          <w:szCs w:val="22"/>
        </w:rPr>
      </w:pPr>
      <w:hyperlink w:anchor="_Toc53058649" w:history="1">
        <w:r w:rsidR="003D3A34" w:rsidRPr="003D56DA">
          <w:rPr>
            <w:rStyle w:val="Hyperlink"/>
            <w:noProof/>
          </w:rPr>
          <w:t>Deploy the ARM template</w:t>
        </w:r>
        <w:r w:rsidR="003D3A34">
          <w:rPr>
            <w:noProof/>
            <w:webHidden/>
          </w:rPr>
          <w:tab/>
        </w:r>
        <w:r w:rsidR="003D3A34">
          <w:rPr>
            <w:noProof/>
            <w:webHidden/>
          </w:rPr>
          <w:fldChar w:fldCharType="begin"/>
        </w:r>
        <w:r w:rsidR="003D3A34">
          <w:rPr>
            <w:noProof/>
            <w:webHidden/>
          </w:rPr>
          <w:instrText xml:space="preserve"> PAGEREF _Toc53058649 \h </w:instrText>
        </w:r>
        <w:r w:rsidR="003D3A34">
          <w:rPr>
            <w:noProof/>
            <w:webHidden/>
          </w:rPr>
        </w:r>
        <w:r w:rsidR="003D3A34">
          <w:rPr>
            <w:noProof/>
            <w:webHidden/>
          </w:rPr>
          <w:fldChar w:fldCharType="separate"/>
        </w:r>
        <w:r w:rsidR="00527F0A">
          <w:rPr>
            <w:noProof/>
            <w:webHidden/>
          </w:rPr>
          <w:t>58</w:t>
        </w:r>
        <w:r w:rsidR="003D3A34">
          <w:rPr>
            <w:noProof/>
            <w:webHidden/>
          </w:rPr>
          <w:fldChar w:fldCharType="end"/>
        </w:r>
      </w:hyperlink>
    </w:p>
    <w:p w14:paraId="600A828D" w14:textId="1F024A64" w:rsidR="003D3A34" w:rsidRDefault="003161FA">
      <w:pPr>
        <w:pStyle w:val="TOC2"/>
        <w:tabs>
          <w:tab w:val="right" w:leader="dot" w:pos="9350"/>
        </w:tabs>
        <w:rPr>
          <w:rFonts w:eastAsiaTheme="minorEastAsia" w:cstheme="minorBidi"/>
          <w:b w:val="0"/>
          <w:bCs w:val="0"/>
          <w:noProof/>
          <w:sz w:val="22"/>
          <w:szCs w:val="22"/>
        </w:rPr>
      </w:pPr>
      <w:hyperlink w:anchor="_Toc53058650" w:history="1">
        <w:r w:rsidR="003D3A34" w:rsidRPr="003D56DA">
          <w:rPr>
            <w:rStyle w:val="Hyperlink"/>
            <w:noProof/>
          </w:rPr>
          <w:t>Install MySQL 5.5</w:t>
        </w:r>
        <w:r w:rsidR="003D3A34">
          <w:rPr>
            <w:noProof/>
            <w:webHidden/>
          </w:rPr>
          <w:tab/>
        </w:r>
        <w:r w:rsidR="003D3A34">
          <w:rPr>
            <w:noProof/>
            <w:webHidden/>
          </w:rPr>
          <w:fldChar w:fldCharType="begin"/>
        </w:r>
        <w:r w:rsidR="003D3A34">
          <w:rPr>
            <w:noProof/>
            <w:webHidden/>
          </w:rPr>
          <w:instrText xml:space="preserve"> PAGEREF _Toc53058650 \h </w:instrText>
        </w:r>
        <w:r w:rsidR="003D3A34">
          <w:rPr>
            <w:noProof/>
            <w:webHidden/>
          </w:rPr>
        </w:r>
        <w:r w:rsidR="003D3A34">
          <w:rPr>
            <w:noProof/>
            <w:webHidden/>
          </w:rPr>
          <w:fldChar w:fldCharType="separate"/>
        </w:r>
        <w:r w:rsidR="00527F0A">
          <w:rPr>
            <w:noProof/>
            <w:webHidden/>
          </w:rPr>
          <w:t>60</w:t>
        </w:r>
        <w:r w:rsidR="003D3A34">
          <w:rPr>
            <w:noProof/>
            <w:webHidden/>
          </w:rPr>
          <w:fldChar w:fldCharType="end"/>
        </w:r>
      </w:hyperlink>
    </w:p>
    <w:p w14:paraId="0E3F3584" w14:textId="522360AB" w:rsidR="003D3A34" w:rsidRDefault="003161FA">
      <w:pPr>
        <w:pStyle w:val="TOC2"/>
        <w:tabs>
          <w:tab w:val="right" w:leader="dot" w:pos="9350"/>
        </w:tabs>
        <w:rPr>
          <w:rFonts w:eastAsiaTheme="minorEastAsia" w:cstheme="minorBidi"/>
          <w:b w:val="0"/>
          <w:bCs w:val="0"/>
          <w:noProof/>
          <w:sz w:val="22"/>
          <w:szCs w:val="22"/>
        </w:rPr>
      </w:pPr>
      <w:hyperlink w:anchor="_Toc53058651" w:history="1">
        <w:r w:rsidR="003D3A34" w:rsidRPr="003D56DA">
          <w:rPr>
            <w:rStyle w:val="Hyperlink"/>
            <w:noProof/>
          </w:rPr>
          <w:t>Install MySQL Workbench</w:t>
        </w:r>
        <w:r w:rsidR="003D3A34">
          <w:rPr>
            <w:noProof/>
            <w:webHidden/>
          </w:rPr>
          <w:tab/>
        </w:r>
        <w:r w:rsidR="003D3A34">
          <w:rPr>
            <w:noProof/>
            <w:webHidden/>
          </w:rPr>
          <w:fldChar w:fldCharType="begin"/>
        </w:r>
        <w:r w:rsidR="003D3A34">
          <w:rPr>
            <w:noProof/>
            <w:webHidden/>
          </w:rPr>
          <w:instrText xml:space="preserve"> PAGEREF _Toc53058651 \h </w:instrText>
        </w:r>
        <w:r w:rsidR="003D3A34">
          <w:rPr>
            <w:noProof/>
            <w:webHidden/>
          </w:rPr>
        </w:r>
        <w:r w:rsidR="003D3A34">
          <w:rPr>
            <w:noProof/>
            <w:webHidden/>
          </w:rPr>
          <w:fldChar w:fldCharType="separate"/>
        </w:r>
        <w:r w:rsidR="00527F0A">
          <w:rPr>
            <w:noProof/>
            <w:webHidden/>
          </w:rPr>
          <w:t>63</w:t>
        </w:r>
        <w:r w:rsidR="003D3A34">
          <w:rPr>
            <w:noProof/>
            <w:webHidden/>
          </w:rPr>
          <w:fldChar w:fldCharType="end"/>
        </w:r>
      </w:hyperlink>
    </w:p>
    <w:p w14:paraId="29F4B7B6" w14:textId="69F8E1D7" w:rsidR="003D3A34" w:rsidRDefault="003161FA">
      <w:pPr>
        <w:pStyle w:val="TOC2"/>
        <w:tabs>
          <w:tab w:val="right" w:leader="dot" w:pos="9350"/>
        </w:tabs>
        <w:rPr>
          <w:rFonts w:eastAsiaTheme="minorEastAsia" w:cstheme="minorBidi"/>
          <w:b w:val="0"/>
          <w:bCs w:val="0"/>
          <w:noProof/>
          <w:sz w:val="22"/>
          <w:szCs w:val="22"/>
        </w:rPr>
      </w:pPr>
      <w:hyperlink w:anchor="_Toc53058652" w:history="1">
        <w:r w:rsidR="003D3A34" w:rsidRPr="003D56DA">
          <w:rPr>
            <w:rStyle w:val="Hyperlink"/>
            <w:noProof/>
          </w:rPr>
          <w:t>Download artifacts</w:t>
        </w:r>
        <w:r w:rsidR="003D3A34">
          <w:rPr>
            <w:noProof/>
            <w:webHidden/>
          </w:rPr>
          <w:tab/>
        </w:r>
        <w:r w:rsidR="003D3A34">
          <w:rPr>
            <w:noProof/>
            <w:webHidden/>
          </w:rPr>
          <w:fldChar w:fldCharType="begin"/>
        </w:r>
        <w:r w:rsidR="003D3A34">
          <w:rPr>
            <w:noProof/>
            <w:webHidden/>
          </w:rPr>
          <w:instrText xml:space="preserve"> PAGEREF _Toc53058652 \h </w:instrText>
        </w:r>
        <w:r w:rsidR="003D3A34">
          <w:rPr>
            <w:noProof/>
            <w:webHidden/>
          </w:rPr>
        </w:r>
        <w:r w:rsidR="003D3A34">
          <w:rPr>
            <w:noProof/>
            <w:webHidden/>
          </w:rPr>
          <w:fldChar w:fldCharType="separate"/>
        </w:r>
        <w:r w:rsidR="00527F0A">
          <w:rPr>
            <w:noProof/>
            <w:webHidden/>
          </w:rPr>
          <w:t>63</w:t>
        </w:r>
        <w:r w:rsidR="003D3A34">
          <w:rPr>
            <w:noProof/>
            <w:webHidden/>
          </w:rPr>
          <w:fldChar w:fldCharType="end"/>
        </w:r>
      </w:hyperlink>
    </w:p>
    <w:p w14:paraId="2C3881C8" w14:textId="7D8A80D9" w:rsidR="003D3A34" w:rsidRDefault="003161FA">
      <w:pPr>
        <w:pStyle w:val="TOC2"/>
        <w:tabs>
          <w:tab w:val="right" w:leader="dot" w:pos="9350"/>
        </w:tabs>
        <w:rPr>
          <w:rFonts w:eastAsiaTheme="minorEastAsia" w:cstheme="minorBidi"/>
          <w:b w:val="0"/>
          <w:bCs w:val="0"/>
          <w:noProof/>
          <w:sz w:val="22"/>
          <w:szCs w:val="22"/>
        </w:rPr>
      </w:pPr>
      <w:hyperlink w:anchor="_Toc53058653" w:history="1">
        <w:r w:rsidR="003D3A34" w:rsidRPr="003D56DA">
          <w:rPr>
            <w:rStyle w:val="Hyperlink"/>
            <w:noProof/>
          </w:rPr>
          <w:t>Deploy the Database</w:t>
        </w:r>
        <w:r w:rsidR="003D3A34">
          <w:rPr>
            <w:noProof/>
            <w:webHidden/>
          </w:rPr>
          <w:tab/>
        </w:r>
        <w:r w:rsidR="003D3A34">
          <w:rPr>
            <w:noProof/>
            <w:webHidden/>
          </w:rPr>
          <w:fldChar w:fldCharType="begin"/>
        </w:r>
        <w:r w:rsidR="003D3A34">
          <w:rPr>
            <w:noProof/>
            <w:webHidden/>
          </w:rPr>
          <w:instrText xml:space="preserve"> PAGEREF _Toc53058653 \h </w:instrText>
        </w:r>
        <w:r w:rsidR="003D3A34">
          <w:rPr>
            <w:noProof/>
            <w:webHidden/>
          </w:rPr>
        </w:r>
        <w:r w:rsidR="003D3A34">
          <w:rPr>
            <w:noProof/>
            <w:webHidden/>
          </w:rPr>
          <w:fldChar w:fldCharType="separate"/>
        </w:r>
        <w:r w:rsidR="00527F0A">
          <w:rPr>
            <w:noProof/>
            <w:webHidden/>
          </w:rPr>
          <w:t>64</w:t>
        </w:r>
        <w:r w:rsidR="003D3A34">
          <w:rPr>
            <w:noProof/>
            <w:webHidden/>
          </w:rPr>
          <w:fldChar w:fldCharType="end"/>
        </w:r>
      </w:hyperlink>
    </w:p>
    <w:p w14:paraId="0ED7A622" w14:textId="0EFE5729" w:rsidR="003D3A34" w:rsidRDefault="003161FA">
      <w:pPr>
        <w:pStyle w:val="TOC2"/>
        <w:tabs>
          <w:tab w:val="right" w:leader="dot" w:pos="9350"/>
        </w:tabs>
        <w:rPr>
          <w:rFonts w:eastAsiaTheme="minorEastAsia" w:cstheme="minorBidi"/>
          <w:b w:val="0"/>
          <w:bCs w:val="0"/>
          <w:noProof/>
          <w:sz w:val="22"/>
          <w:szCs w:val="22"/>
        </w:rPr>
      </w:pPr>
      <w:hyperlink w:anchor="_Toc53058654" w:history="1">
        <w:r w:rsidR="003D3A34" w:rsidRPr="003D56DA">
          <w:rPr>
            <w:rStyle w:val="Hyperlink"/>
            <w:noProof/>
          </w:rPr>
          <w:t>Configure Blob Data</w:t>
        </w:r>
        <w:r w:rsidR="003D3A34">
          <w:rPr>
            <w:noProof/>
            <w:webHidden/>
          </w:rPr>
          <w:tab/>
        </w:r>
        <w:r w:rsidR="003D3A34">
          <w:rPr>
            <w:noProof/>
            <w:webHidden/>
          </w:rPr>
          <w:fldChar w:fldCharType="begin"/>
        </w:r>
        <w:r w:rsidR="003D3A34">
          <w:rPr>
            <w:noProof/>
            <w:webHidden/>
          </w:rPr>
          <w:instrText xml:space="preserve"> PAGEREF _Toc53058654 \h </w:instrText>
        </w:r>
        <w:r w:rsidR="003D3A34">
          <w:rPr>
            <w:noProof/>
            <w:webHidden/>
          </w:rPr>
        </w:r>
        <w:r w:rsidR="003D3A34">
          <w:rPr>
            <w:noProof/>
            <w:webHidden/>
          </w:rPr>
          <w:fldChar w:fldCharType="separate"/>
        </w:r>
        <w:r w:rsidR="00527F0A">
          <w:rPr>
            <w:noProof/>
            <w:webHidden/>
          </w:rPr>
          <w:t>66</w:t>
        </w:r>
        <w:r w:rsidR="003D3A34">
          <w:rPr>
            <w:noProof/>
            <w:webHidden/>
          </w:rPr>
          <w:fldChar w:fldCharType="end"/>
        </w:r>
      </w:hyperlink>
    </w:p>
    <w:p w14:paraId="020D1CFA" w14:textId="3204F448" w:rsidR="003D3A34" w:rsidRDefault="003161FA">
      <w:pPr>
        <w:pStyle w:val="TOC2"/>
        <w:tabs>
          <w:tab w:val="right" w:leader="dot" w:pos="9350"/>
        </w:tabs>
        <w:rPr>
          <w:rFonts w:eastAsiaTheme="minorEastAsia" w:cstheme="minorBidi"/>
          <w:b w:val="0"/>
          <w:bCs w:val="0"/>
          <w:noProof/>
          <w:sz w:val="22"/>
          <w:szCs w:val="22"/>
        </w:rPr>
      </w:pPr>
      <w:hyperlink w:anchor="_Toc53058655" w:history="1">
        <w:r w:rsidR="003D3A34" w:rsidRPr="003D56DA">
          <w:rPr>
            <w:rStyle w:val="Hyperlink"/>
            <w:noProof/>
          </w:rPr>
          <w:t>Setup Java and Maven</w:t>
        </w:r>
        <w:r w:rsidR="003D3A34">
          <w:rPr>
            <w:noProof/>
            <w:webHidden/>
          </w:rPr>
          <w:tab/>
        </w:r>
        <w:r w:rsidR="003D3A34">
          <w:rPr>
            <w:noProof/>
            <w:webHidden/>
          </w:rPr>
          <w:fldChar w:fldCharType="begin"/>
        </w:r>
        <w:r w:rsidR="003D3A34">
          <w:rPr>
            <w:noProof/>
            <w:webHidden/>
          </w:rPr>
          <w:instrText xml:space="preserve"> PAGEREF _Toc53058655 \h </w:instrText>
        </w:r>
        <w:r w:rsidR="003D3A34">
          <w:rPr>
            <w:noProof/>
            <w:webHidden/>
          </w:rPr>
        </w:r>
        <w:r w:rsidR="003D3A34">
          <w:rPr>
            <w:noProof/>
            <w:webHidden/>
          </w:rPr>
          <w:fldChar w:fldCharType="separate"/>
        </w:r>
        <w:r w:rsidR="00527F0A">
          <w:rPr>
            <w:noProof/>
            <w:webHidden/>
          </w:rPr>
          <w:t>67</w:t>
        </w:r>
        <w:r w:rsidR="003D3A34">
          <w:rPr>
            <w:noProof/>
            <w:webHidden/>
          </w:rPr>
          <w:fldChar w:fldCharType="end"/>
        </w:r>
      </w:hyperlink>
    </w:p>
    <w:p w14:paraId="4C1D6641" w14:textId="6A9EE5DF" w:rsidR="003D3A34" w:rsidRDefault="003161FA">
      <w:pPr>
        <w:pStyle w:val="TOC2"/>
        <w:tabs>
          <w:tab w:val="right" w:leader="dot" w:pos="9350"/>
        </w:tabs>
        <w:rPr>
          <w:rFonts w:eastAsiaTheme="minorEastAsia" w:cstheme="minorBidi"/>
          <w:b w:val="0"/>
          <w:bCs w:val="0"/>
          <w:noProof/>
          <w:sz w:val="22"/>
          <w:szCs w:val="22"/>
        </w:rPr>
      </w:pPr>
      <w:hyperlink w:anchor="_Toc53058656" w:history="1">
        <w:r w:rsidR="003D3A34" w:rsidRPr="003D56DA">
          <w:rPr>
            <w:rStyle w:val="Hyperlink"/>
            <w:noProof/>
          </w:rPr>
          <w:t>Install Azure CLI</w:t>
        </w:r>
        <w:r w:rsidR="003D3A34">
          <w:rPr>
            <w:noProof/>
            <w:webHidden/>
          </w:rPr>
          <w:tab/>
        </w:r>
        <w:r w:rsidR="003D3A34">
          <w:rPr>
            <w:noProof/>
            <w:webHidden/>
          </w:rPr>
          <w:fldChar w:fldCharType="begin"/>
        </w:r>
        <w:r w:rsidR="003D3A34">
          <w:rPr>
            <w:noProof/>
            <w:webHidden/>
          </w:rPr>
          <w:instrText xml:space="preserve"> PAGEREF _Toc53058656 \h </w:instrText>
        </w:r>
        <w:r w:rsidR="003D3A34">
          <w:rPr>
            <w:noProof/>
            <w:webHidden/>
          </w:rPr>
        </w:r>
        <w:r w:rsidR="003D3A34">
          <w:rPr>
            <w:noProof/>
            <w:webHidden/>
          </w:rPr>
          <w:fldChar w:fldCharType="separate"/>
        </w:r>
        <w:r w:rsidR="00527F0A">
          <w:rPr>
            <w:noProof/>
            <w:webHidden/>
          </w:rPr>
          <w:t>67</w:t>
        </w:r>
        <w:r w:rsidR="003D3A34">
          <w:rPr>
            <w:noProof/>
            <w:webHidden/>
          </w:rPr>
          <w:fldChar w:fldCharType="end"/>
        </w:r>
      </w:hyperlink>
    </w:p>
    <w:p w14:paraId="1EE8B7BD" w14:textId="3F98734D" w:rsidR="003D3A34" w:rsidRDefault="003161FA">
      <w:pPr>
        <w:pStyle w:val="TOC2"/>
        <w:tabs>
          <w:tab w:val="right" w:leader="dot" w:pos="9350"/>
        </w:tabs>
        <w:rPr>
          <w:rFonts w:eastAsiaTheme="minorEastAsia" w:cstheme="minorBidi"/>
          <w:b w:val="0"/>
          <w:bCs w:val="0"/>
          <w:noProof/>
          <w:sz w:val="22"/>
          <w:szCs w:val="22"/>
        </w:rPr>
      </w:pPr>
      <w:hyperlink w:anchor="_Toc53058657" w:history="1">
        <w:r w:rsidR="003D3A34" w:rsidRPr="003D56DA">
          <w:rPr>
            <w:rStyle w:val="Hyperlink"/>
            <w:noProof/>
          </w:rPr>
          <w:t>Install NodeJS</w:t>
        </w:r>
        <w:r w:rsidR="003D3A34">
          <w:rPr>
            <w:noProof/>
            <w:webHidden/>
          </w:rPr>
          <w:tab/>
        </w:r>
        <w:r w:rsidR="003D3A34">
          <w:rPr>
            <w:noProof/>
            <w:webHidden/>
          </w:rPr>
          <w:fldChar w:fldCharType="begin"/>
        </w:r>
        <w:r w:rsidR="003D3A34">
          <w:rPr>
            <w:noProof/>
            <w:webHidden/>
          </w:rPr>
          <w:instrText xml:space="preserve"> PAGEREF _Toc53058657 \h </w:instrText>
        </w:r>
        <w:r w:rsidR="003D3A34">
          <w:rPr>
            <w:noProof/>
            <w:webHidden/>
          </w:rPr>
        </w:r>
        <w:r w:rsidR="003D3A34">
          <w:rPr>
            <w:noProof/>
            <w:webHidden/>
          </w:rPr>
          <w:fldChar w:fldCharType="separate"/>
        </w:r>
        <w:r w:rsidR="00527F0A">
          <w:rPr>
            <w:noProof/>
            <w:webHidden/>
          </w:rPr>
          <w:t>68</w:t>
        </w:r>
        <w:r w:rsidR="003D3A34">
          <w:rPr>
            <w:noProof/>
            <w:webHidden/>
          </w:rPr>
          <w:fldChar w:fldCharType="end"/>
        </w:r>
      </w:hyperlink>
    </w:p>
    <w:p w14:paraId="60DD9C42" w14:textId="5BFCAC18" w:rsidR="003D3A34" w:rsidRDefault="003161FA">
      <w:pPr>
        <w:pStyle w:val="TOC2"/>
        <w:tabs>
          <w:tab w:val="right" w:leader="dot" w:pos="9350"/>
        </w:tabs>
        <w:rPr>
          <w:rFonts w:eastAsiaTheme="minorEastAsia" w:cstheme="minorBidi"/>
          <w:b w:val="0"/>
          <w:bCs w:val="0"/>
          <w:noProof/>
          <w:sz w:val="22"/>
          <w:szCs w:val="22"/>
        </w:rPr>
      </w:pPr>
      <w:hyperlink w:anchor="_Toc53058658" w:history="1">
        <w:r w:rsidR="003D3A34" w:rsidRPr="003D56DA">
          <w:rPr>
            <w:rStyle w:val="Hyperlink"/>
            <w:noProof/>
          </w:rPr>
          <w:t>Install and Configure Visual Studio Code</w:t>
        </w:r>
        <w:r w:rsidR="003D3A34">
          <w:rPr>
            <w:noProof/>
            <w:webHidden/>
          </w:rPr>
          <w:tab/>
        </w:r>
        <w:r w:rsidR="003D3A34">
          <w:rPr>
            <w:noProof/>
            <w:webHidden/>
          </w:rPr>
          <w:fldChar w:fldCharType="begin"/>
        </w:r>
        <w:r w:rsidR="003D3A34">
          <w:rPr>
            <w:noProof/>
            <w:webHidden/>
          </w:rPr>
          <w:instrText xml:space="preserve"> PAGEREF _Toc53058658 \h </w:instrText>
        </w:r>
        <w:r w:rsidR="003D3A34">
          <w:rPr>
            <w:noProof/>
            <w:webHidden/>
          </w:rPr>
        </w:r>
        <w:r w:rsidR="003D3A34">
          <w:rPr>
            <w:noProof/>
            <w:webHidden/>
          </w:rPr>
          <w:fldChar w:fldCharType="separate"/>
        </w:r>
        <w:r w:rsidR="00527F0A">
          <w:rPr>
            <w:noProof/>
            <w:webHidden/>
          </w:rPr>
          <w:t>68</w:t>
        </w:r>
        <w:r w:rsidR="003D3A34">
          <w:rPr>
            <w:noProof/>
            <w:webHidden/>
          </w:rPr>
          <w:fldChar w:fldCharType="end"/>
        </w:r>
      </w:hyperlink>
    </w:p>
    <w:p w14:paraId="30C07E92" w14:textId="79EAEFAB" w:rsidR="003D3A34" w:rsidRDefault="003161FA">
      <w:pPr>
        <w:pStyle w:val="TOC2"/>
        <w:tabs>
          <w:tab w:val="right" w:leader="dot" w:pos="9350"/>
        </w:tabs>
        <w:rPr>
          <w:rFonts w:eastAsiaTheme="minorEastAsia" w:cstheme="minorBidi"/>
          <w:b w:val="0"/>
          <w:bCs w:val="0"/>
          <w:noProof/>
          <w:sz w:val="22"/>
          <w:szCs w:val="22"/>
        </w:rPr>
      </w:pPr>
      <w:hyperlink w:anchor="_Toc53058659" w:history="1">
        <w:r w:rsidR="003D3A34" w:rsidRPr="003D56DA">
          <w:rPr>
            <w:rStyle w:val="Hyperlink"/>
            <w:noProof/>
          </w:rPr>
          <w:t>Configure the Web Application API</w:t>
        </w:r>
        <w:r w:rsidR="003D3A34">
          <w:rPr>
            <w:noProof/>
            <w:webHidden/>
          </w:rPr>
          <w:tab/>
        </w:r>
        <w:r w:rsidR="003D3A34">
          <w:rPr>
            <w:noProof/>
            <w:webHidden/>
          </w:rPr>
          <w:fldChar w:fldCharType="begin"/>
        </w:r>
        <w:r w:rsidR="003D3A34">
          <w:rPr>
            <w:noProof/>
            <w:webHidden/>
          </w:rPr>
          <w:instrText xml:space="preserve"> PAGEREF _Toc53058659 \h </w:instrText>
        </w:r>
        <w:r w:rsidR="003D3A34">
          <w:rPr>
            <w:noProof/>
            <w:webHidden/>
          </w:rPr>
        </w:r>
        <w:r w:rsidR="003D3A34">
          <w:rPr>
            <w:noProof/>
            <w:webHidden/>
          </w:rPr>
          <w:fldChar w:fldCharType="separate"/>
        </w:r>
        <w:r w:rsidR="00527F0A">
          <w:rPr>
            <w:noProof/>
            <w:webHidden/>
          </w:rPr>
          <w:t>68</w:t>
        </w:r>
        <w:r w:rsidR="003D3A34">
          <w:rPr>
            <w:noProof/>
            <w:webHidden/>
          </w:rPr>
          <w:fldChar w:fldCharType="end"/>
        </w:r>
      </w:hyperlink>
    </w:p>
    <w:p w14:paraId="63C484C6" w14:textId="310F05CC" w:rsidR="003D3A34" w:rsidRDefault="003161FA">
      <w:pPr>
        <w:pStyle w:val="TOC2"/>
        <w:tabs>
          <w:tab w:val="right" w:leader="dot" w:pos="9350"/>
        </w:tabs>
        <w:rPr>
          <w:rFonts w:eastAsiaTheme="minorEastAsia" w:cstheme="minorBidi"/>
          <w:b w:val="0"/>
          <w:bCs w:val="0"/>
          <w:noProof/>
          <w:sz w:val="22"/>
          <w:szCs w:val="22"/>
        </w:rPr>
      </w:pPr>
      <w:hyperlink w:anchor="_Toc53058660" w:history="1">
        <w:r w:rsidR="003D3A34" w:rsidRPr="003D56DA">
          <w:rPr>
            <w:rStyle w:val="Hyperlink"/>
            <w:noProof/>
          </w:rPr>
          <w:t>Test the Web Application</w:t>
        </w:r>
        <w:r w:rsidR="003D3A34">
          <w:rPr>
            <w:noProof/>
            <w:webHidden/>
          </w:rPr>
          <w:tab/>
        </w:r>
        <w:r w:rsidR="003D3A34">
          <w:rPr>
            <w:noProof/>
            <w:webHidden/>
          </w:rPr>
          <w:fldChar w:fldCharType="begin"/>
        </w:r>
        <w:r w:rsidR="003D3A34">
          <w:rPr>
            <w:noProof/>
            <w:webHidden/>
          </w:rPr>
          <w:instrText xml:space="preserve"> PAGEREF _Toc53058660 \h </w:instrText>
        </w:r>
        <w:r w:rsidR="003D3A34">
          <w:rPr>
            <w:noProof/>
            <w:webHidden/>
          </w:rPr>
        </w:r>
        <w:r w:rsidR="003D3A34">
          <w:rPr>
            <w:noProof/>
            <w:webHidden/>
          </w:rPr>
          <w:fldChar w:fldCharType="separate"/>
        </w:r>
        <w:r w:rsidR="00527F0A">
          <w:rPr>
            <w:noProof/>
            <w:webHidden/>
          </w:rPr>
          <w:t>70</w:t>
        </w:r>
        <w:r w:rsidR="003D3A34">
          <w:rPr>
            <w:noProof/>
            <w:webHidden/>
          </w:rPr>
          <w:fldChar w:fldCharType="end"/>
        </w:r>
      </w:hyperlink>
    </w:p>
    <w:p w14:paraId="052682B0" w14:textId="3FFC42FB" w:rsidR="003D3A34" w:rsidRDefault="003161FA">
      <w:pPr>
        <w:pStyle w:val="TOC2"/>
        <w:tabs>
          <w:tab w:val="right" w:leader="dot" w:pos="9350"/>
        </w:tabs>
        <w:rPr>
          <w:rFonts w:eastAsiaTheme="minorEastAsia" w:cstheme="minorBidi"/>
          <w:b w:val="0"/>
          <w:bCs w:val="0"/>
          <w:noProof/>
          <w:sz w:val="22"/>
          <w:szCs w:val="22"/>
        </w:rPr>
      </w:pPr>
      <w:hyperlink w:anchor="_Toc53058661" w:history="1">
        <w:r w:rsidR="003D3A34" w:rsidRPr="003D56DA">
          <w:rPr>
            <w:rStyle w:val="Hyperlink"/>
            <w:noProof/>
          </w:rPr>
          <w:t>Configure the Web Application Client</w:t>
        </w:r>
        <w:r w:rsidR="003D3A34">
          <w:rPr>
            <w:noProof/>
            <w:webHidden/>
          </w:rPr>
          <w:tab/>
        </w:r>
        <w:r w:rsidR="003D3A34">
          <w:rPr>
            <w:noProof/>
            <w:webHidden/>
          </w:rPr>
          <w:fldChar w:fldCharType="begin"/>
        </w:r>
        <w:r w:rsidR="003D3A34">
          <w:rPr>
            <w:noProof/>
            <w:webHidden/>
          </w:rPr>
          <w:instrText xml:space="preserve"> PAGEREF _Toc53058661 \h </w:instrText>
        </w:r>
        <w:r w:rsidR="003D3A34">
          <w:rPr>
            <w:noProof/>
            <w:webHidden/>
          </w:rPr>
        </w:r>
        <w:r w:rsidR="003D3A34">
          <w:rPr>
            <w:noProof/>
            <w:webHidden/>
          </w:rPr>
          <w:fldChar w:fldCharType="separate"/>
        </w:r>
        <w:r w:rsidR="00527F0A">
          <w:rPr>
            <w:noProof/>
            <w:webHidden/>
          </w:rPr>
          <w:t>70</w:t>
        </w:r>
        <w:r w:rsidR="003D3A34">
          <w:rPr>
            <w:noProof/>
            <w:webHidden/>
          </w:rPr>
          <w:fldChar w:fldCharType="end"/>
        </w:r>
      </w:hyperlink>
    </w:p>
    <w:p w14:paraId="31705CDA" w14:textId="2E9DC9F8" w:rsidR="003D3A34" w:rsidRDefault="003161FA">
      <w:pPr>
        <w:pStyle w:val="TOC2"/>
        <w:tabs>
          <w:tab w:val="right" w:leader="dot" w:pos="9350"/>
        </w:tabs>
        <w:rPr>
          <w:rFonts w:eastAsiaTheme="minorEastAsia" w:cstheme="minorBidi"/>
          <w:b w:val="0"/>
          <w:bCs w:val="0"/>
          <w:noProof/>
          <w:sz w:val="22"/>
          <w:szCs w:val="22"/>
        </w:rPr>
      </w:pPr>
      <w:hyperlink w:anchor="_Toc53058662" w:history="1">
        <w:r w:rsidR="003D3A34" w:rsidRPr="003D56DA">
          <w:rPr>
            <w:rStyle w:val="Hyperlink"/>
            <w:noProof/>
          </w:rPr>
          <w:t>Deploy the Java Server Application to Azure</w:t>
        </w:r>
        <w:r w:rsidR="003D3A34">
          <w:rPr>
            <w:noProof/>
            <w:webHidden/>
          </w:rPr>
          <w:tab/>
        </w:r>
        <w:r w:rsidR="003D3A34">
          <w:rPr>
            <w:noProof/>
            <w:webHidden/>
          </w:rPr>
          <w:fldChar w:fldCharType="begin"/>
        </w:r>
        <w:r w:rsidR="003D3A34">
          <w:rPr>
            <w:noProof/>
            <w:webHidden/>
          </w:rPr>
          <w:instrText xml:space="preserve"> PAGEREF _Toc53058662 \h </w:instrText>
        </w:r>
        <w:r w:rsidR="003D3A34">
          <w:rPr>
            <w:noProof/>
            <w:webHidden/>
          </w:rPr>
        </w:r>
        <w:r w:rsidR="003D3A34">
          <w:rPr>
            <w:noProof/>
            <w:webHidden/>
          </w:rPr>
          <w:fldChar w:fldCharType="separate"/>
        </w:r>
        <w:r w:rsidR="00527F0A">
          <w:rPr>
            <w:noProof/>
            <w:webHidden/>
          </w:rPr>
          <w:t>70</w:t>
        </w:r>
        <w:r w:rsidR="003D3A34">
          <w:rPr>
            <w:noProof/>
            <w:webHidden/>
          </w:rPr>
          <w:fldChar w:fldCharType="end"/>
        </w:r>
      </w:hyperlink>
    </w:p>
    <w:p w14:paraId="3EA6D28A" w14:textId="760A3685" w:rsidR="003D3A34" w:rsidRDefault="003161FA">
      <w:pPr>
        <w:pStyle w:val="TOC2"/>
        <w:tabs>
          <w:tab w:val="right" w:leader="dot" w:pos="9350"/>
        </w:tabs>
        <w:rPr>
          <w:rFonts w:eastAsiaTheme="minorEastAsia" w:cstheme="minorBidi"/>
          <w:b w:val="0"/>
          <w:bCs w:val="0"/>
          <w:noProof/>
          <w:sz w:val="22"/>
          <w:szCs w:val="22"/>
        </w:rPr>
      </w:pPr>
      <w:hyperlink w:anchor="_Toc53058663" w:history="1">
        <w:r w:rsidR="003D3A34" w:rsidRPr="003D56DA">
          <w:rPr>
            <w:rStyle w:val="Hyperlink"/>
            <w:noProof/>
          </w:rPr>
          <w:t>Deploy the Angular Web Application to Azure</w:t>
        </w:r>
        <w:r w:rsidR="003D3A34">
          <w:rPr>
            <w:noProof/>
            <w:webHidden/>
          </w:rPr>
          <w:tab/>
        </w:r>
        <w:r w:rsidR="003D3A34">
          <w:rPr>
            <w:noProof/>
            <w:webHidden/>
          </w:rPr>
          <w:fldChar w:fldCharType="begin"/>
        </w:r>
        <w:r w:rsidR="003D3A34">
          <w:rPr>
            <w:noProof/>
            <w:webHidden/>
          </w:rPr>
          <w:instrText xml:space="preserve"> PAGEREF _Toc53058663 \h </w:instrText>
        </w:r>
        <w:r w:rsidR="003D3A34">
          <w:rPr>
            <w:noProof/>
            <w:webHidden/>
          </w:rPr>
        </w:r>
        <w:r w:rsidR="003D3A34">
          <w:rPr>
            <w:noProof/>
            <w:webHidden/>
          </w:rPr>
          <w:fldChar w:fldCharType="separate"/>
        </w:r>
        <w:r w:rsidR="00527F0A">
          <w:rPr>
            <w:noProof/>
            <w:webHidden/>
          </w:rPr>
          <w:t>73</w:t>
        </w:r>
        <w:r w:rsidR="003D3A34">
          <w:rPr>
            <w:noProof/>
            <w:webHidden/>
          </w:rPr>
          <w:fldChar w:fldCharType="end"/>
        </w:r>
      </w:hyperlink>
    </w:p>
    <w:p w14:paraId="20E7CC94" w14:textId="5B30DD5B" w:rsidR="003D3A34" w:rsidRDefault="003161FA">
      <w:pPr>
        <w:pStyle w:val="TOC2"/>
        <w:tabs>
          <w:tab w:val="right" w:leader="dot" w:pos="9350"/>
        </w:tabs>
        <w:rPr>
          <w:rFonts w:eastAsiaTheme="minorEastAsia" w:cstheme="minorBidi"/>
          <w:b w:val="0"/>
          <w:bCs w:val="0"/>
          <w:noProof/>
          <w:sz w:val="22"/>
          <w:szCs w:val="22"/>
        </w:rPr>
      </w:pPr>
      <w:hyperlink w:anchor="_Toc53058664" w:history="1">
        <w:r w:rsidR="003D3A34" w:rsidRPr="003D56DA">
          <w:rPr>
            <w:rStyle w:val="Hyperlink"/>
            <w:noProof/>
          </w:rPr>
          <w:t>Configure Network Security (Secure path)</w:t>
        </w:r>
        <w:r w:rsidR="003D3A34">
          <w:rPr>
            <w:noProof/>
            <w:webHidden/>
          </w:rPr>
          <w:tab/>
        </w:r>
        <w:r w:rsidR="003D3A34">
          <w:rPr>
            <w:noProof/>
            <w:webHidden/>
          </w:rPr>
          <w:fldChar w:fldCharType="begin"/>
        </w:r>
        <w:r w:rsidR="003D3A34">
          <w:rPr>
            <w:noProof/>
            <w:webHidden/>
          </w:rPr>
          <w:instrText xml:space="preserve"> PAGEREF _Toc53058664 \h </w:instrText>
        </w:r>
        <w:r w:rsidR="003D3A34">
          <w:rPr>
            <w:noProof/>
            <w:webHidden/>
          </w:rPr>
        </w:r>
        <w:r w:rsidR="003D3A34">
          <w:rPr>
            <w:noProof/>
            <w:webHidden/>
          </w:rPr>
          <w:fldChar w:fldCharType="separate"/>
        </w:r>
        <w:r w:rsidR="00527F0A">
          <w:rPr>
            <w:noProof/>
            <w:webHidden/>
          </w:rPr>
          <w:t>74</w:t>
        </w:r>
        <w:r w:rsidR="003D3A34">
          <w:rPr>
            <w:noProof/>
            <w:webHidden/>
          </w:rPr>
          <w:fldChar w:fldCharType="end"/>
        </w:r>
      </w:hyperlink>
    </w:p>
    <w:p w14:paraId="77A01870" w14:textId="73243586"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65" w:history="1">
        <w:r w:rsidR="003D3A34" w:rsidRPr="003D56DA">
          <w:rPr>
            <w:rStyle w:val="Hyperlink"/>
            <w:noProof/>
          </w:rPr>
          <w:t>Appendix B: ARM Templates</w:t>
        </w:r>
        <w:r w:rsidR="003D3A34">
          <w:rPr>
            <w:noProof/>
            <w:webHidden/>
          </w:rPr>
          <w:tab/>
        </w:r>
        <w:r w:rsidR="003D3A34">
          <w:rPr>
            <w:noProof/>
            <w:webHidden/>
          </w:rPr>
          <w:fldChar w:fldCharType="begin"/>
        </w:r>
        <w:r w:rsidR="003D3A34">
          <w:rPr>
            <w:noProof/>
            <w:webHidden/>
          </w:rPr>
          <w:instrText xml:space="preserve"> PAGEREF _Toc53058665 \h </w:instrText>
        </w:r>
        <w:r w:rsidR="003D3A34">
          <w:rPr>
            <w:noProof/>
            <w:webHidden/>
          </w:rPr>
        </w:r>
        <w:r w:rsidR="003D3A34">
          <w:rPr>
            <w:noProof/>
            <w:webHidden/>
          </w:rPr>
          <w:fldChar w:fldCharType="separate"/>
        </w:r>
        <w:r w:rsidR="00527F0A">
          <w:rPr>
            <w:noProof/>
            <w:webHidden/>
          </w:rPr>
          <w:t>74</w:t>
        </w:r>
        <w:r w:rsidR="003D3A34">
          <w:rPr>
            <w:noProof/>
            <w:webHidden/>
          </w:rPr>
          <w:fldChar w:fldCharType="end"/>
        </w:r>
      </w:hyperlink>
    </w:p>
    <w:p w14:paraId="53D67640" w14:textId="08FF3BCA" w:rsidR="003D3A34" w:rsidRDefault="003161FA">
      <w:pPr>
        <w:pStyle w:val="TOC2"/>
        <w:tabs>
          <w:tab w:val="right" w:leader="dot" w:pos="9350"/>
        </w:tabs>
        <w:rPr>
          <w:rFonts w:eastAsiaTheme="minorEastAsia" w:cstheme="minorBidi"/>
          <w:b w:val="0"/>
          <w:bCs w:val="0"/>
          <w:noProof/>
          <w:sz w:val="22"/>
          <w:szCs w:val="22"/>
        </w:rPr>
      </w:pPr>
      <w:hyperlink w:anchor="_Toc53058666" w:history="1">
        <w:r w:rsidR="003D3A34" w:rsidRPr="003D56DA">
          <w:rPr>
            <w:rStyle w:val="Hyperlink"/>
            <w:noProof/>
          </w:rPr>
          <w:t>Secure</w:t>
        </w:r>
        <w:r w:rsidR="003D3A34">
          <w:rPr>
            <w:noProof/>
            <w:webHidden/>
          </w:rPr>
          <w:tab/>
        </w:r>
        <w:r w:rsidR="003D3A34">
          <w:rPr>
            <w:noProof/>
            <w:webHidden/>
          </w:rPr>
          <w:fldChar w:fldCharType="begin"/>
        </w:r>
        <w:r w:rsidR="003D3A34">
          <w:rPr>
            <w:noProof/>
            <w:webHidden/>
          </w:rPr>
          <w:instrText xml:space="preserve"> PAGEREF _Toc53058666 \h </w:instrText>
        </w:r>
        <w:r w:rsidR="003D3A34">
          <w:rPr>
            <w:noProof/>
            <w:webHidden/>
          </w:rPr>
        </w:r>
        <w:r w:rsidR="003D3A34">
          <w:rPr>
            <w:noProof/>
            <w:webHidden/>
          </w:rPr>
          <w:fldChar w:fldCharType="separate"/>
        </w:r>
        <w:r w:rsidR="00527F0A">
          <w:rPr>
            <w:noProof/>
            <w:webHidden/>
          </w:rPr>
          <w:t>74</w:t>
        </w:r>
        <w:r w:rsidR="003D3A34">
          <w:rPr>
            <w:noProof/>
            <w:webHidden/>
          </w:rPr>
          <w:fldChar w:fldCharType="end"/>
        </w:r>
      </w:hyperlink>
    </w:p>
    <w:p w14:paraId="65834EF0" w14:textId="5D99DF96" w:rsidR="003D3A34" w:rsidRDefault="003161FA">
      <w:pPr>
        <w:pStyle w:val="TOC2"/>
        <w:tabs>
          <w:tab w:val="right" w:leader="dot" w:pos="9350"/>
        </w:tabs>
        <w:rPr>
          <w:rFonts w:eastAsiaTheme="minorEastAsia" w:cstheme="minorBidi"/>
          <w:b w:val="0"/>
          <w:bCs w:val="0"/>
          <w:noProof/>
          <w:sz w:val="22"/>
          <w:szCs w:val="22"/>
        </w:rPr>
      </w:pPr>
      <w:hyperlink w:anchor="_Toc53058667" w:history="1">
        <w:r w:rsidR="003D3A34" w:rsidRPr="003D56DA">
          <w:rPr>
            <w:rStyle w:val="Hyperlink"/>
            <w:noProof/>
          </w:rPr>
          <w:t>Non-Secure</w:t>
        </w:r>
        <w:r w:rsidR="003D3A34">
          <w:rPr>
            <w:noProof/>
            <w:webHidden/>
          </w:rPr>
          <w:tab/>
        </w:r>
        <w:r w:rsidR="003D3A34">
          <w:rPr>
            <w:noProof/>
            <w:webHidden/>
          </w:rPr>
          <w:fldChar w:fldCharType="begin"/>
        </w:r>
        <w:r w:rsidR="003D3A34">
          <w:rPr>
            <w:noProof/>
            <w:webHidden/>
          </w:rPr>
          <w:instrText xml:space="preserve"> PAGEREF _Toc53058667 \h </w:instrText>
        </w:r>
        <w:r w:rsidR="003D3A34">
          <w:rPr>
            <w:noProof/>
            <w:webHidden/>
          </w:rPr>
        </w:r>
        <w:r w:rsidR="003D3A34">
          <w:rPr>
            <w:noProof/>
            <w:webHidden/>
          </w:rPr>
          <w:fldChar w:fldCharType="separate"/>
        </w:r>
        <w:r w:rsidR="00527F0A">
          <w:rPr>
            <w:noProof/>
            <w:webHidden/>
          </w:rPr>
          <w:t>74</w:t>
        </w:r>
        <w:r w:rsidR="003D3A34">
          <w:rPr>
            <w:noProof/>
            <w:webHidden/>
          </w:rPr>
          <w:fldChar w:fldCharType="end"/>
        </w:r>
      </w:hyperlink>
    </w:p>
    <w:p w14:paraId="79783748" w14:textId="2E8981AA"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68" w:history="1">
        <w:r w:rsidR="003D3A34" w:rsidRPr="003D56DA">
          <w:rPr>
            <w:rStyle w:val="Hyperlink"/>
            <w:noProof/>
          </w:rPr>
          <w:t>Appendix C: Default server parameters MySQL 5.5</w:t>
        </w:r>
        <w:r w:rsidR="003D3A34">
          <w:rPr>
            <w:noProof/>
            <w:webHidden/>
          </w:rPr>
          <w:tab/>
        </w:r>
        <w:r w:rsidR="003D3A34">
          <w:rPr>
            <w:noProof/>
            <w:webHidden/>
          </w:rPr>
          <w:fldChar w:fldCharType="begin"/>
        </w:r>
        <w:r w:rsidR="003D3A34">
          <w:rPr>
            <w:noProof/>
            <w:webHidden/>
          </w:rPr>
          <w:instrText xml:space="preserve"> PAGEREF _Toc53058668 \h </w:instrText>
        </w:r>
        <w:r w:rsidR="003D3A34">
          <w:rPr>
            <w:noProof/>
            <w:webHidden/>
          </w:rPr>
        </w:r>
        <w:r w:rsidR="003D3A34">
          <w:rPr>
            <w:noProof/>
            <w:webHidden/>
          </w:rPr>
          <w:fldChar w:fldCharType="separate"/>
        </w:r>
        <w:r w:rsidR="00527F0A">
          <w:rPr>
            <w:noProof/>
            <w:webHidden/>
          </w:rPr>
          <w:t>74</w:t>
        </w:r>
        <w:r w:rsidR="003D3A34">
          <w:rPr>
            <w:noProof/>
            <w:webHidden/>
          </w:rPr>
          <w:fldChar w:fldCharType="end"/>
        </w:r>
      </w:hyperlink>
    </w:p>
    <w:p w14:paraId="13EDCD27" w14:textId="7259547F" w:rsidR="003D3A34" w:rsidRDefault="003161FA">
      <w:pPr>
        <w:pStyle w:val="TOC1"/>
        <w:tabs>
          <w:tab w:val="right" w:leader="dot" w:pos="9350"/>
        </w:tabs>
        <w:rPr>
          <w:rFonts w:asciiTheme="minorHAnsi" w:eastAsiaTheme="minorEastAsia" w:hAnsiTheme="minorHAnsi" w:cstheme="minorBidi"/>
          <w:b w:val="0"/>
          <w:bCs w:val="0"/>
          <w:caps w:val="0"/>
          <w:noProof/>
          <w:sz w:val="22"/>
          <w:szCs w:val="22"/>
        </w:rPr>
      </w:pPr>
      <w:hyperlink w:anchor="_Toc53058669" w:history="1">
        <w:r w:rsidR="003D3A34" w:rsidRPr="003D56DA">
          <w:rPr>
            <w:rStyle w:val="Hyperlink"/>
            <w:noProof/>
          </w:rPr>
          <w:t>Appendix D: Default server parameters Azure</w:t>
        </w:r>
        <w:r w:rsidR="003D3A34">
          <w:rPr>
            <w:noProof/>
            <w:webHidden/>
          </w:rPr>
          <w:tab/>
        </w:r>
        <w:r w:rsidR="003D3A34">
          <w:rPr>
            <w:noProof/>
            <w:webHidden/>
          </w:rPr>
          <w:fldChar w:fldCharType="begin"/>
        </w:r>
        <w:r w:rsidR="003D3A34">
          <w:rPr>
            <w:noProof/>
            <w:webHidden/>
          </w:rPr>
          <w:instrText xml:space="preserve"> PAGEREF _Toc53058669 \h </w:instrText>
        </w:r>
        <w:r w:rsidR="003D3A34">
          <w:rPr>
            <w:noProof/>
            <w:webHidden/>
          </w:rPr>
        </w:r>
        <w:r w:rsidR="003D3A34">
          <w:rPr>
            <w:noProof/>
            <w:webHidden/>
          </w:rPr>
          <w:fldChar w:fldCharType="separate"/>
        </w:r>
        <w:r w:rsidR="00527F0A">
          <w:rPr>
            <w:noProof/>
            <w:webHidden/>
          </w:rPr>
          <w:t>82</w:t>
        </w:r>
        <w:r w:rsidR="003D3A34">
          <w:rPr>
            <w:noProof/>
            <w:webHidden/>
          </w:rPr>
          <w:fldChar w:fldCharType="end"/>
        </w:r>
      </w:hyperlink>
    </w:p>
    <w:p w14:paraId="7D7C03BD" w14:textId="24E41EB9" w:rsidR="00380CAB" w:rsidRDefault="003D3A34">
      <w:pPr>
        <w:rPr>
          <w:rFonts w:asciiTheme="majorHAnsi" w:eastAsiaTheme="majorEastAsia" w:hAnsiTheme="majorHAnsi" w:cstheme="majorBidi"/>
          <w:b/>
          <w:bCs/>
          <w:color w:val="548DD4" w:themeColor="text2" w:themeTint="99"/>
          <w:sz w:val="36"/>
          <w:szCs w:val="32"/>
        </w:rPr>
      </w:pPr>
      <w:r>
        <w:fldChar w:fldCharType="end"/>
      </w:r>
      <w:r w:rsidR="00380CAB">
        <w:br w:type="page"/>
      </w:r>
    </w:p>
    <w:p w14:paraId="469C9F80" w14:textId="64ADA98A" w:rsidR="00380CAB" w:rsidRDefault="00380CAB">
      <w:pPr>
        <w:rPr>
          <w:rFonts w:asciiTheme="majorHAnsi" w:eastAsiaTheme="majorEastAsia" w:hAnsiTheme="majorHAnsi" w:cstheme="majorBidi"/>
          <w:b/>
          <w:bCs/>
          <w:color w:val="548DD4" w:themeColor="text2" w:themeTint="99"/>
          <w:sz w:val="36"/>
          <w:szCs w:val="32"/>
        </w:rPr>
      </w:pPr>
    </w:p>
    <w:p w14:paraId="2965ABB9" w14:textId="45BEDFCD" w:rsidR="00583FE6" w:rsidRDefault="00380CAB">
      <w:pPr>
        <w:pStyle w:val="Heading1"/>
      </w:pPr>
      <w:bookmarkStart w:id="3" w:name="_Toc53058557"/>
      <w:r>
        <w:t>Introduction</w:t>
      </w:r>
      <w:bookmarkEnd w:id="2"/>
      <w:bookmarkEnd w:id="3"/>
    </w:p>
    <w:p w14:paraId="3C79A4EF" w14:textId="77777777" w:rsidR="00583FE6" w:rsidRDefault="00380CAB">
      <w:pPr>
        <w:pStyle w:val="FirstParagraph"/>
      </w:pPr>
      <w:r>
        <w:t xml:space="preserve">This migration guide is designed to provide snackable and actionable information for MySQL customers and software integrators seeking to migrate MySQL workloads to </w:t>
      </w:r>
      <w:hyperlink r:id="rId9">
        <w:r>
          <w:rPr>
            <w:rStyle w:val="Hyperlink"/>
          </w:rPr>
          <w:t>Azure Database for MySQL</w:t>
        </w:r>
      </w:hyperlink>
      <w:r>
        <w:t>. This guide will give applicable knowledge that will apply to a majority of cases and provide guidance that will lead the successful planning and execution of a MySQL migration to Azure.</w:t>
      </w:r>
    </w:p>
    <w:p w14:paraId="21B93EAA" w14:textId="77777777" w:rsidR="00583FE6" w:rsidRDefault="00380CAB">
      <w:pPr>
        <w:pStyle w:val="BodyText"/>
      </w:pPr>
      <w:r>
        <w:t>The process of moving existing databases and MySQL workloads into the cloud can present challenges with respect to the workload functionality and the connectivity of existing applications. The information presented throughout this guide offers helpful links and recommendations focusing on a successful migration and ensure workloads and applications continue operating as originally intended.</w:t>
      </w:r>
    </w:p>
    <w:p w14:paraId="5AA5D16E" w14:textId="77777777" w:rsidR="00583FE6" w:rsidRDefault="00380CAB">
      <w:pPr>
        <w:pStyle w:val="BodyText"/>
      </w:pPr>
      <w:r>
        <w:t xml:space="preserve">The information provided will center on a customer journey using the Microsoft </w:t>
      </w:r>
      <w:hyperlink r:id="rId10">
        <w:r>
          <w:rPr>
            <w:rStyle w:val="Hyperlink"/>
          </w:rPr>
          <w:t>Cloud Adoption Framework</w:t>
        </w:r>
      </w:hyperlink>
      <w:r>
        <w:t xml:space="preserve"> to perform assessment, migration, and post-optimization activities for an Azure Database for MySQL environment.</w:t>
      </w:r>
    </w:p>
    <w:p w14:paraId="2660425A" w14:textId="4DA4340E" w:rsidR="00583FE6" w:rsidRDefault="00380CAB">
      <w:pPr>
        <w:pStyle w:val="Heading2"/>
      </w:pPr>
      <w:bookmarkStart w:id="4" w:name="mysql"/>
      <w:bookmarkStart w:id="5" w:name="_Toc53058558"/>
      <w:r>
        <w:t>MySQL</w:t>
      </w:r>
      <w:bookmarkEnd w:id="4"/>
      <w:bookmarkEnd w:id="5"/>
    </w:p>
    <w:p w14:paraId="55DE44EB" w14:textId="77777777" w:rsidR="00583FE6" w:rsidRDefault="00380CAB">
      <w:pPr>
        <w:pStyle w:val="FirstParagraph"/>
      </w:pPr>
      <w:r>
        <w:t xml:space="preserve">MySQL has a rich history in the open source community and has become very popular with corporations around the world for use in websites and other business critical applications. This guide will assist administrators who have been asked to scope, plan, and execute the migration. Administrators that are new to MySQL can also review the </w:t>
      </w:r>
      <w:hyperlink r:id="rId11">
        <w:r>
          <w:rPr>
            <w:rStyle w:val="Hyperlink"/>
          </w:rPr>
          <w:t>MySQL Documentation</w:t>
        </w:r>
      </w:hyperlink>
      <w:r>
        <w:t xml:space="preserve"> for deeper information of the internal workings on MySQL. Additionally, this guide will also link to several reference articles through each of the sections to point you to helpful information and tutorials.</w:t>
      </w:r>
    </w:p>
    <w:p w14:paraId="4B06DD7D" w14:textId="0D6F5A40" w:rsidR="00583FE6" w:rsidRDefault="00380CAB">
      <w:pPr>
        <w:pStyle w:val="Heading2"/>
      </w:pPr>
      <w:bookmarkStart w:id="6" w:name="azure-database-for-mysql"/>
      <w:bookmarkStart w:id="7" w:name="_Toc53058559"/>
      <w:r>
        <w:t>Azure Database for MySQL</w:t>
      </w:r>
      <w:bookmarkEnd w:id="6"/>
      <w:bookmarkEnd w:id="7"/>
    </w:p>
    <w:p w14:paraId="616BD063" w14:textId="77777777" w:rsidR="00583FE6" w:rsidRDefault="003161FA">
      <w:pPr>
        <w:pStyle w:val="FirstParagraph"/>
      </w:pPr>
      <w:hyperlink r:id="rId12">
        <w:r w:rsidR="00380CAB">
          <w:rPr>
            <w:rStyle w:val="Hyperlink"/>
          </w:rPr>
          <w:t>Azure Database for MySQL</w:t>
        </w:r>
      </w:hyperlink>
      <w:r w:rsidR="00380CAB">
        <w:t xml:space="preserve"> is a Platform as a Service (PaaS) offering by Microsoft, where the MySQL environment is fully managed. In this fully managed environment, the operating system and software updates are automatically applied, as well as the implementation of high availability and protection of the data.</w:t>
      </w:r>
    </w:p>
    <w:p w14:paraId="002646DA" w14:textId="77777777" w:rsidR="00583FE6" w:rsidRDefault="00380CAB">
      <w:pPr>
        <w:pStyle w:val="BodyText"/>
      </w:pPr>
      <w:r>
        <w:t xml:space="preserve">In addition to the PaaS offering, it is still possible to run MySQL in Azure VMs. Reference the </w:t>
      </w:r>
      <w:hyperlink r:id="rId13">
        <w:r>
          <w:rPr>
            <w:rStyle w:val="Hyperlink"/>
          </w:rPr>
          <w:t>Choose the right MySQL Server option in Azure</w:t>
        </w:r>
      </w:hyperlink>
      <w:r>
        <w:t xml:space="preserve"> article for more information on deciding what deployment type is most appropriate for the target data workload.</w:t>
      </w:r>
    </w:p>
    <w:p w14:paraId="5778C75A" w14:textId="77777777" w:rsidR="00583FE6" w:rsidRDefault="00380CAB">
      <w:pPr>
        <w:pStyle w:val="CaptionedFigure"/>
      </w:pPr>
      <w:r>
        <w:rPr>
          <w:noProof/>
        </w:rPr>
        <w:lastRenderedPageBreak/>
        <w:drawing>
          <wp:inline distT="0" distB="0" distL="0" distR="0" wp14:anchorId="716A7976" wp14:editId="1CC2A87E">
            <wp:extent cx="5115524" cy="2877482"/>
            <wp:effectExtent l="0" t="0" r="0" b="0"/>
            <wp:docPr id="1" name="Picture" descr="Comparison of MySQL environments."/>
            <wp:cNvGraphicFramePr/>
            <a:graphic xmlns:a="http://schemas.openxmlformats.org/drawingml/2006/main">
              <a:graphicData uri="http://schemas.openxmlformats.org/drawingml/2006/picture">
                <pic:pic xmlns:pic="http://schemas.openxmlformats.org/drawingml/2006/picture">
                  <pic:nvPicPr>
                    <pic:cNvPr id="0" name="Picture" descr="media/comparison.png"/>
                    <pic:cNvPicPr>
                      <a:picLocks noChangeAspect="1" noChangeArrowheads="1"/>
                    </pic:cNvPicPr>
                  </pic:nvPicPr>
                  <pic:blipFill>
                    <a:blip r:embed="rId14"/>
                    <a:stretch>
                      <a:fillRect/>
                    </a:stretch>
                  </pic:blipFill>
                  <pic:spPr bwMode="auto">
                    <a:xfrm>
                      <a:off x="0" y="0"/>
                      <a:ext cx="5115524" cy="2877482"/>
                    </a:xfrm>
                    <a:prstGeom prst="rect">
                      <a:avLst/>
                    </a:prstGeom>
                    <a:noFill/>
                    <a:ln w="9525">
                      <a:noFill/>
                      <a:headEnd/>
                      <a:tailEnd/>
                    </a:ln>
                  </pic:spPr>
                </pic:pic>
              </a:graphicData>
            </a:graphic>
          </wp:inline>
        </w:drawing>
      </w:r>
    </w:p>
    <w:p w14:paraId="4F849D57" w14:textId="77777777" w:rsidR="00583FE6" w:rsidRDefault="00380CAB">
      <w:pPr>
        <w:pStyle w:val="ImageCaption"/>
      </w:pPr>
      <w:r>
        <w:t>Comparison of MySQL environments.</w:t>
      </w:r>
    </w:p>
    <w:p w14:paraId="2D94EC12" w14:textId="77777777" w:rsidR="00583FE6" w:rsidRDefault="00380CAB">
      <w:pPr>
        <w:pStyle w:val="BodyText"/>
      </w:pPr>
      <w:r>
        <w:t>This guide will focus entirely on migrating the on-premises MySQL workloads to the Platform as a Service Azure Database for MySQL offering due to its various advantages over Infrastructure as a Service (IaaS) such as scale-up and scale-out, pay-as-you-go, high availability, security and manageability features.</w:t>
      </w:r>
    </w:p>
    <w:p w14:paraId="3E2D0059"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8" w:name="case-study"/>
      <w:r>
        <w:br w:type="page"/>
      </w:r>
    </w:p>
    <w:p w14:paraId="453143BC" w14:textId="674E33FB" w:rsidR="00583FE6" w:rsidRDefault="00380CAB">
      <w:pPr>
        <w:pStyle w:val="Heading1"/>
      </w:pPr>
      <w:bookmarkStart w:id="9" w:name="_Toc53058560"/>
      <w:r>
        <w:lastRenderedPageBreak/>
        <w:t>Case Study</w:t>
      </w:r>
      <w:bookmarkEnd w:id="8"/>
      <w:bookmarkEnd w:id="9"/>
    </w:p>
    <w:p w14:paraId="0E004AEF" w14:textId="733954E5" w:rsidR="00583FE6" w:rsidRDefault="00380CAB">
      <w:pPr>
        <w:pStyle w:val="Heading2"/>
      </w:pPr>
      <w:bookmarkStart w:id="10" w:name="overview"/>
      <w:bookmarkStart w:id="11" w:name="_Toc53058561"/>
      <w:r>
        <w:t>Overview</w:t>
      </w:r>
      <w:bookmarkEnd w:id="10"/>
      <w:bookmarkEnd w:id="11"/>
    </w:p>
    <w:p w14:paraId="3C4758D0" w14:textId="77777777" w:rsidR="00583FE6" w:rsidRDefault="00380CAB">
      <w:pPr>
        <w:pStyle w:val="FirstParagraph"/>
      </w:pPr>
      <w:r>
        <w:t>World Wide Importers (WWI) is a San Francisco, California-based manufacturer and wholesale distributor of novelty goods. They began operations in 2002 and developed an effective business-to-business (B2B) model, selling the items they produce directly to retail customers throughout the United States. Its customers include specialty stores, supermarkets, computing stores, tourist attraction shops, and some individuals. This B2B model enables a streamlined distribution system of their products, allowing them to reduce costs and offer more competitive pricing on the items they manufacture. They also sell to other wholesalers via a network of agents who promote their products on WWI’s behalf.</w:t>
      </w:r>
    </w:p>
    <w:p w14:paraId="182700ED" w14:textId="77777777" w:rsidR="00583FE6" w:rsidRDefault="00380CAB">
      <w:pPr>
        <w:pStyle w:val="BodyText"/>
      </w:pPr>
      <w:r>
        <w:t>Before launching into new areas, WWI wants to ensure its IT infrastructure can handle the expected growth. WWI currently hosts all its IT infrastructure on-premises at its corporate headquarters and believes moving these resources to the cloud enables future growth. They have tasked their CIO with overseeing the migration of their customer portal and the associated data workloads to the cloud.</w:t>
      </w:r>
    </w:p>
    <w:p w14:paraId="2B5B4403" w14:textId="77777777" w:rsidR="00583FE6" w:rsidRDefault="00380CAB">
      <w:pPr>
        <w:pStyle w:val="BodyText"/>
      </w:pPr>
      <w:r>
        <w:t>WWI would like to continue to take advantage of the many advanced capabilities available in the cloud, and they are interested in migrating their databases and associated workloads into Azure. They want to do this quickly and without having to make any changes to their applications or databases. Initially, they plan on migrating their java-based customer portal web application and the associated MySQL databases and workloads to the cloud.</w:t>
      </w:r>
    </w:p>
    <w:p w14:paraId="674CFE9B" w14:textId="6C826480" w:rsidR="00583FE6" w:rsidRDefault="00380CAB">
      <w:pPr>
        <w:pStyle w:val="Heading3"/>
      </w:pPr>
      <w:bookmarkStart w:id="12" w:name="migration-goals"/>
      <w:r>
        <w:t>Migration Goals</w:t>
      </w:r>
      <w:bookmarkEnd w:id="12"/>
    </w:p>
    <w:p w14:paraId="0FD06025" w14:textId="77777777" w:rsidR="00583FE6" w:rsidRDefault="00380CAB">
      <w:pPr>
        <w:pStyle w:val="FirstParagraph"/>
      </w:pPr>
      <w:r>
        <w:t>The primary goals for migrating their databases and associated SQL workloads to the cloud include:</w:t>
      </w:r>
    </w:p>
    <w:p w14:paraId="48052B21" w14:textId="77777777" w:rsidR="00583FE6" w:rsidRDefault="00380CAB" w:rsidP="007C6A0B">
      <w:pPr>
        <w:pStyle w:val="Compact"/>
        <w:numPr>
          <w:ilvl w:val="0"/>
          <w:numId w:val="2"/>
        </w:numPr>
      </w:pPr>
      <w:r>
        <w:t>Improve their overall security posture with data at rest and in-transit.</w:t>
      </w:r>
    </w:p>
    <w:p w14:paraId="095479F7" w14:textId="77777777" w:rsidR="00583FE6" w:rsidRDefault="00380CAB" w:rsidP="007C6A0B">
      <w:pPr>
        <w:pStyle w:val="Compact"/>
        <w:numPr>
          <w:ilvl w:val="0"/>
          <w:numId w:val="2"/>
        </w:numPr>
      </w:pPr>
      <w:r>
        <w:t>Enhance the high availability and disaster recovery (HA/DR) capabilities.</w:t>
      </w:r>
    </w:p>
    <w:p w14:paraId="08D7BE91" w14:textId="77777777" w:rsidR="00583FE6" w:rsidRDefault="00380CAB" w:rsidP="007C6A0B">
      <w:pPr>
        <w:pStyle w:val="Compact"/>
        <w:numPr>
          <w:ilvl w:val="0"/>
          <w:numId w:val="2"/>
        </w:numPr>
      </w:pPr>
      <w:r>
        <w:t>Position the organization to leverage cloud-native capabilities and technologies such as point in time restore.</w:t>
      </w:r>
    </w:p>
    <w:p w14:paraId="57B67F3D" w14:textId="77777777" w:rsidR="00583FE6" w:rsidRDefault="00380CAB" w:rsidP="007C6A0B">
      <w:pPr>
        <w:pStyle w:val="Compact"/>
        <w:numPr>
          <w:ilvl w:val="0"/>
          <w:numId w:val="2"/>
        </w:numPr>
      </w:pPr>
      <w:r>
        <w:t>Take advantage of administrative and performance optimizations features of Azure Database for MySQL.</w:t>
      </w:r>
    </w:p>
    <w:p w14:paraId="0F3C3AB4" w14:textId="77777777" w:rsidR="00583FE6" w:rsidRDefault="00380CAB" w:rsidP="007C6A0B">
      <w:pPr>
        <w:pStyle w:val="Compact"/>
        <w:numPr>
          <w:ilvl w:val="0"/>
          <w:numId w:val="2"/>
        </w:numPr>
      </w:pPr>
      <w:r>
        <w:t>Create a scalable platform that they can use to expand their business into more geographic regions.</w:t>
      </w:r>
    </w:p>
    <w:p w14:paraId="14A4C251" w14:textId="77777777" w:rsidR="00583FE6" w:rsidRDefault="00380CAB" w:rsidP="007C6A0B">
      <w:pPr>
        <w:pStyle w:val="Compact"/>
        <w:numPr>
          <w:ilvl w:val="0"/>
          <w:numId w:val="2"/>
        </w:numPr>
      </w:pPr>
      <w:r>
        <w:t>Allow for enhanced compliance with various legal requirements where PII information is stored.</w:t>
      </w:r>
    </w:p>
    <w:p w14:paraId="0FBF5660" w14:textId="77777777" w:rsidR="00583FE6" w:rsidRDefault="00380CAB">
      <w:pPr>
        <w:pStyle w:val="FirstParagraph"/>
      </w:pPr>
      <w:r>
        <w:t xml:space="preserve">WWI used the </w:t>
      </w:r>
      <w:hyperlink r:id="rId15">
        <w:r>
          <w:rPr>
            <w:rStyle w:val="Hyperlink"/>
          </w:rPr>
          <w:t>Cloud Adoption Framework (CAF)</w:t>
        </w:r>
      </w:hyperlink>
      <w:r>
        <w:t xml:space="preserve"> to educate their team on following best practices guidelines for cloud migration. Using CAF as a higher-level migration guide, WWI customized their migration into three main stages. Within each stage, they defined activities that needed to be addressed to ensure a successful lift and shift cloud migration.</w:t>
      </w:r>
    </w:p>
    <w:p w14:paraId="753DFB9E" w14:textId="77777777" w:rsidR="00494CB3" w:rsidRDefault="00494CB3">
      <w:pPr>
        <w:pStyle w:val="BodyText"/>
      </w:pPr>
    </w:p>
    <w:p w14:paraId="7C016A01" w14:textId="77777777" w:rsidR="00494CB3" w:rsidRDefault="00494CB3">
      <w:pPr>
        <w:pStyle w:val="BodyText"/>
      </w:pPr>
    </w:p>
    <w:p w14:paraId="5D455E87" w14:textId="77777777" w:rsidR="00494CB3" w:rsidRDefault="00494CB3">
      <w:pPr>
        <w:pStyle w:val="BodyText"/>
      </w:pPr>
    </w:p>
    <w:p w14:paraId="3A615626" w14:textId="5D4C9036" w:rsidR="00583FE6" w:rsidRDefault="00380CAB">
      <w:pPr>
        <w:pStyle w:val="BodyText"/>
      </w:pPr>
      <w:r>
        <w:lastRenderedPageBreak/>
        <w:t>These stages include:</w:t>
      </w:r>
    </w:p>
    <w:tbl>
      <w:tblPr>
        <w:tblStyle w:val="ListTable3"/>
        <w:tblW w:w="4864" w:type="pct"/>
        <w:tblLook w:val="04A0" w:firstRow="1" w:lastRow="0" w:firstColumn="1" w:lastColumn="0" w:noHBand="0" w:noVBand="1"/>
      </w:tblPr>
      <w:tblGrid>
        <w:gridCol w:w="746"/>
        <w:gridCol w:w="1365"/>
        <w:gridCol w:w="6985"/>
      </w:tblGrid>
      <w:tr w:rsidR="00583FE6" w14:paraId="3A0E9308" w14:textId="77777777" w:rsidTr="009C13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332CF43" w14:textId="77777777" w:rsidR="00583FE6" w:rsidRDefault="00380CAB">
            <w:pPr>
              <w:pStyle w:val="Compact"/>
            </w:pPr>
            <w:r>
              <w:t>Stage</w:t>
            </w:r>
          </w:p>
        </w:tc>
        <w:tc>
          <w:tcPr>
            <w:tcW w:w="0" w:type="auto"/>
          </w:tcPr>
          <w:p w14:paraId="0F4626EB"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Name</w:t>
            </w:r>
          </w:p>
        </w:tc>
        <w:tc>
          <w:tcPr>
            <w:tcW w:w="0" w:type="auto"/>
          </w:tcPr>
          <w:p w14:paraId="114FB63A"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Activities</w:t>
            </w:r>
          </w:p>
        </w:tc>
      </w:tr>
      <w:tr w:rsidR="00583FE6" w14:paraId="466C4C2C" w14:textId="77777777" w:rsidTr="009C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B6A14" w14:textId="77777777" w:rsidR="00583FE6" w:rsidRDefault="00380CAB">
            <w:pPr>
              <w:pStyle w:val="Compact"/>
            </w:pPr>
            <w:r>
              <w:t>1</w:t>
            </w:r>
          </w:p>
        </w:tc>
        <w:tc>
          <w:tcPr>
            <w:tcW w:w="0" w:type="auto"/>
          </w:tcPr>
          <w:p w14:paraId="089168BF"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Pre-migration</w:t>
            </w:r>
          </w:p>
        </w:tc>
        <w:tc>
          <w:tcPr>
            <w:tcW w:w="0" w:type="auto"/>
          </w:tcPr>
          <w:p w14:paraId="4D6C14F1"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Assessment, Planning, Migration Method Evaluation, Application Implications, Test Plans, Performance Baselines</w:t>
            </w:r>
          </w:p>
        </w:tc>
      </w:tr>
      <w:tr w:rsidR="00583FE6" w14:paraId="75D279FE" w14:textId="77777777" w:rsidTr="009C136E">
        <w:tc>
          <w:tcPr>
            <w:cnfStyle w:val="001000000000" w:firstRow="0" w:lastRow="0" w:firstColumn="1" w:lastColumn="0" w:oddVBand="0" w:evenVBand="0" w:oddHBand="0" w:evenHBand="0" w:firstRowFirstColumn="0" w:firstRowLastColumn="0" w:lastRowFirstColumn="0" w:lastRowLastColumn="0"/>
            <w:tcW w:w="0" w:type="auto"/>
          </w:tcPr>
          <w:p w14:paraId="43B32008" w14:textId="77777777" w:rsidR="00583FE6" w:rsidRDefault="00380CAB">
            <w:pPr>
              <w:pStyle w:val="Compact"/>
            </w:pPr>
            <w:r>
              <w:t>2</w:t>
            </w:r>
          </w:p>
        </w:tc>
        <w:tc>
          <w:tcPr>
            <w:tcW w:w="0" w:type="auto"/>
          </w:tcPr>
          <w:p w14:paraId="49E0A9E6"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Migration</w:t>
            </w:r>
          </w:p>
        </w:tc>
        <w:tc>
          <w:tcPr>
            <w:tcW w:w="0" w:type="auto"/>
          </w:tcPr>
          <w:p w14:paraId="4AE2B1F9"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Execute Migration, Execute Test Plans</w:t>
            </w:r>
          </w:p>
        </w:tc>
      </w:tr>
      <w:tr w:rsidR="00583FE6" w14:paraId="79D264CF" w14:textId="77777777" w:rsidTr="009C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9EEBA1" w14:textId="77777777" w:rsidR="00583FE6" w:rsidRDefault="00380CAB">
            <w:pPr>
              <w:pStyle w:val="Compact"/>
            </w:pPr>
            <w:r>
              <w:t>3</w:t>
            </w:r>
          </w:p>
        </w:tc>
        <w:tc>
          <w:tcPr>
            <w:tcW w:w="0" w:type="auto"/>
          </w:tcPr>
          <w:p w14:paraId="39C237C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Post-migration</w:t>
            </w:r>
          </w:p>
        </w:tc>
        <w:tc>
          <w:tcPr>
            <w:tcW w:w="0" w:type="auto"/>
          </w:tcPr>
          <w:p w14:paraId="6AE1F720"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Business Continuity, Disaster Recovery, Management, Security, Performance Optimization, Platform modernization</w:t>
            </w:r>
          </w:p>
        </w:tc>
      </w:tr>
    </w:tbl>
    <w:p w14:paraId="17723F7B" w14:textId="77777777" w:rsidR="00583FE6" w:rsidRDefault="00380CAB">
      <w:pPr>
        <w:pStyle w:val="BodyText"/>
      </w:pPr>
      <w:r>
        <w:t>WWI has several instances of MySQL running with varying versions ranging from 5.5 to 5.7. They would like to move their instances to the latest version as soon as possible but would like to ensure that their applications will still work if they move to the newer versions. They are comfortable with moving to the same version in the cloud and upgrading afterwards, but if they can accomplish two tasks at once, they would prefer that path.</w:t>
      </w:r>
    </w:p>
    <w:p w14:paraId="14FA02EA" w14:textId="77777777" w:rsidR="00583FE6" w:rsidRDefault="00380CAB">
      <w:pPr>
        <w:pStyle w:val="BodyText"/>
      </w:pPr>
      <w:r>
        <w:t>They would also like to ensure that their data workloads are safe and available across multiple geographic regions in case of failure and are looking at the available configuration options.</w:t>
      </w:r>
    </w:p>
    <w:p w14:paraId="564E8B72" w14:textId="77777777" w:rsidR="00583FE6" w:rsidRDefault="00380CAB">
      <w:pPr>
        <w:pStyle w:val="BodyText"/>
      </w:pPr>
      <w:r>
        <w:t>WWI wants to start off with a simple application for the first migration, and then move to more business-critical applications in a later phase. This will provide the team with the knowledge and experience they need to prepare and plan for those future migrations.</w:t>
      </w:r>
    </w:p>
    <w:p w14:paraId="1E487659" w14:textId="2F599B97" w:rsidR="00583FE6" w:rsidRDefault="00380CAB">
      <w:pPr>
        <w:pStyle w:val="Heading1"/>
      </w:pPr>
      <w:bookmarkStart w:id="13" w:name="_Assessment"/>
      <w:bookmarkStart w:id="14" w:name="assessment"/>
      <w:bookmarkStart w:id="15" w:name="_Toc53058562"/>
      <w:bookmarkEnd w:id="13"/>
      <w:r>
        <w:t>Assessment</w:t>
      </w:r>
      <w:bookmarkEnd w:id="14"/>
      <w:bookmarkEnd w:id="15"/>
    </w:p>
    <w:p w14:paraId="5CF0F751" w14:textId="77777777" w:rsidR="00583FE6" w:rsidRDefault="00380CAB">
      <w:pPr>
        <w:pStyle w:val="FirstParagraph"/>
      </w:pPr>
      <w:r>
        <w:t>Before jumping right into migrating a MySQL workload, there is a fair amount of due diligence that must be performed. This includes analyzing the data, hosting environment and application workloads to validate the Azure Landing zone is properly configured and prepared to host the soon to be migrated workloads.</w:t>
      </w:r>
    </w:p>
    <w:p w14:paraId="234CC71A" w14:textId="1C466485" w:rsidR="00583FE6" w:rsidRDefault="00380CAB">
      <w:pPr>
        <w:pStyle w:val="Heading2"/>
      </w:pPr>
      <w:bookmarkStart w:id="16" w:name="limitations"/>
      <w:bookmarkStart w:id="17" w:name="_Toc53058563"/>
      <w:r>
        <w:t>Limitations</w:t>
      </w:r>
      <w:bookmarkEnd w:id="16"/>
      <w:bookmarkEnd w:id="17"/>
    </w:p>
    <w:p w14:paraId="537F00C5" w14:textId="77777777" w:rsidR="00583FE6" w:rsidRDefault="00380CAB">
      <w:pPr>
        <w:pStyle w:val="FirstParagraph"/>
      </w:pPr>
      <w:r>
        <w:t xml:space="preserve">Azure Database for MySQL is a fully supported version of the MySQL community edition running as a platform as a service. However, there are </w:t>
      </w:r>
      <w:hyperlink r:id="rId16">
        <w:r>
          <w:rPr>
            <w:rStyle w:val="Hyperlink"/>
          </w:rPr>
          <w:t>some limitations</w:t>
        </w:r>
      </w:hyperlink>
      <w:r>
        <w:t xml:space="preserve"> to become familiar with when doing an initial assessment.</w:t>
      </w:r>
    </w:p>
    <w:p w14:paraId="4A4D549E" w14:textId="77777777" w:rsidR="00583FE6" w:rsidRDefault="00380CAB">
      <w:pPr>
        <w:pStyle w:val="BodyText"/>
      </w:pPr>
      <w:r>
        <w:t>The most important of which include:</w:t>
      </w:r>
    </w:p>
    <w:p w14:paraId="13B3FD14" w14:textId="77777777" w:rsidR="00583FE6" w:rsidRDefault="00380CAB" w:rsidP="007C6A0B">
      <w:pPr>
        <w:pStyle w:val="Compact"/>
        <w:numPr>
          <w:ilvl w:val="0"/>
          <w:numId w:val="3"/>
        </w:numPr>
      </w:pPr>
      <w:r>
        <w:t xml:space="preserve">Storage engine support for </w:t>
      </w:r>
      <w:r>
        <w:rPr>
          <w:rStyle w:val="VerbatimChar"/>
        </w:rPr>
        <w:t>InnoDB</w:t>
      </w:r>
      <w:r>
        <w:t xml:space="preserve"> and </w:t>
      </w:r>
      <w:r>
        <w:rPr>
          <w:rStyle w:val="VerbatimChar"/>
        </w:rPr>
        <w:t>Memory</w:t>
      </w:r>
      <w:r>
        <w:t xml:space="preserve"> only</w:t>
      </w:r>
    </w:p>
    <w:p w14:paraId="7B00AD45" w14:textId="77777777" w:rsidR="00583FE6" w:rsidRDefault="00380CAB" w:rsidP="007C6A0B">
      <w:pPr>
        <w:pStyle w:val="Compact"/>
        <w:numPr>
          <w:ilvl w:val="0"/>
          <w:numId w:val="3"/>
        </w:numPr>
      </w:pPr>
      <w:r>
        <w:t xml:space="preserve">Limited </w:t>
      </w:r>
      <w:r>
        <w:rPr>
          <w:rStyle w:val="VerbatimChar"/>
        </w:rPr>
        <w:t>Privilege</w:t>
      </w:r>
      <w:r>
        <w:t xml:space="preserve"> support (</w:t>
      </w:r>
      <w:r>
        <w:rPr>
          <w:rStyle w:val="VerbatimChar"/>
        </w:rPr>
        <w:t>DBA</w:t>
      </w:r>
      <w:r>
        <w:t xml:space="preserve">, </w:t>
      </w:r>
      <w:r>
        <w:rPr>
          <w:rStyle w:val="VerbatimChar"/>
        </w:rPr>
        <w:t>SUPER</w:t>
      </w:r>
      <w:r>
        <w:t xml:space="preserve">, </w:t>
      </w:r>
      <w:r>
        <w:rPr>
          <w:rStyle w:val="VerbatimChar"/>
        </w:rPr>
        <w:t>DEFINER</w:t>
      </w:r>
      <w:r>
        <w:t>)</w:t>
      </w:r>
    </w:p>
    <w:p w14:paraId="64043B6E" w14:textId="77777777" w:rsidR="00583FE6" w:rsidRDefault="00380CAB" w:rsidP="007C6A0B">
      <w:pPr>
        <w:pStyle w:val="Compact"/>
        <w:numPr>
          <w:ilvl w:val="0"/>
          <w:numId w:val="3"/>
        </w:numPr>
      </w:pPr>
      <w:r>
        <w:t>Disabled data manipulation statements (</w:t>
      </w:r>
      <w:r>
        <w:rPr>
          <w:rStyle w:val="VerbatimChar"/>
        </w:rPr>
        <w:t>SELECT ... INTO OUTFILE</w:t>
      </w:r>
      <w:r>
        <w:t xml:space="preserve">, </w:t>
      </w:r>
      <w:r>
        <w:rPr>
          <w:rStyle w:val="VerbatimChar"/>
        </w:rPr>
        <w:t>LOAD DATA INFILE</w:t>
      </w:r>
      <w:r>
        <w:t>)</w:t>
      </w:r>
    </w:p>
    <w:p w14:paraId="1168E579" w14:textId="77777777" w:rsidR="00583FE6" w:rsidRDefault="00380CAB" w:rsidP="007C6A0B">
      <w:pPr>
        <w:pStyle w:val="Compact"/>
        <w:numPr>
          <w:ilvl w:val="0"/>
          <w:numId w:val="3"/>
        </w:numPr>
      </w:pPr>
      <w:r>
        <w:t>Automatic major database migration (5.6 to 5.7, 5.7 to 8.0)</w:t>
      </w:r>
    </w:p>
    <w:p w14:paraId="003805C3" w14:textId="77777777" w:rsidR="00583FE6" w:rsidRDefault="00380CAB" w:rsidP="007C6A0B">
      <w:pPr>
        <w:pStyle w:val="Compact"/>
        <w:numPr>
          <w:ilvl w:val="0"/>
          <w:numId w:val="3"/>
        </w:numPr>
      </w:pPr>
      <w:r>
        <w:t xml:space="preserve">When using </w:t>
      </w:r>
      <w:hyperlink r:id="rId17">
        <w:r>
          <w:rPr>
            <w:rStyle w:val="Hyperlink"/>
          </w:rPr>
          <w:t>MySQL Server User-Defined Functions (UDFs)</w:t>
        </w:r>
      </w:hyperlink>
      <w:r>
        <w:t xml:space="preserve">, the only viable hosting option is Azure Hosted VMs, as there is no capability to upload the </w:t>
      </w:r>
      <w:r>
        <w:rPr>
          <w:rStyle w:val="VerbatimChar"/>
        </w:rPr>
        <w:t>so</w:t>
      </w:r>
      <w:r>
        <w:t xml:space="preserve"> or </w:t>
      </w:r>
      <w:r>
        <w:rPr>
          <w:rStyle w:val="VerbatimChar"/>
        </w:rPr>
        <w:t>dll</w:t>
      </w:r>
      <w:r>
        <w:t xml:space="preserve"> component to Azure Database for MySQL.</w:t>
      </w:r>
    </w:p>
    <w:p w14:paraId="0041C32A" w14:textId="7DDE48BD" w:rsidR="00583FE6" w:rsidRDefault="00380CAB">
      <w:pPr>
        <w:pStyle w:val="FirstParagraph"/>
      </w:pPr>
      <w:r>
        <w:lastRenderedPageBreak/>
        <w:t xml:space="preserve">Many of the other items are simply operational aspects that administrators should become familiar with as part of the operational data workload lifecycle management. This guide will explore many of these operational aspects in the </w:t>
      </w:r>
      <w:r w:rsidRPr="00527F0A">
        <w:t>Post Migration Management</w:t>
      </w:r>
      <w:r>
        <w:t xml:space="preserve"> section.</w:t>
      </w:r>
    </w:p>
    <w:p w14:paraId="75E8D402" w14:textId="0E828E84" w:rsidR="00583FE6" w:rsidRDefault="00380CAB">
      <w:pPr>
        <w:pStyle w:val="Heading2"/>
      </w:pPr>
      <w:bookmarkStart w:id="18" w:name="mysql-versions"/>
      <w:bookmarkStart w:id="19" w:name="_Toc53058564"/>
      <w:r>
        <w:t>MySQL Versions</w:t>
      </w:r>
      <w:bookmarkEnd w:id="18"/>
      <w:bookmarkEnd w:id="19"/>
    </w:p>
    <w:p w14:paraId="001A5052" w14:textId="77777777" w:rsidR="00583FE6" w:rsidRDefault="00380CAB">
      <w:pPr>
        <w:pStyle w:val="FirstParagraph"/>
      </w:pPr>
      <w:r>
        <w:t xml:space="preserve">MySQL has a rich history starting in 1995. Since then, it has since evolved into a widely used database management system. Azure Database for MySQL started with the support of MySQL version 5.6 and has continued to 5.7 and recently 8.0. For the latest on Azure Database for MySQL version support, reference </w:t>
      </w:r>
      <w:hyperlink r:id="rId18">
        <w:r>
          <w:rPr>
            <w:rStyle w:val="Hyperlink"/>
          </w:rPr>
          <w:t>Supported Azure Database for MySQL server versions</w:t>
        </w:r>
      </w:hyperlink>
      <w:r>
        <w:t>. In the Post Migration Management section, we will review how upgrades (such as 5.7.20 to 5.7.21) are applied to the MySQL instances in Azure.</w:t>
      </w:r>
    </w:p>
    <w:p w14:paraId="0C881476" w14:textId="77777777" w:rsidR="00583FE6" w:rsidRDefault="00380CAB">
      <w:pPr>
        <w:pStyle w:val="BlockText"/>
      </w:pPr>
      <w:r>
        <w:rPr>
          <w:b/>
        </w:rPr>
        <w:t>Note:</w:t>
      </w:r>
      <w:r>
        <w:t xml:space="preserve"> The jump from 5.x to 8.0 was, in large part, due to the Oracle acquisition of MySQL. To read more about MySQL history, navigate to the </w:t>
      </w:r>
      <w:hyperlink r:id="rId19">
        <w:r>
          <w:rPr>
            <w:rStyle w:val="Hyperlink"/>
          </w:rPr>
          <w:t>MySQL wiki page</w:t>
        </w:r>
      </w:hyperlink>
      <w:r>
        <w:t>.</w:t>
      </w:r>
    </w:p>
    <w:p w14:paraId="5B85AEF6" w14:textId="77777777" w:rsidR="00583FE6" w:rsidRDefault="00380CAB">
      <w:pPr>
        <w:pStyle w:val="FirstParagraph"/>
      </w:pPr>
      <w:r>
        <w:t>Knowing the source MySQL version is important. The applications using the system may be using database objects and features that are specific to that version. Migrating a database to a lower version could cause compatibility issues and loss of functionality. It is also recommended the data and application instance are fully tested before migrating to a newer version as features introduced could break your application.</w:t>
      </w:r>
    </w:p>
    <w:p w14:paraId="3295EF25" w14:textId="77777777" w:rsidR="00583FE6" w:rsidRDefault="00380CAB">
      <w:pPr>
        <w:pStyle w:val="BodyText"/>
      </w:pPr>
      <w:r>
        <w:t>Examples that may influence the migration path and version:</w:t>
      </w:r>
    </w:p>
    <w:p w14:paraId="3D043C8D" w14:textId="77777777" w:rsidR="00583FE6" w:rsidRDefault="00380CAB" w:rsidP="007C6A0B">
      <w:pPr>
        <w:pStyle w:val="Compact"/>
        <w:numPr>
          <w:ilvl w:val="0"/>
          <w:numId w:val="4"/>
        </w:numPr>
      </w:pPr>
      <w:r>
        <w:t>5.6 : TIMESTAMP column for correct storage of milliseconds and full-text search</w:t>
      </w:r>
    </w:p>
    <w:p w14:paraId="6693CC74" w14:textId="77777777" w:rsidR="00583FE6" w:rsidRDefault="00380CAB" w:rsidP="007C6A0B">
      <w:pPr>
        <w:pStyle w:val="Compact"/>
        <w:numPr>
          <w:ilvl w:val="0"/>
          <w:numId w:val="4"/>
        </w:numPr>
      </w:pPr>
      <w:r>
        <w:t>5.7 : Support for native JSON data type</w:t>
      </w:r>
    </w:p>
    <w:p w14:paraId="4F17792C" w14:textId="77777777" w:rsidR="00583FE6" w:rsidRDefault="00380CAB" w:rsidP="007C6A0B">
      <w:pPr>
        <w:pStyle w:val="Compact"/>
        <w:numPr>
          <w:ilvl w:val="0"/>
          <w:numId w:val="4"/>
        </w:numPr>
      </w:pPr>
      <w:r>
        <w:t>8.0 : Support for NoSQL Document Store, atomic and crash safe DDL and JSON table functions</w:t>
      </w:r>
    </w:p>
    <w:p w14:paraId="52907090" w14:textId="77777777" w:rsidR="00583FE6" w:rsidRDefault="00380CAB">
      <w:pPr>
        <w:pStyle w:val="BlockText"/>
      </w:pPr>
      <w:r>
        <w:rPr>
          <w:b/>
        </w:rPr>
        <w:t>Note:</w:t>
      </w:r>
      <w:r>
        <w:t xml:space="preserve"> MySQL 5.6 will lose general support in February of 2021. MySQL workloads will need to migrate to MySQL version of 5.7 or greater.</w:t>
      </w:r>
    </w:p>
    <w:p w14:paraId="0A3B2D84" w14:textId="77777777" w:rsidR="00583FE6" w:rsidRDefault="00380CAB">
      <w:pPr>
        <w:pStyle w:val="FirstParagraph"/>
      </w:pPr>
      <w:r>
        <w:t>To check the MySQL server version:</w:t>
      </w:r>
    </w:p>
    <w:p w14:paraId="1B4DD555" w14:textId="77777777" w:rsidR="00583FE6" w:rsidRDefault="00380CAB">
      <w:pPr>
        <w:pStyle w:val="SourceCode"/>
      </w:pPr>
      <w:r>
        <w:rPr>
          <w:rStyle w:val="NormalTok"/>
        </w:rPr>
        <w:t xml:space="preserve">    SHOW VARIABLES </w:t>
      </w:r>
      <w:r>
        <w:rPr>
          <w:rStyle w:val="KeywordTok"/>
        </w:rPr>
        <w:t>LIKE</w:t>
      </w:r>
      <w:r>
        <w:rPr>
          <w:rStyle w:val="NormalTok"/>
        </w:rPr>
        <w:t xml:space="preserve"> </w:t>
      </w:r>
      <w:r>
        <w:rPr>
          <w:rStyle w:val="OtherTok"/>
        </w:rPr>
        <w:t>"%version%"</w:t>
      </w:r>
      <w:r>
        <w:rPr>
          <w:rStyle w:val="NormalTok"/>
        </w:rPr>
        <w:t>;</w:t>
      </w:r>
    </w:p>
    <w:p w14:paraId="13FDD015" w14:textId="772FF6B6" w:rsidR="00583FE6" w:rsidRDefault="00380CAB">
      <w:pPr>
        <w:pStyle w:val="Heading3"/>
      </w:pPr>
      <w:bookmarkStart w:id="20" w:name="database-storage-engines"/>
      <w:r>
        <w:t>Database storage engines</w:t>
      </w:r>
      <w:bookmarkEnd w:id="20"/>
    </w:p>
    <w:p w14:paraId="0B2483EF" w14:textId="77777777" w:rsidR="00583FE6" w:rsidRDefault="00380CAB">
      <w:pPr>
        <w:pStyle w:val="FirstParagraph"/>
      </w:pPr>
      <w:r>
        <w:t xml:space="preserve">Azure Database for MySQL only supports </w:t>
      </w:r>
      <w:hyperlink r:id="rId20">
        <w:r>
          <w:rPr>
            <w:rStyle w:val="Hyperlink"/>
          </w:rPr>
          <w:t>InnoDB</w:t>
        </w:r>
      </w:hyperlink>
      <w:r>
        <w:t xml:space="preserve"> and </w:t>
      </w:r>
      <w:hyperlink r:id="rId21">
        <w:r>
          <w:rPr>
            <w:rStyle w:val="Hyperlink"/>
          </w:rPr>
          <w:t>Memory</w:t>
        </w:r>
      </w:hyperlink>
      <w:r>
        <w:t xml:space="preserve"> database storage engines. Other storage engines, like </w:t>
      </w:r>
      <w:hyperlink r:id="rId22">
        <w:r>
          <w:rPr>
            <w:rStyle w:val="Hyperlink"/>
          </w:rPr>
          <w:t>MyISAM</w:t>
        </w:r>
      </w:hyperlink>
      <w:r>
        <w:t>, will need to be migrated to a supported storage engine. The difference between the MyISAM and InnoDB are the operational features and performance output. The higher-level tables and schema structure typically will not change between the engines, but the index and table column types may change for storage and performance reasons. Although InnoDB is known to have large data file sizes, these storage details are managed by the Azure Database for MySQL service.</w:t>
      </w:r>
    </w:p>
    <w:p w14:paraId="12E6142F" w14:textId="77777777" w:rsidR="00583FE6" w:rsidRDefault="00380CAB">
      <w:pPr>
        <w:pStyle w:val="Heading4"/>
      </w:pPr>
      <w:bookmarkStart w:id="21" w:name="migrating-from-myisam-to-innodb"/>
      <w:r>
        <w:t>Migrating from MyISAM to InnoDB</w:t>
      </w:r>
      <w:bookmarkEnd w:id="21"/>
    </w:p>
    <w:p w14:paraId="1FA116EF" w14:textId="77777777" w:rsidR="00583FE6" w:rsidRDefault="00380CAB">
      <w:pPr>
        <w:pStyle w:val="FirstParagraph"/>
      </w:pPr>
      <w:r>
        <w:t xml:space="preserve">The MyISAM database and tables will need to be converted to InnoDB tables. After conversion, applications should be tested for compatibility and performance. In most cases, testing requires recreating the table and changing the target storage engine via DDL statements. It is unlikely this change will need </w:t>
      </w:r>
      <w:r>
        <w:lastRenderedPageBreak/>
        <w:t xml:space="preserve">to be performed during migration as it will occur during the schema creation in the Azure target. For more details, review the </w:t>
      </w:r>
      <w:hyperlink r:id="rId23">
        <w:r>
          <w:rPr>
            <w:rStyle w:val="Hyperlink"/>
          </w:rPr>
          <w:t>converting tables developers documentation</w:t>
        </w:r>
      </w:hyperlink>
      <w:r>
        <w:t xml:space="preserve"> on the MySQL website.</w:t>
      </w:r>
    </w:p>
    <w:p w14:paraId="01F989B9" w14:textId="77777777" w:rsidR="00583FE6" w:rsidRDefault="00380CAB">
      <w:pPr>
        <w:pStyle w:val="BodyText"/>
      </w:pPr>
      <w:r>
        <w:t>To find useful table information, use this query:</w:t>
      </w:r>
    </w:p>
    <w:p w14:paraId="5D2528D7" w14:textId="77777777" w:rsidR="00583FE6" w:rsidRDefault="00380CAB">
      <w:pPr>
        <w:pStyle w:val="SourceCode"/>
      </w:pPr>
      <w:r>
        <w:rPr>
          <w:rStyle w:val="NormalTok"/>
        </w:rPr>
        <w:t xml:space="preserve">    </w:t>
      </w:r>
      <w:r>
        <w:rPr>
          <w:rStyle w:val="KeywordTok"/>
        </w:rPr>
        <w:t>SELECT</w:t>
      </w:r>
      <w:r>
        <w:br/>
      </w:r>
      <w:r>
        <w:rPr>
          <w:rStyle w:val="NormalTok"/>
        </w:rPr>
        <w:t xml:space="preserve">        tab.table_schema,</w:t>
      </w:r>
      <w:r>
        <w:br/>
      </w:r>
      <w:r>
        <w:rPr>
          <w:rStyle w:val="NormalTok"/>
        </w:rPr>
        <w:t xml:space="preserve">        tab.table_name,</w:t>
      </w:r>
      <w:r>
        <w:br/>
      </w:r>
      <w:r>
        <w:rPr>
          <w:rStyle w:val="NormalTok"/>
        </w:rPr>
        <w:t xml:space="preserve">        tab.engine </w:t>
      </w:r>
      <w:r>
        <w:rPr>
          <w:rStyle w:val="KeywordTok"/>
        </w:rPr>
        <w:t>as</w:t>
      </w:r>
      <w:r>
        <w:rPr>
          <w:rStyle w:val="NormalTok"/>
        </w:rPr>
        <w:t xml:space="preserve"> engine_type,</w:t>
      </w:r>
      <w:r>
        <w:br/>
      </w:r>
      <w:r>
        <w:rPr>
          <w:rStyle w:val="NormalTok"/>
        </w:rPr>
        <w:t xml:space="preserve">        tab.auto_increment,</w:t>
      </w:r>
      <w:r>
        <w:br/>
      </w:r>
      <w:r>
        <w:rPr>
          <w:rStyle w:val="NormalTok"/>
        </w:rPr>
        <w:t xml:space="preserve">        tab.table_rows,</w:t>
      </w:r>
      <w:r>
        <w:br/>
      </w:r>
      <w:r>
        <w:rPr>
          <w:rStyle w:val="NormalTok"/>
        </w:rPr>
        <w:t xml:space="preserve">        tab.create_time,</w:t>
      </w:r>
      <w:r>
        <w:br/>
      </w:r>
      <w:r>
        <w:rPr>
          <w:rStyle w:val="NormalTok"/>
        </w:rPr>
        <w:t xml:space="preserve">        tab.update_time,</w:t>
      </w:r>
      <w:r>
        <w:br/>
      </w:r>
      <w:r>
        <w:rPr>
          <w:rStyle w:val="NormalTok"/>
        </w:rPr>
        <w:t xml:space="preserve">        tco.constraint_type</w:t>
      </w:r>
      <w:r>
        <w:br/>
      </w:r>
      <w:r>
        <w:rPr>
          <w:rStyle w:val="NormalTok"/>
        </w:rPr>
        <w:t xml:space="preserve">    </w:t>
      </w:r>
      <w:r>
        <w:rPr>
          <w:rStyle w:val="KeywordTok"/>
        </w:rPr>
        <w:t>FROM</w:t>
      </w:r>
      <w:r>
        <w:rPr>
          <w:rStyle w:val="NormalTok"/>
        </w:rPr>
        <w:t xml:space="preserve"> information_schema.</w:t>
      </w:r>
      <w:r>
        <w:rPr>
          <w:rStyle w:val="KeywordTok"/>
        </w:rPr>
        <w:t>tables</w:t>
      </w:r>
      <w:r>
        <w:rPr>
          <w:rStyle w:val="NormalTok"/>
        </w:rPr>
        <w:t xml:space="preserve"> tab</w:t>
      </w:r>
      <w:r>
        <w:br/>
      </w:r>
      <w:r>
        <w:rPr>
          <w:rStyle w:val="NormalTok"/>
        </w:rPr>
        <w:t xml:space="preserve">    </w:t>
      </w:r>
      <w:r>
        <w:rPr>
          <w:rStyle w:val="KeywordTok"/>
        </w:rPr>
        <w:t>LEFT</w:t>
      </w:r>
      <w:r>
        <w:rPr>
          <w:rStyle w:val="NormalTok"/>
        </w:rPr>
        <w:t xml:space="preserve"> </w:t>
      </w:r>
      <w:r>
        <w:rPr>
          <w:rStyle w:val="KeywordTok"/>
        </w:rPr>
        <w:t>JOIN</w:t>
      </w:r>
      <w:r>
        <w:rPr>
          <w:rStyle w:val="NormalTok"/>
        </w:rPr>
        <w:t xml:space="preserve"> information_schema.table_constraints tco</w:t>
      </w:r>
      <w:r>
        <w:br/>
      </w:r>
      <w:r>
        <w:rPr>
          <w:rStyle w:val="NormalTok"/>
        </w:rPr>
        <w:t xml:space="preserve">        </w:t>
      </w:r>
      <w:r>
        <w:rPr>
          <w:rStyle w:val="KeywordTok"/>
        </w:rPr>
        <w:t>ON</w:t>
      </w:r>
      <w:r>
        <w:rPr>
          <w:rStyle w:val="NormalTok"/>
        </w:rPr>
        <w:t xml:space="preserve"> (tab.table_schema </w:t>
      </w:r>
      <w:r>
        <w:rPr>
          <w:rStyle w:val="OperatorTok"/>
        </w:rPr>
        <w:t>=</w:t>
      </w:r>
      <w:r>
        <w:rPr>
          <w:rStyle w:val="NormalTok"/>
        </w:rPr>
        <w:t xml:space="preserve"> tco.table_schema</w:t>
      </w:r>
      <w:r>
        <w:br/>
      </w:r>
      <w:r>
        <w:rPr>
          <w:rStyle w:val="NormalTok"/>
        </w:rPr>
        <w:t xml:space="preserve">            </w:t>
      </w:r>
      <w:r>
        <w:rPr>
          <w:rStyle w:val="KeywordTok"/>
        </w:rPr>
        <w:t>AND</w:t>
      </w:r>
      <w:r>
        <w:rPr>
          <w:rStyle w:val="NormalTok"/>
        </w:rPr>
        <w:t xml:space="preserve"> tab.table_name </w:t>
      </w:r>
      <w:r>
        <w:rPr>
          <w:rStyle w:val="OperatorTok"/>
        </w:rPr>
        <w:t>=</w:t>
      </w:r>
      <w:r>
        <w:rPr>
          <w:rStyle w:val="NormalTok"/>
        </w:rPr>
        <w:t xml:space="preserve"> tco.table_name</w:t>
      </w:r>
      <w:r>
        <w:br/>
      </w:r>
      <w:r>
        <w:rPr>
          <w:rStyle w:val="NormalTok"/>
        </w:rPr>
        <w:t xml:space="preserve">            )</w:t>
      </w:r>
      <w:r>
        <w:br/>
      </w:r>
      <w:r>
        <w:rPr>
          <w:rStyle w:val="NormalTok"/>
        </w:rPr>
        <w:t xml:space="preserve">    </w:t>
      </w:r>
      <w:r>
        <w:rPr>
          <w:rStyle w:val="KeywordTok"/>
        </w:rPr>
        <w:t>WHERE</w:t>
      </w:r>
      <w:r>
        <w:br/>
      </w:r>
      <w:r>
        <w:rPr>
          <w:rStyle w:val="NormalTok"/>
        </w:rPr>
        <w:t xml:space="preserve">        tab.table_schema </w:t>
      </w:r>
      <w:r>
        <w:rPr>
          <w:rStyle w:val="KeywordTok"/>
        </w:rPr>
        <w:t>NOT</w:t>
      </w:r>
      <w:r>
        <w:rPr>
          <w:rStyle w:val="NormalTok"/>
        </w:rPr>
        <w:t xml:space="preserve"> </w:t>
      </w:r>
      <w:r>
        <w:rPr>
          <w:rStyle w:val="KeywordTok"/>
        </w:rPr>
        <w:t>IN</w:t>
      </w:r>
      <w:r>
        <w:rPr>
          <w:rStyle w:val="NormalTok"/>
        </w:rPr>
        <w:t xml:space="preserve"> (</w:t>
      </w:r>
      <w:r>
        <w:rPr>
          <w:rStyle w:val="StringTok"/>
        </w:rPr>
        <w:t>'mysql'</w:t>
      </w:r>
      <w:r>
        <w:rPr>
          <w:rStyle w:val="NormalTok"/>
        </w:rPr>
        <w:t xml:space="preserve">, </w:t>
      </w:r>
      <w:r>
        <w:rPr>
          <w:rStyle w:val="StringTok"/>
        </w:rPr>
        <w:t>'information_schema'</w:t>
      </w:r>
      <w:r>
        <w:rPr>
          <w:rStyle w:val="NormalTok"/>
        </w:rPr>
        <w:t xml:space="preserve">, </w:t>
      </w:r>
      <w:r>
        <w:rPr>
          <w:rStyle w:val="StringTok"/>
        </w:rPr>
        <w:t>'performance_schema'</w:t>
      </w:r>
      <w:r>
        <w:rPr>
          <w:rStyle w:val="NormalTok"/>
        </w:rPr>
        <w:t xml:space="preserve">, </w:t>
      </w:r>
      <w:r>
        <w:rPr>
          <w:rStyle w:val="StringTok"/>
        </w:rPr>
        <w:t>'sys'</w:t>
      </w:r>
      <w:r>
        <w:rPr>
          <w:rStyle w:val="NormalTok"/>
        </w:rPr>
        <w:t>)</w:t>
      </w:r>
      <w:r>
        <w:br/>
      </w:r>
      <w:r>
        <w:rPr>
          <w:rStyle w:val="NormalTok"/>
        </w:rPr>
        <w:t xml:space="preserve">        </w:t>
      </w:r>
      <w:r>
        <w:rPr>
          <w:rStyle w:val="KeywordTok"/>
        </w:rPr>
        <w:t>AND</w:t>
      </w:r>
      <w:r>
        <w:rPr>
          <w:rStyle w:val="NormalTok"/>
        </w:rPr>
        <w:t xml:space="preserve"> tab.table_type </w:t>
      </w:r>
      <w:r>
        <w:rPr>
          <w:rStyle w:val="OperatorTok"/>
        </w:rPr>
        <w:t>=</w:t>
      </w:r>
      <w:r>
        <w:rPr>
          <w:rStyle w:val="NormalTok"/>
        </w:rPr>
        <w:t xml:space="preserve"> </w:t>
      </w:r>
      <w:r>
        <w:rPr>
          <w:rStyle w:val="StringTok"/>
        </w:rPr>
        <w:t>'BASE TABLE'</w:t>
      </w:r>
      <w:r>
        <w:rPr>
          <w:rStyle w:val="NormalTok"/>
        </w:rPr>
        <w:t>;</w:t>
      </w:r>
    </w:p>
    <w:p w14:paraId="759CA782" w14:textId="77777777" w:rsidR="00583FE6" w:rsidRDefault="00380CAB">
      <w:pPr>
        <w:pStyle w:val="BlockText"/>
      </w:pPr>
      <w:r>
        <w:rPr>
          <w:b/>
        </w:rPr>
        <w:t>Note:</w:t>
      </w:r>
      <w:r>
        <w:t xml:space="preserve"> Running query against INFORMATION_SCHEMA across multiple databases might impact performance. Run during low usage periods.</w:t>
      </w:r>
    </w:p>
    <w:p w14:paraId="15D30A2F" w14:textId="77777777" w:rsidR="00583FE6" w:rsidRDefault="00380CAB">
      <w:pPr>
        <w:pStyle w:val="FirstParagraph"/>
      </w:pPr>
      <w:r>
        <w:t>To convert a table from MyISAM to InnoDB, run the following:</w:t>
      </w:r>
    </w:p>
    <w:p w14:paraId="5C3A6C89" w14:textId="77777777" w:rsidR="00583FE6" w:rsidRDefault="00380CAB">
      <w:pPr>
        <w:pStyle w:val="SourceCode"/>
      </w:pPr>
      <w:r>
        <w:rPr>
          <w:rStyle w:val="KeywordTok"/>
        </w:rPr>
        <w:t>ALTER</w:t>
      </w:r>
      <w:r>
        <w:rPr>
          <w:rStyle w:val="NormalTok"/>
        </w:rPr>
        <w:t xml:space="preserve"> </w:t>
      </w:r>
      <w:r>
        <w:rPr>
          <w:rStyle w:val="KeywordTok"/>
        </w:rPr>
        <w:t>TABLE</w:t>
      </w:r>
      <w:r>
        <w:rPr>
          <w:rStyle w:val="NormalTok"/>
        </w:rPr>
        <w:t xml:space="preserve"> {table_name} ENGINE</w:t>
      </w:r>
      <w:r>
        <w:rPr>
          <w:rStyle w:val="OperatorTok"/>
        </w:rPr>
        <w:t>=</w:t>
      </w:r>
      <w:r>
        <w:rPr>
          <w:rStyle w:val="NormalTok"/>
        </w:rPr>
        <w:t>InnoDB;</w:t>
      </w:r>
    </w:p>
    <w:p w14:paraId="4862BE34" w14:textId="77777777" w:rsidR="00583FE6" w:rsidRDefault="00380CAB">
      <w:pPr>
        <w:pStyle w:val="BlockText"/>
      </w:pPr>
      <w:r>
        <w:rPr>
          <w:b/>
        </w:rPr>
        <w:t>Note:</w:t>
      </w:r>
      <w:r>
        <w:t xml:space="preserve"> This conversion approach will cause the table to lock, and all applications will wait until the operation is complete. The table locking will make the database appear offline for a short period of time.</w:t>
      </w:r>
    </w:p>
    <w:p w14:paraId="0F27A317" w14:textId="77777777" w:rsidR="00583FE6" w:rsidRDefault="00380CAB">
      <w:pPr>
        <w:pStyle w:val="FirstParagraph"/>
      </w:pPr>
      <w:r>
        <w:t>Alternatively, the table can be created with the same structure, but with a different storage engine. Once created, copy the rows into the new table:</w:t>
      </w:r>
    </w:p>
    <w:p w14:paraId="7EA866CB" w14:textId="77777777" w:rsidR="00583FE6" w:rsidRDefault="00380CAB">
      <w:pPr>
        <w:pStyle w:val="SourceCode"/>
      </w:pPr>
      <w:r>
        <w:rPr>
          <w:rStyle w:val="KeywordTok"/>
        </w:rPr>
        <w:t>INSERT</w:t>
      </w:r>
      <w:r>
        <w:rPr>
          <w:rStyle w:val="NormalTok"/>
        </w:rPr>
        <w:t xml:space="preserve"> </w:t>
      </w:r>
      <w:r>
        <w:rPr>
          <w:rStyle w:val="KeywordTok"/>
        </w:rPr>
        <w:t>INTO</w:t>
      </w:r>
      <w:r>
        <w:rPr>
          <w:rStyle w:val="NormalTok"/>
        </w:rPr>
        <w:t xml:space="preserve"> {table_name} </w:t>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{myisam_table} </w:t>
      </w:r>
      <w:r>
        <w:rPr>
          <w:rStyle w:val="KeywordTok"/>
        </w:rPr>
        <w:t>ORDER</w:t>
      </w:r>
      <w:r>
        <w:rPr>
          <w:rStyle w:val="NormalTok"/>
        </w:rPr>
        <w:t xml:space="preserve"> </w:t>
      </w:r>
      <w:r>
        <w:rPr>
          <w:rStyle w:val="KeywordTok"/>
        </w:rPr>
        <w:t>BY</w:t>
      </w:r>
      <w:r>
        <w:rPr>
          <w:rStyle w:val="NormalTok"/>
        </w:rPr>
        <w:t xml:space="preserve"> {primary_key_columns}</w:t>
      </w:r>
    </w:p>
    <w:p w14:paraId="1D7C77DA" w14:textId="77777777" w:rsidR="00583FE6" w:rsidRDefault="00380CAB">
      <w:pPr>
        <w:pStyle w:val="BlockText"/>
      </w:pPr>
      <w:r>
        <w:rPr>
          <w:b/>
        </w:rPr>
        <w:t>Note:</w:t>
      </w:r>
      <w:r>
        <w:t xml:space="preserve"> For this approach to be successful, the original table would need to be deleted, then the new table renamed. This task will cause a short downtime period.</w:t>
      </w:r>
    </w:p>
    <w:p w14:paraId="4B0EB4A5" w14:textId="3CE82BCA" w:rsidR="00583FE6" w:rsidRDefault="00380CAB">
      <w:pPr>
        <w:pStyle w:val="Heading3"/>
      </w:pPr>
      <w:bookmarkStart w:id="22" w:name="database-data-and-objects"/>
      <w:r>
        <w:t>Database data and objects</w:t>
      </w:r>
      <w:bookmarkEnd w:id="22"/>
    </w:p>
    <w:p w14:paraId="0E34FE9A" w14:textId="77777777" w:rsidR="00583FE6" w:rsidRDefault="00380CAB">
      <w:pPr>
        <w:pStyle w:val="FirstParagraph"/>
      </w:pPr>
      <w:r>
        <w:t>Data is one component of database migration. The database supporting objects need to be migrated and validated to ensure the applications will continue to run reliably.</w:t>
      </w:r>
    </w:p>
    <w:p w14:paraId="22181990" w14:textId="77777777" w:rsidR="00583FE6" w:rsidRDefault="00380CAB">
      <w:pPr>
        <w:pStyle w:val="BodyText"/>
      </w:pPr>
      <w:r>
        <w:lastRenderedPageBreak/>
        <w:t>Here is a list of items you should inventory before and after the migration:</w:t>
      </w:r>
    </w:p>
    <w:p w14:paraId="119964F5" w14:textId="77777777" w:rsidR="00583FE6" w:rsidRDefault="00380CAB" w:rsidP="007C6A0B">
      <w:pPr>
        <w:pStyle w:val="Compact"/>
        <w:numPr>
          <w:ilvl w:val="0"/>
          <w:numId w:val="5"/>
        </w:numPr>
      </w:pPr>
      <w:r>
        <w:t>Tables (schema)</w:t>
      </w:r>
    </w:p>
    <w:p w14:paraId="44C2D4F5" w14:textId="77777777" w:rsidR="00583FE6" w:rsidRDefault="00380CAB" w:rsidP="007C6A0B">
      <w:pPr>
        <w:pStyle w:val="Compact"/>
        <w:numPr>
          <w:ilvl w:val="0"/>
          <w:numId w:val="5"/>
        </w:numPr>
      </w:pPr>
      <w:r>
        <w:t>Primary keys, foreign keys</w:t>
      </w:r>
    </w:p>
    <w:p w14:paraId="01709F90" w14:textId="77777777" w:rsidR="00583FE6" w:rsidRDefault="00380CAB" w:rsidP="007C6A0B">
      <w:pPr>
        <w:pStyle w:val="Compact"/>
        <w:numPr>
          <w:ilvl w:val="0"/>
          <w:numId w:val="5"/>
        </w:numPr>
      </w:pPr>
      <w:r>
        <w:t>Indexes</w:t>
      </w:r>
    </w:p>
    <w:p w14:paraId="58A601A5" w14:textId="77777777" w:rsidR="00583FE6" w:rsidRDefault="00380CAB" w:rsidP="007C6A0B">
      <w:pPr>
        <w:pStyle w:val="Compact"/>
        <w:numPr>
          <w:ilvl w:val="0"/>
          <w:numId w:val="5"/>
        </w:numPr>
      </w:pPr>
      <w:r>
        <w:t>Functions</w:t>
      </w:r>
    </w:p>
    <w:p w14:paraId="739A08D5" w14:textId="77777777" w:rsidR="00583FE6" w:rsidRDefault="00380CAB" w:rsidP="007C6A0B">
      <w:pPr>
        <w:pStyle w:val="Compact"/>
        <w:numPr>
          <w:ilvl w:val="0"/>
          <w:numId w:val="5"/>
        </w:numPr>
      </w:pPr>
      <w:r>
        <w:t>Procedures</w:t>
      </w:r>
    </w:p>
    <w:p w14:paraId="7751BC47" w14:textId="77777777" w:rsidR="00583FE6" w:rsidRDefault="00380CAB" w:rsidP="007C6A0B">
      <w:pPr>
        <w:pStyle w:val="Compact"/>
        <w:numPr>
          <w:ilvl w:val="0"/>
          <w:numId w:val="5"/>
        </w:numPr>
      </w:pPr>
      <w:r>
        <w:t>Triggers</w:t>
      </w:r>
    </w:p>
    <w:p w14:paraId="15B0D506" w14:textId="77777777" w:rsidR="00583FE6" w:rsidRDefault="00380CAB" w:rsidP="007C6A0B">
      <w:pPr>
        <w:pStyle w:val="Compact"/>
        <w:numPr>
          <w:ilvl w:val="0"/>
          <w:numId w:val="5"/>
        </w:numPr>
      </w:pPr>
      <w:r>
        <w:t>Views</w:t>
      </w:r>
    </w:p>
    <w:p w14:paraId="3BE909F1" w14:textId="1C6EB5CB" w:rsidR="00583FE6" w:rsidRDefault="00380CAB">
      <w:pPr>
        <w:pStyle w:val="Heading3"/>
      </w:pPr>
      <w:bookmarkStart w:id="23" w:name="user-defined-functions"/>
      <w:r>
        <w:t>User Defined Functions</w:t>
      </w:r>
      <w:bookmarkEnd w:id="23"/>
    </w:p>
    <w:p w14:paraId="762F3651" w14:textId="520C6244" w:rsidR="00583FE6" w:rsidRDefault="00380CAB">
      <w:pPr>
        <w:pStyle w:val="FirstParagraph"/>
      </w:pPr>
      <w:r>
        <w:t xml:space="preserve">MySQL allows for the usage of functions that call external code. Unfortunately, data workloads using User Defined Functions (UDFs) </w:t>
      </w:r>
      <w:r w:rsidR="006B4FE8" w:rsidRPr="006B4FE8">
        <w:t xml:space="preserve">with external code cannot be migrated to Azure Database for MySQL. The required MySQL function's backing </w:t>
      </w:r>
      <w:r w:rsidR="006B4FE8" w:rsidRPr="006B4FE8">
        <w:rPr>
          <w:rStyle w:val="NormalTok"/>
        </w:rPr>
        <w:t>so</w:t>
      </w:r>
      <w:r w:rsidR="006B4FE8" w:rsidRPr="006B4FE8">
        <w:t xml:space="preserve"> or </w:t>
      </w:r>
      <w:r w:rsidR="006B4FE8" w:rsidRPr="006B4FE8">
        <w:rPr>
          <w:rStyle w:val="NormalTok"/>
        </w:rPr>
        <w:t>dll</w:t>
      </w:r>
      <w:r w:rsidR="006B4FE8" w:rsidRPr="006B4FE8">
        <w:t xml:space="preserve"> code cannot be uploaded to the Azure server.</w:t>
      </w:r>
    </w:p>
    <w:p w14:paraId="0C43C47B" w14:textId="77777777" w:rsidR="00583FE6" w:rsidRDefault="00380CAB">
      <w:pPr>
        <w:pStyle w:val="BodyText"/>
      </w:pPr>
      <w:r>
        <w:t>Run the following query to find any UDFs that may be installed:</w:t>
      </w:r>
    </w:p>
    <w:p w14:paraId="1ED54A53" w14:textId="77777777" w:rsidR="00583FE6" w:rsidRDefault="00380CAB">
      <w:pPr>
        <w:pStyle w:val="SourceCode"/>
      </w:pP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mysql.func;</w:t>
      </w:r>
    </w:p>
    <w:p w14:paraId="779108FF" w14:textId="4238626E" w:rsidR="00583FE6" w:rsidRDefault="00380CAB">
      <w:pPr>
        <w:pStyle w:val="Heading2"/>
      </w:pPr>
      <w:bookmarkStart w:id="24" w:name="source-systems"/>
      <w:bookmarkStart w:id="25" w:name="_Toc53058565"/>
      <w:r>
        <w:t>Source Systems</w:t>
      </w:r>
      <w:bookmarkEnd w:id="24"/>
      <w:bookmarkEnd w:id="25"/>
    </w:p>
    <w:p w14:paraId="12131D58" w14:textId="77777777" w:rsidR="00583FE6" w:rsidRDefault="00380CAB">
      <w:pPr>
        <w:pStyle w:val="FirstParagraph"/>
      </w:pPr>
      <w:r>
        <w:t>The amount of migration preparation can vary depending on the source system and its location. In addition to the database objects, consider how to get the data from the source system to the target system. Migrating data can become challenging when there are firewalls and other networking components in between the source and target.</w:t>
      </w:r>
    </w:p>
    <w:p w14:paraId="02597271" w14:textId="77777777" w:rsidR="00583FE6" w:rsidRDefault="00380CAB">
      <w:pPr>
        <w:pStyle w:val="BodyText"/>
      </w:pPr>
      <w:r>
        <w:t xml:space="preserve">Additionally, moving data over the Internet can be slower than using dedicated circuits to Azure. When moving many gigabytes, terabytes, and petabytes of data, consider setting up an </w:t>
      </w:r>
      <w:hyperlink r:id="rId24">
        <w:r>
          <w:rPr>
            <w:rStyle w:val="Hyperlink"/>
          </w:rPr>
          <w:t>ExpressRoute</w:t>
        </w:r>
      </w:hyperlink>
      <w:r>
        <w:t xml:space="preserve"> connection between the source network and the Azure network.</w:t>
      </w:r>
    </w:p>
    <w:p w14:paraId="3C8818BE" w14:textId="77777777" w:rsidR="00583FE6" w:rsidRDefault="00380CAB">
      <w:pPr>
        <w:pStyle w:val="BodyText"/>
      </w:pPr>
      <w:r>
        <w:t>If ExpressRoute is already present, it is likely that connection is being used by other applications. Performing a migration over an existing route can cause strain on the network throughput and potentially cause a considerable performance hit for both the migration and other applications using the network.</w:t>
      </w:r>
    </w:p>
    <w:p w14:paraId="4C29F3A3" w14:textId="77777777" w:rsidR="00583FE6" w:rsidRDefault="00380CAB">
      <w:pPr>
        <w:pStyle w:val="BodyText"/>
      </w:pPr>
      <w:r>
        <w:t>Lastly, disk space must be evaluated. When exporting a very large database, consider the size of the data. Ensure the system where the tool is running, and ultimately the export location, has enough disk space to perform the export operation.</w:t>
      </w:r>
    </w:p>
    <w:p w14:paraId="0074910E" w14:textId="01325914" w:rsidR="00583FE6" w:rsidRDefault="00380CAB">
      <w:pPr>
        <w:pStyle w:val="Heading3"/>
      </w:pPr>
      <w:bookmarkStart w:id="26" w:name="cloud-providers"/>
      <w:r>
        <w:t>Cloud Providers</w:t>
      </w:r>
      <w:bookmarkEnd w:id="26"/>
    </w:p>
    <w:p w14:paraId="12ED7B96" w14:textId="77777777" w:rsidR="00583FE6" w:rsidRDefault="00380CAB" w:rsidP="003D75FC">
      <w:pPr>
        <w:pStyle w:val="FirstParagraph"/>
      </w:pPr>
      <w:r>
        <w:t xml:space="preserve">Migrating databases from cloud services providers such as Amazon Web Services (AWS) may require an extra </w:t>
      </w:r>
      <w:r w:rsidRPr="003D75FC">
        <w:t>networking</w:t>
      </w:r>
      <w:r>
        <w:t xml:space="preserve"> configuration steps in order to access the cloud hosted MySQL instances. Migration tools, like Data Migration Services, require access from outside IP ranges and may be otherwise blocked.</w:t>
      </w:r>
    </w:p>
    <w:p w14:paraId="3BAAF77F" w14:textId="60506B04" w:rsidR="00583FE6" w:rsidRDefault="00380CAB">
      <w:pPr>
        <w:pStyle w:val="Heading3"/>
      </w:pPr>
      <w:bookmarkStart w:id="27" w:name="on-premises"/>
      <w:r>
        <w:lastRenderedPageBreak/>
        <w:t>On-premises</w:t>
      </w:r>
      <w:bookmarkEnd w:id="27"/>
    </w:p>
    <w:p w14:paraId="28E5857D" w14:textId="77777777" w:rsidR="00583FE6" w:rsidRDefault="00380CAB">
      <w:pPr>
        <w:pStyle w:val="FirstParagraph"/>
      </w:pPr>
      <w:r>
        <w:t>Like cloud providers, if the MySQL data workload is behind firewalls or other network security layers, a path will need to be created between the on-premises instance and Azure Database for MySQL.</w:t>
      </w:r>
    </w:p>
    <w:p w14:paraId="083ECD01" w14:textId="005A3255" w:rsidR="00583FE6" w:rsidRDefault="00380CAB" w:rsidP="003D75FC">
      <w:pPr>
        <w:pStyle w:val="Heading2"/>
      </w:pPr>
      <w:bookmarkStart w:id="28" w:name="tools"/>
      <w:bookmarkStart w:id="29" w:name="_Toc53058566"/>
      <w:r w:rsidRPr="003D75FC">
        <w:t>Tools</w:t>
      </w:r>
      <w:bookmarkEnd w:id="28"/>
      <w:bookmarkEnd w:id="29"/>
    </w:p>
    <w:p w14:paraId="6C4B4281" w14:textId="2C2DBB79" w:rsidR="00583FE6" w:rsidRDefault="00380CAB">
      <w:pPr>
        <w:pStyle w:val="FirstParagraph"/>
      </w:pPr>
      <w:r>
        <w:t xml:space="preserve">Many tools and methods can be used to assess the MySQL data workloads and environments. Each tool will provide a different set of </w:t>
      </w:r>
      <w:r w:rsidRPr="009D4A5E">
        <w:t>assessment</w:t>
      </w:r>
      <w:r>
        <w:t xml:space="preserve"> and migration features and functionality. As part of this guide, we will review the most commonly used tools for assessing MySQL data workloads.</w:t>
      </w:r>
    </w:p>
    <w:p w14:paraId="1E432FF9" w14:textId="77777777" w:rsidR="00583FE6" w:rsidRDefault="00380CAB">
      <w:pPr>
        <w:pStyle w:val="Heading4"/>
      </w:pPr>
      <w:bookmarkStart w:id="30" w:name="azure-migrate"/>
      <w:r>
        <w:t>Azure Migrate</w:t>
      </w:r>
      <w:bookmarkEnd w:id="30"/>
    </w:p>
    <w:p w14:paraId="12942685" w14:textId="77777777" w:rsidR="00583FE6" w:rsidRDefault="00380CAB">
      <w:pPr>
        <w:pStyle w:val="FirstParagraph"/>
      </w:pPr>
      <w:r>
        <w:t xml:space="preserve">Although </w:t>
      </w:r>
      <w:hyperlink r:id="rId25">
        <w:r>
          <w:rPr>
            <w:rStyle w:val="Hyperlink"/>
          </w:rPr>
          <w:t>Azure Migrate</w:t>
        </w:r>
      </w:hyperlink>
      <w:r>
        <w:t xml:space="preserve"> does not support migrating MySQL database workloads directly, it can be used when administrators are unsure of what users and applications are consuming the data, whether hosted in a virtual or hardware-based machine. </w:t>
      </w:r>
      <w:hyperlink r:id="rId26">
        <w:r>
          <w:rPr>
            <w:rStyle w:val="Hyperlink"/>
          </w:rPr>
          <w:t>Dependency analysis</w:t>
        </w:r>
      </w:hyperlink>
      <w:r>
        <w:t xml:space="preserve"> can be accomplished by installing and running the monitoring agent on the machine hosting the MySQL workload. The agent will gather the information over a set period of time, such as a month. The dependency data can be analyzed to find unknown connections being made to the database. The connection data can help identify application owners that need to be notified of the pending migration.</w:t>
      </w:r>
    </w:p>
    <w:p w14:paraId="58968598" w14:textId="77777777" w:rsidR="00583FE6" w:rsidRDefault="00380CAB">
      <w:pPr>
        <w:pStyle w:val="BodyText"/>
      </w:pPr>
      <w:r>
        <w:t xml:space="preserve">In addition to the dependency analysis of applications and user connectivity data, Azure Migrate can also be used to analyze the </w:t>
      </w:r>
      <w:hyperlink r:id="rId27">
        <w:r>
          <w:rPr>
            <w:rStyle w:val="Hyperlink"/>
          </w:rPr>
          <w:t>Hyper-V, VMWare, or physical servers</w:t>
        </w:r>
      </w:hyperlink>
      <w:r>
        <w:t xml:space="preserve"> to provide utilization patterns of the database workloads to help suggest the proper target environment.</w:t>
      </w:r>
    </w:p>
    <w:p w14:paraId="21900AC9" w14:textId="77777777" w:rsidR="00583FE6" w:rsidRDefault="00380CAB">
      <w:pPr>
        <w:pStyle w:val="Heading4"/>
      </w:pPr>
      <w:bookmarkStart w:id="31" w:name="telgraf-for-linux"/>
      <w:r>
        <w:t>Telgraf for Linux</w:t>
      </w:r>
      <w:bookmarkEnd w:id="31"/>
    </w:p>
    <w:p w14:paraId="2DFA9072" w14:textId="77777777" w:rsidR="00583FE6" w:rsidRDefault="00380CAB">
      <w:pPr>
        <w:pStyle w:val="FirstParagraph"/>
      </w:pPr>
      <w:r>
        <w:t xml:space="preserve">Linux workloads can utilize the </w:t>
      </w:r>
      <w:hyperlink r:id="rId28">
        <w:r>
          <w:rPr>
            <w:rStyle w:val="Hyperlink"/>
          </w:rPr>
          <w:t>Microsoft Monitoring Agent (MMA)</w:t>
        </w:r>
      </w:hyperlink>
      <w:r>
        <w:t xml:space="preserve"> to gather data on your virtual and physical machines. Additionally, consider using the </w:t>
      </w:r>
      <w:hyperlink r:id="rId29">
        <w:r>
          <w:rPr>
            <w:rStyle w:val="Hyperlink"/>
          </w:rPr>
          <w:t>Telegraf agent</w:t>
        </w:r>
      </w:hyperlink>
      <w:r>
        <w:t xml:space="preserve"> and its wide array of plugins to gather your performance metrics.</w:t>
      </w:r>
    </w:p>
    <w:p w14:paraId="00842D93" w14:textId="5DF3256C" w:rsidR="00583FE6" w:rsidRDefault="00380CAB">
      <w:pPr>
        <w:pStyle w:val="Heading3"/>
      </w:pPr>
      <w:bookmarkStart w:id="32" w:name="service-tiers"/>
      <w:r>
        <w:t>Service Tiers</w:t>
      </w:r>
      <w:bookmarkEnd w:id="32"/>
    </w:p>
    <w:p w14:paraId="69D510CE" w14:textId="77777777" w:rsidR="00583FE6" w:rsidRDefault="00380CAB">
      <w:pPr>
        <w:pStyle w:val="FirstParagraph"/>
      </w:pPr>
      <w:r>
        <w:t xml:space="preserve">Equipped with the assessment information (CPU, memory, storage, etc.), the migration user’s next choice is to decide which Azure Database for MySQL </w:t>
      </w:r>
      <w:hyperlink r:id="rId30">
        <w:r>
          <w:rPr>
            <w:rStyle w:val="Hyperlink"/>
          </w:rPr>
          <w:t>pricing tier</w:t>
        </w:r>
      </w:hyperlink>
      <w:r>
        <w:t xml:space="preserve"> to start with.</w:t>
      </w:r>
    </w:p>
    <w:p w14:paraId="2DF295B7" w14:textId="77777777" w:rsidR="00583FE6" w:rsidRDefault="00380CAB">
      <w:pPr>
        <w:pStyle w:val="BodyText"/>
      </w:pPr>
      <w:r>
        <w:t>There are currently three tiers:</w:t>
      </w:r>
    </w:p>
    <w:p w14:paraId="4E665B7B" w14:textId="77777777" w:rsidR="00583FE6" w:rsidRDefault="00380CAB" w:rsidP="007C6A0B">
      <w:pPr>
        <w:pStyle w:val="Compact"/>
        <w:numPr>
          <w:ilvl w:val="0"/>
          <w:numId w:val="6"/>
        </w:numPr>
      </w:pPr>
      <w:r>
        <w:rPr>
          <w:b/>
        </w:rPr>
        <w:t>Basic</w:t>
      </w:r>
      <w:r>
        <w:t xml:space="preserve"> : Workloads requiring light compute and I/O performance.</w:t>
      </w:r>
    </w:p>
    <w:p w14:paraId="47D05AE5" w14:textId="77777777" w:rsidR="00583FE6" w:rsidRDefault="00380CAB" w:rsidP="007C6A0B">
      <w:pPr>
        <w:pStyle w:val="Compact"/>
        <w:numPr>
          <w:ilvl w:val="0"/>
          <w:numId w:val="6"/>
        </w:numPr>
      </w:pPr>
      <w:r>
        <w:rPr>
          <w:b/>
        </w:rPr>
        <w:t>General Purpose</w:t>
      </w:r>
      <w:r>
        <w:t xml:space="preserve"> : Most business workloads requiring balanced compute and memory with scalable I/O throughput.</w:t>
      </w:r>
    </w:p>
    <w:p w14:paraId="1F3BDB89" w14:textId="77777777" w:rsidR="00583FE6" w:rsidRDefault="00380CAB" w:rsidP="007C6A0B">
      <w:pPr>
        <w:pStyle w:val="Compact"/>
        <w:numPr>
          <w:ilvl w:val="0"/>
          <w:numId w:val="6"/>
        </w:numPr>
      </w:pPr>
      <w:r>
        <w:rPr>
          <w:b/>
        </w:rPr>
        <w:t>Memory Optimized</w:t>
      </w:r>
      <w:r>
        <w:t xml:space="preserve"> : High performance database workloads requiring in-memory performance for faster transaction processing and higher concurrency.</w:t>
      </w:r>
    </w:p>
    <w:p w14:paraId="5661D02A" w14:textId="5710B5C4" w:rsidR="00583FE6" w:rsidRDefault="00380CAB">
      <w:pPr>
        <w:pStyle w:val="FirstParagraph"/>
      </w:pPr>
      <w:r>
        <w:t>The tier decision can be influenced by the RTO and RPO requirements of the data workload. When the data workload requires over 4TB of storage, an extra step is required</w:t>
      </w:r>
      <w:r w:rsidR="00AC720C">
        <w:t>.  Re</w:t>
      </w:r>
      <w:r>
        <w:t xml:space="preserve">view and select </w:t>
      </w:r>
      <w:hyperlink r:id="rId31" w:anchor="storage">
        <w:r>
          <w:rPr>
            <w:rStyle w:val="Hyperlink"/>
          </w:rPr>
          <w:t>a region that supports</w:t>
        </w:r>
      </w:hyperlink>
      <w:r>
        <w:t xml:space="preserve"> up to 16TB of storage.</w:t>
      </w:r>
    </w:p>
    <w:p w14:paraId="017BBA59" w14:textId="59CAAC09" w:rsidR="00583FE6" w:rsidRDefault="00380CAB">
      <w:pPr>
        <w:pStyle w:val="BlockText"/>
      </w:pPr>
      <w:r>
        <w:rPr>
          <w:b/>
        </w:rPr>
        <w:lastRenderedPageBreak/>
        <w:t>Note</w:t>
      </w:r>
      <w:r w:rsidR="00E26BFB">
        <w:rPr>
          <w:b/>
        </w:rPr>
        <w:t>:</w:t>
      </w:r>
      <w:r>
        <w:t xml:space="preserve"> Contact the MySQL team (AskAzureDBforMySQL@service.microsoft.com) for regions that do not support your storage requirements.</w:t>
      </w:r>
    </w:p>
    <w:p w14:paraId="02A888B5" w14:textId="77777777" w:rsidR="00583FE6" w:rsidRDefault="00380CAB">
      <w:pPr>
        <w:pStyle w:val="FirstParagraph"/>
      </w:pPr>
      <w:r>
        <w:t>Typically, the decision making will focus on the storage and IOPS, or Input/output Operations Per Second, needs. The target system will always need at least as much storage as in the source system. Additionally, since IOPS are allocated 3/GB, it is important to match up the IOPs needs to the final storage size.</w:t>
      </w:r>
    </w:p>
    <w:tbl>
      <w:tblPr>
        <w:tblStyle w:val="ListTable3"/>
        <w:tblW w:w="4864" w:type="pct"/>
        <w:tblLook w:val="04A0" w:firstRow="1" w:lastRow="0" w:firstColumn="1" w:lastColumn="0" w:noHBand="0" w:noVBand="1"/>
      </w:tblPr>
      <w:tblGrid>
        <w:gridCol w:w="1412"/>
        <w:gridCol w:w="7684"/>
      </w:tblGrid>
      <w:tr w:rsidR="003D75FC" w:rsidRPr="003D75FC" w14:paraId="75844015" w14:textId="77777777" w:rsidTr="009C13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69126DA" w14:textId="77777777" w:rsidR="00583FE6" w:rsidRPr="003D75FC" w:rsidRDefault="00380CAB" w:rsidP="003D75FC">
            <w:pPr>
              <w:pStyle w:val="Compact"/>
            </w:pPr>
            <w:r w:rsidRPr="003D75FC">
              <w:t>Factors</w:t>
            </w:r>
          </w:p>
        </w:tc>
        <w:tc>
          <w:tcPr>
            <w:tcW w:w="0" w:type="auto"/>
          </w:tcPr>
          <w:p w14:paraId="598C46C8" w14:textId="77777777" w:rsidR="00583FE6" w:rsidRPr="003D75FC" w:rsidRDefault="00380CAB" w:rsidP="003D75FC">
            <w:pPr>
              <w:pStyle w:val="Compact"/>
              <w:cnfStyle w:val="100000000000" w:firstRow="1" w:lastRow="0" w:firstColumn="0" w:lastColumn="0" w:oddVBand="0" w:evenVBand="0" w:oddHBand="0" w:evenHBand="0" w:firstRowFirstColumn="0" w:firstRowLastColumn="0" w:lastRowFirstColumn="0" w:lastRowLastColumn="0"/>
            </w:pPr>
            <w:r w:rsidRPr="003D75FC">
              <w:t>Tier</w:t>
            </w:r>
          </w:p>
        </w:tc>
      </w:tr>
      <w:tr w:rsidR="003D75FC" w:rsidRPr="003D75FC" w14:paraId="079187D7" w14:textId="77777777" w:rsidTr="009C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9B4A7B" w14:textId="77777777" w:rsidR="00583FE6" w:rsidRPr="003D75FC" w:rsidRDefault="00380CAB">
            <w:pPr>
              <w:pStyle w:val="Compact"/>
            </w:pPr>
            <w:r w:rsidRPr="003D75FC">
              <w:t>Basic</w:t>
            </w:r>
          </w:p>
        </w:tc>
        <w:tc>
          <w:tcPr>
            <w:tcW w:w="0" w:type="auto"/>
          </w:tcPr>
          <w:p w14:paraId="79853D67" w14:textId="77777777" w:rsidR="00583FE6" w:rsidRPr="003D75FC" w:rsidRDefault="00380CAB">
            <w:pPr>
              <w:pStyle w:val="Compact"/>
              <w:cnfStyle w:val="000000100000" w:firstRow="0" w:lastRow="0" w:firstColumn="0" w:lastColumn="0" w:oddVBand="0" w:evenVBand="0" w:oddHBand="1" w:evenHBand="0" w:firstRowFirstColumn="0" w:firstRowLastColumn="0" w:lastRowFirstColumn="0" w:lastRowLastColumn="0"/>
            </w:pPr>
            <w:r w:rsidRPr="003D75FC">
              <w:t>Development machine, no need for high performance with less than 1TB storage</w:t>
            </w:r>
          </w:p>
        </w:tc>
      </w:tr>
      <w:tr w:rsidR="003D75FC" w:rsidRPr="003D75FC" w14:paraId="05CEAB55" w14:textId="77777777" w:rsidTr="009C136E">
        <w:tc>
          <w:tcPr>
            <w:cnfStyle w:val="001000000000" w:firstRow="0" w:lastRow="0" w:firstColumn="1" w:lastColumn="0" w:oddVBand="0" w:evenVBand="0" w:oddHBand="0" w:evenHBand="0" w:firstRowFirstColumn="0" w:firstRowLastColumn="0" w:lastRowFirstColumn="0" w:lastRowLastColumn="0"/>
            <w:tcW w:w="0" w:type="auto"/>
          </w:tcPr>
          <w:p w14:paraId="7514FA79" w14:textId="77777777" w:rsidR="00583FE6" w:rsidRPr="003D75FC" w:rsidRDefault="00380CAB">
            <w:pPr>
              <w:pStyle w:val="Compact"/>
            </w:pPr>
            <w:r w:rsidRPr="003D75FC">
              <w:t>General Purpose</w:t>
            </w:r>
          </w:p>
        </w:tc>
        <w:tc>
          <w:tcPr>
            <w:tcW w:w="0" w:type="auto"/>
          </w:tcPr>
          <w:p w14:paraId="40D9FD13" w14:textId="77777777" w:rsidR="00583FE6" w:rsidRPr="003D75FC" w:rsidRDefault="00380CAB">
            <w:pPr>
              <w:pStyle w:val="Compact"/>
              <w:cnfStyle w:val="000000000000" w:firstRow="0" w:lastRow="0" w:firstColumn="0" w:lastColumn="0" w:oddVBand="0" w:evenVBand="0" w:oddHBand="0" w:evenHBand="0" w:firstRowFirstColumn="0" w:firstRowLastColumn="0" w:lastRowFirstColumn="0" w:lastRowLastColumn="0"/>
            </w:pPr>
            <w:r w:rsidRPr="003D75FC">
              <w:t>Needs for IOPS more than what basic tier can provide, but for storage less than 16TB, and less than 4GB of memory</w:t>
            </w:r>
          </w:p>
        </w:tc>
      </w:tr>
      <w:tr w:rsidR="003D75FC" w:rsidRPr="003D75FC" w14:paraId="507DE07C" w14:textId="77777777" w:rsidTr="009C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8F7ECB" w14:textId="77777777" w:rsidR="00583FE6" w:rsidRPr="003D75FC" w:rsidRDefault="00380CAB">
            <w:pPr>
              <w:pStyle w:val="Compact"/>
            </w:pPr>
            <w:r w:rsidRPr="003D75FC">
              <w:t>Memory Optimized</w:t>
            </w:r>
          </w:p>
        </w:tc>
        <w:tc>
          <w:tcPr>
            <w:tcW w:w="0" w:type="auto"/>
          </w:tcPr>
          <w:p w14:paraId="7000244F" w14:textId="77777777" w:rsidR="00583FE6" w:rsidRPr="003D75FC" w:rsidRDefault="00380CAB">
            <w:pPr>
              <w:pStyle w:val="Compact"/>
              <w:cnfStyle w:val="000000100000" w:firstRow="0" w:lastRow="0" w:firstColumn="0" w:lastColumn="0" w:oddVBand="0" w:evenVBand="0" w:oddHBand="1" w:evenHBand="0" w:firstRowFirstColumn="0" w:firstRowLastColumn="0" w:lastRowFirstColumn="0" w:lastRowLastColumn="0"/>
            </w:pPr>
            <w:r w:rsidRPr="003D75FC">
              <w:t xml:space="preserve">Data workloads that utilize high memory or high cache and buffer related server configuration such as high concurrency </w:t>
            </w:r>
            <w:r w:rsidRPr="003D75FC">
              <w:rPr>
                <w:rStyle w:val="VerbatimChar"/>
                <w:color w:val="auto"/>
              </w:rPr>
              <w:t>innodb_buffer_pool_instances</w:t>
            </w:r>
            <w:r w:rsidRPr="003D75FC">
              <w:t xml:space="preserve">, large </w:t>
            </w:r>
            <w:r w:rsidRPr="003D75FC">
              <w:rPr>
                <w:rStyle w:val="VerbatimChar"/>
                <w:color w:val="auto"/>
              </w:rPr>
              <w:t>BLOB</w:t>
            </w:r>
            <w:r w:rsidRPr="003D75FC">
              <w:t xml:space="preserve"> sizes, systems with many slaves for replication</w:t>
            </w:r>
          </w:p>
        </w:tc>
      </w:tr>
    </w:tbl>
    <w:p w14:paraId="0819E392" w14:textId="7D0CB45D" w:rsidR="00583FE6" w:rsidRPr="003D75FC" w:rsidRDefault="00380CAB" w:rsidP="003D75FC">
      <w:pPr>
        <w:pStyle w:val="Heading3"/>
      </w:pPr>
      <w:bookmarkStart w:id="33" w:name="costs"/>
      <w:r>
        <w:t>Costs</w:t>
      </w:r>
      <w:bookmarkEnd w:id="33"/>
    </w:p>
    <w:p w14:paraId="643C0871" w14:textId="77777777" w:rsidR="00583FE6" w:rsidRDefault="00380CAB">
      <w:pPr>
        <w:pStyle w:val="FirstParagraph"/>
      </w:pPr>
      <w:r>
        <w:t xml:space="preserve">After evaluating the entire WWI MySQL data workloads, WWI determined they would need at least 4 VCores and 20GB of memory and at least a 100GB of storage space with an IOP capacity of 450 IOPS. Because of the 450 IOPS requirement, they will need to allocate at least 150GB of storage due to </w:t>
      </w:r>
      <w:hyperlink r:id="rId32" w:anchor="storage">
        <w:r>
          <w:rPr>
            <w:rStyle w:val="Hyperlink"/>
          </w:rPr>
          <w:t>Azure Database for MySQLs IOPs allocation method</w:t>
        </w:r>
      </w:hyperlink>
      <w:r>
        <w:t>. Additionally, they will require at least 7 days’ worth of backups and one read replica. They do not anticipate an outbound egress of more than 5GB/month.</w:t>
      </w:r>
    </w:p>
    <w:p w14:paraId="6E1CBDED" w14:textId="0319B50D" w:rsidR="00583FE6" w:rsidRDefault="00380CAB">
      <w:pPr>
        <w:pStyle w:val="BodyText"/>
      </w:pPr>
      <w:r>
        <w:t xml:space="preserve">Using the </w:t>
      </w:r>
      <w:hyperlink r:id="rId33">
        <w:r>
          <w:rPr>
            <w:rStyle w:val="Hyperlink"/>
          </w:rPr>
          <w:t>Azure Database for MySQL pricing calculator</w:t>
        </w:r>
      </w:hyperlink>
      <w:r w:rsidR="00057565">
        <w:rPr>
          <w:rStyle w:val="Hyperlink"/>
        </w:rPr>
        <w:t>,</w:t>
      </w:r>
      <w:r>
        <w:t xml:space="preserve"> WWI was able to determine the costs for the Azure Database for MySQL instance. As of 9/2020, the total costs of ownership (TCO) is displayed in the following table for the WWI Conference Database:</w:t>
      </w:r>
    </w:p>
    <w:tbl>
      <w:tblPr>
        <w:tblStyle w:val="ListTable3"/>
        <w:tblW w:w="0" w:type="pct"/>
        <w:tblLook w:val="04A0" w:firstRow="1" w:lastRow="0" w:firstColumn="1" w:lastColumn="0" w:noHBand="0" w:noVBand="1"/>
      </w:tblPr>
      <w:tblGrid>
        <w:gridCol w:w="2825"/>
        <w:gridCol w:w="2272"/>
        <w:gridCol w:w="1911"/>
        <w:gridCol w:w="1368"/>
      </w:tblGrid>
      <w:tr w:rsidR="00583FE6" w:rsidRPr="00B34F6F" w14:paraId="344CA1CE" w14:textId="77777777" w:rsidTr="00B34F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FAF15FF" w14:textId="2A3BFD7E" w:rsidR="00583FE6" w:rsidRPr="00B34F6F" w:rsidRDefault="00380CAB" w:rsidP="00B34F6F">
            <w:pPr>
              <w:pStyle w:val="Compact"/>
            </w:pPr>
            <w:r w:rsidRPr="00B34F6F">
              <w:t>Resource</w:t>
            </w:r>
          </w:p>
        </w:tc>
        <w:tc>
          <w:tcPr>
            <w:tcW w:w="0" w:type="auto"/>
          </w:tcPr>
          <w:p w14:paraId="5AEBBCDD" w14:textId="77777777" w:rsidR="00583FE6" w:rsidRPr="00B34F6F" w:rsidRDefault="00380CAB" w:rsidP="00B34F6F">
            <w:pPr>
              <w:pStyle w:val="Compact"/>
              <w:cnfStyle w:val="100000000000" w:firstRow="1" w:lastRow="0" w:firstColumn="0" w:lastColumn="0" w:oddVBand="0" w:evenVBand="0" w:oddHBand="0" w:evenHBand="0" w:firstRowFirstColumn="0" w:firstRowLastColumn="0" w:lastRowFirstColumn="0" w:lastRowLastColumn="0"/>
            </w:pPr>
            <w:r w:rsidRPr="00B34F6F">
              <w:t>Description</w:t>
            </w:r>
          </w:p>
        </w:tc>
        <w:tc>
          <w:tcPr>
            <w:tcW w:w="0" w:type="auto"/>
          </w:tcPr>
          <w:p w14:paraId="20B95356" w14:textId="77777777" w:rsidR="00583FE6" w:rsidRPr="00B34F6F" w:rsidRDefault="00380CAB" w:rsidP="00B34F6F">
            <w:pPr>
              <w:pStyle w:val="Compact"/>
              <w:cnfStyle w:val="100000000000" w:firstRow="1" w:lastRow="0" w:firstColumn="0" w:lastColumn="0" w:oddVBand="0" w:evenVBand="0" w:oddHBand="0" w:evenHBand="0" w:firstRowFirstColumn="0" w:firstRowLastColumn="0" w:lastRowFirstColumn="0" w:lastRowLastColumn="0"/>
            </w:pPr>
            <w:r w:rsidRPr="00B34F6F">
              <w:t>Quantity</w:t>
            </w:r>
          </w:p>
        </w:tc>
        <w:tc>
          <w:tcPr>
            <w:tcW w:w="0" w:type="auto"/>
          </w:tcPr>
          <w:p w14:paraId="00BED70C" w14:textId="77777777" w:rsidR="00583FE6" w:rsidRPr="00B34F6F" w:rsidRDefault="00380CAB" w:rsidP="00B34F6F">
            <w:pPr>
              <w:pStyle w:val="Compact"/>
              <w:cnfStyle w:val="100000000000" w:firstRow="1" w:lastRow="0" w:firstColumn="0" w:lastColumn="0" w:oddVBand="0" w:evenVBand="0" w:oddHBand="0" w:evenHBand="0" w:firstRowFirstColumn="0" w:firstRowLastColumn="0" w:lastRowFirstColumn="0" w:lastRowLastColumn="0"/>
            </w:pPr>
            <w:r w:rsidRPr="00B34F6F">
              <w:t>Cost</w:t>
            </w:r>
          </w:p>
        </w:tc>
      </w:tr>
      <w:tr w:rsidR="00583FE6" w:rsidRPr="00B34F6F" w14:paraId="5BFC0F7D"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E82962" w14:textId="77777777" w:rsidR="00583FE6" w:rsidRPr="00B34F6F" w:rsidRDefault="00380CAB" w:rsidP="00B34F6F">
            <w:pPr>
              <w:pStyle w:val="Compact"/>
            </w:pPr>
            <w:r w:rsidRPr="00B34F6F">
              <w:t>Compute (General Purpose)</w:t>
            </w:r>
          </w:p>
        </w:tc>
        <w:tc>
          <w:tcPr>
            <w:tcW w:w="0" w:type="auto"/>
          </w:tcPr>
          <w:p w14:paraId="3788A03B"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4 vcores, 20GB</w:t>
            </w:r>
          </w:p>
        </w:tc>
        <w:tc>
          <w:tcPr>
            <w:tcW w:w="0" w:type="auto"/>
          </w:tcPr>
          <w:p w14:paraId="0F77D0D4"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1 @ $0.351/hr</w:t>
            </w:r>
          </w:p>
        </w:tc>
        <w:tc>
          <w:tcPr>
            <w:tcW w:w="0" w:type="auto"/>
          </w:tcPr>
          <w:p w14:paraId="0292FCE2"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$3074.76 / yr</w:t>
            </w:r>
          </w:p>
        </w:tc>
      </w:tr>
      <w:tr w:rsidR="00583FE6" w:rsidRPr="00B34F6F" w14:paraId="237F12DD"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6FEB20C0" w14:textId="77777777" w:rsidR="00583FE6" w:rsidRPr="00B34F6F" w:rsidRDefault="00380CAB" w:rsidP="00B34F6F">
            <w:pPr>
              <w:pStyle w:val="Compact"/>
            </w:pPr>
            <w:r w:rsidRPr="00B34F6F">
              <w:t>Storage</w:t>
            </w:r>
          </w:p>
        </w:tc>
        <w:tc>
          <w:tcPr>
            <w:tcW w:w="0" w:type="auto"/>
          </w:tcPr>
          <w:p w14:paraId="2A545DA3"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5GB</w:t>
            </w:r>
          </w:p>
        </w:tc>
        <w:tc>
          <w:tcPr>
            <w:tcW w:w="0" w:type="auto"/>
          </w:tcPr>
          <w:p w14:paraId="019901AC"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12 x 5 @ $0.115</w:t>
            </w:r>
          </w:p>
        </w:tc>
        <w:tc>
          <w:tcPr>
            <w:tcW w:w="0" w:type="auto"/>
          </w:tcPr>
          <w:p w14:paraId="65E1D396"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$6.90 / yr</w:t>
            </w:r>
          </w:p>
        </w:tc>
      </w:tr>
      <w:tr w:rsidR="00583FE6" w:rsidRPr="00B34F6F" w14:paraId="26D1D6C7"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036068" w14:textId="77777777" w:rsidR="00583FE6" w:rsidRPr="00B34F6F" w:rsidRDefault="00380CAB" w:rsidP="00B34F6F">
            <w:pPr>
              <w:pStyle w:val="Compact"/>
            </w:pPr>
            <w:r w:rsidRPr="00B34F6F">
              <w:t>Backup</w:t>
            </w:r>
          </w:p>
        </w:tc>
        <w:tc>
          <w:tcPr>
            <w:tcW w:w="0" w:type="auto"/>
          </w:tcPr>
          <w:p w14:paraId="6596517E"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7 full backups (1x free)</w:t>
            </w:r>
          </w:p>
        </w:tc>
        <w:tc>
          <w:tcPr>
            <w:tcW w:w="0" w:type="auto"/>
          </w:tcPr>
          <w:p w14:paraId="52C13533"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6 * 5(GB) * .10</w:t>
            </w:r>
          </w:p>
        </w:tc>
        <w:tc>
          <w:tcPr>
            <w:tcW w:w="0" w:type="auto"/>
          </w:tcPr>
          <w:p w14:paraId="5922CAFB"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$3.00 / yr</w:t>
            </w:r>
          </w:p>
        </w:tc>
      </w:tr>
      <w:tr w:rsidR="00583FE6" w:rsidRPr="00B34F6F" w14:paraId="751A705D"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5B2950BB" w14:textId="77777777" w:rsidR="00583FE6" w:rsidRPr="00B34F6F" w:rsidRDefault="00380CAB" w:rsidP="00B34F6F">
            <w:pPr>
              <w:pStyle w:val="Compact"/>
            </w:pPr>
            <w:r w:rsidRPr="00B34F6F">
              <w:t>Read Replica</w:t>
            </w:r>
          </w:p>
        </w:tc>
        <w:tc>
          <w:tcPr>
            <w:tcW w:w="0" w:type="auto"/>
          </w:tcPr>
          <w:p w14:paraId="5B0AF7DD"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1 second region replica</w:t>
            </w:r>
          </w:p>
        </w:tc>
        <w:tc>
          <w:tcPr>
            <w:tcW w:w="0" w:type="auto"/>
          </w:tcPr>
          <w:p w14:paraId="4ED3C2A2"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compute + storage</w:t>
            </w:r>
          </w:p>
        </w:tc>
        <w:tc>
          <w:tcPr>
            <w:tcW w:w="0" w:type="auto"/>
          </w:tcPr>
          <w:p w14:paraId="2CDEA987" w14:textId="77777777"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$3081.66 / yr</w:t>
            </w:r>
          </w:p>
        </w:tc>
      </w:tr>
      <w:tr w:rsidR="00583FE6" w:rsidRPr="00B34F6F" w14:paraId="0A93A210"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559533" w14:textId="77777777" w:rsidR="00583FE6" w:rsidRPr="00B34F6F" w:rsidRDefault="00380CAB" w:rsidP="00B34F6F">
            <w:pPr>
              <w:pStyle w:val="Compact"/>
            </w:pPr>
            <w:r w:rsidRPr="00B34F6F">
              <w:t>Network</w:t>
            </w:r>
          </w:p>
        </w:tc>
        <w:tc>
          <w:tcPr>
            <w:tcW w:w="0" w:type="auto"/>
          </w:tcPr>
          <w:p w14:paraId="78499147"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&lt; 5GB/month egress</w:t>
            </w:r>
          </w:p>
        </w:tc>
        <w:tc>
          <w:tcPr>
            <w:tcW w:w="0" w:type="auto"/>
          </w:tcPr>
          <w:p w14:paraId="39574322" w14:textId="77777777" w:rsidR="00583FE6" w:rsidRPr="00B34F6F" w:rsidRDefault="00380CAB" w:rsidP="00B34F6F">
            <w:pPr>
              <w:pStyle w:val="Compact"/>
              <w:cnfStyle w:val="000000100000" w:firstRow="0" w:lastRow="0" w:firstColumn="0" w:lastColumn="0" w:oddVBand="0" w:evenVBand="0" w:oddHBand="1" w:evenHBand="0" w:firstRowFirstColumn="0" w:firstRowLastColumn="0" w:lastRowFirstColumn="0" w:lastRowLastColumn="0"/>
            </w:pPr>
            <w:r w:rsidRPr="00B34F6F">
              <w:t>Free</w:t>
            </w:r>
          </w:p>
        </w:tc>
        <w:tc>
          <w:tcPr>
            <w:tcW w:w="0" w:type="auto"/>
          </w:tcPr>
          <w:p w14:paraId="63B75062" w14:textId="77777777" w:rsidR="00583FE6" w:rsidRPr="00B34F6F" w:rsidRDefault="00583FE6" w:rsidP="00B34F6F">
            <w:pPr>
              <w:pStyle w:val="Compact"/>
              <w:cnfStyle w:val="000000100000" w:firstRow="0" w:lastRow="0" w:firstColumn="0" w:lastColumn="0" w:oddVBand="0" w:evenVBand="0" w:oddHBand="1" w:evenHBand="0" w:firstRowFirstColumn="0" w:firstRowLastColumn="0" w:lastRowFirstColumn="0" w:lastRowLastColumn="0"/>
            </w:pPr>
          </w:p>
        </w:tc>
      </w:tr>
      <w:tr w:rsidR="00583FE6" w:rsidRPr="00B34F6F" w14:paraId="0E6E0CDD"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5CBCE6D9" w14:textId="77777777" w:rsidR="00583FE6" w:rsidRPr="00B34F6F" w:rsidRDefault="00380CAB" w:rsidP="00B34F6F">
            <w:pPr>
              <w:pStyle w:val="Compact"/>
            </w:pPr>
            <w:r w:rsidRPr="00B34F6F">
              <w:t>Total</w:t>
            </w:r>
          </w:p>
        </w:tc>
        <w:tc>
          <w:tcPr>
            <w:tcW w:w="0" w:type="auto"/>
          </w:tcPr>
          <w:p w14:paraId="55F10506" w14:textId="77777777" w:rsidR="00583FE6" w:rsidRPr="00B34F6F" w:rsidRDefault="00583FE6" w:rsidP="00B34F6F">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A5A8A21" w14:textId="77777777" w:rsidR="00583FE6" w:rsidRPr="00B34F6F" w:rsidRDefault="00583FE6" w:rsidP="00B34F6F">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E71CA63" w14:textId="1F4E7DED" w:rsidR="00583FE6" w:rsidRPr="00B34F6F" w:rsidRDefault="00380CAB" w:rsidP="00B34F6F">
            <w:pPr>
              <w:pStyle w:val="Compact"/>
              <w:cnfStyle w:val="000000000000" w:firstRow="0" w:lastRow="0" w:firstColumn="0" w:lastColumn="0" w:oddVBand="0" w:evenVBand="0" w:oddHBand="0" w:evenHBand="0" w:firstRowFirstColumn="0" w:firstRowLastColumn="0" w:lastRowFirstColumn="0" w:lastRowLastColumn="0"/>
            </w:pPr>
            <w:r w:rsidRPr="00B34F6F">
              <w:t>$</w:t>
            </w:r>
            <w:r w:rsidR="00DA7811">
              <w:t>6166.32</w:t>
            </w:r>
            <w:r w:rsidRPr="00B34F6F">
              <w:t xml:space="preserve"> / yr</w:t>
            </w:r>
          </w:p>
        </w:tc>
      </w:tr>
    </w:tbl>
    <w:p w14:paraId="748BD050" w14:textId="77777777" w:rsidR="00494CB3" w:rsidRDefault="00494CB3">
      <w:pPr>
        <w:pStyle w:val="BodyText"/>
      </w:pPr>
    </w:p>
    <w:p w14:paraId="101B3D64" w14:textId="77777777" w:rsidR="00494CB3" w:rsidRDefault="00494CB3">
      <w:pPr>
        <w:spacing w:line="240" w:lineRule="auto"/>
        <w:rPr>
          <w:rFonts w:ascii="Segoe UI" w:hAnsi="Segoe UI"/>
        </w:rPr>
      </w:pPr>
      <w:r>
        <w:br w:type="page"/>
      </w:r>
    </w:p>
    <w:p w14:paraId="2EF0260B" w14:textId="32C3798F" w:rsidR="00583FE6" w:rsidRDefault="00380CAB">
      <w:pPr>
        <w:pStyle w:val="BodyText"/>
      </w:pPr>
      <w:r>
        <w:lastRenderedPageBreak/>
        <w:t xml:space="preserve">After reviewing the initial costs, WWI’s CIO confirmed they will be on Azure for a period much longer than 3 years. They made the decision to use 3-year </w:t>
      </w:r>
      <w:hyperlink r:id="rId34">
        <w:r>
          <w:rPr>
            <w:rStyle w:val="Hyperlink"/>
          </w:rPr>
          <w:t>reserve instances</w:t>
        </w:r>
      </w:hyperlink>
      <w:r>
        <w:t xml:space="preserve"> to save an extra ~$4K/yr:</w:t>
      </w:r>
    </w:p>
    <w:tbl>
      <w:tblPr>
        <w:tblStyle w:val="ListTable3"/>
        <w:tblW w:w="0" w:type="pct"/>
        <w:tblLook w:val="04A0" w:firstRow="1" w:lastRow="0" w:firstColumn="1" w:lastColumn="0" w:noHBand="0" w:noVBand="1"/>
      </w:tblPr>
      <w:tblGrid>
        <w:gridCol w:w="2825"/>
        <w:gridCol w:w="2272"/>
        <w:gridCol w:w="1911"/>
        <w:gridCol w:w="1368"/>
      </w:tblGrid>
      <w:tr w:rsidR="00583FE6" w14:paraId="2FB69B2B" w14:textId="77777777" w:rsidTr="00B34F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F050D5" w14:textId="77777777" w:rsidR="00583FE6" w:rsidRDefault="00380CAB">
            <w:pPr>
              <w:pStyle w:val="Compact"/>
            </w:pPr>
            <w:r>
              <w:t>Resource</w:t>
            </w:r>
          </w:p>
        </w:tc>
        <w:tc>
          <w:tcPr>
            <w:tcW w:w="0" w:type="auto"/>
          </w:tcPr>
          <w:p w14:paraId="1759D73E"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6CA33385"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Quantity</w:t>
            </w:r>
          </w:p>
        </w:tc>
        <w:tc>
          <w:tcPr>
            <w:tcW w:w="0" w:type="auto"/>
          </w:tcPr>
          <w:p w14:paraId="4BFC78E4"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Cost</w:t>
            </w:r>
          </w:p>
        </w:tc>
      </w:tr>
      <w:tr w:rsidR="00583FE6" w14:paraId="63B5592F"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BA062" w14:textId="77777777" w:rsidR="00583FE6" w:rsidRDefault="00380CAB">
            <w:pPr>
              <w:pStyle w:val="Compact"/>
            </w:pPr>
            <w:r>
              <w:t>Compute (General Purpose)</w:t>
            </w:r>
          </w:p>
        </w:tc>
        <w:tc>
          <w:tcPr>
            <w:tcW w:w="0" w:type="auto"/>
          </w:tcPr>
          <w:p w14:paraId="3AF4885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4 vcores</w:t>
            </w:r>
          </w:p>
        </w:tc>
        <w:tc>
          <w:tcPr>
            <w:tcW w:w="0" w:type="auto"/>
          </w:tcPr>
          <w:p w14:paraId="521E9EE2"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 @ $0.1375/hr</w:t>
            </w:r>
          </w:p>
        </w:tc>
        <w:tc>
          <w:tcPr>
            <w:tcW w:w="0" w:type="auto"/>
          </w:tcPr>
          <w:p w14:paraId="7BC22FEC"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$1204.5 / yr</w:t>
            </w:r>
          </w:p>
        </w:tc>
      </w:tr>
      <w:tr w:rsidR="00583FE6" w14:paraId="05097877"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3F2B4202" w14:textId="77777777" w:rsidR="00583FE6" w:rsidRDefault="00380CAB">
            <w:pPr>
              <w:pStyle w:val="Compact"/>
            </w:pPr>
            <w:r>
              <w:t>Storage</w:t>
            </w:r>
          </w:p>
        </w:tc>
        <w:tc>
          <w:tcPr>
            <w:tcW w:w="0" w:type="auto"/>
          </w:tcPr>
          <w:p w14:paraId="799009B6"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5GB</w:t>
            </w:r>
          </w:p>
        </w:tc>
        <w:tc>
          <w:tcPr>
            <w:tcW w:w="0" w:type="auto"/>
          </w:tcPr>
          <w:p w14:paraId="25D173CB"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12 x 5 @ $0.115</w:t>
            </w:r>
          </w:p>
        </w:tc>
        <w:tc>
          <w:tcPr>
            <w:tcW w:w="0" w:type="auto"/>
          </w:tcPr>
          <w:p w14:paraId="6F54032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$6.90 / yr</w:t>
            </w:r>
          </w:p>
        </w:tc>
      </w:tr>
      <w:tr w:rsidR="00583FE6" w14:paraId="52FC6F61"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0E6C" w14:textId="77777777" w:rsidR="00583FE6" w:rsidRDefault="00380CAB">
            <w:pPr>
              <w:pStyle w:val="Compact"/>
            </w:pPr>
            <w:r>
              <w:t>Backup</w:t>
            </w:r>
          </w:p>
        </w:tc>
        <w:tc>
          <w:tcPr>
            <w:tcW w:w="0" w:type="auto"/>
          </w:tcPr>
          <w:p w14:paraId="74B930FA"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7 full backups (1x free)</w:t>
            </w:r>
          </w:p>
        </w:tc>
        <w:tc>
          <w:tcPr>
            <w:tcW w:w="0" w:type="auto"/>
          </w:tcPr>
          <w:p w14:paraId="7F98EEA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6 * 5(GB) * .10</w:t>
            </w:r>
          </w:p>
        </w:tc>
        <w:tc>
          <w:tcPr>
            <w:tcW w:w="0" w:type="auto"/>
          </w:tcPr>
          <w:p w14:paraId="2908D5BD"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$3.00 / yr</w:t>
            </w:r>
          </w:p>
        </w:tc>
      </w:tr>
      <w:tr w:rsidR="00583FE6" w14:paraId="257FE41E"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3949AD29" w14:textId="77777777" w:rsidR="00583FE6" w:rsidRDefault="00380CAB">
            <w:pPr>
              <w:pStyle w:val="Compact"/>
            </w:pPr>
            <w:r>
              <w:t>Network</w:t>
            </w:r>
          </w:p>
        </w:tc>
        <w:tc>
          <w:tcPr>
            <w:tcW w:w="0" w:type="auto"/>
          </w:tcPr>
          <w:p w14:paraId="5A84DE53"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&lt; 5GB/month egress</w:t>
            </w:r>
          </w:p>
        </w:tc>
        <w:tc>
          <w:tcPr>
            <w:tcW w:w="0" w:type="auto"/>
          </w:tcPr>
          <w:p w14:paraId="36520D9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Free</w:t>
            </w:r>
          </w:p>
        </w:tc>
        <w:tc>
          <w:tcPr>
            <w:tcW w:w="0" w:type="auto"/>
          </w:tcPr>
          <w:p w14:paraId="04E021DE" w14:textId="77777777" w:rsidR="00583FE6" w:rsidRDefault="00583FE6">
            <w:pPr>
              <w:cnfStyle w:val="000000000000" w:firstRow="0" w:lastRow="0" w:firstColumn="0" w:lastColumn="0" w:oddVBand="0" w:evenVBand="0" w:oddHBand="0" w:evenHBand="0" w:firstRowFirstColumn="0" w:firstRowLastColumn="0" w:lastRowFirstColumn="0" w:lastRowLastColumn="0"/>
            </w:pPr>
          </w:p>
        </w:tc>
      </w:tr>
      <w:tr w:rsidR="00583FE6" w14:paraId="15EAEFBE"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F1BA8" w14:textId="77777777" w:rsidR="00583FE6" w:rsidRDefault="00380CAB">
            <w:pPr>
              <w:pStyle w:val="Compact"/>
            </w:pPr>
            <w:r>
              <w:t>Read Replica</w:t>
            </w:r>
          </w:p>
        </w:tc>
        <w:tc>
          <w:tcPr>
            <w:tcW w:w="0" w:type="auto"/>
          </w:tcPr>
          <w:p w14:paraId="79B4BDD1"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 second region replica</w:t>
            </w:r>
          </w:p>
        </w:tc>
        <w:tc>
          <w:tcPr>
            <w:tcW w:w="0" w:type="auto"/>
          </w:tcPr>
          <w:p w14:paraId="25E2E73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compute + storage</w:t>
            </w:r>
          </w:p>
        </w:tc>
        <w:tc>
          <w:tcPr>
            <w:tcW w:w="0" w:type="auto"/>
          </w:tcPr>
          <w:p w14:paraId="0CCC5524" w14:textId="6697E014" w:rsidR="00583FE6" w:rsidRDefault="00380CAB">
            <w:pPr>
              <w:pStyle w:val="Compact"/>
              <w:cnfStyle w:val="000000100000" w:firstRow="0" w:lastRow="0" w:firstColumn="0" w:lastColumn="0" w:oddVBand="0" w:evenVBand="0" w:oddHBand="1" w:evenHBand="0" w:firstRowFirstColumn="0" w:firstRowLastColumn="0" w:lastRowFirstColumn="0" w:lastRowLastColumn="0"/>
            </w:pPr>
            <w:r>
              <w:t>$</w:t>
            </w:r>
            <w:r w:rsidR="005A734A">
              <w:t>1211.40</w:t>
            </w:r>
            <w:r>
              <w:t xml:space="preserve"> / yr</w:t>
            </w:r>
          </w:p>
        </w:tc>
      </w:tr>
      <w:tr w:rsidR="00583FE6" w14:paraId="33E5DCA7"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70FBFF32" w14:textId="77777777" w:rsidR="00583FE6" w:rsidRDefault="00380CAB">
            <w:pPr>
              <w:pStyle w:val="Compact"/>
            </w:pPr>
            <w:r>
              <w:t>Total</w:t>
            </w:r>
          </w:p>
        </w:tc>
        <w:tc>
          <w:tcPr>
            <w:tcW w:w="0" w:type="auto"/>
          </w:tcPr>
          <w:p w14:paraId="0E7A23B1" w14:textId="77777777" w:rsidR="00583FE6" w:rsidRDefault="00583FE6">
            <w:pPr>
              <w:cnfStyle w:val="000000000000" w:firstRow="0" w:lastRow="0" w:firstColumn="0" w:lastColumn="0" w:oddVBand="0" w:evenVBand="0" w:oddHBand="0" w:evenHBand="0" w:firstRowFirstColumn="0" w:firstRowLastColumn="0" w:lastRowFirstColumn="0" w:lastRowLastColumn="0"/>
            </w:pPr>
          </w:p>
        </w:tc>
        <w:tc>
          <w:tcPr>
            <w:tcW w:w="0" w:type="auto"/>
          </w:tcPr>
          <w:p w14:paraId="7EB800F5" w14:textId="77777777" w:rsidR="00583FE6" w:rsidRDefault="00583FE6">
            <w:pPr>
              <w:cnfStyle w:val="000000000000" w:firstRow="0" w:lastRow="0" w:firstColumn="0" w:lastColumn="0" w:oddVBand="0" w:evenVBand="0" w:oddHBand="0" w:evenHBand="0" w:firstRowFirstColumn="0" w:firstRowLastColumn="0" w:lastRowFirstColumn="0" w:lastRowLastColumn="0"/>
            </w:pPr>
          </w:p>
        </w:tc>
        <w:tc>
          <w:tcPr>
            <w:tcW w:w="0" w:type="auto"/>
          </w:tcPr>
          <w:p w14:paraId="7409B80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$2425.8 / yr</w:t>
            </w:r>
          </w:p>
        </w:tc>
      </w:tr>
    </w:tbl>
    <w:p w14:paraId="144ED31B" w14:textId="77777777" w:rsidR="00583FE6" w:rsidRDefault="00380CAB">
      <w:pPr>
        <w:pStyle w:val="BodyText"/>
      </w:pPr>
      <w:r>
        <w:t>As the table above shows, backups, network egress, and any read replicas must be considered in the total cost of ownership (TCO). As more databases are added, the storage and network traffic generated would be the only extra cost-based factor to consider.</w:t>
      </w:r>
    </w:p>
    <w:p w14:paraId="2F055D85" w14:textId="77777777" w:rsidR="00583FE6" w:rsidRDefault="00380CAB">
      <w:pPr>
        <w:pStyle w:val="BlockText"/>
      </w:pPr>
      <w:r>
        <w:rPr>
          <w:b/>
        </w:rPr>
        <w:t>Note:</w:t>
      </w:r>
      <w:r>
        <w:t xml:space="preserve"> The estimates above do not include any </w:t>
      </w:r>
      <w:hyperlink r:id="rId35">
        <w:r>
          <w:rPr>
            <w:rStyle w:val="Hyperlink"/>
          </w:rPr>
          <w:t>ExpressRoute</w:t>
        </w:r>
      </w:hyperlink>
      <w:r>
        <w:t xml:space="preserve">, </w:t>
      </w:r>
      <w:hyperlink r:id="rId36">
        <w:r>
          <w:rPr>
            <w:rStyle w:val="Hyperlink"/>
          </w:rPr>
          <w:t>Azure App Gateway</w:t>
        </w:r>
      </w:hyperlink>
      <w:r>
        <w:t xml:space="preserve">, </w:t>
      </w:r>
      <w:hyperlink r:id="rId37">
        <w:r>
          <w:rPr>
            <w:rStyle w:val="Hyperlink"/>
          </w:rPr>
          <w:t>Azure Load Balancer</w:t>
        </w:r>
      </w:hyperlink>
      <w:r>
        <w:t xml:space="preserve"> or </w:t>
      </w:r>
      <w:hyperlink r:id="rId38">
        <w:r>
          <w:rPr>
            <w:rStyle w:val="Hyperlink"/>
          </w:rPr>
          <w:t>App Service</w:t>
        </w:r>
      </w:hyperlink>
      <w:r>
        <w:t xml:space="preserve"> costs for the application layers.</w:t>
      </w:r>
    </w:p>
    <w:p w14:paraId="7BE17F52" w14:textId="77777777" w:rsidR="00583FE6" w:rsidRDefault="00380CAB">
      <w:pPr>
        <w:pStyle w:val="BlockText"/>
      </w:pPr>
      <w:r>
        <w:t>The above pricing can change at any time and will vary based on region.</w:t>
      </w:r>
    </w:p>
    <w:p w14:paraId="14DE5BFC" w14:textId="65A9B728" w:rsidR="00583FE6" w:rsidRDefault="00380CAB">
      <w:pPr>
        <w:pStyle w:val="Heading3"/>
      </w:pPr>
      <w:bookmarkStart w:id="34" w:name="application-implications"/>
      <w:r>
        <w:t>Application Implications</w:t>
      </w:r>
      <w:bookmarkEnd w:id="34"/>
    </w:p>
    <w:p w14:paraId="317B9B4E" w14:textId="77777777" w:rsidR="00583FE6" w:rsidRDefault="00380CAB">
      <w:pPr>
        <w:pStyle w:val="FirstParagraph"/>
      </w:pPr>
      <w:r>
        <w:t>When moving to Azure Database for MySQL, the conversion to secure sockets layer (SSL) based communication is likely to be one of the biggest changes for your applications. SSL is enabled by default in Azure Database for MySQL and it is likely the on-premises application and data workload is not set up to connect to MySQL using SSL. When enabled, SSL usage will add some additional processing overhead and should be monitored.</w:t>
      </w:r>
    </w:p>
    <w:p w14:paraId="6E01C11F" w14:textId="77777777" w:rsidR="00583FE6" w:rsidRDefault="00380CAB">
      <w:pPr>
        <w:pStyle w:val="BlockText"/>
      </w:pPr>
      <w:r>
        <w:rPr>
          <w:b/>
        </w:rPr>
        <w:t>Note</w:t>
      </w:r>
      <w:r>
        <w:t xml:space="preserve"> Although SSL is enabled by default, you do have the option to disable it.</w:t>
      </w:r>
    </w:p>
    <w:p w14:paraId="545AAE88" w14:textId="77777777" w:rsidR="00583FE6" w:rsidRDefault="00380CAB">
      <w:pPr>
        <w:pStyle w:val="FirstParagraph"/>
      </w:pPr>
      <w:r>
        <w:t xml:space="preserve">Follow the activities in </w:t>
      </w:r>
      <w:hyperlink r:id="rId39">
        <w:r>
          <w:rPr>
            <w:rStyle w:val="Hyperlink"/>
          </w:rPr>
          <w:t>Configure SSL connectivity in your application to securely connect to Azure Database for MySQL</w:t>
        </w:r>
      </w:hyperlink>
      <w:r>
        <w:t xml:space="preserve"> to reconfigure the application to support this strong authentication path.</w:t>
      </w:r>
    </w:p>
    <w:p w14:paraId="35E68361" w14:textId="77777777" w:rsidR="00583FE6" w:rsidRDefault="00380CAB">
      <w:pPr>
        <w:pStyle w:val="BodyText"/>
      </w:pPr>
      <w:r>
        <w:t>Lastly, modify the server name in the application connection strings or switch the DNS to point to the new Azure Database for MySQL server.</w:t>
      </w:r>
    </w:p>
    <w:p w14:paraId="51E378D9" w14:textId="77777777" w:rsidR="003D3A34" w:rsidRDefault="003D3A34">
      <w:pPr>
        <w:spacing w:line="240" w:lineRule="auto"/>
        <w:rPr>
          <w:rFonts w:ascii="Open Sans SemiBold" w:eastAsiaTheme="majorEastAsia" w:hAnsi="Open Sans SemiBold" w:cs="Segoe UI Light"/>
          <w:bCs/>
          <w:sz w:val="28"/>
          <w:szCs w:val="36"/>
        </w:rPr>
      </w:pPr>
      <w:bookmarkStart w:id="35" w:name="wwi-case-study"/>
      <w:bookmarkStart w:id="36" w:name="_Toc53058567"/>
      <w:r>
        <w:br w:type="page"/>
      </w:r>
    </w:p>
    <w:p w14:paraId="674AF042" w14:textId="5FEE3E93" w:rsidR="00583FE6" w:rsidRDefault="00380CAB">
      <w:pPr>
        <w:pStyle w:val="Heading2"/>
      </w:pPr>
      <w:r>
        <w:lastRenderedPageBreak/>
        <w:t>WWI Case Study</w:t>
      </w:r>
      <w:bookmarkEnd w:id="35"/>
      <w:bookmarkEnd w:id="36"/>
    </w:p>
    <w:p w14:paraId="40F013E1" w14:textId="77777777" w:rsidR="00583FE6" w:rsidRDefault="00380CAB">
      <w:pPr>
        <w:pStyle w:val="FirstParagraph"/>
      </w:pPr>
      <w:r>
        <w:t>WWI started the assessment by gathering information about their MySQL data estate. They were able to compile the following:</w:t>
      </w:r>
    </w:p>
    <w:tbl>
      <w:tblPr>
        <w:tblStyle w:val="ListTable3"/>
        <w:tblW w:w="0" w:type="pct"/>
        <w:tblLook w:val="04A0" w:firstRow="1" w:lastRow="0" w:firstColumn="1" w:lastColumn="0" w:noHBand="0" w:noVBand="1"/>
      </w:tblPr>
      <w:tblGrid>
        <w:gridCol w:w="1558"/>
        <w:gridCol w:w="1347"/>
        <w:gridCol w:w="1180"/>
        <w:gridCol w:w="684"/>
        <w:gridCol w:w="666"/>
        <w:gridCol w:w="926"/>
        <w:gridCol w:w="1604"/>
        <w:gridCol w:w="1193"/>
      </w:tblGrid>
      <w:tr w:rsidR="00583FE6" w14:paraId="1E5E4D3D" w14:textId="77777777" w:rsidTr="00B34F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5377AE6" w14:textId="77777777" w:rsidR="00583FE6" w:rsidRDefault="00380CAB">
            <w:pPr>
              <w:pStyle w:val="Compact"/>
            </w:pPr>
            <w:r>
              <w:t>Name</w:t>
            </w:r>
          </w:p>
        </w:tc>
        <w:tc>
          <w:tcPr>
            <w:tcW w:w="0" w:type="auto"/>
          </w:tcPr>
          <w:p w14:paraId="4C72B36E"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Source</w:t>
            </w:r>
          </w:p>
        </w:tc>
        <w:tc>
          <w:tcPr>
            <w:tcW w:w="0" w:type="auto"/>
          </w:tcPr>
          <w:p w14:paraId="675A4FAF"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Db Engine</w:t>
            </w:r>
          </w:p>
        </w:tc>
        <w:tc>
          <w:tcPr>
            <w:tcW w:w="0" w:type="auto"/>
          </w:tcPr>
          <w:p w14:paraId="0EAFECC8"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Size</w:t>
            </w:r>
          </w:p>
        </w:tc>
        <w:tc>
          <w:tcPr>
            <w:tcW w:w="0" w:type="auto"/>
          </w:tcPr>
          <w:p w14:paraId="0E1B5FF8"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IOPS</w:t>
            </w:r>
          </w:p>
        </w:tc>
        <w:tc>
          <w:tcPr>
            <w:tcW w:w="0" w:type="auto"/>
          </w:tcPr>
          <w:p w14:paraId="4B3D601F"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Version</w:t>
            </w:r>
          </w:p>
        </w:tc>
        <w:tc>
          <w:tcPr>
            <w:tcW w:w="0" w:type="auto"/>
          </w:tcPr>
          <w:p w14:paraId="0C9D537E"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Owner</w:t>
            </w:r>
          </w:p>
        </w:tc>
        <w:tc>
          <w:tcPr>
            <w:tcW w:w="0" w:type="auto"/>
          </w:tcPr>
          <w:p w14:paraId="0A98AE2B"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Downtime</w:t>
            </w:r>
          </w:p>
        </w:tc>
      </w:tr>
      <w:tr w:rsidR="00583FE6" w14:paraId="6C43E3EE"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C5D7AE" w14:textId="77777777" w:rsidR="00583FE6" w:rsidRDefault="00380CAB">
            <w:pPr>
              <w:pStyle w:val="Compact"/>
            </w:pPr>
            <w:r>
              <w:t>WwwDB</w:t>
            </w:r>
          </w:p>
        </w:tc>
        <w:tc>
          <w:tcPr>
            <w:tcW w:w="0" w:type="auto"/>
          </w:tcPr>
          <w:p w14:paraId="1AF002BC"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AWS (PaaS)</w:t>
            </w:r>
          </w:p>
        </w:tc>
        <w:tc>
          <w:tcPr>
            <w:tcW w:w="0" w:type="auto"/>
          </w:tcPr>
          <w:p w14:paraId="04A59595"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InnoDB</w:t>
            </w:r>
          </w:p>
        </w:tc>
        <w:tc>
          <w:tcPr>
            <w:tcW w:w="0" w:type="auto"/>
          </w:tcPr>
          <w:p w14:paraId="5F6819D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1GB</w:t>
            </w:r>
          </w:p>
        </w:tc>
        <w:tc>
          <w:tcPr>
            <w:tcW w:w="0" w:type="auto"/>
          </w:tcPr>
          <w:p w14:paraId="37B44D75"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150</w:t>
            </w:r>
          </w:p>
        </w:tc>
        <w:tc>
          <w:tcPr>
            <w:tcW w:w="0" w:type="auto"/>
          </w:tcPr>
          <w:p w14:paraId="1B0C611D"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5.7</w:t>
            </w:r>
          </w:p>
        </w:tc>
        <w:tc>
          <w:tcPr>
            <w:tcW w:w="0" w:type="auto"/>
          </w:tcPr>
          <w:p w14:paraId="44F666AF"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Marketing Dept</w:t>
            </w:r>
          </w:p>
        </w:tc>
        <w:tc>
          <w:tcPr>
            <w:tcW w:w="0" w:type="auto"/>
          </w:tcPr>
          <w:p w14:paraId="3BCE168D"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 hr</w:t>
            </w:r>
          </w:p>
        </w:tc>
      </w:tr>
      <w:tr w:rsidR="00583FE6" w14:paraId="7D620ACA"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038C10F5" w14:textId="77777777" w:rsidR="00583FE6" w:rsidRDefault="00380CAB">
            <w:pPr>
              <w:pStyle w:val="Compact"/>
            </w:pPr>
            <w:r>
              <w:t>BlogDB</w:t>
            </w:r>
          </w:p>
        </w:tc>
        <w:tc>
          <w:tcPr>
            <w:tcW w:w="0" w:type="auto"/>
          </w:tcPr>
          <w:p w14:paraId="2F734545"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AWS (Paas)</w:t>
            </w:r>
          </w:p>
        </w:tc>
        <w:tc>
          <w:tcPr>
            <w:tcW w:w="0" w:type="auto"/>
          </w:tcPr>
          <w:p w14:paraId="74353FBB"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InnoDB</w:t>
            </w:r>
          </w:p>
        </w:tc>
        <w:tc>
          <w:tcPr>
            <w:tcW w:w="0" w:type="auto"/>
          </w:tcPr>
          <w:p w14:paraId="39DAD6B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1GB</w:t>
            </w:r>
          </w:p>
        </w:tc>
        <w:tc>
          <w:tcPr>
            <w:tcW w:w="0" w:type="auto"/>
          </w:tcPr>
          <w:p w14:paraId="1B6B954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100</w:t>
            </w:r>
          </w:p>
        </w:tc>
        <w:tc>
          <w:tcPr>
            <w:tcW w:w="0" w:type="auto"/>
          </w:tcPr>
          <w:p w14:paraId="094A8F20"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5.7</w:t>
            </w:r>
          </w:p>
        </w:tc>
        <w:tc>
          <w:tcPr>
            <w:tcW w:w="0" w:type="auto"/>
          </w:tcPr>
          <w:p w14:paraId="0C61794C"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Marketing Dept</w:t>
            </w:r>
          </w:p>
        </w:tc>
        <w:tc>
          <w:tcPr>
            <w:tcW w:w="0" w:type="auto"/>
          </w:tcPr>
          <w:p w14:paraId="127714B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4 hrs</w:t>
            </w:r>
          </w:p>
        </w:tc>
      </w:tr>
      <w:tr w:rsidR="00583FE6" w14:paraId="73111D90"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4D993" w14:textId="77777777" w:rsidR="00583FE6" w:rsidRDefault="00380CAB">
            <w:pPr>
              <w:pStyle w:val="Compact"/>
            </w:pPr>
            <w:r>
              <w:t>ConferenceDB</w:t>
            </w:r>
          </w:p>
        </w:tc>
        <w:tc>
          <w:tcPr>
            <w:tcW w:w="0" w:type="auto"/>
          </w:tcPr>
          <w:p w14:paraId="2D5BAF5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On-premises</w:t>
            </w:r>
          </w:p>
        </w:tc>
        <w:tc>
          <w:tcPr>
            <w:tcW w:w="0" w:type="auto"/>
          </w:tcPr>
          <w:p w14:paraId="3162C61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InnoDB</w:t>
            </w:r>
          </w:p>
        </w:tc>
        <w:tc>
          <w:tcPr>
            <w:tcW w:w="0" w:type="auto"/>
          </w:tcPr>
          <w:p w14:paraId="35565B9D"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5GB</w:t>
            </w:r>
          </w:p>
        </w:tc>
        <w:tc>
          <w:tcPr>
            <w:tcW w:w="0" w:type="auto"/>
          </w:tcPr>
          <w:p w14:paraId="4D05682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50</w:t>
            </w:r>
          </w:p>
        </w:tc>
        <w:tc>
          <w:tcPr>
            <w:tcW w:w="0" w:type="auto"/>
          </w:tcPr>
          <w:p w14:paraId="6379A35E"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5.5</w:t>
            </w:r>
          </w:p>
        </w:tc>
        <w:tc>
          <w:tcPr>
            <w:tcW w:w="0" w:type="auto"/>
          </w:tcPr>
          <w:p w14:paraId="4C7D290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Sales Dept</w:t>
            </w:r>
          </w:p>
        </w:tc>
        <w:tc>
          <w:tcPr>
            <w:tcW w:w="0" w:type="auto"/>
          </w:tcPr>
          <w:p w14:paraId="789B2616"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4 hrs</w:t>
            </w:r>
          </w:p>
        </w:tc>
      </w:tr>
      <w:tr w:rsidR="00583FE6" w14:paraId="0DB7BC2C" w14:textId="77777777" w:rsidTr="00B34F6F">
        <w:tc>
          <w:tcPr>
            <w:cnfStyle w:val="001000000000" w:firstRow="0" w:lastRow="0" w:firstColumn="1" w:lastColumn="0" w:oddVBand="0" w:evenVBand="0" w:oddHBand="0" w:evenHBand="0" w:firstRowFirstColumn="0" w:firstRowLastColumn="0" w:lastRowFirstColumn="0" w:lastRowLastColumn="0"/>
            <w:tcW w:w="0" w:type="auto"/>
          </w:tcPr>
          <w:p w14:paraId="72A81C03" w14:textId="77777777" w:rsidR="00583FE6" w:rsidRDefault="00380CAB">
            <w:pPr>
              <w:pStyle w:val="Compact"/>
            </w:pPr>
            <w:r>
              <w:t>CustomerDB</w:t>
            </w:r>
          </w:p>
        </w:tc>
        <w:tc>
          <w:tcPr>
            <w:tcW w:w="0" w:type="auto"/>
          </w:tcPr>
          <w:p w14:paraId="3647A54A"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On-premises</w:t>
            </w:r>
          </w:p>
        </w:tc>
        <w:tc>
          <w:tcPr>
            <w:tcW w:w="0" w:type="auto"/>
          </w:tcPr>
          <w:p w14:paraId="759CC7A5"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MyISAM</w:t>
            </w:r>
          </w:p>
        </w:tc>
        <w:tc>
          <w:tcPr>
            <w:tcW w:w="0" w:type="auto"/>
          </w:tcPr>
          <w:p w14:paraId="1AA3F4E3"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10GB</w:t>
            </w:r>
          </w:p>
        </w:tc>
        <w:tc>
          <w:tcPr>
            <w:tcW w:w="0" w:type="auto"/>
          </w:tcPr>
          <w:p w14:paraId="1EF66A5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75</w:t>
            </w:r>
          </w:p>
        </w:tc>
        <w:tc>
          <w:tcPr>
            <w:tcW w:w="0" w:type="auto"/>
          </w:tcPr>
          <w:p w14:paraId="6E59E56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5.5</w:t>
            </w:r>
          </w:p>
        </w:tc>
        <w:tc>
          <w:tcPr>
            <w:tcW w:w="0" w:type="auto"/>
          </w:tcPr>
          <w:p w14:paraId="09C2151C"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Sales Dept</w:t>
            </w:r>
          </w:p>
        </w:tc>
        <w:tc>
          <w:tcPr>
            <w:tcW w:w="0" w:type="auto"/>
          </w:tcPr>
          <w:p w14:paraId="75B0764F"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2 hrs</w:t>
            </w:r>
          </w:p>
        </w:tc>
      </w:tr>
      <w:tr w:rsidR="00583FE6" w14:paraId="35168E7E"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AA70B" w14:textId="77777777" w:rsidR="00583FE6" w:rsidRDefault="00380CAB">
            <w:pPr>
              <w:pStyle w:val="Compact"/>
            </w:pPr>
            <w:r>
              <w:t>SalesDB</w:t>
            </w:r>
          </w:p>
        </w:tc>
        <w:tc>
          <w:tcPr>
            <w:tcW w:w="0" w:type="auto"/>
          </w:tcPr>
          <w:p w14:paraId="7FA740A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On-premises</w:t>
            </w:r>
          </w:p>
        </w:tc>
        <w:tc>
          <w:tcPr>
            <w:tcW w:w="0" w:type="auto"/>
          </w:tcPr>
          <w:p w14:paraId="4E679FC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InnoDB</w:t>
            </w:r>
          </w:p>
        </w:tc>
        <w:tc>
          <w:tcPr>
            <w:tcW w:w="0" w:type="auto"/>
          </w:tcPr>
          <w:p w14:paraId="78698B27"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20GB</w:t>
            </w:r>
          </w:p>
        </w:tc>
        <w:tc>
          <w:tcPr>
            <w:tcW w:w="0" w:type="auto"/>
          </w:tcPr>
          <w:p w14:paraId="040C4CA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75</w:t>
            </w:r>
          </w:p>
        </w:tc>
        <w:tc>
          <w:tcPr>
            <w:tcW w:w="0" w:type="auto"/>
          </w:tcPr>
          <w:p w14:paraId="66E59BAD"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5.5</w:t>
            </w:r>
          </w:p>
        </w:tc>
        <w:tc>
          <w:tcPr>
            <w:tcW w:w="0" w:type="auto"/>
          </w:tcPr>
          <w:p w14:paraId="1192231A"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Sales Dept</w:t>
            </w:r>
          </w:p>
        </w:tc>
        <w:tc>
          <w:tcPr>
            <w:tcW w:w="0" w:type="auto"/>
          </w:tcPr>
          <w:p w14:paraId="2E595B76"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1 hr</w:t>
            </w:r>
          </w:p>
        </w:tc>
      </w:tr>
    </w:tbl>
    <w:p w14:paraId="3D653C55" w14:textId="29060FA1" w:rsidR="00583FE6" w:rsidRDefault="00380CAB">
      <w:pPr>
        <w:pStyle w:val="BodyText"/>
      </w:pPr>
      <w:r>
        <w:t xml:space="preserve">Each database owner was contacted to determine the acceptable downtime period. The </w:t>
      </w:r>
      <w:r w:rsidRPr="00FF12B1">
        <w:t>planning</w:t>
      </w:r>
      <w:r>
        <w:t xml:space="preserve"> and </w:t>
      </w:r>
      <w:r w:rsidRPr="00FF12B1">
        <w:t>migration method</w:t>
      </w:r>
      <w:r>
        <w:t xml:space="preserve"> selected was based on the acceptable database downtime.</w:t>
      </w:r>
    </w:p>
    <w:p w14:paraId="6FC86A6F" w14:textId="77777777" w:rsidR="00583FE6" w:rsidRDefault="00380CAB">
      <w:pPr>
        <w:pStyle w:val="BodyText"/>
      </w:pPr>
      <w:r>
        <w:t>For the first phase, WWI focused solely on the ConferenceDB database. The team needed the migration experience to assist in the proceeding data workload migrations. The ConferenceDB database was selected because of the simple database structure and the large acceptable downtime. Once the database was migrated, the team focused on migrating the application into the secure Azure landing zone.</w:t>
      </w:r>
    </w:p>
    <w:p w14:paraId="76A81131" w14:textId="64EFEA1F" w:rsidR="00583FE6" w:rsidRDefault="00380CAB">
      <w:pPr>
        <w:pStyle w:val="Heading2"/>
      </w:pPr>
      <w:bookmarkStart w:id="37" w:name="assessment-checklist"/>
      <w:bookmarkStart w:id="38" w:name="_Toc53058568"/>
      <w:r>
        <w:t>Assessment Checklist</w:t>
      </w:r>
      <w:bookmarkEnd w:id="37"/>
      <w:bookmarkEnd w:id="38"/>
    </w:p>
    <w:p w14:paraId="28A88228" w14:textId="77777777" w:rsidR="00583FE6" w:rsidRDefault="00380CAB" w:rsidP="007C6A0B">
      <w:pPr>
        <w:pStyle w:val="Compact"/>
        <w:numPr>
          <w:ilvl w:val="0"/>
          <w:numId w:val="7"/>
        </w:numPr>
      </w:pPr>
      <w:r>
        <w:t>Test the workload runs successfully on the target system.</w:t>
      </w:r>
    </w:p>
    <w:p w14:paraId="63960E06" w14:textId="77777777" w:rsidR="00583FE6" w:rsidRDefault="00380CAB" w:rsidP="007C6A0B">
      <w:pPr>
        <w:pStyle w:val="Compact"/>
        <w:numPr>
          <w:ilvl w:val="0"/>
          <w:numId w:val="7"/>
        </w:numPr>
      </w:pPr>
      <w:r>
        <w:t>Ensure the right networking components are in place for the migration.</w:t>
      </w:r>
    </w:p>
    <w:p w14:paraId="0EA4DFB0" w14:textId="77777777" w:rsidR="00583FE6" w:rsidRDefault="00380CAB" w:rsidP="007C6A0B">
      <w:pPr>
        <w:pStyle w:val="Compact"/>
        <w:numPr>
          <w:ilvl w:val="0"/>
          <w:numId w:val="7"/>
        </w:numPr>
      </w:pPr>
      <w:r>
        <w:t>Understand the data workload resource requirements.</w:t>
      </w:r>
    </w:p>
    <w:p w14:paraId="66261ECE" w14:textId="77777777" w:rsidR="00583FE6" w:rsidRDefault="00380CAB" w:rsidP="007C6A0B">
      <w:pPr>
        <w:pStyle w:val="Compact"/>
        <w:numPr>
          <w:ilvl w:val="0"/>
          <w:numId w:val="7"/>
        </w:numPr>
      </w:pPr>
      <w:r>
        <w:t>Estimate the total costs.</w:t>
      </w:r>
    </w:p>
    <w:p w14:paraId="5F78A3B2" w14:textId="77777777" w:rsidR="00583FE6" w:rsidRDefault="00380CAB" w:rsidP="007C6A0B">
      <w:pPr>
        <w:pStyle w:val="Compact"/>
        <w:numPr>
          <w:ilvl w:val="0"/>
          <w:numId w:val="7"/>
        </w:numPr>
      </w:pPr>
      <w:r>
        <w:t>Understand the downtime requirements.</w:t>
      </w:r>
    </w:p>
    <w:p w14:paraId="322CBBDB" w14:textId="77777777" w:rsidR="00583FE6" w:rsidRDefault="00380CAB" w:rsidP="007C6A0B">
      <w:pPr>
        <w:pStyle w:val="Compact"/>
        <w:numPr>
          <w:ilvl w:val="0"/>
          <w:numId w:val="7"/>
        </w:numPr>
      </w:pPr>
      <w:r>
        <w:t>Be prepared to make application changes.</w:t>
      </w:r>
    </w:p>
    <w:p w14:paraId="5601B89A"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39" w:name="planning"/>
      <w:r>
        <w:br w:type="page"/>
      </w:r>
    </w:p>
    <w:p w14:paraId="792F9261" w14:textId="000EE206" w:rsidR="00583FE6" w:rsidRDefault="00380CAB">
      <w:pPr>
        <w:pStyle w:val="Heading1"/>
      </w:pPr>
      <w:bookmarkStart w:id="40" w:name="_Planning"/>
      <w:bookmarkStart w:id="41" w:name="_Toc53058569"/>
      <w:bookmarkEnd w:id="40"/>
      <w:r>
        <w:lastRenderedPageBreak/>
        <w:t>Planning</w:t>
      </w:r>
      <w:bookmarkEnd w:id="39"/>
      <w:bookmarkEnd w:id="41"/>
    </w:p>
    <w:p w14:paraId="310F7A91" w14:textId="28A3E190" w:rsidR="00583FE6" w:rsidRDefault="00380CAB">
      <w:pPr>
        <w:pStyle w:val="Heading2"/>
      </w:pPr>
      <w:bookmarkStart w:id="42" w:name="landing-zone"/>
      <w:bookmarkStart w:id="43" w:name="_Toc53058570"/>
      <w:r>
        <w:t>Landing Zone</w:t>
      </w:r>
      <w:bookmarkEnd w:id="42"/>
      <w:bookmarkEnd w:id="43"/>
    </w:p>
    <w:p w14:paraId="39DDD2BC" w14:textId="77777777" w:rsidR="00583FE6" w:rsidRDefault="00380CAB">
      <w:pPr>
        <w:pStyle w:val="FirstParagraph"/>
      </w:pPr>
      <w:r>
        <w:t xml:space="preserve">An </w:t>
      </w:r>
      <w:hyperlink r:id="rId40">
        <w:r>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workloads needs.</w:t>
      </w:r>
    </w:p>
    <w:p w14:paraId="0DEA49C5" w14:textId="77777777" w:rsidR="00583FE6" w:rsidRDefault="00380CAB">
      <w:pPr>
        <w:pStyle w:val="BodyText"/>
      </w:pPr>
      <w:r>
        <w:t xml:space="preserve">Since WWI is based in San Francisco, all resources for the Azure landing zone were created in the </w:t>
      </w:r>
      <w:r>
        <w:rPr>
          <w:rStyle w:val="VerbatimChar"/>
        </w:rPr>
        <w:t>US West 2</w:t>
      </w:r>
      <w:r>
        <w:t xml:space="preserve"> region. The following resources were created to support the migration:</w:t>
      </w:r>
    </w:p>
    <w:p w14:paraId="701CCB60" w14:textId="77777777" w:rsidR="00583FE6" w:rsidRDefault="003161FA" w:rsidP="007C6A0B">
      <w:pPr>
        <w:pStyle w:val="Compact"/>
        <w:numPr>
          <w:ilvl w:val="0"/>
          <w:numId w:val="8"/>
        </w:numPr>
      </w:pPr>
      <w:hyperlink r:id="rId41">
        <w:r w:rsidR="00380CAB">
          <w:rPr>
            <w:rStyle w:val="Hyperlink"/>
          </w:rPr>
          <w:t>Azure Database for MySQL</w:t>
        </w:r>
      </w:hyperlink>
    </w:p>
    <w:p w14:paraId="1BB326A7" w14:textId="77777777" w:rsidR="00583FE6" w:rsidRDefault="003161FA" w:rsidP="007C6A0B">
      <w:pPr>
        <w:pStyle w:val="Compact"/>
        <w:numPr>
          <w:ilvl w:val="0"/>
          <w:numId w:val="8"/>
        </w:numPr>
      </w:pPr>
      <w:hyperlink r:id="rId42">
        <w:r w:rsidR="00380CAB">
          <w:rPr>
            <w:rStyle w:val="Hyperlink"/>
          </w:rPr>
          <w:t>Azure Database Migration Service (DMS)</w:t>
        </w:r>
      </w:hyperlink>
    </w:p>
    <w:p w14:paraId="42DE830C" w14:textId="77777777" w:rsidR="00583FE6" w:rsidRDefault="003161FA" w:rsidP="007C6A0B">
      <w:pPr>
        <w:pStyle w:val="Compact"/>
        <w:numPr>
          <w:ilvl w:val="0"/>
          <w:numId w:val="8"/>
        </w:numPr>
      </w:pPr>
      <w:hyperlink r:id="rId43">
        <w:r w:rsidR="00380CAB">
          <w:rPr>
            <w:rStyle w:val="Hyperlink"/>
          </w:rPr>
          <w:t>Express Route</w:t>
        </w:r>
      </w:hyperlink>
    </w:p>
    <w:p w14:paraId="6D564DE8" w14:textId="77777777" w:rsidR="00583FE6" w:rsidRDefault="003161FA" w:rsidP="007C6A0B">
      <w:pPr>
        <w:pStyle w:val="Compact"/>
        <w:numPr>
          <w:ilvl w:val="0"/>
          <w:numId w:val="8"/>
        </w:numPr>
      </w:pPr>
      <w:hyperlink r:id="rId44">
        <w:r w:rsidR="00380CAB">
          <w:rPr>
            <w:rStyle w:val="Hyperlink"/>
          </w:rPr>
          <w:t>Azure Virtual Network</w:t>
        </w:r>
      </w:hyperlink>
      <w:r w:rsidR="00380CAB">
        <w:t xml:space="preserve"> with </w:t>
      </w:r>
      <w:hyperlink r:id="rId45">
        <w:r w:rsidR="00380CAB">
          <w:rPr>
            <w:rStyle w:val="Hyperlink"/>
          </w:rPr>
          <w:t>hub and spoke design</w:t>
        </w:r>
      </w:hyperlink>
      <w:r w:rsidR="00380CAB">
        <w:t xml:space="preserve"> with corresponding </w:t>
      </w:r>
      <w:hyperlink r:id="rId46">
        <w:r w:rsidR="00380CAB">
          <w:rPr>
            <w:rStyle w:val="Hyperlink"/>
          </w:rPr>
          <w:t>virtual network peerings</w:t>
        </w:r>
      </w:hyperlink>
      <w:r w:rsidR="00380CAB">
        <w:t xml:space="preserve"> establish.</w:t>
      </w:r>
    </w:p>
    <w:p w14:paraId="22F7A25D" w14:textId="77777777" w:rsidR="00583FE6" w:rsidRDefault="003161FA" w:rsidP="007C6A0B">
      <w:pPr>
        <w:pStyle w:val="Compact"/>
        <w:numPr>
          <w:ilvl w:val="0"/>
          <w:numId w:val="8"/>
        </w:numPr>
      </w:pPr>
      <w:hyperlink r:id="rId47">
        <w:r w:rsidR="00380CAB">
          <w:rPr>
            <w:rStyle w:val="Hyperlink"/>
          </w:rPr>
          <w:t>App Service</w:t>
        </w:r>
      </w:hyperlink>
    </w:p>
    <w:p w14:paraId="111C7E9D" w14:textId="77777777" w:rsidR="00583FE6" w:rsidRDefault="003161FA" w:rsidP="007C6A0B">
      <w:pPr>
        <w:pStyle w:val="Compact"/>
        <w:numPr>
          <w:ilvl w:val="0"/>
          <w:numId w:val="8"/>
        </w:numPr>
      </w:pPr>
      <w:hyperlink r:id="rId48">
        <w:r w:rsidR="00380CAB">
          <w:rPr>
            <w:rStyle w:val="Hyperlink"/>
          </w:rPr>
          <w:t>Application Gateway</w:t>
        </w:r>
      </w:hyperlink>
    </w:p>
    <w:p w14:paraId="0D3202B0" w14:textId="77777777" w:rsidR="00583FE6" w:rsidRDefault="003161FA" w:rsidP="007C6A0B">
      <w:pPr>
        <w:pStyle w:val="Compact"/>
        <w:numPr>
          <w:ilvl w:val="0"/>
          <w:numId w:val="8"/>
        </w:numPr>
      </w:pPr>
      <w:hyperlink r:id="rId49">
        <w:r w:rsidR="00380CAB">
          <w:rPr>
            <w:rStyle w:val="Hyperlink"/>
          </w:rPr>
          <w:t>Private endpoints</w:t>
        </w:r>
      </w:hyperlink>
      <w:r w:rsidR="00380CAB">
        <w:t xml:space="preserve"> for the App Services and MySQL instance</w:t>
      </w:r>
    </w:p>
    <w:p w14:paraId="529DCF83" w14:textId="77777777" w:rsidR="00583FE6" w:rsidRDefault="00380CAB">
      <w:pPr>
        <w:pStyle w:val="BlockText"/>
      </w:pPr>
      <w:r>
        <w:rPr>
          <w:b/>
        </w:rPr>
        <w:t>Note:</w:t>
      </w:r>
      <w:r>
        <w:t xml:space="preserve"> As part of this guide, two ARM templates (one with private endpoints, one without) were provided in order to deploy a potential Azure landing zone for a MySQL migration project. The private endpoints ARM template provides a more secure and production like scenario. Additional manual Azure landing zone configuration may be necessary, depending on the requirements.</w:t>
      </w:r>
    </w:p>
    <w:p w14:paraId="0B2EA990" w14:textId="490895F2" w:rsidR="00583FE6" w:rsidRDefault="00380CAB">
      <w:pPr>
        <w:pStyle w:val="Heading2"/>
      </w:pPr>
      <w:bookmarkStart w:id="44" w:name="networking"/>
      <w:bookmarkStart w:id="45" w:name="_Toc53058571"/>
      <w:r>
        <w:t>Networking</w:t>
      </w:r>
      <w:bookmarkEnd w:id="44"/>
      <w:bookmarkEnd w:id="45"/>
    </w:p>
    <w:p w14:paraId="182BAC0B" w14:textId="77777777" w:rsidR="00583FE6" w:rsidRDefault="00380CAB">
      <w:pPr>
        <w:pStyle w:val="FirstParagraph"/>
      </w:pPr>
      <w:r>
        <w:t>Getting data from the source system to Azure Database for MySQL in a fast and optimal way is a vital component to consider in a migration project. Small unreliable connections may require administrators to restart the migration several times until a successful result is achieved. Restarting migrations due to network issues can lead to wasted effort.</w:t>
      </w:r>
    </w:p>
    <w:p w14:paraId="5E73D459" w14:textId="77777777" w:rsidR="00583FE6" w:rsidRDefault="00380CAB">
      <w:pPr>
        <w:pStyle w:val="BodyText"/>
      </w:pPr>
      <w:r>
        <w:t>Take the time to understand and evaluate the network connectivity between the source, tool, and destination environments. In some cases, it may be appropriate to upgrade the internet connectivity or configure an ExpressRoute connection from the on-premises environment to Azure. Once on-premises to Azure connectivity has been created, the next step is to validate that the selected migration tool can connect from the source to the destination.</w:t>
      </w:r>
    </w:p>
    <w:p w14:paraId="265471D8" w14:textId="77777777" w:rsidR="00B34F6F" w:rsidRDefault="00B34F6F">
      <w:pPr>
        <w:spacing w:line="240" w:lineRule="auto"/>
        <w:rPr>
          <w:rFonts w:ascii="Segoe UI" w:hAnsi="Segoe UI"/>
        </w:rPr>
      </w:pPr>
      <w:r>
        <w:br w:type="page"/>
      </w:r>
    </w:p>
    <w:p w14:paraId="1CA63692" w14:textId="1C4F3943" w:rsidR="00583FE6" w:rsidRDefault="00380CAB">
      <w:pPr>
        <w:pStyle w:val="BodyText"/>
      </w:pPr>
      <w:r>
        <w:lastRenderedPageBreak/>
        <w:t>The migration tool location will determine the network connectivity requirements. As shown in the table below, the selected migration tool must be able to connect to both the on-premises machine and to Azure. Azure should be configured to only accept network traffic from the migration tool location.</w:t>
      </w:r>
    </w:p>
    <w:tbl>
      <w:tblPr>
        <w:tblStyle w:val="ListTable3"/>
        <w:tblW w:w="5099" w:type="pct"/>
        <w:tblLook w:val="04A0" w:firstRow="1" w:lastRow="0" w:firstColumn="1" w:lastColumn="0" w:noHBand="0" w:noVBand="1"/>
      </w:tblPr>
      <w:tblGrid>
        <w:gridCol w:w="2580"/>
        <w:gridCol w:w="927"/>
        <w:gridCol w:w="1104"/>
        <w:gridCol w:w="2092"/>
        <w:gridCol w:w="2832"/>
      </w:tblGrid>
      <w:tr w:rsidR="00583FE6" w14:paraId="0FE5E5A3" w14:textId="77777777" w:rsidTr="003D3A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F884985" w14:textId="77777777" w:rsidR="00583FE6" w:rsidRDefault="00380CAB">
            <w:pPr>
              <w:pStyle w:val="Compact"/>
            </w:pPr>
            <w:r>
              <w:t>Migration Tool</w:t>
            </w:r>
          </w:p>
        </w:tc>
        <w:tc>
          <w:tcPr>
            <w:tcW w:w="0" w:type="auto"/>
          </w:tcPr>
          <w:p w14:paraId="1A793BED"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Type</w:t>
            </w:r>
          </w:p>
        </w:tc>
        <w:tc>
          <w:tcPr>
            <w:tcW w:w="0" w:type="auto"/>
          </w:tcPr>
          <w:p w14:paraId="37FCA6F3"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Location</w:t>
            </w:r>
          </w:p>
        </w:tc>
        <w:tc>
          <w:tcPr>
            <w:tcW w:w="0" w:type="auto"/>
          </w:tcPr>
          <w:p w14:paraId="729D866D"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Inbound Network Requirements</w:t>
            </w:r>
          </w:p>
        </w:tc>
        <w:tc>
          <w:tcPr>
            <w:tcW w:w="1485" w:type="pct"/>
          </w:tcPr>
          <w:p w14:paraId="203AEEBF"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Outbound Network Requirements</w:t>
            </w:r>
          </w:p>
        </w:tc>
      </w:tr>
      <w:tr w:rsidR="00583FE6" w14:paraId="21A0EF52" w14:textId="77777777" w:rsidTr="003D3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A7664D" w14:textId="77777777" w:rsidR="00583FE6" w:rsidRDefault="00380CAB">
            <w:pPr>
              <w:pStyle w:val="Compact"/>
            </w:pPr>
            <w:r>
              <w:t>Database Migration Service (DMS)</w:t>
            </w:r>
          </w:p>
        </w:tc>
        <w:tc>
          <w:tcPr>
            <w:tcW w:w="0" w:type="auto"/>
          </w:tcPr>
          <w:p w14:paraId="0E0C416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Online or Offline</w:t>
            </w:r>
          </w:p>
        </w:tc>
        <w:tc>
          <w:tcPr>
            <w:tcW w:w="0" w:type="auto"/>
          </w:tcPr>
          <w:p w14:paraId="07361DC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Azure or Hybrid</w:t>
            </w:r>
          </w:p>
        </w:tc>
        <w:tc>
          <w:tcPr>
            <w:tcW w:w="0" w:type="auto"/>
          </w:tcPr>
          <w:p w14:paraId="42214F52"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Allow 3306 from external IP</w:t>
            </w:r>
          </w:p>
        </w:tc>
        <w:tc>
          <w:tcPr>
            <w:tcW w:w="1485" w:type="pct"/>
          </w:tcPr>
          <w:p w14:paraId="12ECCDD4"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 path to connect to the Azure MySQL database instance</w:t>
            </w:r>
          </w:p>
        </w:tc>
      </w:tr>
      <w:tr w:rsidR="00583FE6" w14:paraId="25DD3913" w14:textId="77777777" w:rsidTr="003D3A34">
        <w:tc>
          <w:tcPr>
            <w:cnfStyle w:val="001000000000" w:firstRow="0" w:lastRow="0" w:firstColumn="1" w:lastColumn="0" w:oddVBand="0" w:evenVBand="0" w:oddHBand="0" w:evenHBand="0" w:firstRowFirstColumn="0" w:firstRowLastColumn="0" w:lastRowFirstColumn="0" w:lastRowLastColumn="0"/>
            <w:tcW w:w="0" w:type="auto"/>
          </w:tcPr>
          <w:p w14:paraId="3609E432" w14:textId="77777777" w:rsidR="00583FE6" w:rsidRDefault="00380CAB">
            <w:pPr>
              <w:pStyle w:val="Compact"/>
            </w:pPr>
            <w:r>
              <w:t>Import/Export (MySQL Workbench, mysqldump)</w:t>
            </w:r>
          </w:p>
        </w:tc>
        <w:tc>
          <w:tcPr>
            <w:tcW w:w="0" w:type="auto"/>
          </w:tcPr>
          <w:p w14:paraId="34842FFA"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Offline</w:t>
            </w:r>
          </w:p>
        </w:tc>
        <w:tc>
          <w:tcPr>
            <w:tcW w:w="0" w:type="auto"/>
          </w:tcPr>
          <w:p w14:paraId="4E314D2E"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On-premises</w:t>
            </w:r>
          </w:p>
        </w:tc>
        <w:tc>
          <w:tcPr>
            <w:tcW w:w="0" w:type="auto"/>
          </w:tcPr>
          <w:p w14:paraId="546AC2DD"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Allow 3306 from internal IP</w:t>
            </w:r>
          </w:p>
        </w:tc>
        <w:tc>
          <w:tcPr>
            <w:tcW w:w="1485" w:type="pct"/>
          </w:tcPr>
          <w:p w14:paraId="1EC27A5E"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 path to connect to the Azure MySQL database instance</w:t>
            </w:r>
          </w:p>
        </w:tc>
      </w:tr>
      <w:tr w:rsidR="00583FE6" w14:paraId="51D7B7A5" w14:textId="77777777" w:rsidTr="003D3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E347F9" w14:textId="77777777" w:rsidR="00583FE6" w:rsidRDefault="00380CAB">
            <w:pPr>
              <w:pStyle w:val="Compact"/>
            </w:pPr>
            <w:r>
              <w:t>Import/Export (MySQL Workbench, mysqldump)</w:t>
            </w:r>
          </w:p>
        </w:tc>
        <w:tc>
          <w:tcPr>
            <w:tcW w:w="0" w:type="auto"/>
          </w:tcPr>
          <w:p w14:paraId="544CEC87"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Offline</w:t>
            </w:r>
          </w:p>
        </w:tc>
        <w:tc>
          <w:tcPr>
            <w:tcW w:w="0" w:type="auto"/>
          </w:tcPr>
          <w:p w14:paraId="261AE56A"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Azure VM</w:t>
            </w:r>
          </w:p>
        </w:tc>
        <w:tc>
          <w:tcPr>
            <w:tcW w:w="0" w:type="auto"/>
          </w:tcPr>
          <w:p w14:paraId="70DFDC56"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Allow 3306 from external IP</w:t>
            </w:r>
          </w:p>
        </w:tc>
        <w:tc>
          <w:tcPr>
            <w:tcW w:w="1485" w:type="pct"/>
          </w:tcPr>
          <w:p w14:paraId="5714BE5C"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 path to connect to the Azure MySQL database instance</w:t>
            </w:r>
          </w:p>
        </w:tc>
      </w:tr>
      <w:tr w:rsidR="00583FE6" w14:paraId="06C81D73" w14:textId="77777777" w:rsidTr="003D3A34">
        <w:tc>
          <w:tcPr>
            <w:cnfStyle w:val="001000000000" w:firstRow="0" w:lastRow="0" w:firstColumn="1" w:lastColumn="0" w:oddVBand="0" w:evenVBand="0" w:oddHBand="0" w:evenHBand="0" w:firstRowFirstColumn="0" w:firstRowLastColumn="0" w:lastRowFirstColumn="0" w:lastRowLastColumn="0"/>
            <w:tcW w:w="0" w:type="auto"/>
          </w:tcPr>
          <w:p w14:paraId="5BAD282E" w14:textId="77777777" w:rsidR="00583FE6" w:rsidRDefault="00380CAB">
            <w:pPr>
              <w:pStyle w:val="Compact"/>
            </w:pPr>
            <w:r>
              <w:t>mydumper/myloader</w:t>
            </w:r>
          </w:p>
        </w:tc>
        <w:tc>
          <w:tcPr>
            <w:tcW w:w="0" w:type="auto"/>
          </w:tcPr>
          <w:p w14:paraId="1CEB547D"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Offline</w:t>
            </w:r>
          </w:p>
        </w:tc>
        <w:tc>
          <w:tcPr>
            <w:tcW w:w="0" w:type="auto"/>
          </w:tcPr>
          <w:p w14:paraId="0B1508D8"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On-premises</w:t>
            </w:r>
          </w:p>
        </w:tc>
        <w:tc>
          <w:tcPr>
            <w:tcW w:w="0" w:type="auto"/>
          </w:tcPr>
          <w:p w14:paraId="4100FA3F"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Allow 3306 from internal IP</w:t>
            </w:r>
          </w:p>
        </w:tc>
        <w:tc>
          <w:tcPr>
            <w:tcW w:w="1485" w:type="pct"/>
          </w:tcPr>
          <w:p w14:paraId="5D8D0A11"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 path to connect to the Azure MySQL database instance</w:t>
            </w:r>
          </w:p>
        </w:tc>
      </w:tr>
      <w:tr w:rsidR="00583FE6" w14:paraId="3721BCD0" w14:textId="77777777" w:rsidTr="003D3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1E6E23" w14:textId="77777777" w:rsidR="00583FE6" w:rsidRDefault="00380CAB">
            <w:pPr>
              <w:pStyle w:val="Compact"/>
            </w:pPr>
            <w:r>
              <w:t>mydumper/myloader</w:t>
            </w:r>
          </w:p>
        </w:tc>
        <w:tc>
          <w:tcPr>
            <w:tcW w:w="0" w:type="auto"/>
          </w:tcPr>
          <w:p w14:paraId="187418BF"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Offline</w:t>
            </w:r>
          </w:p>
        </w:tc>
        <w:tc>
          <w:tcPr>
            <w:tcW w:w="0" w:type="auto"/>
          </w:tcPr>
          <w:p w14:paraId="38E61DAC"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Azure VM</w:t>
            </w:r>
          </w:p>
        </w:tc>
        <w:tc>
          <w:tcPr>
            <w:tcW w:w="0" w:type="auto"/>
          </w:tcPr>
          <w:p w14:paraId="6F0D117E"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Allow 3306 from external IP</w:t>
            </w:r>
          </w:p>
        </w:tc>
        <w:tc>
          <w:tcPr>
            <w:tcW w:w="1485" w:type="pct"/>
          </w:tcPr>
          <w:p w14:paraId="63650FF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A path to connect to the Azure MySQL database instance</w:t>
            </w:r>
          </w:p>
        </w:tc>
      </w:tr>
      <w:tr w:rsidR="00583FE6" w14:paraId="07A55611" w14:textId="77777777" w:rsidTr="003D3A34">
        <w:tc>
          <w:tcPr>
            <w:cnfStyle w:val="001000000000" w:firstRow="0" w:lastRow="0" w:firstColumn="1" w:lastColumn="0" w:oddVBand="0" w:evenVBand="0" w:oddHBand="0" w:evenHBand="0" w:firstRowFirstColumn="0" w:firstRowLastColumn="0" w:lastRowFirstColumn="0" w:lastRowLastColumn="0"/>
            <w:tcW w:w="0" w:type="auto"/>
          </w:tcPr>
          <w:p w14:paraId="245541BE" w14:textId="77777777" w:rsidR="00583FE6" w:rsidRDefault="00380CAB">
            <w:pPr>
              <w:pStyle w:val="Compact"/>
            </w:pPr>
            <w:r>
              <w:t>binlog</w:t>
            </w:r>
          </w:p>
        </w:tc>
        <w:tc>
          <w:tcPr>
            <w:tcW w:w="0" w:type="auto"/>
          </w:tcPr>
          <w:p w14:paraId="75C7E91E"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Online</w:t>
            </w:r>
          </w:p>
        </w:tc>
        <w:tc>
          <w:tcPr>
            <w:tcW w:w="0" w:type="auto"/>
          </w:tcPr>
          <w:p w14:paraId="11470E99"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On-premises</w:t>
            </w:r>
          </w:p>
        </w:tc>
        <w:tc>
          <w:tcPr>
            <w:tcW w:w="0" w:type="auto"/>
          </w:tcPr>
          <w:p w14:paraId="6E07D03B"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Allow 3306 from external IP or private IP via Private endpoints</w:t>
            </w:r>
          </w:p>
        </w:tc>
        <w:tc>
          <w:tcPr>
            <w:tcW w:w="1485" w:type="pct"/>
          </w:tcPr>
          <w:p w14:paraId="3CCC60AB"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A path for each replication server to the master</w:t>
            </w:r>
          </w:p>
        </w:tc>
      </w:tr>
    </w:tbl>
    <w:p w14:paraId="6CE38AC3" w14:textId="77777777" w:rsidR="00583FE6" w:rsidRDefault="00380CAB">
      <w:pPr>
        <w:pStyle w:val="BodyText"/>
      </w:pPr>
      <w:r>
        <w:t>Other networking considerations include:</w:t>
      </w:r>
    </w:p>
    <w:p w14:paraId="704F4AB5" w14:textId="77777777" w:rsidR="00583FE6" w:rsidRDefault="00380CAB" w:rsidP="007C6A0B">
      <w:pPr>
        <w:numPr>
          <w:ilvl w:val="0"/>
          <w:numId w:val="9"/>
        </w:numPr>
      </w:pPr>
      <w:r>
        <w:t xml:space="preserve">DMS located in a VNET will be assigned a </w:t>
      </w:r>
      <w:hyperlink r:id="rId50" w:anchor="setup">
        <w:r>
          <w:rPr>
            <w:rStyle w:val="Hyperlink"/>
          </w:rPr>
          <w:t>dynamic public IP</w:t>
        </w:r>
      </w:hyperlink>
      <w:r>
        <w:t xml:space="preserve"> to the service. At creation time, you will be able to place the service inside a virtual network that has connectivity via </w:t>
      </w:r>
      <w:hyperlink r:id="rId51">
        <w:r>
          <w:rPr>
            <w:rStyle w:val="Hyperlink"/>
          </w:rPr>
          <w:t>ExpressRoute</w:t>
        </w:r>
      </w:hyperlink>
      <w:r>
        <w:t xml:space="preserve"> or over a </w:t>
      </w:r>
      <w:hyperlink r:id="rId52">
        <w:r>
          <w:rPr>
            <w:rStyle w:val="Hyperlink"/>
          </w:rPr>
          <w:t>site to site VPN</w:t>
        </w:r>
      </w:hyperlink>
      <w:r>
        <w:t>.</w:t>
      </w:r>
    </w:p>
    <w:p w14:paraId="2CF1E2F0" w14:textId="77777777" w:rsidR="00583FE6" w:rsidRDefault="00380CAB" w:rsidP="007C6A0B">
      <w:pPr>
        <w:numPr>
          <w:ilvl w:val="0"/>
          <w:numId w:val="9"/>
        </w:numPr>
      </w:pPr>
      <w:r>
        <w:t xml:space="preserve">DMS can be configured in a </w:t>
      </w:r>
      <w:hyperlink r:id="rId53">
        <w:r>
          <w:rPr>
            <w:rStyle w:val="Hyperlink"/>
          </w:rPr>
          <w:t>hybrid-mode</w:t>
        </w:r>
      </w:hyperlink>
      <w:r>
        <w:t xml:space="preserve"> with a worker installed on-premises to proxy the data to DMS.</w:t>
      </w:r>
    </w:p>
    <w:p w14:paraId="569BDB4A" w14:textId="77777777" w:rsidR="00583FE6" w:rsidRDefault="00380CAB" w:rsidP="007C6A0B">
      <w:pPr>
        <w:numPr>
          <w:ilvl w:val="0"/>
          <w:numId w:val="9"/>
        </w:numPr>
      </w:pPr>
      <w:r>
        <w:t>When using an Azure Virtual Machine to run the migration tools, assign it a public IP address and then only allow it to connect to the on-premises MySQL instance.</w:t>
      </w:r>
    </w:p>
    <w:p w14:paraId="34389860" w14:textId="77777777" w:rsidR="00583FE6" w:rsidRDefault="00380CAB" w:rsidP="007C6A0B">
      <w:pPr>
        <w:numPr>
          <w:ilvl w:val="0"/>
          <w:numId w:val="9"/>
        </w:numPr>
      </w:pPr>
      <w:r>
        <w:t xml:space="preserve">Outbound firewalls must ensure outbound connectivity to Azure Database for MySQL. The MySQL gateway IP addresses are available on the </w:t>
      </w:r>
      <w:hyperlink r:id="rId54" w:anchor="azure-database-for-mysql-gateway-ip-addresses">
        <w:r>
          <w:rPr>
            <w:rStyle w:val="Hyperlink"/>
          </w:rPr>
          <w:t>Connectivity Architecture in Azure Database for MySQL</w:t>
        </w:r>
      </w:hyperlink>
      <w:r>
        <w:t xml:space="preserve"> page.</w:t>
      </w:r>
    </w:p>
    <w:p w14:paraId="7A3A6354" w14:textId="23C4277E" w:rsidR="00583FE6" w:rsidRDefault="00380CAB">
      <w:pPr>
        <w:pStyle w:val="Heading2"/>
      </w:pPr>
      <w:bookmarkStart w:id="46" w:name="ssltls-connectivity"/>
      <w:bookmarkStart w:id="47" w:name="_Toc53058572"/>
      <w:r>
        <w:t>SSL/TLS Connectivity</w:t>
      </w:r>
      <w:bookmarkEnd w:id="46"/>
      <w:bookmarkEnd w:id="47"/>
    </w:p>
    <w:p w14:paraId="2D018028" w14:textId="77777777" w:rsidR="00583FE6" w:rsidRDefault="00380CAB">
      <w:pPr>
        <w:pStyle w:val="FirstParagraph"/>
      </w:pPr>
      <w:r>
        <w:t xml:space="preserve">In addition to the application implications of migrating to SSL based communication, the SSL/TLS connection types are also something that needs to be considered. After creating the Azure Database for </w:t>
      </w:r>
      <w:r>
        <w:lastRenderedPageBreak/>
        <w:t xml:space="preserve">MySQL database, review the SSL settings, and read the </w:t>
      </w:r>
      <w:hyperlink r:id="rId55">
        <w:r>
          <w:rPr>
            <w:rStyle w:val="Hyperlink"/>
          </w:rPr>
          <w:t>SSL/TLS connectivity in Azure Database for MySQL</w:t>
        </w:r>
      </w:hyperlink>
      <w:r>
        <w:t xml:space="preserve"> article to understand how the TLS settings can affect the security posture.</w:t>
      </w:r>
    </w:p>
    <w:p w14:paraId="2D9E5513" w14:textId="77777777" w:rsidR="00583FE6" w:rsidRDefault="00380CAB">
      <w:pPr>
        <w:pStyle w:val="BlockText"/>
      </w:pPr>
      <w:r>
        <w:rPr>
          <w:b/>
        </w:rPr>
        <w:t>Note:</w:t>
      </w:r>
      <w:r>
        <w:t xml:space="preserve"> Pay attention to the disclaimer on the page. Enforcement of TLS version will not be enabled by default. Once TLS is enabled, the only way to disable it is to re-enable SSL.</w:t>
      </w:r>
    </w:p>
    <w:p w14:paraId="2E328BE0" w14:textId="7EFD4B77" w:rsidR="00583FE6" w:rsidRDefault="00380CAB">
      <w:pPr>
        <w:pStyle w:val="Heading2"/>
      </w:pPr>
      <w:bookmarkStart w:id="48" w:name="wwi-case-study-1"/>
      <w:bookmarkStart w:id="49" w:name="_Toc53058573"/>
      <w:r>
        <w:t>WWI Case Study</w:t>
      </w:r>
      <w:bookmarkEnd w:id="48"/>
      <w:bookmarkEnd w:id="49"/>
    </w:p>
    <w:p w14:paraId="642CDF46" w14:textId="77777777" w:rsidR="00583FE6" w:rsidRDefault="00380CAB">
      <w:pPr>
        <w:pStyle w:val="FirstParagraph"/>
      </w:pPr>
      <w:r>
        <w:t>WWI’s cloud team has created the necessary Azure landing zone resources in a specific resource group for the Azure Database for MySQL. Additional resources will be included to support the applications. To create the landing zone, WWI decided to script the setup and deployment using ARM templates. By using ARM templates, they would be able to quickly tear down and re-setup the environment, if needed.</w:t>
      </w:r>
    </w:p>
    <w:p w14:paraId="287E6489" w14:textId="77777777" w:rsidR="00583FE6" w:rsidRDefault="00380CAB">
      <w:pPr>
        <w:pStyle w:val="BodyText"/>
      </w:pPr>
      <w:r>
        <w:t>As part of the ARM template, all connections between virtual networks will be configured with peering in a hub and spoke architecture. The database and application will be placed into separate virtual networks. An Azure App Gateway will be placed in front of the app service to allow the app service to be isolated from the Internet. The Azure App Service will connect to the Azure Database for MySQL using a private endpoint.</w:t>
      </w:r>
    </w:p>
    <w:p w14:paraId="13E3A906" w14:textId="77777777" w:rsidR="00583FE6" w:rsidRDefault="00380CAB">
      <w:pPr>
        <w:pStyle w:val="BodyText"/>
      </w:pPr>
      <w:r>
        <w:t>WWI originally wanted to test an online migration, but the required network setup for DMS to connect to their on-premises environment made this infeasible. WWI chose to do an offline migration instead. The MySQL Workbench tool was used to export the on-premises data and then was used to import the data into the Azure Database for MySQL instance.</w:t>
      </w:r>
    </w:p>
    <w:p w14:paraId="1FD80913" w14:textId="63A685D3" w:rsidR="00583FE6" w:rsidRDefault="00380CAB">
      <w:pPr>
        <w:pStyle w:val="Heading2"/>
      </w:pPr>
      <w:bookmarkStart w:id="50" w:name="planning-checklist"/>
      <w:bookmarkStart w:id="51" w:name="_Toc53058574"/>
      <w:r>
        <w:t>Planning Checklist</w:t>
      </w:r>
      <w:bookmarkEnd w:id="50"/>
      <w:bookmarkEnd w:id="51"/>
    </w:p>
    <w:p w14:paraId="3DE0D2BA" w14:textId="77777777" w:rsidR="00583FE6" w:rsidRDefault="00380CAB" w:rsidP="007C6A0B">
      <w:pPr>
        <w:pStyle w:val="Compact"/>
        <w:numPr>
          <w:ilvl w:val="0"/>
          <w:numId w:val="10"/>
        </w:numPr>
      </w:pPr>
      <w:r>
        <w:t>Prepare the Azure landing zone. Consider using ARM template deployment in case the environment must be torn down and rebuilt quickly.</w:t>
      </w:r>
    </w:p>
    <w:p w14:paraId="75010594" w14:textId="77777777" w:rsidR="00583FE6" w:rsidRDefault="00380CAB" w:rsidP="007C6A0B">
      <w:pPr>
        <w:pStyle w:val="Compact"/>
        <w:numPr>
          <w:ilvl w:val="0"/>
          <w:numId w:val="10"/>
        </w:numPr>
      </w:pPr>
      <w:r>
        <w:t>Verify the networking setup. Verification should include: connectivity, bandwidth, latency and firewall configurations.</w:t>
      </w:r>
    </w:p>
    <w:p w14:paraId="43400111" w14:textId="77777777" w:rsidR="00583FE6" w:rsidRDefault="00380CAB" w:rsidP="007C6A0B">
      <w:pPr>
        <w:pStyle w:val="Compact"/>
        <w:numPr>
          <w:ilvl w:val="0"/>
          <w:numId w:val="10"/>
        </w:numPr>
      </w:pPr>
      <w:r>
        <w:t>Determine if you are going to use the online or offline data migration strategy.</w:t>
      </w:r>
    </w:p>
    <w:p w14:paraId="0975BE39" w14:textId="77777777" w:rsidR="00583FE6" w:rsidRDefault="00380CAB" w:rsidP="007C6A0B">
      <w:pPr>
        <w:pStyle w:val="Compact"/>
        <w:numPr>
          <w:ilvl w:val="0"/>
          <w:numId w:val="10"/>
        </w:numPr>
      </w:pPr>
      <w:r>
        <w:t>Decide on the SSL certificate strategy.</w:t>
      </w:r>
    </w:p>
    <w:p w14:paraId="05F01B26"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52" w:name="migration-methods"/>
      <w:r>
        <w:br w:type="page"/>
      </w:r>
    </w:p>
    <w:p w14:paraId="050F4A68" w14:textId="169FA7AB" w:rsidR="00583FE6" w:rsidRDefault="00380CAB">
      <w:pPr>
        <w:pStyle w:val="Heading1"/>
      </w:pPr>
      <w:bookmarkStart w:id="53" w:name="_Migration_Methods"/>
      <w:bookmarkStart w:id="54" w:name="_Toc53058575"/>
      <w:bookmarkEnd w:id="53"/>
      <w:r>
        <w:lastRenderedPageBreak/>
        <w:t>Migration Methods</w:t>
      </w:r>
      <w:bookmarkEnd w:id="52"/>
      <w:bookmarkEnd w:id="54"/>
    </w:p>
    <w:p w14:paraId="36A62603" w14:textId="77777777" w:rsidR="00583FE6" w:rsidRDefault="00380CAB">
      <w:pPr>
        <w:pStyle w:val="FirstParagraph"/>
      </w:pPr>
      <w:r>
        <w:t>Getting the data from the source to target will require using tools or features of MySQL to accomplish the migration.</w:t>
      </w:r>
    </w:p>
    <w:p w14:paraId="1F0D1DB4" w14:textId="24829B67" w:rsidR="00583FE6" w:rsidRDefault="00380CAB">
      <w:pPr>
        <w:pStyle w:val="BodyText"/>
      </w:pPr>
      <w:r>
        <w:t xml:space="preserve">It is important to complete the entire </w:t>
      </w:r>
      <w:r w:rsidRPr="00FF12B1">
        <w:t>assessment</w:t>
      </w:r>
      <w:r>
        <w:t xml:space="preserve"> and </w:t>
      </w:r>
      <w:r w:rsidRPr="00FF12B1">
        <w:t>planning</w:t>
      </w:r>
      <w:r>
        <w:t xml:space="preserve"> stages before starting the next stages. The decisions and data collected are migration path and tool selection dependencies.</w:t>
      </w:r>
    </w:p>
    <w:p w14:paraId="55394959" w14:textId="77777777" w:rsidR="00583FE6" w:rsidRDefault="00380CAB">
      <w:pPr>
        <w:pStyle w:val="BodyText"/>
      </w:pPr>
      <w:r>
        <w:t>We explore the following commonly used tools in this section:</w:t>
      </w:r>
    </w:p>
    <w:p w14:paraId="11BFB5B3" w14:textId="77777777" w:rsidR="00583FE6" w:rsidRDefault="00380CAB" w:rsidP="007C6A0B">
      <w:pPr>
        <w:pStyle w:val="Compact"/>
        <w:numPr>
          <w:ilvl w:val="0"/>
          <w:numId w:val="11"/>
        </w:numPr>
      </w:pPr>
      <w:r>
        <w:t>MySQL Workbench</w:t>
      </w:r>
    </w:p>
    <w:p w14:paraId="02AA49C1" w14:textId="77777777" w:rsidR="00583FE6" w:rsidRDefault="00380CAB" w:rsidP="007C6A0B">
      <w:pPr>
        <w:pStyle w:val="Compact"/>
        <w:numPr>
          <w:ilvl w:val="0"/>
          <w:numId w:val="11"/>
        </w:numPr>
      </w:pPr>
      <w:r>
        <w:t>mysqldump</w:t>
      </w:r>
    </w:p>
    <w:p w14:paraId="59DC2DA7" w14:textId="77777777" w:rsidR="00583FE6" w:rsidRDefault="00380CAB" w:rsidP="007C6A0B">
      <w:pPr>
        <w:pStyle w:val="Compact"/>
        <w:numPr>
          <w:ilvl w:val="0"/>
          <w:numId w:val="11"/>
        </w:numPr>
      </w:pPr>
      <w:r>
        <w:t>mydumper and myloader</w:t>
      </w:r>
    </w:p>
    <w:p w14:paraId="6ED056E1" w14:textId="77777777" w:rsidR="00583FE6" w:rsidRDefault="00380CAB" w:rsidP="007C6A0B">
      <w:pPr>
        <w:pStyle w:val="Compact"/>
        <w:numPr>
          <w:ilvl w:val="0"/>
          <w:numId w:val="11"/>
        </w:numPr>
      </w:pPr>
      <w:r>
        <w:t>Data-in replication (binlog)</w:t>
      </w:r>
    </w:p>
    <w:p w14:paraId="49A1E635" w14:textId="2049EAE5" w:rsidR="00583FE6" w:rsidRDefault="00380CAB">
      <w:pPr>
        <w:pStyle w:val="Heading2"/>
      </w:pPr>
      <w:bookmarkStart w:id="55" w:name="mysql-workbench"/>
      <w:bookmarkStart w:id="56" w:name="_Toc53058576"/>
      <w:r>
        <w:t>MySQL Workbench</w:t>
      </w:r>
      <w:bookmarkEnd w:id="55"/>
      <w:bookmarkEnd w:id="56"/>
    </w:p>
    <w:p w14:paraId="63094B74" w14:textId="77777777" w:rsidR="00583FE6" w:rsidRDefault="003161FA">
      <w:pPr>
        <w:pStyle w:val="FirstParagraph"/>
      </w:pPr>
      <w:hyperlink r:id="rId56">
        <w:r w:rsidR="00380CAB">
          <w:rPr>
            <w:rStyle w:val="Hyperlink"/>
          </w:rPr>
          <w:t>MySQL Workbench</w:t>
        </w:r>
      </w:hyperlink>
      <w:r w:rsidR="00380CAB">
        <w:t xml:space="preserve"> provides a rich GUI experience that allows developers and administrators to design, develop, and manage their MySQL instances.</w:t>
      </w:r>
    </w:p>
    <w:p w14:paraId="76A096ED" w14:textId="77777777" w:rsidR="00583FE6" w:rsidRDefault="00380CAB">
      <w:pPr>
        <w:pStyle w:val="BodyText"/>
      </w:pPr>
      <w:r>
        <w:t xml:space="preserve">The latest version of the MySQL Workbench provides sophisticated </w:t>
      </w:r>
      <w:hyperlink r:id="rId57">
        <w:r>
          <w:rPr>
            <w:rStyle w:val="Hyperlink"/>
          </w:rPr>
          <w:t>object migration capabilities</w:t>
        </w:r>
      </w:hyperlink>
      <w:r>
        <w:t xml:space="preserve"> when moving a database from a source to target.</w:t>
      </w:r>
    </w:p>
    <w:p w14:paraId="09CAF09F" w14:textId="57AF93E9" w:rsidR="00583FE6" w:rsidRDefault="00380CAB">
      <w:pPr>
        <w:pStyle w:val="Heading3"/>
      </w:pPr>
      <w:bookmarkStart w:id="57" w:name="data-import-and-export"/>
      <w:r>
        <w:t>Data Import and Export</w:t>
      </w:r>
      <w:bookmarkEnd w:id="57"/>
    </w:p>
    <w:p w14:paraId="497DB43D" w14:textId="77777777" w:rsidR="00583FE6" w:rsidRDefault="00380CAB">
      <w:pPr>
        <w:pStyle w:val="FirstParagraph"/>
      </w:pPr>
      <w:r>
        <w:t xml:space="preserve">MySQL Workbench provides a wizard-based UI to do full or partial export and import of tables and database objects. For an example of how to use the MySQL Workbench, see </w:t>
      </w:r>
      <w:hyperlink r:id="rId58">
        <w:r>
          <w:rPr>
            <w:rStyle w:val="Hyperlink"/>
          </w:rPr>
          <w:t>Migrate your MySQL database using import and export</w:t>
        </w:r>
      </w:hyperlink>
      <w:r>
        <w:t>.</w:t>
      </w:r>
    </w:p>
    <w:p w14:paraId="76787601" w14:textId="14F175D1" w:rsidR="00583FE6" w:rsidRDefault="00380CAB">
      <w:pPr>
        <w:pStyle w:val="Heading2"/>
      </w:pPr>
      <w:bookmarkStart w:id="58" w:name="dump-and-restore-mysqldump"/>
      <w:bookmarkStart w:id="59" w:name="_Toc53058577"/>
      <w:r>
        <w:t>Dump and restore (mysqldump)</w:t>
      </w:r>
      <w:bookmarkEnd w:id="58"/>
      <w:bookmarkEnd w:id="59"/>
    </w:p>
    <w:p w14:paraId="0653E925" w14:textId="77777777" w:rsidR="00583FE6" w:rsidRDefault="00380CAB">
      <w:pPr>
        <w:pStyle w:val="FirstParagraph"/>
      </w:pPr>
      <w:r>
        <w:rPr>
          <w:rStyle w:val="VerbatimChar"/>
        </w:rPr>
        <w:t>mysqldump</w:t>
      </w:r>
      <w:r>
        <w:t xml:space="preserve"> is typically provided as part of the MySQL installation. It is a </w:t>
      </w:r>
      <w:hyperlink r:id="rId59">
        <w:r>
          <w:rPr>
            <w:rStyle w:val="Hyperlink"/>
          </w:rPr>
          <w:t>client utility</w:t>
        </w:r>
      </w:hyperlink>
      <w:r>
        <w:t xml:space="preserve"> that can be run to create logical backups that equate to a set of SQL statements that can be replayed to rebuild the database to a point in time. </w:t>
      </w:r>
      <w:r>
        <w:rPr>
          <w:rStyle w:val="VerbatimChar"/>
        </w:rPr>
        <w:t>mysqldump</w:t>
      </w:r>
      <w:r>
        <w:t xml:space="preserve"> is not intended as a fast or scalable solution for backing up or migrating very large amounts of data. Executing a large set of SQL insert statements can perform poorly due to the disk I/O required to update indexes. However, when combined with other tools that require the original schema, </w:t>
      </w:r>
      <w:r>
        <w:rPr>
          <w:rStyle w:val="VerbatimChar"/>
        </w:rPr>
        <w:t>mysqldump</w:t>
      </w:r>
      <w:r>
        <w:t xml:space="preserve"> is a great tool for generating the database and table schemas. The schemas can create the target landing zone environment.</w:t>
      </w:r>
    </w:p>
    <w:p w14:paraId="5C23EFC1" w14:textId="77777777" w:rsidR="00583FE6" w:rsidRDefault="00380CAB">
      <w:pPr>
        <w:pStyle w:val="BodyText"/>
      </w:pPr>
      <w:r>
        <w:t xml:space="preserve">The </w:t>
      </w:r>
      <w:r>
        <w:rPr>
          <w:rStyle w:val="VerbatimChar"/>
        </w:rPr>
        <w:t>mysqldump</w:t>
      </w:r>
      <w:r>
        <w:t xml:space="preserve"> utility provides useful features during the data migration phase. Performance considerations need to be evaluated before running the utility. See </w:t>
      </w:r>
      <w:hyperlink r:id="rId60" w:anchor="performance-considerations">
        <w:r>
          <w:rPr>
            <w:rStyle w:val="Hyperlink"/>
          </w:rPr>
          <w:t>Performance considerations</w:t>
        </w:r>
      </w:hyperlink>
      <w:r>
        <w:t>.</w:t>
      </w:r>
    </w:p>
    <w:p w14:paraId="69B1AB9B" w14:textId="53595958" w:rsidR="00583FE6" w:rsidRDefault="00380CAB">
      <w:pPr>
        <w:pStyle w:val="Heading2"/>
      </w:pPr>
      <w:bookmarkStart w:id="60" w:name="mydumper-and-myloader"/>
      <w:bookmarkStart w:id="61" w:name="_Toc53058578"/>
      <w:r>
        <w:lastRenderedPageBreak/>
        <w:t>mydumper and myloader</w:t>
      </w:r>
      <w:bookmarkEnd w:id="60"/>
      <w:bookmarkEnd w:id="61"/>
    </w:p>
    <w:p w14:paraId="60115A1C" w14:textId="77777777" w:rsidR="00583FE6" w:rsidRDefault="00380CAB">
      <w:pPr>
        <w:pStyle w:val="FirstParagraph"/>
      </w:pPr>
      <w:r>
        <w:t xml:space="preserve">Environments with large databases requiring fast migration should use </w:t>
      </w:r>
      <w:hyperlink r:id="rId61">
        <w:r>
          <w:rPr>
            <w:rStyle w:val="Hyperlink"/>
          </w:rPr>
          <w:t>mydumper and myloader</w:t>
        </w:r>
      </w:hyperlink>
      <w:r>
        <w:t xml:space="preserve">. These tools are written in C++ and utilize multi-threaded techniques to send the data as fast as possible to the target MySQL instance. </w:t>
      </w:r>
      <w:r>
        <w:rPr>
          <w:rStyle w:val="VerbatimChar"/>
        </w:rPr>
        <w:t>mydumper</w:t>
      </w:r>
      <w:r>
        <w:t xml:space="preserve"> and </w:t>
      </w:r>
      <w:r>
        <w:rPr>
          <w:rStyle w:val="VerbatimChar"/>
        </w:rPr>
        <w:t>myloader</w:t>
      </w:r>
      <w:r>
        <w:t xml:space="preserve"> take advantage of parallelism and can speed up the migration by a factor of 10x or more.</w:t>
      </w:r>
    </w:p>
    <w:p w14:paraId="14BAC73B" w14:textId="77777777" w:rsidR="00583FE6" w:rsidRDefault="00380CAB">
      <w:pPr>
        <w:pStyle w:val="BodyText"/>
      </w:pPr>
      <w:r>
        <w:t>The tools’ binary releases available for public download have been compiled for Linux. To run these tools on Windows, the open source projects would need to be recompiled. Compiling source code and creating releases is not a trivial task for most users.</w:t>
      </w:r>
    </w:p>
    <w:p w14:paraId="5C79DADA" w14:textId="2383FD7B" w:rsidR="00583FE6" w:rsidRDefault="00380CAB">
      <w:pPr>
        <w:pStyle w:val="Heading2"/>
      </w:pPr>
      <w:bookmarkStart w:id="62" w:name="data-in-replication-binlog"/>
      <w:bookmarkStart w:id="63" w:name="_Toc53058579"/>
      <w:r>
        <w:t>Data-in replication (binlog)</w:t>
      </w:r>
      <w:bookmarkEnd w:id="62"/>
      <w:bookmarkEnd w:id="63"/>
    </w:p>
    <w:p w14:paraId="49CDD4C8" w14:textId="77777777" w:rsidR="00583FE6" w:rsidRDefault="00380CAB">
      <w:pPr>
        <w:pStyle w:val="FirstParagraph"/>
      </w:pPr>
      <w:r>
        <w:t xml:space="preserve">Similar to other database management systems, MySQL provides for a log replication feature called </w:t>
      </w:r>
      <w:hyperlink r:id="rId62">
        <w:r>
          <w:rPr>
            <w:rStyle w:val="Hyperlink"/>
          </w:rPr>
          <w:t>binlog replication</w:t>
        </w:r>
      </w:hyperlink>
      <w:r>
        <w:t xml:space="preserve">. The </w:t>
      </w:r>
      <w:r>
        <w:rPr>
          <w:rStyle w:val="VerbatimChar"/>
        </w:rPr>
        <w:t>binlog</w:t>
      </w:r>
      <w:r>
        <w:t xml:space="preserve"> replication feature helps with data migration and the creation of read replicas.</w:t>
      </w:r>
    </w:p>
    <w:p w14:paraId="7868D299" w14:textId="77777777" w:rsidR="00583FE6" w:rsidRDefault="00380CAB">
      <w:pPr>
        <w:pStyle w:val="BodyText"/>
      </w:pPr>
      <w:r>
        <w:t xml:space="preserve">Utilize binlog replication to </w:t>
      </w:r>
      <w:hyperlink r:id="rId63">
        <w:r>
          <w:rPr>
            <w:rStyle w:val="Hyperlink"/>
          </w:rPr>
          <w:t>migrate your data to Azure Database for MySQL</w:t>
        </w:r>
      </w:hyperlink>
      <w:r>
        <w:t xml:space="preserve"> in an online scenario. The data replication will help to reduce the downtime required to make the final target data changes.</w:t>
      </w:r>
    </w:p>
    <w:p w14:paraId="68641E88" w14:textId="77777777" w:rsidR="00583FE6" w:rsidRDefault="00380CAB">
      <w:pPr>
        <w:pStyle w:val="BodyText"/>
      </w:pPr>
      <w:r>
        <w:t xml:space="preserve">In order to use the </w:t>
      </w:r>
      <w:r>
        <w:rPr>
          <w:rStyle w:val="VerbatimChar"/>
        </w:rPr>
        <w:t>binlog</w:t>
      </w:r>
      <w:r>
        <w:t xml:space="preserve"> replication feature there are some setup </w:t>
      </w:r>
      <w:hyperlink r:id="rId64" w:anchor="link-master-and-replica-servers-to-start-data-in-replication">
        <w:r>
          <w:rPr>
            <w:rStyle w:val="Hyperlink"/>
          </w:rPr>
          <w:t>requirements</w:t>
        </w:r>
      </w:hyperlink>
      <w:r>
        <w:t>:</w:t>
      </w:r>
    </w:p>
    <w:p w14:paraId="63F4376C" w14:textId="77777777" w:rsidR="00583FE6" w:rsidRDefault="00380CAB" w:rsidP="007C6A0B">
      <w:pPr>
        <w:pStyle w:val="Compact"/>
        <w:numPr>
          <w:ilvl w:val="0"/>
          <w:numId w:val="12"/>
        </w:numPr>
      </w:pPr>
      <w:r>
        <w:t>Then master server is recommended to use the MySQL InnoDB engine. If you are using a storage engine other than InnoDB, you will need to migrate those tables to InnoDB.</w:t>
      </w:r>
    </w:p>
    <w:p w14:paraId="2AFF1948" w14:textId="77777777" w:rsidR="00583FE6" w:rsidRDefault="00380CAB" w:rsidP="007C6A0B">
      <w:pPr>
        <w:pStyle w:val="Compact"/>
        <w:numPr>
          <w:ilvl w:val="0"/>
          <w:numId w:val="12"/>
        </w:numPr>
      </w:pPr>
      <w:r>
        <w:t>Migration users must have permissions to configure binary logging and create new users on the master server.</w:t>
      </w:r>
    </w:p>
    <w:p w14:paraId="177999FA" w14:textId="77777777" w:rsidR="00583FE6" w:rsidRDefault="00380CAB" w:rsidP="007C6A0B">
      <w:pPr>
        <w:pStyle w:val="Compact"/>
        <w:numPr>
          <w:ilvl w:val="0"/>
          <w:numId w:val="12"/>
        </w:numPr>
      </w:pPr>
      <w:r>
        <w:t xml:space="preserve">If the master server has SSL enabled, ensure the SSL CA certificate provided for the domain has been included in the mysql.az_replication_change_master stored procedure. Refer to the following </w:t>
      </w:r>
      <w:hyperlink r:id="rId65" w:anchor="link-master-and-replica-servers-to-start-data-in-replication">
        <w:r>
          <w:rPr>
            <w:rStyle w:val="Hyperlink"/>
          </w:rPr>
          <w:t>examples</w:t>
        </w:r>
      </w:hyperlink>
      <w:r>
        <w:t xml:space="preserve"> and the master_ssl_ca parameter.</w:t>
      </w:r>
    </w:p>
    <w:p w14:paraId="2F14D5DA" w14:textId="77777777" w:rsidR="00583FE6" w:rsidRDefault="00380CAB" w:rsidP="007C6A0B">
      <w:pPr>
        <w:pStyle w:val="Compact"/>
        <w:numPr>
          <w:ilvl w:val="0"/>
          <w:numId w:val="12"/>
        </w:numPr>
      </w:pPr>
      <w:r>
        <w:t>Ensure the master server’s IP address has been added to the Azure Database for MySQL replica server’s firewall rules. Update firewall rules using the Azure portal or Azure CLI.</w:t>
      </w:r>
    </w:p>
    <w:p w14:paraId="4D5CD15B" w14:textId="77777777" w:rsidR="00583FE6" w:rsidRDefault="00380CAB" w:rsidP="007C6A0B">
      <w:pPr>
        <w:pStyle w:val="Compact"/>
        <w:numPr>
          <w:ilvl w:val="0"/>
          <w:numId w:val="12"/>
        </w:numPr>
      </w:pPr>
      <w:r>
        <w:t>Ensure the machine hosting the master server allows both inbound and outbound traffic on port 3306.</w:t>
      </w:r>
    </w:p>
    <w:p w14:paraId="7CD85CA2" w14:textId="77777777" w:rsidR="00583FE6" w:rsidRDefault="00380CAB" w:rsidP="007C6A0B">
      <w:pPr>
        <w:pStyle w:val="Compact"/>
        <w:numPr>
          <w:ilvl w:val="0"/>
          <w:numId w:val="12"/>
        </w:numPr>
      </w:pPr>
      <w:r>
        <w:t>Ensure the master server has an accessible IP address (public or private) from the source to the targets.</w:t>
      </w:r>
    </w:p>
    <w:p w14:paraId="1366A51F" w14:textId="77777777" w:rsidR="00583FE6" w:rsidRDefault="00380CAB">
      <w:pPr>
        <w:pStyle w:val="FirstParagraph"/>
      </w:pPr>
      <w:r>
        <w:t xml:space="preserve">To perform a migration using replication, review </w:t>
      </w:r>
      <w:hyperlink r:id="rId66" w:anchor="link-master-and-replica-servers-to-start-data-in-replication">
        <w:r>
          <w:rPr>
            <w:rStyle w:val="Hyperlink"/>
          </w:rPr>
          <w:t>How to configure Azure Database for MySQL Data-in Replication</w:t>
        </w:r>
      </w:hyperlink>
      <w:r>
        <w:t xml:space="preserve"> for details.</w:t>
      </w:r>
    </w:p>
    <w:p w14:paraId="63D949E3" w14:textId="77777777" w:rsidR="00583FE6" w:rsidRDefault="00380CAB">
      <w:pPr>
        <w:pStyle w:val="BodyText"/>
      </w:pPr>
      <w:r>
        <w:t xml:space="preserve">The </w:t>
      </w:r>
      <w:r>
        <w:rPr>
          <w:rStyle w:val="VerbatimChar"/>
        </w:rPr>
        <w:t>binlog</w:t>
      </w:r>
      <w:r>
        <w:t xml:space="preserve"> replication method has high CPU and extra storage requirements. Migration users should test the load placed on the source system during online migrations and determine if it is acceptable.</w:t>
      </w:r>
    </w:p>
    <w:p w14:paraId="21F46913" w14:textId="727FE250" w:rsidR="00583FE6" w:rsidRDefault="00380CAB">
      <w:pPr>
        <w:pStyle w:val="Heading2"/>
      </w:pPr>
      <w:bookmarkStart w:id="64" w:name="azure-data-migration-service-dms"/>
      <w:bookmarkStart w:id="65" w:name="_Toc53058580"/>
      <w:r>
        <w:lastRenderedPageBreak/>
        <w:t>Azure Data Migration Service (DMS)</w:t>
      </w:r>
      <w:bookmarkEnd w:id="64"/>
      <w:bookmarkEnd w:id="65"/>
    </w:p>
    <w:p w14:paraId="386FCF0D" w14:textId="77777777" w:rsidR="00583FE6" w:rsidRDefault="00380CAB">
      <w:pPr>
        <w:pStyle w:val="FirstParagraph"/>
      </w:pPr>
      <w:r>
        <w:t xml:space="preserve">The </w:t>
      </w:r>
      <w:hyperlink r:id="rId67">
        <w:r>
          <w:rPr>
            <w:rStyle w:val="Hyperlink"/>
          </w:rPr>
          <w:t>Azure Database Migration Services (DMS)</w:t>
        </w:r>
      </w:hyperlink>
      <w:r>
        <w:t xml:space="preserve"> is an Azure cloud-based tool that allows administrators to keep track of the various settings for migration and reuse them if necessary. DMS works by creating migration projects with settings that point to various sources and destinations. It supports both online and offline migrations, with the </w:t>
      </w:r>
      <w:hyperlink r:id="rId68">
        <w:r>
          <w:rPr>
            <w:rStyle w:val="Hyperlink"/>
          </w:rPr>
          <w:t>online option</w:t>
        </w:r>
      </w:hyperlink>
      <w:r>
        <w:t xml:space="preserve"> allowing for significantly minimized downtime. Additionally, it supports </w:t>
      </w:r>
      <w:hyperlink r:id="rId69">
        <w:r>
          <w:rPr>
            <w:rStyle w:val="Hyperlink"/>
          </w:rPr>
          <w:t>on-premises data workloads</w:t>
        </w:r>
      </w:hyperlink>
      <w:r>
        <w:t xml:space="preserve"> and cloud-based workloads such as </w:t>
      </w:r>
      <w:hyperlink r:id="rId70">
        <w:r>
          <w:rPr>
            <w:rStyle w:val="Hyperlink"/>
          </w:rPr>
          <w:t>Amazon Relational Database Service (RDS) MySQL</w:t>
        </w:r>
      </w:hyperlink>
      <w:r>
        <w:t>.</w:t>
      </w:r>
    </w:p>
    <w:p w14:paraId="3466F4B3" w14:textId="77777777" w:rsidR="00583FE6" w:rsidRDefault="00380CAB">
      <w:pPr>
        <w:pStyle w:val="BodyText"/>
      </w:pPr>
      <w:r>
        <w:t xml:space="preserve">Although the DMS service is an online tool, it does rely on the </w:t>
      </w:r>
      <w:r>
        <w:rPr>
          <w:rStyle w:val="VerbatimChar"/>
        </w:rPr>
        <w:t>binlog</w:t>
      </w:r>
      <w:r>
        <w:t xml:space="preserve"> replication feature of MySQL to complete its tasks. Currently, DMS partially automates the offline migration process. DMS requires the generation and application of the matching schema in the target Azure Database for MySQL instance. Schemas can be exported using the </w:t>
      </w:r>
      <w:r>
        <w:rPr>
          <w:rStyle w:val="VerbatimChar"/>
        </w:rPr>
        <w:t>mysqldump</w:t>
      </w:r>
      <w:r>
        <w:t xml:space="preserve"> client utility.</w:t>
      </w:r>
    </w:p>
    <w:p w14:paraId="6CC63BBC" w14:textId="1EEE1315" w:rsidR="00583FE6" w:rsidRDefault="00380CAB">
      <w:pPr>
        <w:pStyle w:val="Heading2"/>
      </w:pPr>
      <w:bookmarkStart w:id="66" w:name="fastestminimum-downtime-migration"/>
      <w:bookmarkStart w:id="67" w:name="_Toc53058581"/>
      <w:r>
        <w:t>Fastest/Minimum Downtime Migration</w:t>
      </w:r>
      <w:bookmarkEnd w:id="66"/>
      <w:bookmarkEnd w:id="67"/>
    </w:p>
    <w:p w14:paraId="0BEE8ACB" w14:textId="77777777" w:rsidR="00583FE6" w:rsidRDefault="00380CAB">
      <w:pPr>
        <w:pStyle w:val="FirstParagraph"/>
      </w:pPr>
      <w:r>
        <w:t>There are plenty of paths for migrating the data. Deciding which path to take is a function of the migration team’s skill set, and the amount of downtime the database and application owners are willing to accept. Some tools support multi-threaded parallel data migration approaches while other tools were designed for simple migrations of table data only.</w:t>
      </w:r>
    </w:p>
    <w:p w14:paraId="594F4C03" w14:textId="77777777" w:rsidR="00583FE6" w:rsidRDefault="00380CAB">
      <w:pPr>
        <w:pStyle w:val="BodyText"/>
      </w:pPr>
      <w:r>
        <w:t xml:space="preserve">The fastest and most complete path is to use </w:t>
      </w:r>
      <w:r>
        <w:rPr>
          <w:rStyle w:val="VerbatimChar"/>
        </w:rPr>
        <w:t>binlog</w:t>
      </w:r>
      <w:r>
        <w:t xml:space="preserve"> replication (either directly with MySQL or via DMS), but it comes with the costs of adding primary keys.</w:t>
      </w:r>
    </w:p>
    <w:p w14:paraId="5F4CFE33" w14:textId="77777777" w:rsidR="00494CB3" w:rsidRDefault="00494CB3">
      <w:pPr>
        <w:spacing w:line="240" w:lineRule="auto"/>
        <w:rPr>
          <w:rFonts w:ascii="Open Sans SemiBold" w:eastAsiaTheme="majorEastAsia" w:hAnsi="Open Sans SemiBold" w:cs="Segoe UI Light"/>
          <w:bCs/>
          <w:sz w:val="28"/>
          <w:szCs w:val="36"/>
        </w:rPr>
      </w:pPr>
      <w:bookmarkStart w:id="68" w:name="decision-table"/>
      <w:r>
        <w:br w:type="page"/>
      </w:r>
    </w:p>
    <w:p w14:paraId="5223E6C1" w14:textId="1B13BD2C" w:rsidR="00583FE6" w:rsidRDefault="00380CAB">
      <w:pPr>
        <w:pStyle w:val="Heading2"/>
      </w:pPr>
      <w:bookmarkStart w:id="69" w:name="_Toc53058582"/>
      <w:r>
        <w:lastRenderedPageBreak/>
        <w:t>Decision Table</w:t>
      </w:r>
      <w:bookmarkEnd w:id="68"/>
      <w:bookmarkEnd w:id="69"/>
    </w:p>
    <w:p w14:paraId="465867E2" w14:textId="77777777" w:rsidR="00583FE6" w:rsidRDefault="00380CAB">
      <w:pPr>
        <w:pStyle w:val="FirstParagraph"/>
      </w:pPr>
      <w:r>
        <w:t>There are many paths WWI can take to migrate their MySQL workloads. We have provided a table of the potential paths and the advantages and disadvantages of each:</w:t>
      </w:r>
    </w:p>
    <w:tbl>
      <w:tblPr>
        <w:tblStyle w:val="ListTable3"/>
        <w:tblW w:w="4894" w:type="pct"/>
        <w:tblLook w:val="04A0" w:firstRow="1" w:lastRow="0" w:firstColumn="1" w:lastColumn="0" w:noHBand="0" w:noVBand="1"/>
      </w:tblPr>
      <w:tblGrid>
        <w:gridCol w:w="1318"/>
        <w:gridCol w:w="1785"/>
        <w:gridCol w:w="1394"/>
        <w:gridCol w:w="1470"/>
        <w:gridCol w:w="1408"/>
        <w:gridCol w:w="1777"/>
      </w:tblGrid>
      <w:tr w:rsidR="00583FE6" w14:paraId="6D6109F7" w14:textId="77777777" w:rsidTr="00B34F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82" w:type="pct"/>
          </w:tcPr>
          <w:p w14:paraId="489626E9" w14:textId="77777777" w:rsidR="00583FE6" w:rsidRDefault="00380CAB">
            <w:pPr>
              <w:pStyle w:val="Compact"/>
            </w:pPr>
            <w:r>
              <w:t>Objective</w:t>
            </w:r>
          </w:p>
        </w:tc>
        <w:tc>
          <w:tcPr>
            <w:tcW w:w="983" w:type="pct"/>
          </w:tcPr>
          <w:p w14:paraId="435FA25E"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46E4D54D"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Tool</w:t>
            </w:r>
          </w:p>
        </w:tc>
        <w:tc>
          <w:tcPr>
            <w:tcW w:w="0" w:type="auto"/>
          </w:tcPr>
          <w:p w14:paraId="53D7CD0E"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Prerequisites</w:t>
            </w:r>
          </w:p>
        </w:tc>
        <w:tc>
          <w:tcPr>
            <w:tcW w:w="0" w:type="auto"/>
          </w:tcPr>
          <w:p w14:paraId="18E26303"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Advantages</w:t>
            </w:r>
          </w:p>
        </w:tc>
        <w:tc>
          <w:tcPr>
            <w:tcW w:w="0" w:type="auto"/>
          </w:tcPr>
          <w:p w14:paraId="3FFD2429" w14:textId="77777777" w:rsidR="00583FE6" w:rsidRDefault="00380CAB">
            <w:pPr>
              <w:pStyle w:val="Compact"/>
              <w:cnfStyle w:val="100000000000" w:firstRow="1" w:lastRow="0" w:firstColumn="0" w:lastColumn="0" w:oddVBand="0" w:evenVBand="0" w:oddHBand="0" w:evenHBand="0" w:firstRowFirstColumn="0" w:firstRowLastColumn="0" w:lastRowFirstColumn="0" w:lastRowLastColumn="0"/>
            </w:pPr>
            <w:r>
              <w:t>Disadvantages</w:t>
            </w:r>
          </w:p>
        </w:tc>
      </w:tr>
      <w:tr w:rsidR="00583FE6" w14:paraId="3BEAF5BB"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tcPr>
          <w:p w14:paraId="3EC8371A" w14:textId="77777777" w:rsidR="00583FE6" w:rsidRDefault="00380CAB">
            <w:pPr>
              <w:pStyle w:val="Compact"/>
            </w:pPr>
            <w:r>
              <w:t>Fastest migration possible</w:t>
            </w:r>
          </w:p>
        </w:tc>
        <w:tc>
          <w:tcPr>
            <w:tcW w:w="983" w:type="pct"/>
          </w:tcPr>
          <w:p w14:paraId="21F6A95A"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Parallel approach</w:t>
            </w:r>
          </w:p>
        </w:tc>
        <w:tc>
          <w:tcPr>
            <w:tcW w:w="0" w:type="auto"/>
          </w:tcPr>
          <w:p w14:paraId="0ECBB16C"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mydumper and myloader</w:t>
            </w:r>
          </w:p>
        </w:tc>
        <w:tc>
          <w:tcPr>
            <w:tcW w:w="0" w:type="auto"/>
          </w:tcPr>
          <w:p w14:paraId="376239E7"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Linux</w:t>
            </w:r>
          </w:p>
        </w:tc>
        <w:tc>
          <w:tcPr>
            <w:tcW w:w="0" w:type="auto"/>
          </w:tcPr>
          <w:p w14:paraId="4E54193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Highly parallelized</w:t>
            </w:r>
          </w:p>
        </w:tc>
        <w:tc>
          <w:tcPr>
            <w:tcW w:w="0" w:type="auto"/>
          </w:tcPr>
          <w:p w14:paraId="0B57A1E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Target throttling</w:t>
            </w:r>
          </w:p>
        </w:tc>
      </w:tr>
      <w:tr w:rsidR="00583FE6" w14:paraId="0889E753" w14:textId="77777777" w:rsidTr="00B34F6F">
        <w:tc>
          <w:tcPr>
            <w:cnfStyle w:val="001000000000" w:firstRow="0" w:lastRow="0" w:firstColumn="1" w:lastColumn="0" w:oddVBand="0" w:evenVBand="0" w:oddHBand="0" w:evenHBand="0" w:firstRowFirstColumn="0" w:firstRowLastColumn="0" w:lastRowFirstColumn="0" w:lastRowLastColumn="0"/>
            <w:tcW w:w="682" w:type="pct"/>
          </w:tcPr>
          <w:p w14:paraId="3FE1E678" w14:textId="77777777" w:rsidR="00583FE6" w:rsidRDefault="00380CAB">
            <w:pPr>
              <w:pStyle w:val="Compact"/>
            </w:pPr>
            <w:r>
              <w:t>Online migration</w:t>
            </w:r>
          </w:p>
        </w:tc>
        <w:tc>
          <w:tcPr>
            <w:tcW w:w="983" w:type="pct"/>
          </w:tcPr>
          <w:p w14:paraId="585353C6"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Keep the source up for as long as possible</w:t>
            </w:r>
          </w:p>
        </w:tc>
        <w:tc>
          <w:tcPr>
            <w:tcW w:w="0" w:type="auto"/>
          </w:tcPr>
          <w:p w14:paraId="0FC1A60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binlog</w:t>
            </w:r>
          </w:p>
        </w:tc>
        <w:tc>
          <w:tcPr>
            <w:tcW w:w="0" w:type="auto"/>
          </w:tcPr>
          <w:p w14:paraId="130B1EE1"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None</w:t>
            </w:r>
          </w:p>
        </w:tc>
        <w:tc>
          <w:tcPr>
            <w:tcW w:w="0" w:type="auto"/>
          </w:tcPr>
          <w:p w14:paraId="2CAC6A64"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Seamless</w:t>
            </w:r>
          </w:p>
        </w:tc>
        <w:tc>
          <w:tcPr>
            <w:tcW w:w="0" w:type="auto"/>
          </w:tcPr>
          <w:p w14:paraId="6D7A5132"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Extra processing and storage</w:t>
            </w:r>
          </w:p>
        </w:tc>
      </w:tr>
      <w:tr w:rsidR="00583FE6" w14:paraId="7FA8C46C"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tcPr>
          <w:p w14:paraId="2D7C0DE1" w14:textId="77777777" w:rsidR="00583FE6" w:rsidRDefault="00380CAB">
            <w:pPr>
              <w:pStyle w:val="Compact"/>
            </w:pPr>
            <w:r>
              <w:t>Online migration</w:t>
            </w:r>
          </w:p>
        </w:tc>
        <w:tc>
          <w:tcPr>
            <w:tcW w:w="983" w:type="pct"/>
          </w:tcPr>
          <w:p w14:paraId="0B2D4975"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Keep the source up for as long as possible</w:t>
            </w:r>
          </w:p>
        </w:tc>
        <w:tc>
          <w:tcPr>
            <w:tcW w:w="0" w:type="auto"/>
          </w:tcPr>
          <w:p w14:paraId="6367C360"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Database Migration Service (DMS)</w:t>
            </w:r>
          </w:p>
        </w:tc>
        <w:tc>
          <w:tcPr>
            <w:tcW w:w="0" w:type="auto"/>
          </w:tcPr>
          <w:p w14:paraId="1EBF2AB8"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None</w:t>
            </w:r>
          </w:p>
        </w:tc>
        <w:tc>
          <w:tcPr>
            <w:tcW w:w="0" w:type="auto"/>
          </w:tcPr>
          <w:p w14:paraId="26D69D73"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Repeatable process</w:t>
            </w:r>
          </w:p>
        </w:tc>
        <w:tc>
          <w:tcPr>
            <w:tcW w:w="0" w:type="auto"/>
          </w:tcPr>
          <w:p w14:paraId="12631EFE"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Limited to data only, supports only 5.5 and 5.7</w:t>
            </w:r>
          </w:p>
        </w:tc>
      </w:tr>
      <w:tr w:rsidR="00583FE6" w14:paraId="71C15897" w14:textId="77777777" w:rsidTr="00B34F6F">
        <w:tc>
          <w:tcPr>
            <w:cnfStyle w:val="001000000000" w:firstRow="0" w:lastRow="0" w:firstColumn="1" w:lastColumn="0" w:oddVBand="0" w:evenVBand="0" w:oddHBand="0" w:evenHBand="0" w:firstRowFirstColumn="0" w:firstRowLastColumn="0" w:lastRowFirstColumn="0" w:lastRowLastColumn="0"/>
            <w:tcW w:w="682" w:type="pct"/>
          </w:tcPr>
          <w:p w14:paraId="08844E63" w14:textId="77777777" w:rsidR="00583FE6" w:rsidRDefault="00380CAB">
            <w:pPr>
              <w:pStyle w:val="Compact"/>
            </w:pPr>
            <w:r>
              <w:t>Highly Customized Offline Migration</w:t>
            </w:r>
          </w:p>
        </w:tc>
        <w:tc>
          <w:tcPr>
            <w:tcW w:w="983" w:type="pct"/>
          </w:tcPr>
          <w:p w14:paraId="56BFD5D9"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Selectively export objects</w:t>
            </w:r>
          </w:p>
        </w:tc>
        <w:tc>
          <w:tcPr>
            <w:tcW w:w="0" w:type="auto"/>
          </w:tcPr>
          <w:p w14:paraId="187BD44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mysqldump</w:t>
            </w:r>
          </w:p>
        </w:tc>
        <w:tc>
          <w:tcPr>
            <w:tcW w:w="0" w:type="auto"/>
          </w:tcPr>
          <w:p w14:paraId="618B7797"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None</w:t>
            </w:r>
          </w:p>
        </w:tc>
        <w:tc>
          <w:tcPr>
            <w:tcW w:w="0" w:type="auto"/>
          </w:tcPr>
          <w:p w14:paraId="3E77C6DA"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Highly customizable</w:t>
            </w:r>
          </w:p>
        </w:tc>
        <w:tc>
          <w:tcPr>
            <w:tcW w:w="0" w:type="auto"/>
          </w:tcPr>
          <w:p w14:paraId="141481B9" w14:textId="77777777" w:rsidR="00583FE6" w:rsidRDefault="00380CAB">
            <w:pPr>
              <w:pStyle w:val="Compact"/>
              <w:cnfStyle w:val="000000000000" w:firstRow="0" w:lastRow="0" w:firstColumn="0" w:lastColumn="0" w:oddVBand="0" w:evenVBand="0" w:oddHBand="0" w:evenHBand="0" w:firstRowFirstColumn="0" w:firstRowLastColumn="0" w:lastRowFirstColumn="0" w:lastRowLastColumn="0"/>
            </w:pPr>
            <w:r>
              <w:t>Manual</w:t>
            </w:r>
          </w:p>
        </w:tc>
      </w:tr>
      <w:tr w:rsidR="00583FE6" w14:paraId="549DE870" w14:textId="77777777" w:rsidTr="00B34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tcPr>
          <w:p w14:paraId="21709683" w14:textId="77777777" w:rsidR="00583FE6" w:rsidRDefault="00380CAB">
            <w:pPr>
              <w:pStyle w:val="Compact"/>
            </w:pPr>
            <w:r>
              <w:t>Offline Migration Semi-automated</w:t>
            </w:r>
          </w:p>
        </w:tc>
        <w:tc>
          <w:tcPr>
            <w:tcW w:w="983" w:type="pct"/>
          </w:tcPr>
          <w:p w14:paraId="774AEA97"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UI based export and import</w:t>
            </w:r>
          </w:p>
        </w:tc>
        <w:tc>
          <w:tcPr>
            <w:tcW w:w="0" w:type="auto"/>
          </w:tcPr>
          <w:p w14:paraId="10169C3E"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MySQL Workbench</w:t>
            </w:r>
          </w:p>
        </w:tc>
        <w:tc>
          <w:tcPr>
            <w:tcW w:w="0" w:type="auto"/>
          </w:tcPr>
          <w:p w14:paraId="4E74B3E4"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Download and Install</w:t>
            </w:r>
          </w:p>
        </w:tc>
        <w:tc>
          <w:tcPr>
            <w:tcW w:w="0" w:type="auto"/>
          </w:tcPr>
          <w:p w14:paraId="6E260299"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Semi-automated</w:t>
            </w:r>
          </w:p>
        </w:tc>
        <w:tc>
          <w:tcPr>
            <w:tcW w:w="0" w:type="auto"/>
          </w:tcPr>
          <w:p w14:paraId="433EA071" w14:textId="77777777" w:rsidR="00583FE6" w:rsidRDefault="00380CAB">
            <w:pPr>
              <w:pStyle w:val="Compact"/>
              <w:cnfStyle w:val="000000100000" w:firstRow="0" w:lastRow="0" w:firstColumn="0" w:lastColumn="0" w:oddVBand="0" w:evenVBand="0" w:oddHBand="1" w:evenHBand="0" w:firstRowFirstColumn="0" w:firstRowLastColumn="0" w:lastRowFirstColumn="0" w:lastRowLastColumn="0"/>
            </w:pPr>
            <w:r>
              <w:t>Only common sets of switches are supported</w:t>
            </w:r>
          </w:p>
        </w:tc>
      </w:tr>
    </w:tbl>
    <w:p w14:paraId="48EB0547" w14:textId="77777777" w:rsidR="00583FE6" w:rsidRDefault="00380CAB">
      <w:pPr>
        <w:pStyle w:val="BlockText"/>
      </w:pPr>
      <w:r>
        <w:rPr>
          <w:b/>
        </w:rPr>
        <w:t>Note:</w:t>
      </w:r>
      <w:r>
        <w:t xml:space="preserve"> Let’s use Azure terms. This is data-in replication or </w:t>
      </w:r>
      <w:r>
        <w:rPr>
          <w:rStyle w:val="VerbatimChar"/>
        </w:rPr>
        <w:t>binlog</w:t>
      </w:r>
      <w:r>
        <w:t xml:space="preserve"> replication.</w:t>
      </w:r>
    </w:p>
    <w:p w14:paraId="7B36408B" w14:textId="7FAA4859" w:rsidR="00583FE6" w:rsidRDefault="00380CAB">
      <w:pPr>
        <w:pStyle w:val="Heading2"/>
      </w:pPr>
      <w:bookmarkStart w:id="70" w:name="wwi-case-study-2"/>
      <w:bookmarkStart w:id="71" w:name="_Toc53058583"/>
      <w:r>
        <w:t>WWI Case Study</w:t>
      </w:r>
      <w:bookmarkEnd w:id="70"/>
      <w:bookmarkEnd w:id="71"/>
    </w:p>
    <w:p w14:paraId="6B5706D6" w14:textId="62B53314" w:rsidR="00583FE6" w:rsidRDefault="00380CAB">
      <w:pPr>
        <w:pStyle w:val="FirstParagraph"/>
      </w:pPr>
      <w:r>
        <w:t xml:space="preserve">WWI has selected their conference database as their first migration workload. The workload was selected because it had the least risk and the most available downtime due to the gap in the annual conference schedule. Based on the migration team’s </w:t>
      </w:r>
      <w:r w:rsidRPr="00FF12B1">
        <w:t>assessment</w:t>
      </w:r>
      <w:r>
        <w:t>, they determined that they will attempt to perform an offline migration using MySQL Workbench.</w:t>
      </w:r>
    </w:p>
    <w:p w14:paraId="04AE20C7" w14:textId="4CDD3CE0" w:rsidR="00583FE6" w:rsidRDefault="00380CAB">
      <w:pPr>
        <w:pStyle w:val="Heading2"/>
      </w:pPr>
      <w:bookmarkStart w:id="72" w:name="migration-methods-checklist"/>
      <w:bookmarkStart w:id="73" w:name="_Toc53058584"/>
      <w:r>
        <w:t>Migration Methods Checklist</w:t>
      </w:r>
      <w:bookmarkEnd w:id="72"/>
      <w:bookmarkEnd w:id="73"/>
    </w:p>
    <w:p w14:paraId="272C2E76" w14:textId="77777777" w:rsidR="00583FE6" w:rsidRDefault="00380CAB" w:rsidP="007C6A0B">
      <w:pPr>
        <w:pStyle w:val="Compact"/>
        <w:numPr>
          <w:ilvl w:val="0"/>
          <w:numId w:val="13"/>
        </w:numPr>
      </w:pPr>
      <w:r>
        <w:t>Ensure the right method is selected given the target and source environments.</w:t>
      </w:r>
    </w:p>
    <w:p w14:paraId="64FF393C" w14:textId="77777777" w:rsidR="00583FE6" w:rsidRDefault="00380CAB" w:rsidP="007C6A0B">
      <w:pPr>
        <w:pStyle w:val="Compact"/>
        <w:numPr>
          <w:ilvl w:val="0"/>
          <w:numId w:val="13"/>
        </w:numPr>
      </w:pPr>
      <w:r>
        <w:t>Ensure the method can meet the business requirements.</w:t>
      </w:r>
    </w:p>
    <w:p w14:paraId="2E43A0DE" w14:textId="77777777" w:rsidR="00583FE6" w:rsidRDefault="00380CAB" w:rsidP="007C6A0B">
      <w:pPr>
        <w:pStyle w:val="Compact"/>
        <w:numPr>
          <w:ilvl w:val="0"/>
          <w:numId w:val="13"/>
        </w:numPr>
      </w:pPr>
      <w:r>
        <w:t>Always verify if the data workload will support the method.</w:t>
      </w:r>
    </w:p>
    <w:p w14:paraId="737F37F7" w14:textId="3A153D30" w:rsidR="00583FE6" w:rsidRDefault="00380CAB">
      <w:pPr>
        <w:pStyle w:val="Heading1"/>
      </w:pPr>
      <w:bookmarkStart w:id="74" w:name="test-plans"/>
      <w:bookmarkStart w:id="75" w:name="_Toc53058585"/>
      <w:r>
        <w:lastRenderedPageBreak/>
        <w:t>Test Plans</w:t>
      </w:r>
      <w:bookmarkEnd w:id="74"/>
      <w:bookmarkEnd w:id="75"/>
    </w:p>
    <w:p w14:paraId="7292FE55" w14:textId="71B7F4E4" w:rsidR="00583FE6" w:rsidRDefault="00380CAB">
      <w:pPr>
        <w:pStyle w:val="Heading2"/>
      </w:pPr>
      <w:bookmarkStart w:id="76" w:name="overview-1"/>
      <w:bookmarkStart w:id="77" w:name="_Toc53058586"/>
      <w:r>
        <w:t>Overview</w:t>
      </w:r>
      <w:bookmarkEnd w:id="76"/>
      <w:bookmarkEnd w:id="77"/>
    </w:p>
    <w:p w14:paraId="0C33E99C" w14:textId="77777777" w:rsidR="00583FE6" w:rsidRDefault="00380CAB">
      <w:pPr>
        <w:pStyle w:val="FirstParagraph"/>
      </w:pPr>
      <w:r>
        <w:t>WWI created a test plan that included a set of IT and the Business tasks. Successful migrations require all the tests to be executed.</w:t>
      </w:r>
    </w:p>
    <w:p w14:paraId="3E95BA59" w14:textId="77777777" w:rsidR="00583FE6" w:rsidRDefault="00380CAB">
      <w:pPr>
        <w:pStyle w:val="BodyText"/>
      </w:pPr>
      <w:r>
        <w:t>Tests:</w:t>
      </w:r>
    </w:p>
    <w:p w14:paraId="111AB669" w14:textId="77777777" w:rsidR="00583FE6" w:rsidRDefault="00380CAB" w:rsidP="007C6A0B">
      <w:pPr>
        <w:pStyle w:val="Compact"/>
        <w:numPr>
          <w:ilvl w:val="0"/>
          <w:numId w:val="14"/>
        </w:numPr>
      </w:pPr>
      <w:r>
        <w:t>Ensure the migrated database has consistency (same record counts and query results) with on-premises tables.</w:t>
      </w:r>
    </w:p>
    <w:p w14:paraId="48D497F6" w14:textId="77777777" w:rsidR="00583FE6" w:rsidRDefault="00380CAB" w:rsidP="007C6A0B">
      <w:pPr>
        <w:pStyle w:val="Compact"/>
        <w:numPr>
          <w:ilvl w:val="0"/>
          <w:numId w:val="14"/>
        </w:numPr>
      </w:pPr>
      <w:r>
        <w:t>Ensure the performance is acceptable (it should match the same performance as if it were running on-premises).</w:t>
      </w:r>
    </w:p>
    <w:p w14:paraId="1ED68C97" w14:textId="77777777" w:rsidR="00583FE6" w:rsidRDefault="00380CAB" w:rsidP="007C6A0B">
      <w:pPr>
        <w:pStyle w:val="Compact"/>
        <w:numPr>
          <w:ilvl w:val="0"/>
          <w:numId w:val="14"/>
        </w:numPr>
      </w:pPr>
      <w:r>
        <w:t>Ensure the performance of target queries meet stated requirements.</w:t>
      </w:r>
    </w:p>
    <w:p w14:paraId="27DC36A1" w14:textId="77777777" w:rsidR="00583FE6" w:rsidRDefault="00380CAB" w:rsidP="007C6A0B">
      <w:pPr>
        <w:pStyle w:val="Compact"/>
        <w:numPr>
          <w:ilvl w:val="0"/>
          <w:numId w:val="14"/>
        </w:numPr>
      </w:pPr>
      <w:r>
        <w:t>Ensure acceptable network connectivity between on-premises and the Azure network.</w:t>
      </w:r>
    </w:p>
    <w:p w14:paraId="462873B0" w14:textId="77777777" w:rsidR="00583FE6" w:rsidRDefault="00380CAB" w:rsidP="007C6A0B">
      <w:pPr>
        <w:pStyle w:val="Compact"/>
        <w:numPr>
          <w:ilvl w:val="0"/>
          <w:numId w:val="14"/>
        </w:numPr>
      </w:pPr>
      <w:r>
        <w:t>Ensure all identified applications and users can connect to the migrated data instance.</w:t>
      </w:r>
    </w:p>
    <w:p w14:paraId="18EAFF6E" w14:textId="77777777" w:rsidR="00583FE6" w:rsidRDefault="00380CAB">
      <w:pPr>
        <w:pStyle w:val="FirstParagraph"/>
      </w:pPr>
      <w:r>
        <w:t>WWI has identified a migration weekend and time window that started at 10 pm and ended at 2 am Pacific Time. If the migration did not complete before the 2 am target (the 4hr downtime target) with all tests passing, the rollback procedures were started. Issues were documented for future migration attempts. All migrations windows were pushed forward and rescheduled based on acceptable business timelines.</w:t>
      </w:r>
    </w:p>
    <w:p w14:paraId="1C70A217" w14:textId="29C38DCF" w:rsidR="00583FE6" w:rsidRDefault="00380CAB">
      <w:pPr>
        <w:pStyle w:val="Heading2"/>
      </w:pPr>
      <w:bookmarkStart w:id="78" w:name="sample-queries"/>
      <w:bookmarkStart w:id="79" w:name="_Toc53058587"/>
      <w:r>
        <w:t>Sample Queries</w:t>
      </w:r>
      <w:bookmarkEnd w:id="78"/>
      <w:bookmarkEnd w:id="79"/>
    </w:p>
    <w:p w14:paraId="280713D7" w14:textId="77777777" w:rsidR="00583FE6" w:rsidRDefault="00380CAB">
      <w:pPr>
        <w:pStyle w:val="FirstParagraph"/>
      </w:pPr>
      <w:r>
        <w:t>A series of queries were executed on the source and target to verify the database migration success. The following queries and scripts will help determine if the migration actions moved all required database objects from the source to the target.</w:t>
      </w:r>
    </w:p>
    <w:p w14:paraId="3290DD86" w14:textId="5DDFEC4B" w:rsidR="00583FE6" w:rsidRDefault="00380CAB">
      <w:pPr>
        <w:pStyle w:val="Heading3"/>
      </w:pPr>
      <w:bookmarkStart w:id="80" w:name="table-rows"/>
      <w:r>
        <w:t>Table rows</w:t>
      </w:r>
      <w:bookmarkEnd w:id="80"/>
    </w:p>
    <w:p w14:paraId="7A8F1CEA" w14:textId="77777777" w:rsidR="00583FE6" w:rsidRDefault="00380CAB">
      <w:pPr>
        <w:pStyle w:val="FirstParagraph"/>
      </w:pPr>
      <w:r>
        <w:t>You can use this query to get all the tables and an estimated row count:</w:t>
      </w:r>
    </w:p>
    <w:p w14:paraId="5F5548E6" w14:textId="77777777" w:rsidR="00583FE6" w:rsidRDefault="00380CAB">
      <w:pPr>
        <w:pStyle w:val="SourceCode"/>
      </w:pPr>
      <w:r>
        <w:rPr>
          <w:rStyle w:val="KeywordTok"/>
        </w:rPr>
        <w:t>SELECT</w:t>
      </w:r>
      <w:r>
        <w:rPr>
          <w:rStyle w:val="NormalTok"/>
        </w:rPr>
        <w:t xml:space="preserve"> </w:t>
      </w:r>
      <w:r>
        <w:rPr>
          <w:rStyle w:val="FunctionTok"/>
        </w:rPr>
        <w:t>SUM</w:t>
      </w:r>
      <w:r>
        <w:rPr>
          <w:rStyle w:val="NormalTok"/>
        </w:rPr>
        <w:t>(TABLE_ROWS)</w:t>
      </w:r>
      <w:r>
        <w:br/>
      </w:r>
      <w:r>
        <w:rPr>
          <w:rStyle w:val="KeywordTok"/>
        </w:rPr>
        <w:t>FROM</w:t>
      </w:r>
      <w:r>
        <w:rPr>
          <w:rStyle w:val="NormalTok"/>
        </w:rPr>
        <w:t xml:space="preserve"> INFORMATION_SCHEMA.</w:t>
      </w:r>
      <w:r>
        <w:rPr>
          <w:rStyle w:val="KeywordTok"/>
        </w:rPr>
        <w:t>TABLES</w:t>
      </w:r>
      <w:r>
        <w:br/>
      </w:r>
      <w:r>
        <w:rPr>
          <w:rStyle w:val="KeywordTok"/>
        </w:rPr>
        <w:t>WHERE</w:t>
      </w:r>
      <w:r>
        <w:rPr>
          <w:rStyle w:val="NormalTok"/>
        </w:rPr>
        <w:t xml:space="preserve"> TABLE_SCHEMA </w:t>
      </w:r>
      <w:r>
        <w:rPr>
          <w:rStyle w:val="OperatorTok"/>
        </w:rPr>
        <w:t>=</w:t>
      </w:r>
      <w:r>
        <w:rPr>
          <w:rStyle w:val="NormalTok"/>
        </w:rPr>
        <w:t xml:space="preserve"> </w:t>
      </w:r>
      <w:r>
        <w:rPr>
          <w:rStyle w:val="StringTok"/>
        </w:rPr>
        <w:t>'{SchemaName}'</w:t>
      </w:r>
      <w:r>
        <w:rPr>
          <w:rStyle w:val="NormalTok"/>
        </w:rPr>
        <w:t>;</w:t>
      </w:r>
    </w:p>
    <w:p w14:paraId="65DA7E30" w14:textId="77777777" w:rsidR="00583FE6" w:rsidRDefault="00380CAB">
      <w:pPr>
        <w:pStyle w:val="BlockText"/>
      </w:pPr>
      <w:r>
        <w:rPr>
          <w:b/>
        </w:rPr>
        <w:t>Note:</w:t>
      </w:r>
      <w:r>
        <w:t xml:space="preserve"> The </w:t>
      </w:r>
      <w:r>
        <w:rPr>
          <w:rStyle w:val="VerbatimChar"/>
        </w:rPr>
        <w:t>INFORMATION_SCHEMA</w:t>
      </w:r>
      <w:r>
        <w:t xml:space="preserve"> table will provide an estimated set of values across the tables. To get a more accurate view of metrics like table size, increase the page sample size with the </w:t>
      </w:r>
      <w:r>
        <w:rPr>
          <w:rStyle w:val="VerbatimChar"/>
        </w:rPr>
        <w:t>innodb_stats_transient_sample_pages</w:t>
      </w:r>
      <w:r>
        <w:t xml:space="preserve"> server parameter. Increasing this server value will force more pages to be analyzed and provide more accurate results.</w:t>
      </w:r>
    </w:p>
    <w:p w14:paraId="0A27E117" w14:textId="77777777" w:rsidR="00583FE6" w:rsidRDefault="00380CAB">
      <w:pPr>
        <w:pStyle w:val="FirstParagraph"/>
      </w:pPr>
      <w:r>
        <w:t xml:space="preserve">Execute the </w:t>
      </w:r>
      <w:r>
        <w:rPr>
          <w:rStyle w:val="VerbatimChar"/>
        </w:rPr>
        <w:t>count(*)</w:t>
      </w:r>
      <w:r>
        <w:t xml:space="preserve"> SQL statement against every table to get an accurate count of rows. Running this command can take a large amount of time on very large tables. The following script will generate a set of SQL statements that can be executed to get the exact counts:</w:t>
      </w:r>
    </w:p>
    <w:p w14:paraId="36F2E72E" w14:textId="77777777" w:rsidR="00583FE6" w:rsidRDefault="00380CAB">
      <w:pPr>
        <w:pStyle w:val="SourceCode"/>
      </w:pPr>
      <w:r>
        <w:rPr>
          <w:rStyle w:val="KeywordTok"/>
        </w:rPr>
        <w:lastRenderedPageBreak/>
        <w:t>SELECT</w:t>
      </w:r>
      <w:r>
        <w:rPr>
          <w:rStyle w:val="NormalTok"/>
        </w:rPr>
        <w:t xml:space="preserve"> </w:t>
      </w:r>
      <w:r>
        <w:rPr>
          <w:rStyle w:val="FunctionTok"/>
        </w:rPr>
        <w:t>CONCAT</w:t>
      </w:r>
      <w:r>
        <w:rPr>
          <w:rStyle w:val="NormalTok"/>
        </w:rPr>
        <w:t>(</w:t>
      </w:r>
      <w:r>
        <w:br/>
      </w:r>
      <w:r>
        <w:rPr>
          <w:rStyle w:val="NormalTok"/>
        </w:rPr>
        <w:t xml:space="preserve">    </w:t>
      </w:r>
      <w:r>
        <w:rPr>
          <w:rStyle w:val="StringTok"/>
        </w:rPr>
        <w:t>'SELECT "'</w:t>
      </w:r>
      <w:r>
        <w:rPr>
          <w:rStyle w:val="NormalTok"/>
        </w:rPr>
        <w:t xml:space="preserve">, </w:t>
      </w:r>
      <w:r>
        <w:br/>
      </w:r>
      <w:r>
        <w:rPr>
          <w:rStyle w:val="NormalTok"/>
        </w:rPr>
        <w:t xml:space="preserve">    table_name, </w:t>
      </w:r>
      <w:r>
        <w:br/>
      </w:r>
      <w:r>
        <w:rPr>
          <w:rStyle w:val="NormalTok"/>
        </w:rPr>
        <w:t xml:space="preserve">    </w:t>
      </w:r>
      <w:r>
        <w:rPr>
          <w:rStyle w:val="StringTok"/>
        </w:rPr>
        <w:t>'" AS table_name, COUNT(*) AS exact_row_count FROM `'</w:t>
      </w:r>
      <w:r>
        <w:rPr>
          <w:rStyle w:val="NormalTok"/>
        </w:rPr>
        <w:t xml:space="preserve">, </w:t>
      </w:r>
      <w:r>
        <w:br/>
      </w:r>
      <w:r>
        <w:rPr>
          <w:rStyle w:val="NormalTok"/>
        </w:rPr>
        <w:t xml:space="preserve">    table_schema,</w:t>
      </w:r>
      <w:r>
        <w:br/>
      </w:r>
      <w:r>
        <w:rPr>
          <w:rStyle w:val="NormalTok"/>
        </w:rPr>
        <w:t xml:space="preserve">    </w:t>
      </w:r>
      <w:r>
        <w:rPr>
          <w:rStyle w:val="StringTok"/>
        </w:rPr>
        <w:t>'`.`'</w:t>
      </w:r>
      <w:r>
        <w:rPr>
          <w:rStyle w:val="NormalTok"/>
        </w:rPr>
        <w:t>,</w:t>
      </w:r>
      <w:r>
        <w:br/>
      </w:r>
      <w:r>
        <w:rPr>
          <w:rStyle w:val="NormalTok"/>
        </w:rPr>
        <w:t xml:space="preserve">    table_name, </w:t>
      </w:r>
      <w:r>
        <w:br/>
      </w:r>
      <w:r>
        <w:rPr>
          <w:rStyle w:val="NormalTok"/>
        </w:rPr>
        <w:t xml:space="preserve">    </w:t>
      </w:r>
      <w:r>
        <w:rPr>
          <w:rStyle w:val="StringTok"/>
        </w:rPr>
        <w:t>'` UNION '</w:t>
      </w:r>
      <w:r>
        <w:br/>
      </w:r>
      <w:r>
        <w:rPr>
          <w:rStyle w:val="NormalTok"/>
        </w:rPr>
        <w:t xml:space="preserve">) </w:t>
      </w:r>
      <w:r>
        <w:br/>
      </w:r>
      <w:r>
        <w:rPr>
          <w:rStyle w:val="KeywordTok"/>
        </w:rPr>
        <w:t>FROM</w:t>
      </w:r>
      <w:r>
        <w:rPr>
          <w:rStyle w:val="NormalTok"/>
        </w:rPr>
        <w:t xml:space="preserve"> INFORMATION_SCHEMA.</w:t>
      </w:r>
      <w:r>
        <w:rPr>
          <w:rStyle w:val="KeywordTok"/>
        </w:rPr>
        <w:t>TABLES</w:t>
      </w:r>
      <w:r>
        <w:rPr>
          <w:rStyle w:val="NormalTok"/>
        </w:rPr>
        <w:t xml:space="preserve"> </w:t>
      </w:r>
      <w:r>
        <w:br/>
      </w:r>
      <w:r>
        <w:rPr>
          <w:rStyle w:val="KeywordTok"/>
        </w:rPr>
        <w:t>WHERE</w:t>
      </w:r>
      <w:r>
        <w:rPr>
          <w:rStyle w:val="NormalTok"/>
        </w:rPr>
        <w:t xml:space="preserve"> table_schema </w:t>
      </w:r>
      <w:r>
        <w:rPr>
          <w:rStyle w:val="OperatorTok"/>
        </w:rPr>
        <w:t>=</w:t>
      </w:r>
      <w:r>
        <w:rPr>
          <w:rStyle w:val="NormalTok"/>
        </w:rPr>
        <w:t xml:space="preserve"> </w:t>
      </w:r>
      <w:r>
        <w:rPr>
          <w:rStyle w:val="StringTok"/>
        </w:rPr>
        <w:t>'**my_schema**'</w:t>
      </w:r>
      <w:r>
        <w:rPr>
          <w:rStyle w:val="NormalTok"/>
        </w:rPr>
        <w:t>;</w:t>
      </w:r>
    </w:p>
    <w:p w14:paraId="1F9B8F8D" w14:textId="2C101DF2" w:rsidR="00583FE6" w:rsidRDefault="00380CAB">
      <w:pPr>
        <w:pStyle w:val="Heading3"/>
      </w:pPr>
      <w:bookmarkStart w:id="81" w:name="table-fragmentation"/>
      <w:r>
        <w:t>Table Fragmentation</w:t>
      </w:r>
      <w:bookmarkEnd w:id="81"/>
    </w:p>
    <w:p w14:paraId="2DDEE4C6" w14:textId="77777777" w:rsidR="00583FE6" w:rsidRDefault="00380CAB">
      <w:pPr>
        <w:pStyle w:val="FirstParagraph"/>
      </w:pPr>
      <w:r>
        <w:t xml:space="preserve">The data tables are likely to continue to grow larger with continued application use. In some cases, the data may not grow, but it constantly changing through deletions and updates. If this is the case, it is possible there will be a lot of fragmentation in the database files. The MySQL </w:t>
      </w:r>
      <w:r>
        <w:rPr>
          <w:rStyle w:val="VerbatimChar"/>
        </w:rPr>
        <w:t>OPTIMIZE TABLE</w:t>
      </w:r>
      <w:r>
        <w:t xml:space="preserve"> statement can reduce physical storage space needs and improve I/O efficiency.</w:t>
      </w:r>
    </w:p>
    <w:p w14:paraId="5AFB3D85" w14:textId="77777777" w:rsidR="00583FE6" w:rsidRDefault="00380CAB">
      <w:pPr>
        <w:pStyle w:val="BodyText"/>
      </w:pPr>
      <w:r>
        <w:t xml:space="preserve">You can </w:t>
      </w:r>
      <w:hyperlink r:id="rId71">
        <w:r>
          <w:rPr>
            <w:rStyle w:val="Hyperlink"/>
          </w:rPr>
          <w:t>optimize the MySQL tables</w:t>
        </w:r>
      </w:hyperlink>
      <w:r>
        <w:t xml:space="preserve"> by running the following:</w:t>
      </w:r>
    </w:p>
    <w:p w14:paraId="7373FCFE" w14:textId="77777777" w:rsidR="00583FE6" w:rsidRDefault="00380CAB">
      <w:pPr>
        <w:pStyle w:val="SourceCode"/>
      </w:pPr>
      <w:r>
        <w:rPr>
          <w:rStyle w:val="NormalTok"/>
        </w:rPr>
        <w:t xml:space="preserve">optimize </w:t>
      </w:r>
      <w:r>
        <w:rPr>
          <w:rStyle w:val="KeywordTok"/>
        </w:rPr>
        <w:t>table</w:t>
      </w:r>
      <w:r>
        <w:rPr>
          <w:rStyle w:val="NormalTok"/>
        </w:rPr>
        <w:t xml:space="preserve"> TABLE_NAME</w:t>
      </w:r>
    </w:p>
    <w:p w14:paraId="43BD88C5" w14:textId="464EB86D" w:rsidR="00583FE6" w:rsidRDefault="00380CAB">
      <w:pPr>
        <w:pStyle w:val="Heading3"/>
      </w:pPr>
      <w:bookmarkStart w:id="82" w:name="database-objects"/>
      <w:r>
        <w:t>Database objects</w:t>
      </w:r>
      <w:bookmarkEnd w:id="82"/>
    </w:p>
    <w:p w14:paraId="5934C801" w14:textId="63726A13" w:rsidR="00583FE6" w:rsidRDefault="00380CAB">
      <w:pPr>
        <w:pStyle w:val="FirstParagraph"/>
      </w:pPr>
      <w:r>
        <w:t>Use the following query to ensure that all other database objects are accounted for.</w:t>
      </w:r>
      <w:r w:rsidR="00B46D41">
        <w:t xml:space="preserve"> </w:t>
      </w:r>
      <w:r>
        <w:t xml:space="preserve"> </w:t>
      </w:r>
      <w:r w:rsidR="00B46D41">
        <w:t>A</w:t>
      </w:r>
      <w:r>
        <w:t xml:space="preserve">lthough these queries can </w:t>
      </w:r>
      <w:r w:rsidR="00B46D41">
        <w:t>calculate the table row counts</w:t>
      </w:r>
      <w:r>
        <w:t xml:space="preserve">, they may not account for the version of the particular database object. </w:t>
      </w:r>
      <w:r w:rsidR="008F0416">
        <w:t xml:space="preserve"> </w:t>
      </w:r>
      <w:r>
        <w:t>For example, even though a stored procedure may exist, it could have changed between the start and end of the migration.</w:t>
      </w:r>
      <w:r w:rsidR="009127AE">
        <w:t xml:space="preserve">  Freezing database object development during migration is recommended.</w:t>
      </w:r>
    </w:p>
    <w:p w14:paraId="58E9B16B" w14:textId="77777777" w:rsidR="00583FE6" w:rsidRDefault="00380CAB">
      <w:pPr>
        <w:pStyle w:val="Heading4"/>
      </w:pPr>
      <w:bookmarkStart w:id="83" w:name="users"/>
      <w:r>
        <w:t>Users</w:t>
      </w:r>
      <w:bookmarkEnd w:id="83"/>
    </w:p>
    <w:p w14:paraId="184834A8" w14:textId="77777777" w:rsidR="00583FE6" w:rsidRDefault="00380CAB">
      <w:pPr>
        <w:pStyle w:val="SourceCode"/>
      </w:pPr>
      <w:r>
        <w:rPr>
          <w:rStyle w:val="KeywordTok"/>
        </w:rPr>
        <w:t>SELECT</w:t>
      </w:r>
      <w:r>
        <w:rPr>
          <w:rStyle w:val="NormalTok"/>
        </w:rPr>
        <w:t xml:space="preserve"> </w:t>
      </w:r>
      <w:r>
        <w:rPr>
          <w:rStyle w:val="KeywordTok"/>
        </w:rPr>
        <w:t>DISTINCT</w:t>
      </w:r>
      <w:r>
        <w:br/>
      </w:r>
      <w:r>
        <w:rPr>
          <w:rStyle w:val="NormalTok"/>
        </w:rPr>
        <w:tab/>
      </w:r>
      <w:r>
        <w:rPr>
          <w:rStyle w:val="FunctionTok"/>
        </w:rPr>
        <w:t>USER</w:t>
      </w:r>
      <w:r>
        <w:br/>
      </w:r>
      <w:r>
        <w:rPr>
          <w:rStyle w:val="KeywordTok"/>
        </w:rPr>
        <w:t>FROM</w:t>
      </w:r>
      <w:r>
        <w:br/>
      </w:r>
      <w:r>
        <w:rPr>
          <w:rStyle w:val="NormalTok"/>
        </w:rPr>
        <w:tab/>
        <w:t>mysql.</w:t>
      </w:r>
      <w:r>
        <w:rPr>
          <w:rStyle w:val="FunctionTok"/>
        </w:rPr>
        <w:t>user</w:t>
      </w:r>
      <w:r>
        <w:br/>
      </w:r>
      <w:r>
        <w:rPr>
          <w:rStyle w:val="KeywordTok"/>
        </w:rPr>
        <w:t>WHERE</w:t>
      </w:r>
      <w:r>
        <w:br/>
      </w:r>
      <w:r>
        <w:rPr>
          <w:rStyle w:val="NormalTok"/>
        </w:rPr>
        <w:tab/>
      </w:r>
      <w:r>
        <w:rPr>
          <w:rStyle w:val="FunctionTok"/>
        </w:rPr>
        <w:t>user</w:t>
      </w:r>
      <w:r>
        <w:rPr>
          <w:rStyle w:val="NormalTok"/>
        </w:rPr>
        <w:t xml:space="preserve"> </w:t>
      </w:r>
      <w:r>
        <w:rPr>
          <w:rStyle w:val="OperatorTok"/>
        </w:rPr>
        <w:t>&lt;&gt;</w:t>
      </w:r>
      <w:r>
        <w:rPr>
          <w:rStyle w:val="NormalTok"/>
        </w:rPr>
        <w:t xml:space="preserve"> </w:t>
      </w:r>
      <w:r>
        <w:rPr>
          <w:rStyle w:val="StringTok"/>
        </w:rPr>
        <w:t>''</w:t>
      </w:r>
      <w:r>
        <w:rPr>
          <w:rStyle w:val="NormalTok"/>
        </w:rPr>
        <w:t xml:space="preserve"> </w:t>
      </w:r>
      <w:r>
        <w:rPr>
          <w:rStyle w:val="KeywordTok"/>
        </w:rPr>
        <w:t>order</w:t>
      </w:r>
      <w:r>
        <w:rPr>
          <w:rStyle w:val="NormalTok"/>
        </w:rPr>
        <w:t xml:space="preserve"> </w:t>
      </w:r>
      <w:r>
        <w:rPr>
          <w:rStyle w:val="KeywordTok"/>
        </w:rPr>
        <w:t>by</w:t>
      </w:r>
      <w:r>
        <w:rPr>
          <w:rStyle w:val="NormalTok"/>
        </w:rPr>
        <w:t xml:space="preserve"> </w:t>
      </w:r>
      <w:r>
        <w:rPr>
          <w:rStyle w:val="FunctionTok"/>
        </w:rPr>
        <w:t>user</w:t>
      </w:r>
    </w:p>
    <w:p w14:paraId="2518E241" w14:textId="77777777" w:rsidR="00583FE6" w:rsidRDefault="00380CAB">
      <w:pPr>
        <w:pStyle w:val="Heading4"/>
      </w:pPr>
      <w:bookmarkStart w:id="84" w:name="indexes"/>
      <w:r>
        <w:t>Indexes</w:t>
      </w:r>
      <w:bookmarkEnd w:id="84"/>
    </w:p>
    <w:p w14:paraId="46ACAD8E" w14:textId="77777777" w:rsidR="00583FE6" w:rsidRDefault="00380CAB">
      <w:pPr>
        <w:pStyle w:val="SourceCode"/>
      </w:pPr>
      <w:r>
        <w:rPr>
          <w:rStyle w:val="KeywordTok"/>
        </w:rPr>
        <w:t>SELECT</w:t>
      </w:r>
      <w:r>
        <w:rPr>
          <w:rStyle w:val="NormalTok"/>
        </w:rPr>
        <w:t xml:space="preserve"> </w:t>
      </w:r>
      <w:r>
        <w:rPr>
          <w:rStyle w:val="KeywordTok"/>
        </w:rPr>
        <w:t>DISTINCT</w:t>
      </w:r>
      <w:r>
        <w:br/>
      </w:r>
      <w:r>
        <w:rPr>
          <w:rStyle w:val="NormalTok"/>
        </w:rPr>
        <w:tab/>
        <w:t>INDEX_NAME</w:t>
      </w:r>
      <w:r>
        <w:br/>
      </w:r>
      <w:r>
        <w:rPr>
          <w:rStyle w:val="KeywordTok"/>
        </w:rPr>
        <w:t>FROM</w:t>
      </w:r>
      <w:r>
        <w:br/>
      </w:r>
      <w:r>
        <w:rPr>
          <w:rStyle w:val="NormalTok"/>
        </w:rPr>
        <w:tab/>
        <w:t>information_schema.</w:t>
      </w:r>
      <w:r>
        <w:rPr>
          <w:rStyle w:val="KeywordTok"/>
        </w:rPr>
        <w:t>STATISTICS</w:t>
      </w:r>
      <w:r>
        <w:br/>
      </w:r>
      <w:r>
        <w:rPr>
          <w:rStyle w:val="KeywordTok"/>
        </w:rPr>
        <w:t>WHERE</w:t>
      </w:r>
      <w:r>
        <w:br/>
      </w:r>
      <w:r>
        <w:rPr>
          <w:rStyle w:val="NormalTok"/>
        </w:rPr>
        <w:tab/>
        <w:t xml:space="preserve">TABLE_SCHEMA </w:t>
      </w:r>
      <w:r>
        <w:rPr>
          <w:rStyle w:val="OperatorTok"/>
        </w:rPr>
        <w:t>=</w:t>
      </w:r>
      <w:r>
        <w:rPr>
          <w:rStyle w:val="NormalTok"/>
        </w:rPr>
        <w:t xml:space="preserve"> </w:t>
      </w:r>
      <w:r>
        <w:rPr>
          <w:rStyle w:val="StringTok"/>
        </w:rPr>
        <w:t>'{SchemaName}'</w:t>
      </w:r>
    </w:p>
    <w:p w14:paraId="698B0789" w14:textId="77777777" w:rsidR="00583FE6" w:rsidRDefault="00380CAB">
      <w:pPr>
        <w:pStyle w:val="Heading4"/>
      </w:pPr>
      <w:bookmarkStart w:id="85" w:name="constraints"/>
      <w:r>
        <w:lastRenderedPageBreak/>
        <w:t>Constraints</w:t>
      </w:r>
      <w:bookmarkEnd w:id="85"/>
    </w:p>
    <w:p w14:paraId="15AD02A4" w14:textId="77777777" w:rsidR="00583FE6" w:rsidRDefault="00380CAB">
      <w:pPr>
        <w:pStyle w:val="SourceCode"/>
      </w:pPr>
      <w:r>
        <w:rPr>
          <w:rStyle w:val="KeywordTok"/>
        </w:rPr>
        <w:t>SELECT</w:t>
      </w:r>
      <w:r>
        <w:rPr>
          <w:rStyle w:val="NormalTok"/>
        </w:rPr>
        <w:t xml:space="preserve"> </w:t>
      </w:r>
      <w:r>
        <w:rPr>
          <w:rStyle w:val="KeywordTok"/>
        </w:rPr>
        <w:t>DISTINCT</w:t>
      </w:r>
      <w:r>
        <w:br/>
      </w:r>
      <w:r>
        <w:rPr>
          <w:rStyle w:val="NormalTok"/>
        </w:rPr>
        <w:tab/>
        <w:t>CONSTRAINT_NAME</w:t>
      </w:r>
      <w:r>
        <w:br/>
      </w:r>
      <w:r>
        <w:rPr>
          <w:rStyle w:val="KeywordTok"/>
        </w:rPr>
        <w:t>FROM</w:t>
      </w:r>
      <w:r>
        <w:br/>
      </w:r>
      <w:r>
        <w:rPr>
          <w:rStyle w:val="NormalTok"/>
        </w:rPr>
        <w:tab/>
        <w:t>information_schema.TABLE_CONSTRAINTS</w:t>
      </w:r>
      <w:r>
        <w:br/>
      </w:r>
      <w:r>
        <w:rPr>
          <w:rStyle w:val="KeywordTok"/>
        </w:rPr>
        <w:t>WHERE</w:t>
      </w:r>
      <w:r>
        <w:br/>
      </w:r>
      <w:r>
        <w:rPr>
          <w:rStyle w:val="NormalTok"/>
        </w:rPr>
        <w:tab/>
        <w:t xml:space="preserve">CONSTRAINT_SCHEMA </w:t>
      </w:r>
      <w:r>
        <w:rPr>
          <w:rStyle w:val="OperatorTok"/>
        </w:rPr>
        <w:t>=</w:t>
      </w:r>
      <w:r>
        <w:rPr>
          <w:rStyle w:val="NormalTok"/>
        </w:rPr>
        <w:t xml:space="preserve"> </w:t>
      </w:r>
      <w:r>
        <w:rPr>
          <w:rStyle w:val="StringTok"/>
        </w:rPr>
        <w:t>'{SchemaName}'</w:t>
      </w:r>
    </w:p>
    <w:p w14:paraId="294B0853" w14:textId="77777777" w:rsidR="00583FE6" w:rsidRDefault="00380CAB">
      <w:pPr>
        <w:pStyle w:val="Heading4"/>
      </w:pPr>
      <w:bookmarkStart w:id="86" w:name="views"/>
      <w:r>
        <w:t>Views</w:t>
      </w:r>
      <w:bookmarkEnd w:id="86"/>
    </w:p>
    <w:p w14:paraId="3E8B1B37" w14:textId="77777777" w:rsidR="00583FE6" w:rsidRDefault="00380CAB">
      <w:pPr>
        <w:pStyle w:val="SourceCode"/>
      </w:pPr>
      <w:r>
        <w:rPr>
          <w:rStyle w:val="KeywordTok"/>
        </w:rPr>
        <w:t>SELECT</w:t>
      </w:r>
      <w:r>
        <w:br/>
      </w:r>
      <w:r>
        <w:rPr>
          <w:rStyle w:val="NormalTok"/>
        </w:rPr>
        <w:tab/>
        <w:t>TABLE_NAME</w:t>
      </w:r>
      <w:r>
        <w:br/>
      </w:r>
      <w:r>
        <w:rPr>
          <w:rStyle w:val="KeywordTok"/>
        </w:rPr>
        <w:t>FROM</w:t>
      </w:r>
      <w:r>
        <w:br/>
      </w:r>
      <w:r>
        <w:rPr>
          <w:rStyle w:val="NormalTok"/>
        </w:rPr>
        <w:tab/>
        <w:t>information_schema.VIEWS</w:t>
      </w:r>
      <w:r>
        <w:br/>
      </w:r>
      <w:r>
        <w:rPr>
          <w:rStyle w:val="KeywordTok"/>
        </w:rPr>
        <w:t>WHERE</w:t>
      </w:r>
      <w:r>
        <w:br/>
      </w:r>
      <w:r>
        <w:rPr>
          <w:rStyle w:val="NormalTok"/>
        </w:rPr>
        <w:tab/>
        <w:t xml:space="preserve">TABLE_SCHEMA </w:t>
      </w:r>
      <w:r>
        <w:rPr>
          <w:rStyle w:val="OperatorTok"/>
        </w:rPr>
        <w:t>=</w:t>
      </w:r>
      <w:r>
        <w:rPr>
          <w:rStyle w:val="NormalTok"/>
        </w:rPr>
        <w:t xml:space="preserve"> </w:t>
      </w:r>
      <w:r>
        <w:rPr>
          <w:rStyle w:val="StringTok"/>
        </w:rPr>
        <w:t>'{SchemaName}'</w:t>
      </w:r>
    </w:p>
    <w:p w14:paraId="799FD642" w14:textId="77777777" w:rsidR="00583FE6" w:rsidRDefault="00380CAB">
      <w:pPr>
        <w:pStyle w:val="Heading4"/>
      </w:pPr>
      <w:bookmarkStart w:id="87" w:name="stored-procedures"/>
      <w:r>
        <w:t>Stored Procedures</w:t>
      </w:r>
      <w:bookmarkEnd w:id="87"/>
    </w:p>
    <w:p w14:paraId="03EB948C" w14:textId="77777777" w:rsidR="00583FE6" w:rsidRDefault="00380CAB">
      <w:pPr>
        <w:pStyle w:val="SourceCode"/>
      </w:pPr>
      <w:r>
        <w:rPr>
          <w:rStyle w:val="KeywordTok"/>
        </w:rPr>
        <w:t>SELECT</w:t>
      </w:r>
      <w:r>
        <w:br/>
      </w:r>
      <w:r>
        <w:rPr>
          <w:rStyle w:val="NormalTok"/>
        </w:rPr>
        <w:tab/>
        <w:t>ROUTINE_NAME</w:t>
      </w:r>
      <w:r>
        <w:br/>
      </w:r>
      <w:r>
        <w:rPr>
          <w:rStyle w:val="KeywordTok"/>
        </w:rPr>
        <w:t>FROM</w:t>
      </w:r>
      <w:r>
        <w:br/>
      </w:r>
      <w:r>
        <w:rPr>
          <w:rStyle w:val="NormalTok"/>
        </w:rPr>
        <w:tab/>
        <w:t>information_schema.ROUTINES</w:t>
      </w:r>
      <w:r>
        <w:br/>
      </w:r>
      <w:r>
        <w:rPr>
          <w:rStyle w:val="KeywordTok"/>
        </w:rPr>
        <w:t>WHERE</w:t>
      </w:r>
      <w:r>
        <w:br/>
      </w:r>
      <w:r>
        <w:rPr>
          <w:rStyle w:val="NormalTok"/>
        </w:rPr>
        <w:tab/>
        <w:t xml:space="preserve">ROUTINE_TYPE </w:t>
      </w:r>
      <w:r>
        <w:rPr>
          <w:rStyle w:val="OperatorTok"/>
        </w:rPr>
        <w:t>=</w:t>
      </w:r>
      <w:r>
        <w:rPr>
          <w:rStyle w:val="NormalTok"/>
        </w:rPr>
        <w:t xml:space="preserve"> </w:t>
      </w:r>
      <w:r>
        <w:rPr>
          <w:rStyle w:val="StringTok"/>
        </w:rPr>
        <w:t>'FUNCTION'</w:t>
      </w:r>
      <w:r>
        <w:rPr>
          <w:rStyle w:val="NormalTok"/>
        </w:rPr>
        <w:t xml:space="preserve"> </w:t>
      </w:r>
      <w:r>
        <w:rPr>
          <w:rStyle w:val="KeywordTok"/>
        </w:rPr>
        <w:t>and</w:t>
      </w:r>
      <w:r>
        <w:br/>
      </w:r>
      <w:r>
        <w:rPr>
          <w:rStyle w:val="NormalTok"/>
        </w:rPr>
        <w:tab/>
        <w:t xml:space="preserve">ROUTINE_SCHEMA </w:t>
      </w:r>
      <w:r>
        <w:rPr>
          <w:rStyle w:val="OperatorTok"/>
        </w:rPr>
        <w:t>=</w:t>
      </w:r>
      <w:r>
        <w:rPr>
          <w:rStyle w:val="NormalTok"/>
        </w:rPr>
        <w:t xml:space="preserve"> </w:t>
      </w:r>
      <w:r>
        <w:rPr>
          <w:rStyle w:val="StringTok"/>
        </w:rPr>
        <w:t>'{SchemaName}'</w:t>
      </w:r>
    </w:p>
    <w:p w14:paraId="7FAE67FE" w14:textId="77777777" w:rsidR="00583FE6" w:rsidRDefault="00380CAB">
      <w:pPr>
        <w:pStyle w:val="Heading4"/>
      </w:pPr>
      <w:bookmarkStart w:id="88" w:name="functions"/>
      <w:r>
        <w:t>Functions</w:t>
      </w:r>
      <w:bookmarkEnd w:id="88"/>
    </w:p>
    <w:p w14:paraId="60D870C2" w14:textId="77777777" w:rsidR="00583FE6" w:rsidRDefault="00380CAB">
      <w:pPr>
        <w:pStyle w:val="SourceCode"/>
      </w:pPr>
      <w:r>
        <w:rPr>
          <w:rStyle w:val="KeywordTok"/>
        </w:rPr>
        <w:t>SELECT</w:t>
      </w:r>
      <w:r>
        <w:br/>
      </w:r>
      <w:r>
        <w:rPr>
          <w:rStyle w:val="NormalTok"/>
        </w:rPr>
        <w:tab/>
        <w:t>ROUTINE_NAME</w:t>
      </w:r>
      <w:r>
        <w:br/>
      </w:r>
      <w:r>
        <w:rPr>
          <w:rStyle w:val="KeywordTok"/>
        </w:rPr>
        <w:t>FROM</w:t>
      </w:r>
      <w:r>
        <w:br/>
      </w:r>
      <w:r>
        <w:rPr>
          <w:rStyle w:val="NormalTok"/>
        </w:rPr>
        <w:tab/>
        <w:t>information_schema.ROUTINES</w:t>
      </w:r>
      <w:r>
        <w:br/>
      </w:r>
      <w:r>
        <w:rPr>
          <w:rStyle w:val="KeywordTok"/>
        </w:rPr>
        <w:t>WHERE</w:t>
      </w:r>
      <w:r>
        <w:br/>
      </w:r>
      <w:r>
        <w:rPr>
          <w:rStyle w:val="NormalTok"/>
        </w:rPr>
        <w:tab/>
        <w:t xml:space="preserve">ROUTINE_TYPE </w:t>
      </w:r>
      <w:r>
        <w:rPr>
          <w:rStyle w:val="OperatorTok"/>
        </w:rPr>
        <w:t>=</w:t>
      </w:r>
      <w:r>
        <w:rPr>
          <w:rStyle w:val="NormalTok"/>
        </w:rPr>
        <w:t xml:space="preserve"> </w:t>
      </w:r>
      <w:r>
        <w:rPr>
          <w:rStyle w:val="StringTok"/>
        </w:rPr>
        <w:t>'PROCEDURE'</w:t>
      </w:r>
      <w:r>
        <w:rPr>
          <w:rStyle w:val="NormalTok"/>
        </w:rPr>
        <w:t xml:space="preserve"> </w:t>
      </w:r>
      <w:r>
        <w:rPr>
          <w:rStyle w:val="KeywordTok"/>
        </w:rPr>
        <w:t>and</w:t>
      </w:r>
      <w:r>
        <w:br/>
      </w:r>
      <w:r>
        <w:rPr>
          <w:rStyle w:val="NormalTok"/>
        </w:rPr>
        <w:tab/>
        <w:t xml:space="preserve">ROUTINE_SCHEMA </w:t>
      </w:r>
      <w:r>
        <w:rPr>
          <w:rStyle w:val="OperatorTok"/>
        </w:rPr>
        <w:t>=</w:t>
      </w:r>
      <w:r>
        <w:rPr>
          <w:rStyle w:val="NormalTok"/>
        </w:rPr>
        <w:t xml:space="preserve"> </w:t>
      </w:r>
      <w:r>
        <w:rPr>
          <w:rStyle w:val="StringTok"/>
        </w:rPr>
        <w:t>'{SchemaName}'</w:t>
      </w:r>
    </w:p>
    <w:p w14:paraId="6A6ABB7C" w14:textId="77777777" w:rsidR="00583FE6" w:rsidRDefault="00380CAB">
      <w:pPr>
        <w:pStyle w:val="Heading4"/>
      </w:pPr>
      <w:bookmarkStart w:id="89" w:name="events"/>
      <w:r>
        <w:t>Events</w:t>
      </w:r>
      <w:bookmarkEnd w:id="89"/>
    </w:p>
    <w:p w14:paraId="1BA76B4D" w14:textId="77777777" w:rsidR="00583FE6" w:rsidRDefault="00380CAB">
      <w:pPr>
        <w:pStyle w:val="SourceCode"/>
      </w:pPr>
      <w:r>
        <w:rPr>
          <w:rStyle w:val="KeywordTok"/>
        </w:rPr>
        <w:t>SELECT</w:t>
      </w:r>
      <w:r>
        <w:br/>
      </w:r>
      <w:r>
        <w:rPr>
          <w:rStyle w:val="NormalTok"/>
        </w:rPr>
        <w:tab/>
        <w:t>EVENT_NAME</w:t>
      </w:r>
      <w:r>
        <w:br/>
      </w:r>
      <w:r>
        <w:rPr>
          <w:rStyle w:val="KeywordTok"/>
        </w:rPr>
        <w:t>FROM</w:t>
      </w:r>
      <w:r>
        <w:br/>
      </w:r>
      <w:r>
        <w:rPr>
          <w:rStyle w:val="NormalTok"/>
        </w:rPr>
        <w:tab/>
        <w:t>INFORMATION_SCHEMA.</w:t>
      </w:r>
      <w:r>
        <w:rPr>
          <w:rStyle w:val="KeywordTok"/>
        </w:rPr>
        <w:t>EVENTS</w:t>
      </w:r>
      <w:r>
        <w:br/>
      </w:r>
      <w:r>
        <w:rPr>
          <w:rStyle w:val="KeywordTok"/>
        </w:rPr>
        <w:t>WHERE</w:t>
      </w:r>
      <w:r>
        <w:br/>
      </w:r>
      <w:r>
        <w:rPr>
          <w:rStyle w:val="NormalTok"/>
        </w:rPr>
        <w:tab/>
        <w:t xml:space="preserve">EVENT_SCHEMA </w:t>
      </w:r>
      <w:r>
        <w:rPr>
          <w:rStyle w:val="OperatorTok"/>
        </w:rPr>
        <w:t>=</w:t>
      </w:r>
      <w:r>
        <w:rPr>
          <w:rStyle w:val="NormalTok"/>
        </w:rPr>
        <w:t xml:space="preserve"> </w:t>
      </w:r>
      <w:r>
        <w:rPr>
          <w:rStyle w:val="StringTok"/>
        </w:rPr>
        <w:t>'{SchemaName}'</w:t>
      </w:r>
    </w:p>
    <w:p w14:paraId="00CC27FE" w14:textId="0CFAEF6D" w:rsidR="00583FE6" w:rsidRDefault="00380CAB">
      <w:pPr>
        <w:pStyle w:val="Heading2"/>
      </w:pPr>
      <w:bookmarkStart w:id="90" w:name="rollback-strategies"/>
      <w:bookmarkStart w:id="91" w:name="_Toc53058588"/>
      <w:r>
        <w:lastRenderedPageBreak/>
        <w:t>Rollback Strategies</w:t>
      </w:r>
      <w:bookmarkEnd w:id="90"/>
      <w:bookmarkEnd w:id="91"/>
    </w:p>
    <w:p w14:paraId="3326E589" w14:textId="5CE5EDF2" w:rsidR="00583FE6" w:rsidRDefault="00380CAB">
      <w:pPr>
        <w:pStyle w:val="FirstParagraph"/>
      </w:pPr>
      <w:r>
        <w:t xml:space="preserve">The queries above will provide a list of object names and counts that can be used in a rollback decision. Migration users can take the first object verification step by checking the source and target object counts. A </w:t>
      </w:r>
      <w:r w:rsidR="0098198D">
        <w:t>discrepancy</w:t>
      </w:r>
      <w:r>
        <w:t xml:space="preserve"> </w:t>
      </w:r>
      <w:r w:rsidR="0098198D">
        <w:t xml:space="preserve">in object counts </w:t>
      </w:r>
      <w:r>
        <w:t xml:space="preserve">may not necessarily mean a rollback is needed. </w:t>
      </w:r>
      <w:r w:rsidR="003356ED">
        <w:t xml:space="preserve"> </w:t>
      </w:r>
      <w:r>
        <w:t xml:space="preserve">Preforming an in-depth evaluation could point out the discrepancy is small and easily recoverable. A manual migration of a few failed objects </w:t>
      </w:r>
      <w:r w:rsidR="003356ED">
        <w:t>could be the solution</w:t>
      </w:r>
      <w:r>
        <w:t xml:space="preserve">. For example, if all tables and </w:t>
      </w:r>
      <w:r w:rsidR="004E3652">
        <w:t xml:space="preserve">data </w:t>
      </w:r>
      <w:r>
        <w:t xml:space="preserve">rows were migrated, but only a few of the functions were missed, remediate those failed objects and finalize the migration. If the database is relatively small, it could be possible to clear the Azure Database for MySQL </w:t>
      </w:r>
      <w:r w:rsidR="004E3652">
        <w:t xml:space="preserve">instance </w:t>
      </w:r>
      <w:r>
        <w:t xml:space="preserve">and restart the migration again. </w:t>
      </w:r>
      <w:r w:rsidR="004E3652">
        <w:t xml:space="preserve"> Large databases may need more time than available in the migration window to determine missing objects</w:t>
      </w:r>
      <w:r>
        <w:t>. The migration will need to stop and rollback.</w:t>
      </w:r>
    </w:p>
    <w:p w14:paraId="76407D54" w14:textId="23AF6F99" w:rsidR="00583FE6" w:rsidRDefault="00380CAB">
      <w:pPr>
        <w:pStyle w:val="BodyText"/>
      </w:pPr>
      <w:r>
        <w:t xml:space="preserve">Identifying missing database objects needs to occur quickly during a migration window. Every minute counts. One option could be, export the environment object names to a file and use a data comparison tool to </w:t>
      </w:r>
      <w:r w:rsidR="004E3652">
        <w:t>quickly identify missing objects</w:t>
      </w:r>
      <w:r>
        <w:t xml:space="preserve">. </w:t>
      </w:r>
      <w:r w:rsidR="004E3652">
        <w:t xml:space="preserve"> </w:t>
      </w:r>
      <w:r>
        <w:t xml:space="preserve">Another option could be, export the source database object names and import the data into a target database environment temp table. Compare the data using a </w:t>
      </w:r>
      <w:r>
        <w:rPr>
          <w:b/>
        </w:rPr>
        <w:t>scripted</w:t>
      </w:r>
      <w:r>
        <w:t xml:space="preserve"> and </w:t>
      </w:r>
      <w:r>
        <w:rPr>
          <w:b/>
        </w:rPr>
        <w:t>tested</w:t>
      </w:r>
      <w:r>
        <w:t xml:space="preserve"> SQL statement. Data verification speed and accuracy are critical to the migration process. </w:t>
      </w:r>
      <w:r w:rsidR="004E3652">
        <w:t xml:space="preserve"> </w:t>
      </w:r>
      <w:r>
        <w:t xml:space="preserve">Do not rely on </w:t>
      </w:r>
      <w:r w:rsidR="004E3652">
        <w:t xml:space="preserve">manually </w:t>
      </w:r>
      <w:r>
        <w:t xml:space="preserve">reading and verifying a long list of database objects during a migration window. </w:t>
      </w:r>
      <w:r w:rsidR="004E3652">
        <w:t xml:space="preserve"> The possibility of </w:t>
      </w:r>
      <w:r w:rsidR="00517C32">
        <w:t xml:space="preserve">human </w:t>
      </w:r>
      <w:r w:rsidR="004E3652">
        <w:t>error is too great.  You should m</w:t>
      </w:r>
      <w:r>
        <w:t>anage by exception</w:t>
      </w:r>
      <w:r w:rsidR="00245180">
        <w:t xml:space="preserve"> using tools</w:t>
      </w:r>
      <w:r>
        <w:t>.</w:t>
      </w:r>
    </w:p>
    <w:p w14:paraId="2314EC93" w14:textId="47CFB5E8" w:rsidR="00583FE6" w:rsidRDefault="00380CAB">
      <w:pPr>
        <w:pStyle w:val="Heading2"/>
      </w:pPr>
      <w:bookmarkStart w:id="92" w:name="wwi-case-study-3"/>
      <w:bookmarkStart w:id="93" w:name="_Toc53058589"/>
      <w:r>
        <w:t>WWI Case Study</w:t>
      </w:r>
      <w:bookmarkEnd w:id="92"/>
      <w:bookmarkEnd w:id="93"/>
    </w:p>
    <w:p w14:paraId="74C49898" w14:textId="77777777" w:rsidR="00583FE6" w:rsidRDefault="00380CAB">
      <w:pPr>
        <w:pStyle w:val="FirstParagraph"/>
      </w:pPr>
      <w:r>
        <w:t>The WWI CIO received a confirmation report that all database objects were migrated from the on-premises database to the Azure Database for MySQL instance. The database team ran the above queries against the database before the beginning of the migration and saved all the results to a spreadsheet.</w:t>
      </w:r>
    </w:p>
    <w:p w14:paraId="351EED37" w14:textId="77777777" w:rsidR="00583FE6" w:rsidRDefault="00380CAB">
      <w:pPr>
        <w:pStyle w:val="BodyText"/>
      </w:pPr>
      <w:r>
        <w:t>The source database schema information was used to verify the target migration object fidelity.</w:t>
      </w:r>
    </w:p>
    <w:p w14:paraId="7E7F2354" w14:textId="1660C583" w:rsidR="00583FE6" w:rsidRDefault="00380CAB">
      <w:pPr>
        <w:pStyle w:val="Heading2"/>
      </w:pPr>
      <w:bookmarkStart w:id="94" w:name="checklist"/>
      <w:bookmarkStart w:id="95" w:name="_Toc53058590"/>
      <w:r>
        <w:t>Checklist</w:t>
      </w:r>
      <w:bookmarkEnd w:id="94"/>
      <w:bookmarkEnd w:id="95"/>
    </w:p>
    <w:p w14:paraId="6E7B513D" w14:textId="77777777" w:rsidR="00583FE6" w:rsidRDefault="00380CAB" w:rsidP="007C6A0B">
      <w:pPr>
        <w:pStyle w:val="Compact"/>
        <w:numPr>
          <w:ilvl w:val="0"/>
          <w:numId w:val="15"/>
        </w:numPr>
      </w:pPr>
      <w:r>
        <w:t>Have test queries scripted, tested, and ready to execute.</w:t>
      </w:r>
    </w:p>
    <w:p w14:paraId="0BE87797" w14:textId="3071BC77" w:rsidR="00583FE6" w:rsidRDefault="00380CAB" w:rsidP="007C6A0B">
      <w:pPr>
        <w:pStyle w:val="Compact"/>
        <w:numPr>
          <w:ilvl w:val="0"/>
          <w:numId w:val="15"/>
        </w:numPr>
      </w:pPr>
      <w:r>
        <w:t xml:space="preserve">Know how long test queries take to run and make it a part of the </w:t>
      </w:r>
      <w:r w:rsidR="00234E43">
        <w:t xml:space="preserve">documented </w:t>
      </w:r>
      <w:r>
        <w:t>migration timeline.</w:t>
      </w:r>
    </w:p>
    <w:p w14:paraId="70409B04" w14:textId="77777777" w:rsidR="00583FE6" w:rsidRDefault="00380CAB" w:rsidP="007C6A0B">
      <w:pPr>
        <w:pStyle w:val="Compact"/>
        <w:numPr>
          <w:ilvl w:val="0"/>
          <w:numId w:val="15"/>
        </w:numPr>
      </w:pPr>
      <w:r>
        <w:t>Have a mitigation and rollback strategy ready for different potential outcomes.</w:t>
      </w:r>
    </w:p>
    <w:p w14:paraId="7987ED5F" w14:textId="77777777" w:rsidR="00583FE6" w:rsidRDefault="00380CAB" w:rsidP="007C6A0B">
      <w:pPr>
        <w:pStyle w:val="Compact"/>
        <w:numPr>
          <w:ilvl w:val="0"/>
          <w:numId w:val="15"/>
        </w:numPr>
      </w:pPr>
      <w:r>
        <w:t>Have a well-defined timeline of events for the migration.</w:t>
      </w:r>
    </w:p>
    <w:p w14:paraId="2B87614F"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96" w:name="performance-baselines"/>
      <w:r>
        <w:br w:type="page"/>
      </w:r>
    </w:p>
    <w:p w14:paraId="6EAA5EB4" w14:textId="27C0D3BA" w:rsidR="00583FE6" w:rsidRDefault="00380CAB">
      <w:pPr>
        <w:pStyle w:val="Heading1"/>
      </w:pPr>
      <w:bookmarkStart w:id="97" w:name="_Toc53058591"/>
      <w:r>
        <w:lastRenderedPageBreak/>
        <w:t>Performance Baselines</w:t>
      </w:r>
      <w:bookmarkEnd w:id="96"/>
      <w:bookmarkEnd w:id="97"/>
    </w:p>
    <w:p w14:paraId="19000FB6" w14:textId="097443A9" w:rsidR="00583FE6" w:rsidRDefault="00380CAB">
      <w:pPr>
        <w:pStyle w:val="FirstParagraph"/>
      </w:pPr>
      <w:r>
        <w:t xml:space="preserve">Understanding the existing MySQL workload is one of the best investments that can be made to ensure a successful migration. Excellent system performance depends on adequate hardware and great application design. Items such as CPU, memory, disk, and networking need to be sized and configured appropriately for the anticipated load. Hardware and configuration are part of the system performance equation. The developer must understand the database query load and the most expensive queries to execute. Focusing on the most expensive queries can </w:t>
      </w:r>
      <w:r w:rsidR="00FE5C1B">
        <w:t>make a substantial difference</w:t>
      </w:r>
      <w:r>
        <w:t xml:space="preserve"> in the overall performance metrics.</w:t>
      </w:r>
    </w:p>
    <w:p w14:paraId="32677762" w14:textId="0BFAAAED" w:rsidR="00583FE6" w:rsidRDefault="00380CAB">
      <w:pPr>
        <w:pStyle w:val="BodyText"/>
      </w:pPr>
      <w:r>
        <w:t xml:space="preserve">Creating baselines of query performance is vital to a migration project. The performance baselines can be used to verify the Azure landing zone configuration for the migrated data workloads. Most systems will be run 24/7 and have different peak load times. It is important to capture the peak workloads for the baseline. </w:t>
      </w:r>
      <w:r w:rsidR="00E664DD">
        <w:t xml:space="preserve">Metrics should captured several times. </w:t>
      </w:r>
      <w:r>
        <w:t>Later in the document, we will explore the source server parameters and how they are essential to the overall performance baseline picture. The server parameters should not be overlooked during a migration project.</w:t>
      </w:r>
    </w:p>
    <w:p w14:paraId="465BC245" w14:textId="5C3260BB" w:rsidR="00583FE6" w:rsidRDefault="00380CAB">
      <w:pPr>
        <w:pStyle w:val="Heading2"/>
      </w:pPr>
      <w:bookmarkStart w:id="98" w:name="tools-1"/>
      <w:bookmarkStart w:id="99" w:name="_Toc53058592"/>
      <w:r>
        <w:t>Tools</w:t>
      </w:r>
      <w:bookmarkEnd w:id="98"/>
      <w:bookmarkEnd w:id="99"/>
    </w:p>
    <w:p w14:paraId="49389879" w14:textId="77777777" w:rsidR="00583FE6" w:rsidRDefault="00380CAB">
      <w:pPr>
        <w:pStyle w:val="FirstParagraph"/>
      </w:pPr>
      <w:r>
        <w:t>Below are tools used to gather server metrics and database workload information. Use the captured metrics to determine the appropriate Azure Database for MySQL tier and the associated scaling options.</w:t>
      </w:r>
    </w:p>
    <w:p w14:paraId="1B3E37C5" w14:textId="77777777" w:rsidR="00583FE6" w:rsidRDefault="003161FA" w:rsidP="007C6A0B">
      <w:pPr>
        <w:pStyle w:val="Compact"/>
        <w:numPr>
          <w:ilvl w:val="0"/>
          <w:numId w:val="16"/>
        </w:numPr>
      </w:pPr>
      <w:hyperlink r:id="rId72">
        <w:r w:rsidR="00380CAB">
          <w:rPr>
            <w:rStyle w:val="Hyperlink"/>
          </w:rPr>
          <w:t>MySQL Enterprise Monitor</w:t>
        </w:r>
      </w:hyperlink>
      <w:r w:rsidR="00380CAB">
        <w:t>: This non-free, enterprise edition tool can provide a sorted list of the most expensive queries, server metrics, file I/O and topology information</w:t>
      </w:r>
    </w:p>
    <w:p w14:paraId="3CEE43ED" w14:textId="77777777" w:rsidR="00583FE6" w:rsidRDefault="003161FA" w:rsidP="007C6A0B">
      <w:pPr>
        <w:pStyle w:val="Compact"/>
        <w:numPr>
          <w:ilvl w:val="0"/>
          <w:numId w:val="16"/>
        </w:numPr>
      </w:pPr>
      <w:hyperlink r:id="rId73">
        <w:r w:rsidR="00380CAB">
          <w:rPr>
            <w:rStyle w:val="Hyperlink"/>
          </w:rPr>
          <w:t>Percona Monitoring and Management (PMM)</w:t>
        </w:r>
      </w:hyperlink>
      <w:r w:rsidR="00380CAB">
        <w:t xml:space="preserve"> : a best-of-breed open source database monitoring solution. It helps to reduce complexity, optimize performance, and improve the security of business-critical database environments, no matter the deployed location.</w:t>
      </w:r>
    </w:p>
    <w:p w14:paraId="1BB0C041" w14:textId="5D1ABEC3" w:rsidR="00583FE6" w:rsidRDefault="00380CAB">
      <w:pPr>
        <w:pStyle w:val="Heading2"/>
      </w:pPr>
      <w:bookmarkStart w:id="100" w:name="server-parameters"/>
      <w:bookmarkStart w:id="101" w:name="_Toc53058593"/>
      <w:r>
        <w:t>Server Parameters</w:t>
      </w:r>
      <w:bookmarkEnd w:id="100"/>
      <w:bookmarkEnd w:id="101"/>
    </w:p>
    <w:p w14:paraId="66CC3954" w14:textId="77777777" w:rsidR="00583FE6" w:rsidRDefault="00380CAB">
      <w:pPr>
        <w:pStyle w:val="FirstParagraph"/>
      </w:pPr>
      <w:r>
        <w:t xml:space="preserve">MySQL server default configurations may not adequately support a workload. There are a plethora of server parameters in MySQL, but in most cases the migration team should focus on a handful. The following parameters should be evaluated in the </w:t>
      </w:r>
      <w:r>
        <w:rPr>
          <w:b/>
        </w:rPr>
        <w:t>source</w:t>
      </w:r>
      <w:r>
        <w:t xml:space="preserve"> and </w:t>
      </w:r>
      <w:r>
        <w:rPr>
          <w:b/>
        </w:rPr>
        <w:t>target</w:t>
      </w:r>
      <w:r>
        <w:t xml:space="preserve"> environments. Incorrect configurations can affect the speed of the migration. We will revisit these parameters again when we execute the migration steps.</w:t>
      </w:r>
    </w:p>
    <w:p w14:paraId="43C042CD" w14:textId="77777777" w:rsidR="00583FE6" w:rsidRDefault="00380CAB" w:rsidP="007C6A0B">
      <w:pPr>
        <w:numPr>
          <w:ilvl w:val="0"/>
          <w:numId w:val="17"/>
        </w:numPr>
      </w:pPr>
      <w:r>
        <w:rPr>
          <w:b/>
        </w:rPr>
        <w:t>innodb_buffer_pool_size</w:t>
      </w:r>
      <w:r>
        <w:t>: A large value will ensure in-memory resources are used first before utilizing disk I/O. Typical values will range from 80-90% of the available memory. For example, a system with 8GB of memory should allocate 5-6GB for the pool size.</w:t>
      </w:r>
    </w:p>
    <w:p w14:paraId="41CF92E8" w14:textId="77777777" w:rsidR="00583FE6" w:rsidRDefault="00380CAB" w:rsidP="007C6A0B">
      <w:pPr>
        <w:numPr>
          <w:ilvl w:val="0"/>
          <w:numId w:val="17"/>
        </w:numPr>
      </w:pPr>
      <w:r>
        <w:rPr>
          <w:b/>
        </w:rPr>
        <w:t>innodb_log_file_size</w:t>
      </w:r>
      <w:r>
        <w:t>: The redo logs are used to ensure fast durable writes. This transactional backup is helpful during a system crash. Starting with innodb_log_file_size = 512M (giving 1GB of redo logs) should give plenty of room for writes. Write-intensive applications using MySQL 5.6 or higher should start with innodb_log_file_size = 4G.</w:t>
      </w:r>
    </w:p>
    <w:p w14:paraId="53439F5A" w14:textId="77777777" w:rsidR="00583FE6" w:rsidRDefault="00380CAB" w:rsidP="007C6A0B">
      <w:pPr>
        <w:numPr>
          <w:ilvl w:val="0"/>
          <w:numId w:val="17"/>
        </w:numPr>
      </w:pPr>
      <w:r>
        <w:rPr>
          <w:b/>
        </w:rPr>
        <w:lastRenderedPageBreak/>
        <w:t>max_connections</w:t>
      </w:r>
      <w:r>
        <w:t xml:space="preserve">: This parameter can help alleviate the </w:t>
      </w:r>
      <w:r>
        <w:rPr>
          <w:rStyle w:val="VerbatimChar"/>
        </w:rPr>
        <w:t>Too many connections</w:t>
      </w:r>
      <w:r>
        <w:t xml:space="preserve"> error. The default is 151 connections. Using a connection pool at the application level is preferred, but the server connection configuration may need to increase as well.</w:t>
      </w:r>
    </w:p>
    <w:p w14:paraId="64452E10" w14:textId="77777777" w:rsidR="00583FE6" w:rsidRDefault="00380CAB" w:rsidP="007C6A0B">
      <w:pPr>
        <w:numPr>
          <w:ilvl w:val="0"/>
          <w:numId w:val="17"/>
        </w:numPr>
      </w:pPr>
      <w:r>
        <w:rPr>
          <w:b/>
        </w:rPr>
        <w:t>innodb_file_per_table</w:t>
      </w:r>
      <w:r>
        <w:t xml:space="preserve">: This setting will tell InnoDB if it should store data and indexes in the shared tablespace or in a separate .ibd file for each table. Having a file per table enables the server to reclaim space when tables are dropped, truncated, or rebuilt. Databases containing a large number of tables should not use the table per file configuration. As of MySQL 5.6, the default value is </w:t>
      </w:r>
      <w:r>
        <w:rPr>
          <w:rStyle w:val="VerbatimChar"/>
        </w:rPr>
        <w:t>ON</w:t>
      </w:r>
      <w:r>
        <w:t xml:space="preserve">. Earlier database versions should set the configuration to </w:t>
      </w:r>
      <w:r>
        <w:rPr>
          <w:rStyle w:val="VerbatimChar"/>
        </w:rPr>
        <w:t>ON</w:t>
      </w:r>
      <w:r>
        <w:t xml:space="preserve"> prior to loading data. This setting only affects newly created tables.</w:t>
      </w:r>
    </w:p>
    <w:p w14:paraId="4D050B01" w14:textId="77777777" w:rsidR="00583FE6" w:rsidRDefault="00380CAB" w:rsidP="007C6A0B">
      <w:pPr>
        <w:numPr>
          <w:ilvl w:val="0"/>
          <w:numId w:val="17"/>
        </w:numPr>
      </w:pPr>
      <w:r>
        <w:rPr>
          <w:b/>
        </w:rPr>
        <w:t>innodb_flush_log_at_trx_commit</w:t>
      </w:r>
      <w:r>
        <w:t xml:space="preserve">: The default setting of </w:t>
      </w:r>
      <w:r>
        <w:rPr>
          <w:rStyle w:val="VerbatimChar"/>
        </w:rPr>
        <w:t>1</w:t>
      </w:r>
      <w:r>
        <w:t xml:space="preserve"> means that InnoDB is fully ACID compliant. This lower risk transaction configuration can have a significant overhead on systems with slow disks because of the extra fsyncs are needed to flush each change to the redo logs. Setting the parameter to </w:t>
      </w:r>
      <w:r>
        <w:rPr>
          <w:rStyle w:val="VerbatimChar"/>
        </w:rPr>
        <w:t>2</w:t>
      </w:r>
      <w:r>
        <w:t xml:space="preserve"> is a bit less reliable because committed transactions will be flushed to the redo logs only once a second. The risk can be acceptable in some master situations, and it is definitely a good value for a replica. A value of </w:t>
      </w:r>
      <w:r>
        <w:rPr>
          <w:rStyle w:val="VerbatimChar"/>
        </w:rPr>
        <w:t>0</w:t>
      </w:r>
      <w:r>
        <w:t xml:space="preserve"> allows for better system performance, but the database server is more likely to lose some data during a failure. The bottom line, use the </w:t>
      </w:r>
      <w:r>
        <w:rPr>
          <w:rStyle w:val="VerbatimChar"/>
        </w:rPr>
        <w:t>0</w:t>
      </w:r>
      <w:r>
        <w:t xml:space="preserve"> value for a replica only.</w:t>
      </w:r>
    </w:p>
    <w:p w14:paraId="5584147B" w14:textId="77777777" w:rsidR="00583FE6" w:rsidRDefault="00380CAB" w:rsidP="007C6A0B">
      <w:pPr>
        <w:numPr>
          <w:ilvl w:val="0"/>
          <w:numId w:val="17"/>
        </w:numPr>
      </w:pPr>
      <w:r>
        <w:rPr>
          <w:b/>
        </w:rPr>
        <w:t>innodb_flush_method</w:t>
      </w:r>
      <w:r>
        <w:t xml:space="preserve">: This setting controls how data and logs are flushed to disk. Use </w:t>
      </w:r>
      <w:r>
        <w:rPr>
          <w:rStyle w:val="VerbatimChar"/>
        </w:rPr>
        <w:t>O_DIRECT</w:t>
      </w:r>
      <w:r>
        <w:t xml:space="preserve"> when in presence of a hardware RAID controller with a battery-protected write-back cache. Use </w:t>
      </w:r>
      <w:r>
        <w:rPr>
          <w:rStyle w:val="VerbatimChar"/>
        </w:rPr>
        <w:t>fdatasync</w:t>
      </w:r>
      <w:r>
        <w:t xml:space="preserve"> (default value) for other scenarios.</w:t>
      </w:r>
    </w:p>
    <w:p w14:paraId="47129AD5" w14:textId="77777777" w:rsidR="00583FE6" w:rsidRDefault="00380CAB" w:rsidP="007C6A0B">
      <w:pPr>
        <w:numPr>
          <w:ilvl w:val="0"/>
          <w:numId w:val="17"/>
        </w:numPr>
      </w:pPr>
      <w:r>
        <w:rPr>
          <w:b/>
        </w:rPr>
        <w:t>innodb_log_buffer_size</w:t>
      </w:r>
      <w:r>
        <w:t xml:space="preserve">: This setting is the size of the buffer for transactions that have not been committed yet. The default value (1MB) is usually fine. Transactions with large blob/text fields can fill up the buffer quickly and trigger extra I/O load. Look at the </w:t>
      </w:r>
      <w:r>
        <w:rPr>
          <w:rStyle w:val="VerbatimChar"/>
        </w:rPr>
        <w:t>Innodb_log_waits</w:t>
      </w:r>
      <w:r>
        <w:t xml:space="preserve"> status variable and if it is not 0, increase </w:t>
      </w:r>
      <w:r>
        <w:rPr>
          <w:rStyle w:val="VerbatimChar"/>
        </w:rPr>
        <w:t>innodb_log_buffer_size</w:t>
      </w:r>
      <w:r>
        <w:t>.</w:t>
      </w:r>
    </w:p>
    <w:p w14:paraId="2FCAC9A7" w14:textId="77777777" w:rsidR="00583FE6" w:rsidRDefault="00380CAB" w:rsidP="007C6A0B">
      <w:pPr>
        <w:numPr>
          <w:ilvl w:val="0"/>
          <w:numId w:val="17"/>
        </w:numPr>
      </w:pPr>
      <w:r>
        <w:rPr>
          <w:b/>
        </w:rPr>
        <w:t>query_cache_size</w:t>
      </w:r>
      <w:r>
        <w:t xml:space="preserve">: The query cache is a well-known bottleneck that can be seen during moderate concurrency. The initial value should be set to </w:t>
      </w:r>
      <w:r>
        <w:rPr>
          <w:rStyle w:val="VerbatimChar"/>
        </w:rPr>
        <w:t>0</w:t>
      </w:r>
      <w:r>
        <w:t xml:space="preserve"> to disable cache. e.g. </w:t>
      </w:r>
      <w:r>
        <w:rPr>
          <w:rStyle w:val="VerbatimChar"/>
        </w:rPr>
        <w:t>query_cache_size = 0</w:t>
      </w:r>
      <w:r>
        <w:t>. This is the default on MySQL 5.6 and later.</w:t>
      </w:r>
    </w:p>
    <w:p w14:paraId="11A6D134" w14:textId="77777777" w:rsidR="00583FE6" w:rsidRDefault="00380CAB" w:rsidP="007C6A0B">
      <w:pPr>
        <w:numPr>
          <w:ilvl w:val="0"/>
          <w:numId w:val="17"/>
        </w:numPr>
      </w:pPr>
      <w:r>
        <w:rPr>
          <w:b/>
        </w:rPr>
        <w:t>log_bin</w:t>
      </w:r>
      <w:r>
        <w:t>: This setting will enable binary logging. Enabling binary logging is mandatory if the server is to act as a replication master.</w:t>
      </w:r>
    </w:p>
    <w:p w14:paraId="47B480F2" w14:textId="77777777" w:rsidR="00583FE6" w:rsidRDefault="00380CAB" w:rsidP="007C6A0B">
      <w:pPr>
        <w:numPr>
          <w:ilvl w:val="0"/>
          <w:numId w:val="17"/>
        </w:numPr>
      </w:pPr>
      <w:r>
        <w:rPr>
          <w:b/>
        </w:rPr>
        <w:t>server_id</w:t>
      </w:r>
      <w:r>
        <w:t>: This setting will be a unique value to identity servers in replication topologies.</w:t>
      </w:r>
    </w:p>
    <w:p w14:paraId="72C3A192" w14:textId="77777777" w:rsidR="00583FE6" w:rsidRDefault="00380CAB" w:rsidP="007C6A0B">
      <w:pPr>
        <w:numPr>
          <w:ilvl w:val="0"/>
          <w:numId w:val="17"/>
        </w:numPr>
      </w:pPr>
      <w:r>
        <w:rPr>
          <w:b/>
        </w:rPr>
        <w:t>expire_logs_days</w:t>
      </w:r>
      <w:r>
        <w:t>: This setting will control how many days the binary logs will be automatically purged.</w:t>
      </w:r>
    </w:p>
    <w:p w14:paraId="561A6030" w14:textId="77777777" w:rsidR="00583FE6" w:rsidRDefault="00380CAB" w:rsidP="007C6A0B">
      <w:pPr>
        <w:numPr>
          <w:ilvl w:val="0"/>
          <w:numId w:val="17"/>
        </w:numPr>
      </w:pPr>
      <w:r>
        <w:rPr>
          <w:b/>
        </w:rPr>
        <w:t>skip_name_resolve</w:t>
      </w:r>
      <w:r>
        <w:t>: user to perform client hostname resolution. If the DNS is slow, the connection will be slow. When disabling name resolution, the GRANT statements must use IP addresses only. Any GRANT statements made previously would need to be redone to use the IP.</w:t>
      </w:r>
    </w:p>
    <w:p w14:paraId="4CE8FEE8" w14:textId="71C346D4" w:rsidR="00583FE6" w:rsidRDefault="00E664DD">
      <w:pPr>
        <w:pStyle w:val="FirstParagraph"/>
      </w:pPr>
      <w:r>
        <w:t>R</w:t>
      </w:r>
      <w:r w:rsidR="00380CAB">
        <w:t xml:space="preserve">un the following command to export the server parameters to a file for review. Using some simple parsing, the output can be used to reapply the same server parameters after the migration, if appropriate to the Azure Database for MySQL server. Reference </w:t>
      </w:r>
      <w:hyperlink r:id="rId74">
        <w:r w:rsidR="00380CAB">
          <w:rPr>
            <w:rStyle w:val="Hyperlink"/>
          </w:rPr>
          <w:t>Configure server parameters in Azure Database for MySQL using the Azure portal</w:t>
        </w:r>
      </w:hyperlink>
      <w:r w:rsidR="00380CAB">
        <w:t>.</w:t>
      </w:r>
    </w:p>
    <w:p w14:paraId="2187F295" w14:textId="77777777" w:rsidR="00583FE6" w:rsidRDefault="00380CAB">
      <w:pPr>
        <w:pStyle w:val="SourceCode"/>
      </w:pPr>
      <w:r>
        <w:rPr>
          <w:rStyle w:val="VerbatimChar"/>
        </w:rPr>
        <w:t>mysql -u root -p -A -e "SHOW GLOBAL VARIABLES;" &gt; settings.txt</w:t>
      </w:r>
    </w:p>
    <w:p w14:paraId="777211F8" w14:textId="20D49C60" w:rsidR="00583FE6" w:rsidRDefault="00380CAB">
      <w:pPr>
        <w:pStyle w:val="FirstParagraph"/>
      </w:pPr>
      <w:r>
        <w:t xml:space="preserve">The MySQL 5.5.60 default installed server parameters can be found in </w:t>
      </w:r>
      <w:r w:rsidR="007A3EF2" w:rsidRPr="00FF12B1">
        <w:t>Appendix C</w:t>
      </w:r>
      <w:r>
        <w:t>.</w:t>
      </w:r>
    </w:p>
    <w:p w14:paraId="6E28611C" w14:textId="77777777" w:rsidR="00583FE6" w:rsidRDefault="00380CAB">
      <w:pPr>
        <w:pStyle w:val="BodyText"/>
      </w:pPr>
      <w:r>
        <w:lastRenderedPageBreak/>
        <w:t>Before migration begins, export the source MySQL configuration settings. Compare those values to the Azure landing zone instance settings after the migration. If any settings were modified from the default in the target Azure landing zone instance, ensure that these are set back after the migration. Also, the migration user should verify the server parameters can be set before the migration.</w:t>
      </w:r>
    </w:p>
    <w:p w14:paraId="1E225F7E" w14:textId="77777777" w:rsidR="00583FE6" w:rsidRDefault="00380CAB">
      <w:pPr>
        <w:pStyle w:val="BodyText"/>
      </w:pPr>
      <w:r>
        <w:t xml:space="preserve">For a list of server parameters that cannot be configured, reference </w:t>
      </w:r>
      <w:hyperlink r:id="rId75" w:anchor="non-configurable-server-parameters">
        <w:r>
          <w:rPr>
            <w:rStyle w:val="Hyperlink"/>
          </w:rPr>
          <w:t>Non-configurable server parameters</w:t>
        </w:r>
      </w:hyperlink>
      <w:r>
        <w:t>.</w:t>
      </w:r>
    </w:p>
    <w:p w14:paraId="27B6230A" w14:textId="22FCEBE3" w:rsidR="00583FE6" w:rsidRDefault="00380CAB">
      <w:pPr>
        <w:pStyle w:val="Heading3"/>
      </w:pPr>
      <w:bookmarkStart w:id="102" w:name="egress-and-ingress"/>
      <w:r>
        <w:t>Egress and Ingress</w:t>
      </w:r>
      <w:bookmarkEnd w:id="102"/>
    </w:p>
    <w:p w14:paraId="116B0E4D" w14:textId="77777777" w:rsidR="00583FE6" w:rsidRDefault="00380CAB">
      <w:pPr>
        <w:pStyle w:val="FirstParagraph"/>
      </w:pPr>
      <w:r>
        <w:t>For each respective data migration tool and path, the source and the target MySQL server parameters will need to be modified to support the fastest possible egress and ingress. Depending on the tool, the parameters could be different. For example, a tool that performs a migration in parallel may need more connections on the source and the target versus a single threaded tool.</w:t>
      </w:r>
    </w:p>
    <w:p w14:paraId="53106761" w14:textId="77777777" w:rsidR="00583FE6" w:rsidRDefault="00380CAB">
      <w:pPr>
        <w:pStyle w:val="BodyText"/>
      </w:pPr>
      <w:r>
        <w:t>Review any timeout parameters that may be affected by the datasets. These include:</w:t>
      </w:r>
    </w:p>
    <w:p w14:paraId="375AD20D" w14:textId="77777777" w:rsidR="00583FE6" w:rsidRDefault="003161FA" w:rsidP="007C6A0B">
      <w:pPr>
        <w:pStyle w:val="Compact"/>
        <w:numPr>
          <w:ilvl w:val="0"/>
          <w:numId w:val="18"/>
        </w:numPr>
      </w:pPr>
      <w:hyperlink r:id="rId76" w:anchor="sysvar_connect_timeout">
        <w:r w:rsidR="00380CAB">
          <w:rPr>
            <w:rStyle w:val="Hyperlink"/>
          </w:rPr>
          <w:t>connect_timeout</w:t>
        </w:r>
      </w:hyperlink>
    </w:p>
    <w:p w14:paraId="32390016" w14:textId="77777777" w:rsidR="00583FE6" w:rsidRDefault="003161FA" w:rsidP="007C6A0B">
      <w:pPr>
        <w:pStyle w:val="Compact"/>
        <w:numPr>
          <w:ilvl w:val="0"/>
          <w:numId w:val="18"/>
        </w:numPr>
      </w:pPr>
      <w:hyperlink r:id="rId77" w:anchor="sysvar_wait_timeout">
        <w:r w:rsidR="00380CAB">
          <w:rPr>
            <w:rStyle w:val="Hyperlink"/>
          </w:rPr>
          <w:t>wait_timeout</w:t>
        </w:r>
      </w:hyperlink>
    </w:p>
    <w:p w14:paraId="4FC50AC8" w14:textId="77777777" w:rsidR="00583FE6" w:rsidRDefault="00380CAB">
      <w:pPr>
        <w:pStyle w:val="FirstParagraph"/>
      </w:pPr>
      <w:r>
        <w:t>Additionally, review any parameters that will affect maximums:</w:t>
      </w:r>
    </w:p>
    <w:p w14:paraId="553B7CBD" w14:textId="77777777" w:rsidR="00583FE6" w:rsidRDefault="003161FA" w:rsidP="007C6A0B">
      <w:pPr>
        <w:pStyle w:val="Compact"/>
        <w:numPr>
          <w:ilvl w:val="0"/>
          <w:numId w:val="19"/>
        </w:numPr>
      </w:pPr>
      <w:hyperlink r:id="rId78" w:anchor="sysvar_max_allowed_packet">
        <w:r w:rsidR="00380CAB">
          <w:rPr>
            <w:rStyle w:val="Hyperlink"/>
          </w:rPr>
          <w:t>max_allowed_packet</w:t>
        </w:r>
      </w:hyperlink>
    </w:p>
    <w:p w14:paraId="662D2F95" w14:textId="77777777" w:rsidR="00583FE6" w:rsidRDefault="00380CAB">
      <w:pPr>
        <w:pStyle w:val="BlockText"/>
      </w:pPr>
      <w:r>
        <w:rPr>
          <w:b/>
        </w:rPr>
        <w:t>Note:</w:t>
      </w:r>
      <w:r>
        <w:t xml:space="preserve"> A common migration error is </w:t>
      </w:r>
      <w:r>
        <w:rPr>
          <w:rStyle w:val="VerbatimChar"/>
        </w:rPr>
        <w:t>MySQL server has gone away</w:t>
      </w:r>
      <w:r>
        <w:t>. The parameters mentioned here are the typical culprits for resolving this error.</w:t>
      </w:r>
    </w:p>
    <w:p w14:paraId="6E87478F" w14:textId="249778C3" w:rsidR="00583FE6" w:rsidRDefault="00380CAB">
      <w:pPr>
        <w:pStyle w:val="Heading2"/>
      </w:pPr>
      <w:bookmarkStart w:id="103" w:name="wwi-case-study-4"/>
      <w:bookmarkStart w:id="104" w:name="_Toc53058594"/>
      <w:r>
        <w:t>WWI Case Study</w:t>
      </w:r>
      <w:bookmarkEnd w:id="103"/>
      <w:bookmarkEnd w:id="104"/>
    </w:p>
    <w:p w14:paraId="56D13062" w14:textId="77777777" w:rsidR="00583FE6" w:rsidRDefault="00380CAB">
      <w:pPr>
        <w:pStyle w:val="FirstParagraph"/>
      </w:pPr>
      <w:r>
        <w:t xml:space="preserve">WWI reviewed their Conference database workload and determined it had a very small load. Although a basic tier server would work for them, they did not want to perform work later to migrate to another tier. The server being deployed will eventually host the other MySQL data workloads and so they picked the </w:t>
      </w:r>
      <w:r>
        <w:rPr>
          <w:rStyle w:val="VerbatimChar"/>
        </w:rPr>
        <w:t>General Performance</w:t>
      </w:r>
      <w:r>
        <w:t xml:space="preserve"> tier.</w:t>
      </w:r>
    </w:p>
    <w:p w14:paraId="323A0E1F" w14:textId="77777777" w:rsidR="00583FE6" w:rsidRDefault="00380CAB">
      <w:pPr>
        <w:pStyle w:val="BodyText"/>
      </w:pPr>
      <w:r>
        <w:t>In reviewing the MySQL database, the MySQL 5.5 server is running with the defaults server parameters that are set during the initial install.</w:t>
      </w:r>
    </w:p>
    <w:p w14:paraId="1CE84B5B"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105" w:name="data-migration"/>
      <w:r>
        <w:br w:type="page"/>
      </w:r>
    </w:p>
    <w:p w14:paraId="783C9207" w14:textId="2BA61109" w:rsidR="00583FE6" w:rsidRDefault="00380CAB">
      <w:pPr>
        <w:pStyle w:val="Heading1"/>
      </w:pPr>
      <w:bookmarkStart w:id="106" w:name="_Toc53058595"/>
      <w:r>
        <w:lastRenderedPageBreak/>
        <w:t>Data Migration</w:t>
      </w:r>
      <w:bookmarkEnd w:id="105"/>
      <w:bookmarkEnd w:id="106"/>
    </w:p>
    <w:p w14:paraId="46BAFD6B" w14:textId="1C119F0F" w:rsidR="00583FE6" w:rsidRDefault="00380CAB">
      <w:pPr>
        <w:pStyle w:val="Heading2"/>
      </w:pPr>
      <w:bookmarkStart w:id="107" w:name="back-up-the-database"/>
      <w:bookmarkStart w:id="108" w:name="_Toc53058596"/>
      <w:r>
        <w:t>Back up the database</w:t>
      </w:r>
      <w:bookmarkEnd w:id="107"/>
      <w:bookmarkEnd w:id="108"/>
    </w:p>
    <w:p w14:paraId="0E98DAD9" w14:textId="77777777" w:rsidR="00583FE6" w:rsidRDefault="00380CAB">
      <w:pPr>
        <w:pStyle w:val="FirstParagraph"/>
      </w:pPr>
      <w:r>
        <w:t xml:space="preserve">As a prudent step before upgrade or migrate data, export the database before the upgrade using MySQL Workbench or manually via the </w:t>
      </w:r>
      <w:r>
        <w:rPr>
          <w:rStyle w:val="VerbatimChar"/>
        </w:rPr>
        <w:t>mysqldump</w:t>
      </w:r>
      <w:r>
        <w:t xml:space="preserve"> command.</w:t>
      </w:r>
    </w:p>
    <w:p w14:paraId="19107CAB" w14:textId="5133F24C" w:rsidR="00583FE6" w:rsidRDefault="00380CAB">
      <w:pPr>
        <w:pStyle w:val="Heading2"/>
      </w:pPr>
      <w:bookmarkStart w:id="109" w:name="offline-vs.-online"/>
      <w:bookmarkStart w:id="110" w:name="_Toc53058597"/>
      <w:r>
        <w:t>Offline vs. Online</w:t>
      </w:r>
      <w:bookmarkEnd w:id="109"/>
      <w:bookmarkEnd w:id="110"/>
    </w:p>
    <w:p w14:paraId="288B6AB0" w14:textId="77777777" w:rsidR="00583FE6" w:rsidRDefault="00380CAB">
      <w:pPr>
        <w:pStyle w:val="FirstParagraph"/>
      </w:pPr>
      <w:r>
        <w:t>Before a migration tool is selected, it should be determined if the migration should be online or offline.</w:t>
      </w:r>
    </w:p>
    <w:p w14:paraId="0788AF1E" w14:textId="77777777" w:rsidR="00583FE6" w:rsidRDefault="00380CAB" w:rsidP="007C6A0B">
      <w:pPr>
        <w:pStyle w:val="Compact"/>
        <w:numPr>
          <w:ilvl w:val="0"/>
          <w:numId w:val="20"/>
        </w:numPr>
      </w:pPr>
      <w:r>
        <w:rPr>
          <w:b/>
        </w:rPr>
        <w:t>Offline migrations</w:t>
      </w:r>
      <w:r>
        <w:t xml:space="preserve"> will cause the system to be down while the migration takes place. This option ensures that no transactions are occurring and the state of the data will be exactly what is expected when restored in Azure.</w:t>
      </w:r>
    </w:p>
    <w:p w14:paraId="21B2C8D3" w14:textId="77777777" w:rsidR="00583FE6" w:rsidRDefault="00380CAB" w:rsidP="007C6A0B">
      <w:pPr>
        <w:pStyle w:val="Compact"/>
        <w:numPr>
          <w:ilvl w:val="0"/>
          <w:numId w:val="20"/>
        </w:numPr>
      </w:pPr>
      <w:r>
        <w:rPr>
          <w:b/>
        </w:rPr>
        <w:t>Online migrations</w:t>
      </w:r>
      <w:r>
        <w:t xml:space="preserve"> will migrate the data in near real-time. This option is appropriate when there is little downtime for the users or application consuming the data workload. The process involves replicating the data using a replication method such as </w:t>
      </w:r>
      <w:r>
        <w:rPr>
          <w:rStyle w:val="VerbatimChar"/>
        </w:rPr>
        <w:t>binlog</w:t>
      </w:r>
      <w:r>
        <w:t xml:space="preserve"> or similar.</w:t>
      </w:r>
    </w:p>
    <w:p w14:paraId="62CEFF99" w14:textId="77777777" w:rsidR="00583FE6" w:rsidRDefault="00380CAB">
      <w:pPr>
        <w:pStyle w:val="FirstParagraph"/>
      </w:pPr>
      <w:r>
        <w:t>In the case of WWI, their environment has some complex networking and security requirements that will not allow for the appropriate changes to be applied for inbound and outbound connectivity in the target migration time frame. These complexities and requirements essentially eliminate the online approach from consideration.</w:t>
      </w:r>
    </w:p>
    <w:p w14:paraId="33CAB148" w14:textId="3C36AA0D" w:rsidR="007A3EF2" w:rsidRDefault="00380CAB">
      <w:pPr>
        <w:pStyle w:val="BlockText"/>
      </w:pPr>
      <w:r>
        <w:rPr>
          <w:b/>
        </w:rPr>
        <w:t>Note:</w:t>
      </w:r>
      <w:r>
        <w:t xml:space="preserve"> Review the </w:t>
      </w:r>
      <w:r w:rsidRPr="00FF12B1">
        <w:t>Planning</w:t>
      </w:r>
      <w:r>
        <w:t xml:space="preserve"> and </w:t>
      </w:r>
      <w:r w:rsidRPr="00FF12B1">
        <w:t>Assessment</w:t>
      </w:r>
      <w:r>
        <w:t xml:space="preserve"> sections for more details on Offline vs Online migration. </w:t>
      </w:r>
    </w:p>
    <w:p w14:paraId="273F530D" w14:textId="77777777" w:rsidR="007A3EF2" w:rsidRDefault="007A3EF2" w:rsidP="007A3EF2">
      <w:pPr>
        <w:pStyle w:val="BlockText"/>
        <w:ind w:left="0"/>
      </w:pPr>
    </w:p>
    <w:p w14:paraId="1D6576EB" w14:textId="77777777" w:rsidR="007A3EF2" w:rsidRDefault="007A3EF2">
      <w:pPr>
        <w:spacing w:line="240" w:lineRule="auto"/>
        <w:rPr>
          <w:rFonts w:ascii="Segoe UI" w:hAnsi="Segoe UI"/>
        </w:rPr>
      </w:pPr>
      <w:r>
        <w:br w:type="page"/>
      </w:r>
    </w:p>
    <w:p w14:paraId="3A306C38" w14:textId="4361E39B" w:rsidR="00583FE6" w:rsidRDefault="00380CAB" w:rsidP="007A3EF2">
      <w:pPr>
        <w:pStyle w:val="Heading2"/>
      </w:pPr>
      <w:r>
        <w:lastRenderedPageBreak/>
        <w:t>Data Drift</w:t>
      </w:r>
    </w:p>
    <w:p w14:paraId="6EB47FCD" w14:textId="77777777" w:rsidR="00583FE6" w:rsidRDefault="00380CAB">
      <w:pPr>
        <w:pStyle w:val="FirstParagraph"/>
      </w:pPr>
      <w:r>
        <w:t>Offline migration strategies have the potential for data drift. Data drift occurs when newly modified source data becomes out of sync with migrated data. When this happens, a full export or a delta export will be needed. You can mitigate this problem by stopping all traffic to the database and then performing your export. If stopping all data modification traffic is not possible, you will need to account for the drift.</w:t>
      </w:r>
    </w:p>
    <w:p w14:paraId="1D97C50D" w14:textId="77777777" w:rsidR="00583FE6" w:rsidRDefault="00380CAB">
      <w:pPr>
        <w:pStyle w:val="BodyText"/>
      </w:pPr>
      <w:r>
        <w:t>Determining the changes can become complicated if the database tables don’t have columns such as a numeric based primary keys, or some type of modify and create date in every table that needs to be migrated.</w:t>
      </w:r>
    </w:p>
    <w:p w14:paraId="626F34A6" w14:textId="77777777" w:rsidR="00583FE6" w:rsidRDefault="00380CAB">
      <w:pPr>
        <w:pStyle w:val="BodyText"/>
      </w:pPr>
      <w:r>
        <w:t>For example, if a numeric based primary key is present and the migration is importing in sort order, it will be relatively simple to determine where the import stopped and restart it from that position. If no numeric based key is present, then it could be possible to utilize modify and create date, and again, import in a sorted manner to be able to restart the migration from the last date seen in the target.</w:t>
      </w:r>
    </w:p>
    <w:p w14:paraId="05C1513A" w14:textId="77777777" w:rsidR="003D3A34" w:rsidRDefault="003D3A34">
      <w:pPr>
        <w:spacing w:line="240" w:lineRule="auto"/>
        <w:rPr>
          <w:rFonts w:ascii="Open Sans SemiBold" w:eastAsiaTheme="majorEastAsia" w:hAnsi="Open Sans SemiBold" w:cs="Segoe UI Light"/>
          <w:bCs/>
          <w:sz w:val="28"/>
          <w:szCs w:val="36"/>
        </w:rPr>
      </w:pPr>
      <w:bookmarkStart w:id="111" w:name="performance-recommendations"/>
      <w:bookmarkStart w:id="112" w:name="_Toc53058598"/>
      <w:r>
        <w:br w:type="page"/>
      </w:r>
    </w:p>
    <w:p w14:paraId="5F43B598" w14:textId="7B304483" w:rsidR="00583FE6" w:rsidRDefault="00380CAB">
      <w:pPr>
        <w:pStyle w:val="Heading2"/>
      </w:pPr>
      <w:r>
        <w:lastRenderedPageBreak/>
        <w:t>Performance recommendations</w:t>
      </w:r>
      <w:bookmarkEnd w:id="111"/>
      <w:bookmarkEnd w:id="112"/>
    </w:p>
    <w:p w14:paraId="439A7AA2" w14:textId="3D5F01A9" w:rsidR="00583FE6" w:rsidRDefault="00380CAB">
      <w:pPr>
        <w:pStyle w:val="Heading3"/>
      </w:pPr>
      <w:bookmarkStart w:id="113" w:name="exporting"/>
      <w:r>
        <w:t>Exporting</w:t>
      </w:r>
      <w:bookmarkEnd w:id="113"/>
    </w:p>
    <w:p w14:paraId="185F80B4" w14:textId="77777777" w:rsidR="00583FE6" w:rsidRDefault="00380CAB" w:rsidP="007C6A0B">
      <w:pPr>
        <w:pStyle w:val="Compact"/>
        <w:numPr>
          <w:ilvl w:val="0"/>
          <w:numId w:val="21"/>
        </w:numPr>
      </w:pPr>
      <w:r>
        <w:t>Use an export tool that can run in a multi-threaded mode such as mydumper</w:t>
      </w:r>
    </w:p>
    <w:p w14:paraId="22D949CA" w14:textId="77777777" w:rsidR="00583FE6" w:rsidRDefault="00380CAB" w:rsidP="007C6A0B">
      <w:pPr>
        <w:pStyle w:val="Compact"/>
        <w:numPr>
          <w:ilvl w:val="0"/>
          <w:numId w:val="21"/>
        </w:numPr>
      </w:pPr>
      <w:r>
        <w:t xml:space="preserve">When using MySQL 8.0, use </w:t>
      </w:r>
      <w:hyperlink r:id="rId79">
        <w:r>
          <w:rPr>
            <w:rStyle w:val="Hyperlink"/>
          </w:rPr>
          <w:t>partitioned tables</w:t>
        </w:r>
      </w:hyperlink>
      <w:r>
        <w:t xml:space="preserve"> when appropriate to increase the speed of exports.</w:t>
      </w:r>
    </w:p>
    <w:p w14:paraId="04F0A068" w14:textId="3EEE4A0D" w:rsidR="00583FE6" w:rsidRDefault="00380CAB">
      <w:pPr>
        <w:pStyle w:val="Heading3"/>
      </w:pPr>
      <w:bookmarkStart w:id="114" w:name="importing"/>
      <w:r>
        <w:t>Importing</w:t>
      </w:r>
      <w:bookmarkEnd w:id="114"/>
    </w:p>
    <w:p w14:paraId="1E4656FA" w14:textId="77777777" w:rsidR="00583FE6" w:rsidRDefault="00380CAB" w:rsidP="007C6A0B">
      <w:pPr>
        <w:pStyle w:val="Compact"/>
        <w:numPr>
          <w:ilvl w:val="0"/>
          <w:numId w:val="22"/>
        </w:numPr>
      </w:pPr>
      <w:r>
        <w:t>Create clustered indexes and primary keys after loading data. Load data in primary key order, or other if primary key some date column (such as modify date or create date) in sorted order.</w:t>
      </w:r>
    </w:p>
    <w:p w14:paraId="0B837A35" w14:textId="77777777" w:rsidR="00583FE6" w:rsidRDefault="00380CAB" w:rsidP="007C6A0B">
      <w:pPr>
        <w:pStyle w:val="Compact"/>
        <w:numPr>
          <w:ilvl w:val="0"/>
          <w:numId w:val="22"/>
        </w:numPr>
      </w:pPr>
      <w:r>
        <w:t>Delay the creation of secondary indexes until after data is loaded. Create all secondary indexes after loading.</w:t>
      </w:r>
    </w:p>
    <w:p w14:paraId="4DF3FE5F" w14:textId="77777777" w:rsidR="00583FE6" w:rsidRDefault="00380CAB" w:rsidP="007C6A0B">
      <w:pPr>
        <w:pStyle w:val="Compact"/>
        <w:numPr>
          <w:ilvl w:val="0"/>
          <w:numId w:val="22"/>
        </w:numPr>
      </w:pPr>
      <w:r>
        <w:t>Disable foreign key constraints before loading. Disabling foreign key checks provides significant performance gains. Enable the constraints and verify the data after the load to ensure referential integrity.</w:t>
      </w:r>
    </w:p>
    <w:p w14:paraId="2472686B" w14:textId="77777777" w:rsidR="00583FE6" w:rsidRDefault="00380CAB" w:rsidP="007C6A0B">
      <w:pPr>
        <w:pStyle w:val="Compact"/>
        <w:numPr>
          <w:ilvl w:val="0"/>
          <w:numId w:val="22"/>
        </w:numPr>
      </w:pPr>
      <w:r>
        <w:t>Load data in parallel. Avoid too much parallelism that could cause resource contention and monitor resources by using the metrics available in the Azure portal.</w:t>
      </w:r>
    </w:p>
    <w:p w14:paraId="00CC9E03" w14:textId="77777777" w:rsidR="00B34F6F" w:rsidRDefault="00B34F6F">
      <w:pPr>
        <w:spacing w:line="240" w:lineRule="auto"/>
        <w:rPr>
          <w:rFonts w:ascii="Open Sans SemiBold" w:eastAsiaTheme="majorEastAsia" w:hAnsi="Open Sans SemiBold" w:cs="Segoe UI Light"/>
          <w:bCs/>
          <w:sz w:val="28"/>
          <w:szCs w:val="36"/>
        </w:rPr>
      </w:pPr>
      <w:bookmarkStart w:id="115" w:name="performing-the-migration"/>
      <w:r>
        <w:br w:type="page"/>
      </w:r>
    </w:p>
    <w:p w14:paraId="541C858B" w14:textId="6DD0DD74" w:rsidR="00583FE6" w:rsidRDefault="00380CAB">
      <w:pPr>
        <w:pStyle w:val="Heading2"/>
      </w:pPr>
      <w:bookmarkStart w:id="116" w:name="_Toc53058599"/>
      <w:r>
        <w:lastRenderedPageBreak/>
        <w:t>Performing the Migration</w:t>
      </w:r>
      <w:bookmarkEnd w:id="115"/>
      <w:bookmarkEnd w:id="116"/>
    </w:p>
    <w:p w14:paraId="653C19EF" w14:textId="77777777" w:rsidR="00583FE6" w:rsidRDefault="00380CAB" w:rsidP="007C6A0B">
      <w:pPr>
        <w:pStyle w:val="Compact"/>
        <w:numPr>
          <w:ilvl w:val="0"/>
          <w:numId w:val="23"/>
        </w:numPr>
      </w:pPr>
      <w:r>
        <w:t>Back up the database</w:t>
      </w:r>
    </w:p>
    <w:p w14:paraId="4DBBCA01" w14:textId="77777777" w:rsidR="00583FE6" w:rsidRDefault="00380CAB" w:rsidP="007C6A0B">
      <w:pPr>
        <w:pStyle w:val="Compact"/>
        <w:numPr>
          <w:ilvl w:val="0"/>
          <w:numId w:val="23"/>
        </w:numPr>
      </w:pPr>
      <w:r>
        <w:t>Create and verify the Azure Landing zone</w:t>
      </w:r>
    </w:p>
    <w:p w14:paraId="38415C95" w14:textId="77777777" w:rsidR="00583FE6" w:rsidRDefault="00380CAB" w:rsidP="007C6A0B">
      <w:pPr>
        <w:pStyle w:val="Compact"/>
        <w:numPr>
          <w:ilvl w:val="0"/>
          <w:numId w:val="23"/>
        </w:numPr>
      </w:pPr>
      <w:r>
        <w:t>Configure Source Server Parameters</w:t>
      </w:r>
    </w:p>
    <w:p w14:paraId="3E89A043" w14:textId="77777777" w:rsidR="00583FE6" w:rsidRDefault="00380CAB" w:rsidP="007C6A0B">
      <w:pPr>
        <w:pStyle w:val="Compact"/>
        <w:numPr>
          <w:ilvl w:val="0"/>
          <w:numId w:val="23"/>
        </w:numPr>
      </w:pPr>
      <w:r>
        <w:t>Configure Target Server Parameters</w:t>
      </w:r>
    </w:p>
    <w:p w14:paraId="40D605E7" w14:textId="77777777" w:rsidR="00583FE6" w:rsidRDefault="00380CAB" w:rsidP="007C6A0B">
      <w:pPr>
        <w:pStyle w:val="Compact"/>
        <w:numPr>
          <w:ilvl w:val="0"/>
          <w:numId w:val="23"/>
        </w:numPr>
      </w:pPr>
      <w:r>
        <w:t>Export the database objects (schema, users, etc.)</w:t>
      </w:r>
    </w:p>
    <w:p w14:paraId="6DAD4768" w14:textId="77777777" w:rsidR="00583FE6" w:rsidRDefault="00380CAB" w:rsidP="007C6A0B">
      <w:pPr>
        <w:pStyle w:val="Compact"/>
        <w:numPr>
          <w:ilvl w:val="0"/>
          <w:numId w:val="23"/>
        </w:numPr>
      </w:pPr>
      <w:r>
        <w:t>Export the data</w:t>
      </w:r>
    </w:p>
    <w:p w14:paraId="2B994E7A" w14:textId="77777777" w:rsidR="00583FE6" w:rsidRDefault="00380CAB" w:rsidP="007C6A0B">
      <w:pPr>
        <w:pStyle w:val="Compact"/>
        <w:numPr>
          <w:ilvl w:val="0"/>
          <w:numId w:val="23"/>
        </w:numPr>
      </w:pPr>
      <w:r>
        <w:t>Import the database objects</w:t>
      </w:r>
    </w:p>
    <w:p w14:paraId="3364752A" w14:textId="77777777" w:rsidR="00583FE6" w:rsidRDefault="00380CAB" w:rsidP="007C6A0B">
      <w:pPr>
        <w:pStyle w:val="Compact"/>
        <w:numPr>
          <w:ilvl w:val="0"/>
          <w:numId w:val="23"/>
        </w:numPr>
      </w:pPr>
      <w:r>
        <w:t>Import the data</w:t>
      </w:r>
    </w:p>
    <w:p w14:paraId="2FEF93BE" w14:textId="77777777" w:rsidR="00583FE6" w:rsidRDefault="00380CAB" w:rsidP="007C6A0B">
      <w:pPr>
        <w:pStyle w:val="Compact"/>
        <w:numPr>
          <w:ilvl w:val="0"/>
          <w:numId w:val="23"/>
        </w:numPr>
      </w:pPr>
      <w:r>
        <w:t>Validation</w:t>
      </w:r>
    </w:p>
    <w:p w14:paraId="15039E71" w14:textId="77777777" w:rsidR="00583FE6" w:rsidRDefault="00380CAB" w:rsidP="007C6A0B">
      <w:pPr>
        <w:pStyle w:val="Compact"/>
        <w:numPr>
          <w:ilvl w:val="0"/>
          <w:numId w:val="23"/>
        </w:numPr>
      </w:pPr>
      <w:r>
        <w:t>Reset Target Server Parameters</w:t>
      </w:r>
    </w:p>
    <w:p w14:paraId="46E2144A" w14:textId="77777777" w:rsidR="00583FE6" w:rsidRDefault="00380CAB" w:rsidP="007C6A0B">
      <w:pPr>
        <w:pStyle w:val="Compact"/>
        <w:numPr>
          <w:ilvl w:val="0"/>
          <w:numId w:val="23"/>
        </w:numPr>
      </w:pPr>
      <w:r>
        <w:t>Migrate the Application(s)</w:t>
      </w:r>
    </w:p>
    <w:p w14:paraId="6A314069" w14:textId="7024700A" w:rsidR="00583FE6" w:rsidRDefault="00380CAB">
      <w:pPr>
        <w:pStyle w:val="Heading2"/>
      </w:pPr>
      <w:bookmarkStart w:id="117" w:name="common-steps"/>
      <w:bookmarkStart w:id="118" w:name="_Toc53058600"/>
      <w:r>
        <w:t>Common Steps</w:t>
      </w:r>
      <w:bookmarkEnd w:id="117"/>
      <w:bookmarkEnd w:id="118"/>
    </w:p>
    <w:p w14:paraId="7E80DAB3" w14:textId="77777777" w:rsidR="00583FE6" w:rsidRDefault="00380CAB">
      <w:pPr>
        <w:pStyle w:val="FirstParagraph"/>
      </w:pPr>
      <w:r>
        <w:t>Despite what path is taken, there are common steps that must be performed:</w:t>
      </w:r>
    </w:p>
    <w:p w14:paraId="30530E13" w14:textId="77777777" w:rsidR="00583FE6" w:rsidRDefault="00380CAB" w:rsidP="007C6A0B">
      <w:pPr>
        <w:pStyle w:val="Compact"/>
        <w:numPr>
          <w:ilvl w:val="0"/>
          <w:numId w:val="24"/>
        </w:numPr>
      </w:pPr>
      <w:r>
        <w:t>Upgrade to a supported Azure MySQL version</w:t>
      </w:r>
    </w:p>
    <w:p w14:paraId="7D4FAAEB" w14:textId="77777777" w:rsidR="00583FE6" w:rsidRDefault="00380CAB" w:rsidP="007C6A0B">
      <w:pPr>
        <w:pStyle w:val="Compact"/>
        <w:numPr>
          <w:ilvl w:val="0"/>
          <w:numId w:val="24"/>
        </w:numPr>
      </w:pPr>
      <w:r>
        <w:t>Inventory Database Objects</w:t>
      </w:r>
    </w:p>
    <w:p w14:paraId="745CE62A" w14:textId="77777777" w:rsidR="00583FE6" w:rsidRDefault="00380CAB" w:rsidP="007C6A0B">
      <w:pPr>
        <w:pStyle w:val="Compact"/>
        <w:numPr>
          <w:ilvl w:val="0"/>
          <w:numId w:val="24"/>
        </w:numPr>
      </w:pPr>
      <w:r>
        <w:t>Export users and permissions</w:t>
      </w:r>
    </w:p>
    <w:p w14:paraId="2AF6CF92" w14:textId="495476CF" w:rsidR="00583FE6" w:rsidRDefault="00380CAB">
      <w:pPr>
        <w:pStyle w:val="Heading2"/>
      </w:pPr>
      <w:bookmarkStart w:id="119" w:name="migrate-to-latest-mysql-version"/>
      <w:bookmarkStart w:id="120" w:name="_Toc53058601"/>
      <w:r>
        <w:t>Migrate to latest MySQL version</w:t>
      </w:r>
      <w:bookmarkEnd w:id="119"/>
      <w:bookmarkEnd w:id="120"/>
    </w:p>
    <w:p w14:paraId="5985E6AF" w14:textId="77777777" w:rsidR="00583FE6" w:rsidRDefault="00380CAB">
      <w:pPr>
        <w:pStyle w:val="FirstParagraph"/>
      </w:pPr>
      <w:r>
        <w:t>Since the WWI Conference database is running 5.5 it will be necessary to perform an upgrade. The CIO has asked that they upgrade to the latest version of MySQL (currently 8.0).</w:t>
      </w:r>
    </w:p>
    <w:p w14:paraId="00EFAED4" w14:textId="77777777" w:rsidR="00583FE6" w:rsidRDefault="00380CAB">
      <w:pPr>
        <w:pStyle w:val="BodyText"/>
      </w:pPr>
      <w:r>
        <w:t>There are two ways to upgrade to 8.0:</w:t>
      </w:r>
    </w:p>
    <w:p w14:paraId="0612BA09" w14:textId="77777777" w:rsidR="00583FE6" w:rsidRDefault="00380CAB" w:rsidP="007C6A0B">
      <w:pPr>
        <w:pStyle w:val="Compact"/>
        <w:numPr>
          <w:ilvl w:val="0"/>
          <w:numId w:val="25"/>
        </w:numPr>
      </w:pPr>
      <w:r>
        <w:t>In-place</w:t>
      </w:r>
    </w:p>
    <w:p w14:paraId="17779588" w14:textId="77777777" w:rsidR="00583FE6" w:rsidRDefault="00380CAB" w:rsidP="007C6A0B">
      <w:pPr>
        <w:pStyle w:val="Compact"/>
        <w:numPr>
          <w:ilvl w:val="0"/>
          <w:numId w:val="25"/>
        </w:numPr>
      </w:pPr>
      <w:r>
        <w:t>Export/Import</w:t>
      </w:r>
    </w:p>
    <w:p w14:paraId="61B05276" w14:textId="77777777" w:rsidR="00583FE6" w:rsidRDefault="00380CAB">
      <w:pPr>
        <w:pStyle w:val="FirstParagraph"/>
      </w:pPr>
      <w:r>
        <w:t xml:space="preserve">When deciding to do an upgrade, it is important that to run the </w:t>
      </w:r>
      <w:r>
        <w:rPr>
          <w:b/>
        </w:rPr>
        <w:t>upgrade checker</w:t>
      </w:r>
      <w:r>
        <w:t xml:space="preserve"> tool to determine if there are any conflicts. For example, when upgrading to MySQL Server 8.0, the tool will check for the following conflicts:</w:t>
      </w:r>
    </w:p>
    <w:p w14:paraId="44586173" w14:textId="77777777" w:rsidR="00583FE6" w:rsidRDefault="00380CAB" w:rsidP="007C6A0B">
      <w:pPr>
        <w:pStyle w:val="Compact"/>
        <w:numPr>
          <w:ilvl w:val="0"/>
          <w:numId w:val="26"/>
        </w:numPr>
      </w:pPr>
      <w:r>
        <w:t>Database object names that conflict with reserve words in MySQL 8.0</w:t>
      </w:r>
    </w:p>
    <w:p w14:paraId="0D9F4A01" w14:textId="77777777" w:rsidR="00583FE6" w:rsidRDefault="00380CAB" w:rsidP="007C6A0B">
      <w:pPr>
        <w:pStyle w:val="Compact"/>
        <w:numPr>
          <w:ilvl w:val="0"/>
          <w:numId w:val="26"/>
        </w:numPr>
      </w:pPr>
      <w:r>
        <w:t>Usage of the utf8mb3 charset</w:t>
      </w:r>
    </w:p>
    <w:p w14:paraId="32E6B7F2" w14:textId="77777777" w:rsidR="00583FE6" w:rsidRDefault="00380CAB" w:rsidP="007C6A0B">
      <w:pPr>
        <w:pStyle w:val="Compact"/>
        <w:numPr>
          <w:ilvl w:val="0"/>
          <w:numId w:val="26"/>
        </w:numPr>
      </w:pPr>
      <w:r>
        <w:t>Usage of the ZEROFILL/display length type attributes</w:t>
      </w:r>
    </w:p>
    <w:p w14:paraId="582B7F80" w14:textId="77777777" w:rsidR="00583FE6" w:rsidRDefault="00380CAB" w:rsidP="007C6A0B">
      <w:pPr>
        <w:pStyle w:val="Compact"/>
        <w:numPr>
          <w:ilvl w:val="0"/>
          <w:numId w:val="26"/>
        </w:numPr>
      </w:pPr>
      <w:r>
        <w:t>Table names that conflict with tables in 8.0</w:t>
      </w:r>
    </w:p>
    <w:p w14:paraId="17C7415F" w14:textId="77777777" w:rsidR="00583FE6" w:rsidRDefault="00380CAB" w:rsidP="007C6A0B">
      <w:pPr>
        <w:pStyle w:val="Compact"/>
        <w:numPr>
          <w:ilvl w:val="0"/>
          <w:numId w:val="26"/>
        </w:numPr>
      </w:pPr>
      <w:r>
        <w:t>Temporal type usage</w:t>
      </w:r>
    </w:p>
    <w:p w14:paraId="52239441" w14:textId="77777777" w:rsidR="00583FE6" w:rsidRDefault="00380CAB" w:rsidP="007C6A0B">
      <w:pPr>
        <w:pStyle w:val="Compact"/>
        <w:numPr>
          <w:ilvl w:val="0"/>
          <w:numId w:val="26"/>
        </w:numPr>
      </w:pPr>
      <w:r>
        <w:t>Foreign key constraint names longer than 64 characters</w:t>
      </w:r>
    </w:p>
    <w:p w14:paraId="39FB6B0A" w14:textId="77777777" w:rsidR="00583FE6" w:rsidRDefault="00380CAB">
      <w:pPr>
        <w:pStyle w:val="FirstParagraph"/>
      </w:pPr>
      <w:r>
        <w:lastRenderedPageBreak/>
        <w:t>If the upgrade checker reports no issues, it is safe to do an in-place upgrade by replacing MySQL binaries. Databases with issues will need to be exported and the issues addressed.</w:t>
      </w:r>
    </w:p>
    <w:p w14:paraId="7D4627E9" w14:textId="558F81CB" w:rsidR="00583FE6" w:rsidRDefault="00380CAB">
      <w:pPr>
        <w:pStyle w:val="Heading2"/>
      </w:pPr>
      <w:bookmarkStart w:id="121" w:name="wwi-case-study-5"/>
      <w:bookmarkStart w:id="122" w:name="_Toc53058602"/>
      <w:r>
        <w:t>WWI Case Study</w:t>
      </w:r>
      <w:bookmarkEnd w:id="121"/>
      <w:bookmarkEnd w:id="122"/>
    </w:p>
    <w:p w14:paraId="07760837" w14:textId="77777777" w:rsidR="00583FE6" w:rsidRDefault="00380CAB">
      <w:pPr>
        <w:pStyle w:val="FirstParagraph"/>
      </w:pPr>
      <w:r>
        <w:t xml:space="preserve">After successfully migrating the MySQL instance to 8.0, the WWI migration team realized the original </w:t>
      </w:r>
      <w:hyperlink r:id="rId80">
        <w:r>
          <w:rPr>
            <w:rStyle w:val="Hyperlink"/>
          </w:rPr>
          <w:t>Database Migration Service (DMS)</w:t>
        </w:r>
      </w:hyperlink>
      <w:r>
        <w:t xml:space="preserve"> migration path could no longer be used as the DMS tool currently only supports 5.6 and 5.7. DMS required network access. The WWI migration team was not ready to handle their complex network issues. These environmental issues narrowed their migration tool choice to MySQL Workbench.</w:t>
      </w:r>
    </w:p>
    <w:p w14:paraId="5625CF1D" w14:textId="11F22D11" w:rsidR="00583FE6" w:rsidRDefault="00380CAB">
      <w:pPr>
        <w:pStyle w:val="Heading2"/>
      </w:pPr>
      <w:bookmarkStart w:id="123" w:name="database-objects-1"/>
      <w:bookmarkStart w:id="124" w:name="_Toc53058603"/>
      <w:r>
        <w:t>Database Objects</w:t>
      </w:r>
      <w:bookmarkEnd w:id="123"/>
      <w:bookmarkEnd w:id="124"/>
    </w:p>
    <w:p w14:paraId="03878107" w14:textId="05637445" w:rsidR="00583FE6" w:rsidRDefault="00380CAB">
      <w:pPr>
        <w:pStyle w:val="FirstParagraph"/>
      </w:pPr>
      <w:r>
        <w:t xml:space="preserve">As outlined in the </w:t>
      </w:r>
      <w:r w:rsidRPr="009D4A5E">
        <w:t>Test Plans</w:t>
      </w:r>
      <w:r>
        <w:t xml:space="preserve"> section, an inventory of database objects should be done before and after the migration to ensure that you have migrated everything.</w:t>
      </w:r>
    </w:p>
    <w:p w14:paraId="006D95D4" w14:textId="77777777" w:rsidR="00583FE6" w:rsidRDefault="00380CAB">
      <w:pPr>
        <w:pStyle w:val="BodyText"/>
      </w:pPr>
      <w:r>
        <w:t>If you would like to execute a stored procedure to generate this information, you can use something similar to the following:</w:t>
      </w:r>
    </w:p>
    <w:p w14:paraId="0719A6E8" w14:textId="77777777" w:rsidR="00583FE6" w:rsidRDefault="00380CAB">
      <w:pPr>
        <w:pStyle w:val="SourceCode"/>
      </w:pPr>
      <w:r>
        <w:rPr>
          <w:rStyle w:val="NormalTok"/>
        </w:rPr>
        <w:t xml:space="preserve">DELIMITER </w:t>
      </w:r>
      <w:r>
        <w:rPr>
          <w:rStyle w:val="OperatorTok"/>
        </w:rPr>
        <w:t>//</w:t>
      </w:r>
      <w:r>
        <w:br/>
      </w:r>
      <w:r>
        <w:br/>
      </w:r>
      <w:r>
        <w:rPr>
          <w:rStyle w:val="KeywordTok"/>
        </w:rPr>
        <w:t>CREATE</w:t>
      </w:r>
      <w:r>
        <w:rPr>
          <w:rStyle w:val="NormalTok"/>
        </w:rPr>
        <w:t xml:space="preserve"> </w:t>
      </w:r>
      <w:r>
        <w:rPr>
          <w:rStyle w:val="KeywordTok"/>
        </w:rPr>
        <w:t>PROCEDURE</w:t>
      </w:r>
      <w:r>
        <w:rPr>
          <w:rStyle w:val="NormalTok"/>
        </w:rPr>
        <w:t xml:space="preserve"> `Migration_PerformInventory`(</w:t>
      </w:r>
      <w:r>
        <w:rPr>
          <w:rStyle w:val="KeywordTok"/>
        </w:rPr>
        <w:t>IN</w:t>
      </w:r>
      <w:r>
        <w:rPr>
          <w:rStyle w:val="NormalTok"/>
        </w:rPr>
        <w:t xml:space="preserve"> schemaName </w:t>
      </w:r>
      <w:r>
        <w:rPr>
          <w:rStyle w:val="DataTypeTok"/>
        </w:rPr>
        <w:t>CHAR</w:t>
      </w:r>
      <w:r>
        <w:rPr>
          <w:rStyle w:val="NormalTok"/>
        </w:rPr>
        <w:t>(</w:t>
      </w:r>
      <w:r>
        <w:rPr>
          <w:rStyle w:val="DecValTok"/>
        </w:rPr>
        <w:t>64</w:t>
      </w:r>
      <w:r>
        <w:rPr>
          <w:rStyle w:val="NormalTok"/>
        </w:rPr>
        <w:t>))</w:t>
      </w:r>
      <w:r>
        <w:br/>
      </w:r>
      <w:r>
        <w:rPr>
          <w:rStyle w:val="ControlFlowTok"/>
        </w:rPr>
        <w:t>BEGIN</w:t>
      </w:r>
      <w:r>
        <w:br/>
      </w:r>
      <w:r>
        <w:rPr>
          <w:rStyle w:val="NormalTok"/>
        </w:rPr>
        <w:t xml:space="preserve">    </w:t>
      </w:r>
      <w:r>
        <w:br/>
      </w:r>
      <w:r>
        <w:rPr>
          <w:rStyle w:val="NormalTok"/>
        </w:rPr>
        <w:t xml:space="preserve">    </w:t>
      </w:r>
      <w:r>
        <w:rPr>
          <w:rStyle w:val="KeywordTok"/>
        </w:rPr>
        <w:t>DECLARE</w:t>
      </w:r>
      <w:r>
        <w:rPr>
          <w:rStyle w:val="NormalTok"/>
        </w:rPr>
        <w:t xml:space="preserve"> finished </w:t>
      </w:r>
      <w:r>
        <w:rPr>
          <w:rStyle w:val="DataTypeTok"/>
        </w:rPr>
        <w:t>INTEGER</w:t>
      </w:r>
      <w:r>
        <w:rPr>
          <w:rStyle w:val="NormalTok"/>
        </w:rPr>
        <w:t xml:space="preserve"> </w:t>
      </w:r>
      <w:r>
        <w:rPr>
          <w:rStyle w:val="KeywordTok"/>
        </w:rPr>
        <w:t>DEFAULT</w:t>
      </w:r>
      <w:r>
        <w:rPr>
          <w:rStyle w:val="NormalTok"/>
        </w:rPr>
        <w:t xml:space="preserve"> </w:t>
      </w:r>
      <w:r>
        <w:rPr>
          <w:rStyle w:val="DecValTok"/>
        </w:rPr>
        <w:t>0</w:t>
      </w:r>
      <w:r>
        <w:rPr>
          <w:rStyle w:val="NormalTok"/>
        </w:rPr>
        <w:t>;</w:t>
      </w:r>
      <w:r>
        <w:br/>
      </w:r>
      <w:r>
        <w:rPr>
          <w:rStyle w:val="NormalTok"/>
        </w:rPr>
        <w:tab/>
      </w:r>
      <w:r>
        <w:rPr>
          <w:rStyle w:val="KeywordTok"/>
        </w:rPr>
        <w:t>DECLARE</w:t>
      </w:r>
      <w:r>
        <w:rPr>
          <w:rStyle w:val="NormalTok"/>
        </w:rPr>
        <w:t xml:space="preserve"> tableName </w:t>
      </w:r>
      <w:r>
        <w:rPr>
          <w:rStyle w:val="DataTypeTok"/>
        </w:rPr>
        <w:t>varchar</w:t>
      </w:r>
      <w:r>
        <w:rPr>
          <w:rStyle w:val="NormalTok"/>
        </w:rPr>
        <w:t>(</w:t>
      </w:r>
      <w:r>
        <w:rPr>
          <w:rStyle w:val="DecValTok"/>
        </w:rPr>
        <w:t>100</w:t>
      </w:r>
      <w:r>
        <w:rPr>
          <w:rStyle w:val="NormalTok"/>
        </w:rPr>
        <w:t xml:space="preserve">) </w:t>
      </w:r>
      <w:r>
        <w:rPr>
          <w:rStyle w:val="KeywordTok"/>
        </w:rPr>
        <w:t>DEFAULT</w:t>
      </w:r>
      <w:r>
        <w:rPr>
          <w:rStyle w:val="NormalTok"/>
        </w:rPr>
        <w:t xml:space="preserve"> </w:t>
      </w:r>
      <w:r>
        <w:rPr>
          <w:rStyle w:val="OtherTok"/>
        </w:rPr>
        <w:t>""</w:t>
      </w:r>
      <w:r>
        <w:rPr>
          <w:rStyle w:val="NormalTok"/>
        </w:rPr>
        <w:t>;</w:t>
      </w:r>
      <w:r>
        <w:br/>
      </w:r>
      <w:r>
        <w:rPr>
          <w:rStyle w:val="NormalTok"/>
        </w:rPr>
        <w:t xml:space="preserve">    </w:t>
      </w:r>
      <w:r>
        <w:br/>
      </w:r>
      <w:r>
        <w:rPr>
          <w:rStyle w:val="NormalTok"/>
        </w:rPr>
        <w:t xml:space="preserve">    #get </w:t>
      </w:r>
      <w:r>
        <w:rPr>
          <w:rStyle w:val="KeywordTok"/>
        </w:rPr>
        <w:t>all</w:t>
      </w:r>
      <w:r>
        <w:rPr>
          <w:rStyle w:val="NormalTok"/>
        </w:rPr>
        <w:t xml:space="preserve"> </w:t>
      </w:r>
      <w:r>
        <w:rPr>
          <w:rStyle w:val="KeywordTok"/>
        </w:rPr>
        <w:t>tables</w:t>
      </w:r>
      <w:r>
        <w:br/>
      </w:r>
      <w:r>
        <w:rPr>
          <w:rStyle w:val="NormalTok"/>
        </w:rPr>
        <w:tab/>
      </w:r>
      <w:r>
        <w:rPr>
          <w:rStyle w:val="KeywordTok"/>
        </w:rPr>
        <w:t>DECLARE</w:t>
      </w:r>
      <w:r>
        <w:rPr>
          <w:rStyle w:val="NormalTok"/>
        </w:rPr>
        <w:t xml:space="preserve"> curTableNames</w:t>
      </w:r>
      <w:r>
        <w:br/>
      </w:r>
      <w:r>
        <w:rPr>
          <w:rStyle w:val="NormalTok"/>
        </w:rPr>
        <w:tab/>
      </w:r>
      <w:r>
        <w:rPr>
          <w:rStyle w:val="NormalTok"/>
        </w:rPr>
        <w:tab/>
      </w:r>
      <w:r>
        <w:rPr>
          <w:rStyle w:val="KeywordTok"/>
        </w:rPr>
        <w:t>CURSOR</w:t>
      </w:r>
      <w:r>
        <w:rPr>
          <w:rStyle w:val="NormalTok"/>
        </w:rPr>
        <w:t xml:space="preserve"> </w:t>
      </w:r>
      <w:r>
        <w:rPr>
          <w:rStyle w:val="ControlFlowTok"/>
        </w:rPr>
        <w:t>FOR</w:t>
      </w:r>
      <w:r>
        <w:rPr>
          <w:rStyle w:val="NormalTok"/>
        </w:rPr>
        <w:t xml:space="preserve"> </w:t>
      </w:r>
      <w:r>
        <w:br/>
      </w:r>
      <w:r>
        <w:rPr>
          <w:rStyle w:val="NormalTok"/>
        </w:rPr>
        <w:tab/>
      </w:r>
      <w:r>
        <w:rPr>
          <w:rStyle w:val="NormalTok"/>
        </w:rPr>
        <w:tab/>
      </w:r>
      <w:r>
        <w:rPr>
          <w:rStyle w:val="NormalTok"/>
        </w:rPr>
        <w:tab/>
      </w:r>
      <w:r>
        <w:rPr>
          <w:rStyle w:val="KeywordTok"/>
        </w:rPr>
        <w:t>SELECT</w:t>
      </w:r>
      <w:r>
        <w:rPr>
          <w:rStyle w:val="NormalTok"/>
        </w:rPr>
        <w:t xml:space="preserve"> TABLE_NAME </w:t>
      </w:r>
      <w:r>
        <w:rPr>
          <w:rStyle w:val="KeywordTok"/>
        </w:rPr>
        <w:t>FROM</w:t>
      </w:r>
      <w:r>
        <w:rPr>
          <w:rStyle w:val="NormalTok"/>
        </w:rPr>
        <w:t xml:space="preserve"> information_schema.</w:t>
      </w:r>
      <w:r>
        <w:rPr>
          <w:rStyle w:val="KeywordTok"/>
        </w:rPr>
        <w:t>tables</w:t>
      </w:r>
      <w:r>
        <w:rPr>
          <w:rStyle w:val="NormalTok"/>
        </w:rPr>
        <w:t xml:space="preserve"> </w:t>
      </w:r>
      <w:r>
        <w:rPr>
          <w:rStyle w:val="KeywordTok"/>
        </w:rPr>
        <w:t>where</w:t>
      </w:r>
      <w:r>
        <w:rPr>
          <w:rStyle w:val="NormalTok"/>
        </w:rPr>
        <w:t xml:space="preserve"> TABLE_SCHEMA </w:t>
      </w:r>
      <w:r>
        <w:rPr>
          <w:rStyle w:val="OperatorTok"/>
        </w:rPr>
        <w:t>=</w:t>
      </w:r>
      <w:r>
        <w:rPr>
          <w:rStyle w:val="NormalTok"/>
        </w:rPr>
        <w:t xml:space="preserve"> schemaName;</w:t>
      </w:r>
      <w:r>
        <w:br/>
      </w:r>
      <w:r>
        <w:br/>
      </w:r>
      <w:r>
        <w:rPr>
          <w:rStyle w:val="NormalTok"/>
        </w:rPr>
        <w:tab/>
      </w:r>
      <w:r>
        <w:rPr>
          <w:rStyle w:val="CommentTok"/>
        </w:rPr>
        <w:t>-- declare NOT FOUND handler</w:t>
      </w:r>
      <w:r>
        <w:br/>
      </w:r>
      <w:r>
        <w:rPr>
          <w:rStyle w:val="NormalTok"/>
        </w:rPr>
        <w:tab/>
      </w:r>
      <w:r>
        <w:rPr>
          <w:rStyle w:val="KeywordTok"/>
        </w:rPr>
        <w:t>DECLARE</w:t>
      </w:r>
      <w:r>
        <w:rPr>
          <w:rStyle w:val="NormalTok"/>
        </w:rPr>
        <w:t xml:space="preserve"> </w:t>
      </w:r>
      <w:r>
        <w:rPr>
          <w:rStyle w:val="KeywordTok"/>
        </w:rPr>
        <w:t>CONTINUE</w:t>
      </w:r>
      <w:r>
        <w:rPr>
          <w:rStyle w:val="NormalTok"/>
        </w:rPr>
        <w:t xml:space="preserve"> HANDLER </w:t>
      </w:r>
      <w:r>
        <w:br/>
      </w:r>
      <w:r>
        <w:rPr>
          <w:rStyle w:val="NormalTok"/>
        </w:rPr>
        <w:t xml:space="preserve">        </w:t>
      </w:r>
      <w:r>
        <w:rPr>
          <w:rStyle w:val="ControlFlowTok"/>
        </w:rPr>
        <w:t>FOR</w:t>
      </w:r>
      <w:r>
        <w:rPr>
          <w:rStyle w:val="NormalTok"/>
        </w:rPr>
        <w:t xml:space="preserve"> </w:t>
      </w:r>
      <w:r>
        <w:rPr>
          <w:rStyle w:val="KeywordTok"/>
        </w:rPr>
        <w:t>NOT</w:t>
      </w:r>
      <w:r>
        <w:rPr>
          <w:rStyle w:val="NormalTok"/>
        </w:rPr>
        <w:t xml:space="preserve"> FOUND </w:t>
      </w:r>
      <w:r>
        <w:rPr>
          <w:rStyle w:val="KeywordTok"/>
        </w:rPr>
        <w:t>SET</w:t>
      </w:r>
      <w:r>
        <w:rPr>
          <w:rStyle w:val="NormalTok"/>
        </w:rPr>
        <w:t xml:space="preserve"> finished </w:t>
      </w:r>
      <w:r>
        <w:rPr>
          <w:rStyle w:val="Operato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KeywordTok"/>
        </w:rPr>
        <w:t>DROP</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EXISTS</w:t>
      </w:r>
      <w:r>
        <w:rPr>
          <w:rStyle w:val="NormalTok"/>
        </w:rPr>
        <w:t xml:space="preserve"> MIG_INVENTORY;</w:t>
      </w:r>
      <w:r>
        <w:br/>
      </w:r>
      <w:r>
        <w:rPr>
          <w:rStyle w:val="NormalTok"/>
        </w:rPr>
        <w:t xml:space="preserve">    </w:t>
      </w:r>
      <w:r>
        <w:br/>
      </w:r>
      <w:r>
        <w:rPr>
          <w:rStyle w:val="NormalTok"/>
        </w:rPr>
        <w:tab/>
      </w:r>
      <w:r>
        <w:rPr>
          <w:rStyle w:val="KeywordTok"/>
        </w:rPr>
        <w:t>CREATE</w:t>
      </w:r>
      <w:r>
        <w:rPr>
          <w:rStyle w:val="NormalTok"/>
        </w:rPr>
        <w:t xml:space="preserve"> </w:t>
      </w:r>
      <w:r>
        <w:rPr>
          <w:rStyle w:val="KeywordTok"/>
        </w:rPr>
        <w:t>TABLE</w:t>
      </w:r>
      <w:r>
        <w:rPr>
          <w:rStyle w:val="NormalTok"/>
        </w:rPr>
        <w:t xml:space="preserve"> MIG_INVENTORY</w:t>
      </w:r>
      <w:r>
        <w:br/>
      </w:r>
      <w:r>
        <w:rPr>
          <w:rStyle w:val="NormalTok"/>
        </w:rPr>
        <w:tab/>
        <w:t>(</w:t>
      </w:r>
      <w:r>
        <w:rPr>
          <w:rStyle w:val="NormalTok"/>
        </w:rPr>
        <w:tab/>
      </w:r>
      <w:r>
        <w:br/>
      </w:r>
      <w:r>
        <w:rPr>
          <w:rStyle w:val="NormalTok"/>
        </w:rPr>
        <w:tab/>
      </w:r>
      <w:r>
        <w:rPr>
          <w:rStyle w:val="NormalTok"/>
        </w:rPr>
        <w:tab/>
        <w:t xml:space="preserve">REPORT_TYPE </w:t>
      </w:r>
      <w:r>
        <w:rPr>
          <w:rStyle w:val="DataTypeTok"/>
        </w:rPr>
        <w:t>VARCHAR</w:t>
      </w:r>
      <w:r>
        <w:rPr>
          <w:rStyle w:val="NormalTok"/>
        </w:rPr>
        <w:t>(</w:t>
      </w:r>
      <w:r>
        <w:rPr>
          <w:rStyle w:val="DecValTok"/>
        </w:rPr>
        <w:t>1000</w:t>
      </w:r>
      <w:r>
        <w:rPr>
          <w:rStyle w:val="NormalTok"/>
        </w:rPr>
        <w:t xml:space="preserve">), </w:t>
      </w:r>
      <w:r>
        <w:br/>
      </w:r>
      <w:r>
        <w:rPr>
          <w:rStyle w:val="NormalTok"/>
        </w:rPr>
        <w:tab/>
      </w:r>
      <w:r>
        <w:rPr>
          <w:rStyle w:val="NormalTok"/>
        </w:rPr>
        <w:tab/>
        <w:t xml:space="preserve">OBJECT_NAME </w:t>
      </w:r>
      <w:r>
        <w:rPr>
          <w:rStyle w:val="DataTypeTok"/>
        </w:rPr>
        <w:t>VARCHAR</w:t>
      </w:r>
      <w:r>
        <w:rPr>
          <w:rStyle w:val="NormalTok"/>
        </w:rPr>
        <w:t>(</w:t>
      </w:r>
      <w:r>
        <w:rPr>
          <w:rStyle w:val="DecValTok"/>
        </w:rPr>
        <w:t>1000</w:t>
      </w:r>
      <w:r>
        <w:rPr>
          <w:rStyle w:val="NormalTok"/>
        </w:rPr>
        <w:t xml:space="preserve">), </w:t>
      </w:r>
      <w:r>
        <w:br/>
      </w:r>
      <w:r>
        <w:rPr>
          <w:rStyle w:val="NormalTok"/>
        </w:rPr>
        <w:t xml:space="preserve">        PARENT_OBJECT_NAME </w:t>
      </w:r>
      <w:r>
        <w:rPr>
          <w:rStyle w:val="DataTypeTok"/>
        </w:rPr>
        <w:t>VARCHAR</w:t>
      </w:r>
      <w:r>
        <w:rPr>
          <w:rStyle w:val="NormalTok"/>
        </w:rPr>
        <w:t xml:space="preserve"> (</w:t>
      </w:r>
      <w:r>
        <w:rPr>
          <w:rStyle w:val="DecValTok"/>
        </w:rPr>
        <w:t>1000</w:t>
      </w:r>
      <w:r>
        <w:rPr>
          <w:rStyle w:val="NormalTok"/>
        </w:rPr>
        <w:t>),</w:t>
      </w:r>
      <w:r>
        <w:br/>
      </w:r>
      <w:r>
        <w:rPr>
          <w:rStyle w:val="NormalTok"/>
        </w:rPr>
        <w:tab/>
      </w:r>
      <w:r>
        <w:rPr>
          <w:rStyle w:val="NormalTok"/>
        </w:rPr>
        <w:tab/>
        <w:t xml:space="preserve">OBJECT_TYPE </w:t>
      </w:r>
      <w:r>
        <w:rPr>
          <w:rStyle w:val="DataTypeTok"/>
        </w:rPr>
        <w:t>VARCHAR</w:t>
      </w:r>
      <w:r>
        <w:rPr>
          <w:rStyle w:val="NormalTok"/>
        </w:rPr>
        <w:t>(</w:t>
      </w:r>
      <w:r>
        <w:rPr>
          <w:rStyle w:val="DecValTok"/>
        </w:rPr>
        <w:t>1000</w:t>
      </w:r>
      <w:r>
        <w:rPr>
          <w:rStyle w:val="NormalTok"/>
        </w:rPr>
        <w:t xml:space="preserve">), </w:t>
      </w:r>
      <w:r>
        <w:br/>
      </w:r>
      <w:r>
        <w:rPr>
          <w:rStyle w:val="NormalTok"/>
        </w:rPr>
        <w:tab/>
      </w:r>
      <w:r>
        <w:rPr>
          <w:rStyle w:val="NormalTok"/>
        </w:rPr>
        <w:tab/>
      </w:r>
      <w:r>
        <w:rPr>
          <w:rStyle w:val="FunctionTok"/>
        </w:rPr>
        <w:t>COUNT</w:t>
      </w:r>
      <w:r>
        <w:rPr>
          <w:rStyle w:val="NormalTok"/>
        </w:rPr>
        <w:t xml:space="preserve"> </w:t>
      </w:r>
      <w:r>
        <w:rPr>
          <w:rStyle w:val="DataTypeTok"/>
        </w:rPr>
        <w:t>INT</w:t>
      </w:r>
      <w:r>
        <w:br/>
      </w:r>
      <w:r>
        <w:rPr>
          <w:rStyle w:val="NormalTok"/>
        </w:rPr>
        <w:lastRenderedPageBreak/>
        <w:tab/>
        <w:t>)</w:t>
      </w:r>
      <w:r>
        <w:br/>
      </w:r>
      <w:r>
        <w:rPr>
          <w:rStyle w:val="NormalTok"/>
        </w:rPr>
        <w:tab/>
        <w:t>ROW_FORMAT</w:t>
      </w:r>
      <w:r>
        <w:rPr>
          <w:rStyle w:val="OperatorTok"/>
        </w:rPr>
        <w:t>=</w:t>
      </w:r>
      <w:r>
        <w:rPr>
          <w:rStyle w:val="KeywordTok"/>
        </w:rPr>
        <w:t>DYNAMIC</w:t>
      </w:r>
      <w:r>
        <w:rPr>
          <w:rStyle w:val="NormalTok"/>
        </w:rPr>
        <w:t>,</w:t>
      </w:r>
      <w:r>
        <w:br/>
      </w:r>
      <w:r>
        <w:rPr>
          <w:rStyle w:val="NormalTok"/>
        </w:rPr>
        <w:tab/>
        <w:t>ENGINE</w:t>
      </w:r>
      <w:r>
        <w:rPr>
          <w:rStyle w:val="OperatorTok"/>
        </w:rPr>
        <w:t>=</w:t>
      </w:r>
      <w:r>
        <w:rPr>
          <w:rStyle w:val="StringTok"/>
        </w:rPr>
        <w:t>'InnoDB'</w:t>
      </w:r>
      <w:r>
        <w:rPr>
          <w:rStyle w:val="NormalTok"/>
        </w:rPr>
        <w:t>;</w:t>
      </w:r>
      <w:r>
        <w:br/>
      </w:r>
      <w:r>
        <w:rPr>
          <w:rStyle w:val="NormalTok"/>
        </w:rPr>
        <w:t xml:space="preserve">    </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'TABLES'</w:t>
      </w:r>
      <w:r>
        <w:rPr>
          <w:rStyle w:val="NormalTok"/>
        </w:rPr>
        <w:t xml:space="preserve">, </w:t>
      </w:r>
      <w:r>
        <w:rPr>
          <w:rStyle w:val="StringTok"/>
        </w:rPr>
        <w:t>'TABLES'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 xml:space="preserve">    </w:t>
      </w:r>
      <w:r>
        <w:rPr>
          <w:rStyle w:val="KeywordTok"/>
        </w:rPr>
        <w:t>FROM</w:t>
      </w:r>
      <w:r>
        <w:rPr>
          <w:rStyle w:val="NormalTok"/>
        </w:rPr>
        <w:t xml:space="preserve"> </w:t>
      </w:r>
      <w:r>
        <w:br/>
      </w:r>
      <w:r>
        <w:rPr>
          <w:rStyle w:val="NormalTok"/>
        </w:rPr>
        <w:tab/>
      </w:r>
      <w:r>
        <w:rPr>
          <w:rStyle w:val="NormalTok"/>
        </w:rPr>
        <w:tab/>
        <w:t>information_schema.</w:t>
      </w:r>
      <w:r>
        <w:rPr>
          <w:rStyle w:val="KeywordTok"/>
        </w:rPr>
        <w:t>tables</w:t>
      </w:r>
      <w:r>
        <w:rPr>
          <w:rStyle w:val="NormalTok"/>
        </w:rPr>
        <w:t xml:space="preserve"> </w:t>
      </w:r>
      <w:r>
        <w:br/>
      </w:r>
      <w:r>
        <w:rPr>
          <w:rStyle w:val="NormalTok"/>
        </w:rPr>
        <w:t xml:space="preserve">    </w:t>
      </w:r>
      <w:r>
        <w:rPr>
          <w:rStyle w:val="KeywordTok"/>
        </w:rPr>
        <w:t>where</w:t>
      </w:r>
      <w:r>
        <w:rPr>
          <w:rStyle w:val="NormalTok"/>
        </w:rPr>
        <w:t xml:space="preserve"> </w:t>
      </w:r>
      <w:r>
        <w:br/>
      </w:r>
      <w:r>
        <w:rPr>
          <w:rStyle w:val="NormalTok"/>
        </w:rPr>
        <w:tab/>
      </w:r>
      <w:r>
        <w:rPr>
          <w:rStyle w:val="NormalTok"/>
        </w:rPr>
        <w:tab/>
        <w:t xml:space="preserve">TABLE_SCHEMA </w:t>
      </w:r>
      <w:r>
        <w:rPr>
          <w:rStyle w:val="OperatorTok"/>
        </w:rPr>
        <w:t>=</w:t>
      </w:r>
      <w:r>
        <w:rPr>
          <w:rStyle w:val="NormalTok"/>
        </w:rPr>
        <w:t xml:space="preserve"> schemaName;</w:t>
      </w:r>
      <w:r>
        <w:br/>
      </w:r>
      <w:r>
        <w:rPr>
          <w:rStyle w:val="NormalTok"/>
        </w:rPr>
        <w:t xml:space="preserve">    </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'STATISTICS'</w:t>
      </w:r>
      <w:r>
        <w:rPr>
          <w:rStyle w:val="NormalTok"/>
        </w:rPr>
        <w:t xml:space="preserve">, </w:t>
      </w:r>
      <w:r>
        <w:rPr>
          <w:rStyle w:val="StringTok"/>
        </w:rPr>
        <w:t>'STATISTICS'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 xml:space="preserve">    </w:t>
      </w:r>
      <w:r>
        <w:rPr>
          <w:rStyle w:val="KeywordTok"/>
        </w:rPr>
        <w:t>FROM</w:t>
      </w:r>
      <w:r>
        <w:br/>
      </w:r>
      <w:r>
        <w:rPr>
          <w:rStyle w:val="NormalTok"/>
        </w:rPr>
        <w:tab/>
      </w:r>
      <w:r>
        <w:rPr>
          <w:rStyle w:val="NormalTok"/>
        </w:rPr>
        <w:tab/>
        <w:t>information_schema.</w:t>
      </w:r>
      <w:r>
        <w:rPr>
          <w:rStyle w:val="KeywordTok"/>
        </w:rPr>
        <w:t>STATISTICS</w:t>
      </w:r>
      <w:r>
        <w:br/>
      </w:r>
      <w:r>
        <w:rPr>
          <w:rStyle w:val="NormalTok"/>
        </w:rPr>
        <w:tab/>
      </w:r>
      <w:r>
        <w:rPr>
          <w:rStyle w:val="KeywordTok"/>
        </w:rPr>
        <w:t>WHERE</w:t>
      </w:r>
      <w:r>
        <w:br/>
      </w:r>
      <w:r>
        <w:rPr>
          <w:rStyle w:val="NormalTok"/>
        </w:rPr>
        <w:tab/>
      </w:r>
      <w:r>
        <w:rPr>
          <w:rStyle w:val="NormalTok"/>
        </w:rPr>
        <w:tab/>
        <w:t xml:space="preserve">TABLE_SCHEMA </w:t>
      </w:r>
      <w:r>
        <w:rPr>
          <w:rStyle w:val="OperatorTok"/>
        </w:rPr>
        <w:t>=</w:t>
      </w:r>
      <w:r>
        <w:rPr>
          <w:rStyle w:val="NormalTok"/>
        </w:rPr>
        <w:t xml:space="preserve"> schemaName;</w:t>
      </w:r>
      <w:r>
        <w:br/>
      </w:r>
      <w:r>
        <w:rPr>
          <w:rStyle w:val="NormalTok"/>
        </w:rPr>
        <w:tab/>
      </w:r>
      <w:r>
        <w:rPr>
          <w:rStyle w:val="NormalTok"/>
        </w:rPr>
        <w:tab/>
      </w:r>
      <w:r>
        <w:br/>
      </w:r>
      <w:r>
        <w:rPr>
          <w:rStyle w:val="NormalTok"/>
        </w:rPr>
        <w:tab/>
        <w:t xml:space="preserve">#### </w:t>
      </w:r>
      <w:r>
        <w:rPr>
          <w:rStyle w:val="KeywordTok"/>
        </w:rPr>
        <w:t>Constraints</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'TABLE_CONSTRAINTS'</w:t>
      </w:r>
      <w:r>
        <w:rPr>
          <w:rStyle w:val="NormalTok"/>
        </w:rPr>
        <w:t xml:space="preserve">, </w:t>
      </w:r>
      <w:r>
        <w:rPr>
          <w:rStyle w:val="StringTok"/>
        </w:rPr>
        <w:t>'TABLE_CONSTRAINTS'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information_schema.TABLE_CONSTRAINTS</w:t>
      </w:r>
      <w:r>
        <w:br/>
      </w:r>
      <w:r>
        <w:rPr>
          <w:rStyle w:val="NormalTok"/>
        </w:rPr>
        <w:tab/>
      </w:r>
      <w:r>
        <w:rPr>
          <w:rStyle w:val="KeywordTok"/>
        </w:rPr>
        <w:t>WHERE</w:t>
      </w:r>
      <w:r>
        <w:br/>
      </w:r>
      <w:r>
        <w:rPr>
          <w:rStyle w:val="NormalTok"/>
        </w:rPr>
        <w:tab/>
      </w:r>
      <w:r>
        <w:rPr>
          <w:rStyle w:val="NormalTok"/>
        </w:rPr>
        <w:tab/>
        <w:t xml:space="preserve">CONSTRAINT_SCHEMA </w:t>
      </w:r>
      <w:r>
        <w:rPr>
          <w:rStyle w:val="OperatorTok"/>
        </w:rPr>
        <w:t>=</w:t>
      </w:r>
      <w:r>
        <w:rPr>
          <w:rStyle w:val="NormalTok"/>
        </w:rPr>
        <w:t xml:space="preserve"> schemaName;</w:t>
      </w:r>
      <w:r>
        <w:br/>
      </w:r>
      <w:r>
        <w:rPr>
          <w:rStyle w:val="NormalTok"/>
        </w:rPr>
        <w:tab/>
      </w:r>
      <w:r>
        <w:rPr>
          <w:rStyle w:val="NormalTok"/>
        </w:rPr>
        <w:tab/>
      </w:r>
      <w:r>
        <w:br/>
      </w:r>
      <w:r>
        <w:rPr>
          <w:rStyle w:val="NormalTok"/>
        </w:rPr>
        <w:tab/>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'VIEWS'</w:t>
      </w:r>
      <w:r>
        <w:rPr>
          <w:rStyle w:val="NormalTok"/>
        </w:rPr>
        <w:t xml:space="preserve">, </w:t>
      </w:r>
      <w:r>
        <w:rPr>
          <w:rStyle w:val="StringTok"/>
        </w:rPr>
        <w:t>'VIEWS'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information_schema.VIEWS</w:t>
      </w:r>
      <w:r>
        <w:br/>
      </w:r>
      <w:r>
        <w:rPr>
          <w:rStyle w:val="NormalTok"/>
        </w:rPr>
        <w:tab/>
      </w:r>
      <w:r>
        <w:rPr>
          <w:rStyle w:val="KeywordTok"/>
        </w:rPr>
        <w:t>WHERE</w:t>
      </w:r>
      <w:r>
        <w:br/>
      </w:r>
      <w:r>
        <w:rPr>
          <w:rStyle w:val="NormalTok"/>
        </w:rPr>
        <w:tab/>
      </w:r>
      <w:r>
        <w:rPr>
          <w:rStyle w:val="NormalTok"/>
        </w:rPr>
        <w:tab/>
        <w:t xml:space="preserve">TABLE_SCHEMA </w:t>
      </w:r>
      <w:r>
        <w:rPr>
          <w:rStyle w:val="OperatorTok"/>
        </w:rPr>
        <w:t>=</w:t>
      </w:r>
      <w:r>
        <w:rPr>
          <w:rStyle w:val="NormalTok"/>
        </w:rPr>
        <w:t xml:space="preserve"> schemaName;</w:t>
      </w:r>
      <w:r>
        <w:br/>
      </w:r>
      <w:r>
        <w:rPr>
          <w:rStyle w:val="NormalTok"/>
        </w:rPr>
        <w:tab/>
      </w:r>
      <w:r>
        <w:rPr>
          <w:rStyle w:val="NormalTok"/>
        </w:rPr>
        <w:tab/>
      </w:r>
      <w:r>
        <w:br/>
      </w:r>
      <w:r>
        <w:rPr>
          <w:rStyle w:val="NormalTok"/>
        </w:rPr>
        <w:tab/>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'FUNCTIONS'</w:t>
      </w:r>
      <w:r>
        <w:rPr>
          <w:rStyle w:val="NormalTok"/>
        </w:rPr>
        <w:t xml:space="preserve">, </w:t>
      </w:r>
      <w:r>
        <w:rPr>
          <w:rStyle w:val="StringTok"/>
        </w:rPr>
        <w:t>'FUNCTIONS'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information_schema.ROUTINES</w:t>
      </w:r>
      <w:r>
        <w:br/>
      </w:r>
      <w:r>
        <w:rPr>
          <w:rStyle w:val="NormalTok"/>
        </w:rPr>
        <w:tab/>
      </w:r>
      <w:r>
        <w:rPr>
          <w:rStyle w:val="KeywordTok"/>
        </w:rPr>
        <w:t>WHERE</w:t>
      </w:r>
      <w:r>
        <w:br/>
      </w:r>
      <w:r>
        <w:rPr>
          <w:rStyle w:val="NormalTok"/>
        </w:rPr>
        <w:tab/>
      </w:r>
      <w:r>
        <w:rPr>
          <w:rStyle w:val="NormalTok"/>
        </w:rPr>
        <w:tab/>
        <w:t xml:space="preserve">ROUTINE_TYPE </w:t>
      </w:r>
      <w:r>
        <w:rPr>
          <w:rStyle w:val="OperatorTok"/>
        </w:rPr>
        <w:t>=</w:t>
      </w:r>
      <w:r>
        <w:rPr>
          <w:rStyle w:val="NormalTok"/>
        </w:rPr>
        <w:t xml:space="preserve"> </w:t>
      </w:r>
      <w:r>
        <w:rPr>
          <w:rStyle w:val="StringTok"/>
        </w:rPr>
        <w:t>'FUNCTION'</w:t>
      </w:r>
      <w:r>
        <w:rPr>
          <w:rStyle w:val="NormalTok"/>
        </w:rPr>
        <w:t xml:space="preserve"> </w:t>
      </w:r>
      <w:r>
        <w:rPr>
          <w:rStyle w:val="KeywordTok"/>
        </w:rPr>
        <w:t>and</w:t>
      </w:r>
      <w:r>
        <w:br/>
      </w:r>
      <w:r>
        <w:rPr>
          <w:rStyle w:val="NormalTok"/>
        </w:rPr>
        <w:tab/>
      </w:r>
      <w:r>
        <w:rPr>
          <w:rStyle w:val="NormalTok"/>
        </w:rPr>
        <w:tab/>
        <w:t xml:space="preserve">ROUTINE_SCHEMA </w:t>
      </w:r>
      <w:r>
        <w:rPr>
          <w:rStyle w:val="OperatorTok"/>
        </w:rPr>
        <w:t>=</w:t>
      </w:r>
      <w:r>
        <w:rPr>
          <w:rStyle w:val="NormalTok"/>
        </w:rPr>
        <w:t xml:space="preserve"> schemaName;</w:t>
      </w:r>
      <w:r>
        <w:br/>
      </w:r>
      <w:r>
        <w:rPr>
          <w:rStyle w:val="NormalTok"/>
        </w:rPr>
        <w:t xml:space="preserve">    </w:t>
      </w:r>
      <w:r>
        <w:br/>
      </w:r>
      <w:r>
        <w:rPr>
          <w:rStyle w:val="NormalTok"/>
        </w:rPr>
        <w:lastRenderedPageBreak/>
        <w:tab/>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'PROCEDURES'</w:t>
      </w:r>
      <w:r>
        <w:rPr>
          <w:rStyle w:val="NormalTok"/>
        </w:rPr>
        <w:t xml:space="preserve">, </w:t>
      </w:r>
      <w:r>
        <w:rPr>
          <w:rStyle w:val="StringTok"/>
        </w:rPr>
        <w:t>'PROCEDURES'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information_schema.ROUTINES</w:t>
      </w:r>
      <w:r>
        <w:br/>
      </w:r>
      <w:r>
        <w:rPr>
          <w:rStyle w:val="NormalTok"/>
        </w:rPr>
        <w:tab/>
      </w:r>
      <w:r>
        <w:rPr>
          <w:rStyle w:val="KeywordTok"/>
        </w:rPr>
        <w:t>WHERE</w:t>
      </w:r>
      <w:r>
        <w:br/>
      </w:r>
      <w:r>
        <w:rPr>
          <w:rStyle w:val="NormalTok"/>
        </w:rPr>
        <w:tab/>
      </w:r>
      <w:r>
        <w:rPr>
          <w:rStyle w:val="NormalTok"/>
        </w:rPr>
        <w:tab/>
        <w:t xml:space="preserve">ROUTINE_TYPE </w:t>
      </w:r>
      <w:r>
        <w:rPr>
          <w:rStyle w:val="OperatorTok"/>
        </w:rPr>
        <w:t>=</w:t>
      </w:r>
      <w:r>
        <w:rPr>
          <w:rStyle w:val="NormalTok"/>
        </w:rPr>
        <w:t xml:space="preserve"> </w:t>
      </w:r>
      <w:r>
        <w:rPr>
          <w:rStyle w:val="StringTok"/>
        </w:rPr>
        <w:t>'PROCEDURE'</w:t>
      </w:r>
      <w:r>
        <w:rPr>
          <w:rStyle w:val="NormalTok"/>
        </w:rPr>
        <w:t xml:space="preserve"> </w:t>
      </w:r>
      <w:r>
        <w:rPr>
          <w:rStyle w:val="KeywordTok"/>
        </w:rPr>
        <w:t>and</w:t>
      </w:r>
      <w:r>
        <w:br/>
      </w:r>
      <w:r>
        <w:rPr>
          <w:rStyle w:val="NormalTok"/>
        </w:rPr>
        <w:tab/>
      </w:r>
      <w:r>
        <w:rPr>
          <w:rStyle w:val="NormalTok"/>
        </w:rPr>
        <w:tab/>
        <w:t xml:space="preserve">ROUTINE_SCHEMA </w:t>
      </w:r>
      <w:r>
        <w:rPr>
          <w:rStyle w:val="OperatorTok"/>
        </w:rPr>
        <w:t>=</w:t>
      </w:r>
      <w:r>
        <w:rPr>
          <w:rStyle w:val="NormalTok"/>
        </w:rPr>
        <w:t xml:space="preserve"> schemaName;</w:t>
      </w:r>
      <w:r>
        <w:br/>
      </w:r>
      <w:r>
        <w:rPr>
          <w:rStyle w:val="NormalTok"/>
        </w:rPr>
        <w:t xml:space="preserve">        </w:t>
      </w:r>
      <w:r>
        <w:br/>
      </w:r>
      <w:r>
        <w:rPr>
          <w:rStyle w:val="NormalTok"/>
        </w:rPr>
        <w:tab/>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'EVENTS'</w:t>
      </w:r>
      <w:r>
        <w:rPr>
          <w:rStyle w:val="NormalTok"/>
        </w:rPr>
        <w:t xml:space="preserve">, </w:t>
      </w:r>
      <w:r>
        <w:rPr>
          <w:rStyle w:val="StringTok"/>
        </w:rPr>
        <w:t>'EVENTS'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information_schema.</w:t>
      </w:r>
      <w:r>
        <w:rPr>
          <w:rStyle w:val="KeywordTok"/>
        </w:rPr>
        <w:t>EVENTS</w:t>
      </w:r>
      <w:r>
        <w:br/>
      </w:r>
      <w:r>
        <w:rPr>
          <w:rStyle w:val="NormalTok"/>
        </w:rPr>
        <w:tab/>
      </w:r>
      <w:r>
        <w:rPr>
          <w:rStyle w:val="KeywordTok"/>
        </w:rPr>
        <w:t>WHERE</w:t>
      </w:r>
      <w:r>
        <w:br/>
      </w:r>
      <w:r>
        <w:rPr>
          <w:rStyle w:val="NormalTok"/>
        </w:rPr>
        <w:tab/>
      </w:r>
      <w:r>
        <w:rPr>
          <w:rStyle w:val="NormalTok"/>
        </w:rPr>
        <w:tab/>
        <w:t xml:space="preserve">EVENT_SCHEMA </w:t>
      </w:r>
      <w:r>
        <w:rPr>
          <w:rStyle w:val="OperatorTok"/>
        </w:rPr>
        <w:t>=</w:t>
      </w:r>
      <w:r>
        <w:rPr>
          <w:rStyle w:val="NormalTok"/>
        </w:rPr>
        <w:t xml:space="preserve"> schemaName;</w:t>
      </w:r>
      <w:r>
        <w:br/>
      </w:r>
      <w:r>
        <w:rPr>
          <w:rStyle w:val="NormalTok"/>
        </w:rPr>
        <w:t xml:space="preserve">        </w:t>
      </w:r>
      <w:r>
        <w:br/>
      </w:r>
      <w:r>
        <w:rPr>
          <w:rStyle w:val="NormalTok"/>
        </w:rPr>
        <w:tab/>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'USER DEFINED FUNCTIONS'</w:t>
      </w:r>
      <w:r>
        <w:rPr>
          <w:rStyle w:val="NormalTok"/>
        </w:rPr>
        <w:t xml:space="preserve">, </w:t>
      </w:r>
      <w:r>
        <w:rPr>
          <w:rStyle w:val="StringTok"/>
        </w:rPr>
        <w:t>'USER DEFINED FUNCTIONS'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ab/>
      </w:r>
      <w:r>
        <w:rPr>
          <w:rStyle w:val="KeywordTok"/>
        </w:rPr>
        <w:t>FROM</w:t>
      </w:r>
      <w:r>
        <w:br/>
      </w:r>
      <w:r>
        <w:rPr>
          <w:rStyle w:val="NormalTok"/>
        </w:rPr>
        <w:tab/>
      </w:r>
      <w:r>
        <w:rPr>
          <w:rStyle w:val="NormalTok"/>
        </w:rPr>
        <w:tab/>
        <w:t>mysql.func;</w:t>
      </w:r>
      <w:r>
        <w:br/>
      </w:r>
      <w:r>
        <w:rPr>
          <w:rStyle w:val="NormalTok"/>
        </w:rPr>
        <w:t xml:space="preserve">    </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KeywordTok"/>
        </w:rPr>
        <w:t>SELECT</w:t>
      </w:r>
      <w:r>
        <w:br/>
      </w:r>
      <w:r>
        <w:rPr>
          <w:rStyle w:val="NormalTok"/>
        </w:rPr>
        <w:tab/>
      </w:r>
      <w:r>
        <w:rPr>
          <w:rStyle w:val="NormalTok"/>
        </w:rPr>
        <w:tab/>
      </w:r>
      <w:r>
        <w:rPr>
          <w:rStyle w:val="StringTok"/>
        </w:rPr>
        <w:t>'OBJECTCOUNT'</w:t>
      </w:r>
      <w:r>
        <w:rPr>
          <w:rStyle w:val="NormalTok"/>
        </w:rPr>
        <w:t xml:space="preserve">, </w:t>
      </w:r>
      <w:r>
        <w:rPr>
          <w:rStyle w:val="StringTok"/>
        </w:rPr>
        <w:t>'USERS'</w:t>
      </w:r>
      <w:r>
        <w:rPr>
          <w:rStyle w:val="NormalTok"/>
        </w:rPr>
        <w:t xml:space="preserve">, </w:t>
      </w:r>
      <w:r>
        <w:rPr>
          <w:rStyle w:val="StringTok"/>
        </w:rPr>
        <w:t>'USERS'</w:t>
      </w:r>
      <w:r>
        <w:rPr>
          <w:rStyle w:val="NormalTok"/>
        </w:rPr>
        <w:t xml:space="preserve">, </w:t>
      </w:r>
      <w:r>
        <w:rPr>
          <w:rStyle w:val="FunctionTok"/>
        </w:rPr>
        <w:t>COUNT</w:t>
      </w:r>
      <w:r>
        <w:rPr>
          <w:rStyle w:val="NormalTok"/>
        </w:rPr>
        <w:t>(</w:t>
      </w:r>
      <w:r>
        <w:rPr>
          <w:rStyle w:val="OperatorTok"/>
        </w:rPr>
        <w:t>*</w:t>
      </w:r>
      <w:r>
        <w:rPr>
          <w:rStyle w:val="NormalTok"/>
        </w:rPr>
        <w:t>)</w:t>
      </w:r>
      <w:r>
        <w:br/>
      </w:r>
      <w:r>
        <w:rPr>
          <w:rStyle w:val="NormalTok"/>
        </w:rPr>
        <w:t xml:space="preserve">    </w:t>
      </w:r>
      <w:r>
        <w:rPr>
          <w:rStyle w:val="KeywordTok"/>
        </w:rPr>
        <w:t>FROM</w:t>
      </w:r>
      <w:r>
        <w:br/>
      </w:r>
      <w:r>
        <w:rPr>
          <w:rStyle w:val="NormalTok"/>
        </w:rPr>
        <w:tab/>
      </w:r>
      <w:r>
        <w:rPr>
          <w:rStyle w:val="NormalTok"/>
        </w:rPr>
        <w:tab/>
        <w:t>mysql.</w:t>
      </w:r>
      <w:r>
        <w:rPr>
          <w:rStyle w:val="FunctionTok"/>
        </w:rPr>
        <w:t>user</w:t>
      </w:r>
      <w:r>
        <w:br/>
      </w:r>
      <w:r>
        <w:rPr>
          <w:rStyle w:val="NormalTok"/>
        </w:rPr>
        <w:tab/>
      </w:r>
      <w:r>
        <w:rPr>
          <w:rStyle w:val="KeywordTok"/>
        </w:rPr>
        <w:t>WHERE</w:t>
      </w:r>
      <w:r>
        <w:br/>
      </w:r>
      <w:r>
        <w:rPr>
          <w:rStyle w:val="NormalTok"/>
        </w:rPr>
        <w:tab/>
      </w:r>
      <w:r>
        <w:rPr>
          <w:rStyle w:val="NormalTok"/>
        </w:rPr>
        <w:tab/>
      </w:r>
      <w:r>
        <w:rPr>
          <w:rStyle w:val="FunctionTok"/>
        </w:rPr>
        <w:t>user</w:t>
      </w:r>
      <w:r>
        <w:rPr>
          <w:rStyle w:val="NormalTok"/>
        </w:rPr>
        <w:t xml:space="preserve"> </w:t>
      </w:r>
      <w:r>
        <w:rPr>
          <w:rStyle w:val="OperatorTok"/>
        </w:rPr>
        <w:t>&lt;&gt;</w:t>
      </w:r>
      <w:r>
        <w:rPr>
          <w:rStyle w:val="NormalTok"/>
        </w:rPr>
        <w:t xml:space="preserve"> </w:t>
      </w:r>
      <w:r>
        <w:rPr>
          <w:rStyle w:val="StringTok"/>
        </w:rPr>
        <w:t>''</w:t>
      </w:r>
      <w:r>
        <w:rPr>
          <w:rStyle w:val="NormalTok"/>
        </w:rPr>
        <w:t xml:space="preserve"> </w:t>
      </w:r>
      <w:r>
        <w:rPr>
          <w:rStyle w:val="KeywordTok"/>
        </w:rPr>
        <w:t>order</w:t>
      </w:r>
      <w:r>
        <w:rPr>
          <w:rStyle w:val="NormalTok"/>
        </w:rPr>
        <w:t xml:space="preserve"> </w:t>
      </w:r>
      <w:r>
        <w:rPr>
          <w:rStyle w:val="KeywordTok"/>
        </w:rPr>
        <w:t>by</w:t>
      </w:r>
      <w:r>
        <w:rPr>
          <w:rStyle w:val="NormalTok"/>
        </w:rPr>
        <w:t xml:space="preserve"> </w:t>
      </w:r>
      <w:r>
        <w:rPr>
          <w:rStyle w:val="FunctionTok"/>
        </w:rPr>
        <w:t>user</w:t>
      </w:r>
      <w:r>
        <w:rPr>
          <w:rStyle w:val="NormalTok"/>
        </w:rPr>
        <w:t>;</w:t>
      </w:r>
      <w:r>
        <w:br/>
      </w:r>
      <w:r>
        <w:br/>
      </w:r>
      <w:r>
        <w:rPr>
          <w:rStyle w:val="NormalTok"/>
        </w:rPr>
        <w:tab/>
      </w:r>
      <w:r>
        <w:rPr>
          <w:rStyle w:val="KeywordTok"/>
        </w:rPr>
        <w:t>OPEN</w:t>
      </w:r>
      <w:r>
        <w:rPr>
          <w:rStyle w:val="NormalTok"/>
        </w:rPr>
        <w:t xml:space="preserve"> curTableNames;</w:t>
      </w:r>
      <w:r>
        <w:br/>
      </w:r>
      <w:r>
        <w:br/>
      </w:r>
      <w:r>
        <w:rPr>
          <w:rStyle w:val="NormalTok"/>
        </w:rPr>
        <w:tab/>
        <w:t xml:space="preserve">getTableName: </w:t>
      </w:r>
      <w:r>
        <w:rPr>
          <w:rStyle w:val="ControlFlowTok"/>
        </w:rPr>
        <w:t>LOOP</w:t>
      </w:r>
      <w:r>
        <w:br/>
      </w:r>
      <w:r>
        <w:rPr>
          <w:rStyle w:val="NormalTok"/>
        </w:rPr>
        <w:tab/>
      </w:r>
      <w:r>
        <w:rPr>
          <w:rStyle w:val="NormalTok"/>
        </w:rPr>
        <w:tab/>
        <w:t xml:space="preserve">FETCH curTableNames </w:t>
      </w:r>
      <w:r>
        <w:rPr>
          <w:rStyle w:val="KeywordTok"/>
        </w:rPr>
        <w:t>INTO</w:t>
      </w:r>
      <w:r>
        <w:rPr>
          <w:rStyle w:val="NormalTok"/>
        </w:rPr>
        <w:t xml:space="preserve"> tableName;</w:t>
      </w:r>
      <w:r>
        <w:br/>
      </w:r>
      <w:r>
        <w:rPr>
          <w:rStyle w:val="NormalTok"/>
        </w:rPr>
        <w:tab/>
      </w:r>
      <w:r>
        <w:rPr>
          <w:rStyle w:val="NormalTok"/>
        </w:rPr>
        <w:tab/>
      </w:r>
      <w:r>
        <w:rPr>
          <w:rStyle w:val="ControlFlowTok"/>
        </w:rPr>
        <w:t>IF</w:t>
      </w:r>
      <w:r>
        <w:rPr>
          <w:rStyle w:val="NormalTok"/>
        </w:rPr>
        <w:t xml:space="preserve"> finished </w:t>
      </w:r>
      <w:r>
        <w:rPr>
          <w:rStyle w:val="OperatorTok"/>
        </w:rPr>
        <w:t>=</w:t>
      </w:r>
      <w:r>
        <w:rPr>
          <w:rStyle w:val="NormalTok"/>
        </w:rPr>
        <w:t xml:space="preserve"> </w:t>
      </w:r>
      <w:r>
        <w:rPr>
          <w:rStyle w:val="DecValTok"/>
        </w:rPr>
        <w:t>1</w:t>
      </w:r>
      <w:r>
        <w:rPr>
          <w:rStyle w:val="NormalTok"/>
        </w:rPr>
        <w:t xml:space="preserve"> </w:t>
      </w:r>
      <w:r>
        <w:rPr>
          <w:rStyle w:val="ControlFlowTok"/>
        </w:rPr>
        <w:t>THEN</w:t>
      </w:r>
      <w:r>
        <w:rPr>
          <w:rStyle w:val="NormalTok"/>
        </w:rPr>
        <w:t xml:space="preserve"> </w:t>
      </w:r>
      <w:r>
        <w:br/>
      </w:r>
      <w:r>
        <w:rPr>
          <w:rStyle w:val="NormalTok"/>
        </w:rPr>
        <w:tab/>
      </w:r>
      <w:r>
        <w:rPr>
          <w:rStyle w:val="NormalTok"/>
        </w:rPr>
        <w:tab/>
      </w:r>
      <w:r>
        <w:rPr>
          <w:rStyle w:val="NormalTok"/>
        </w:rPr>
        <w:tab/>
        <w:t>LEAVE getTableName;</w:t>
      </w:r>
      <w:r>
        <w:br/>
      </w:r>
      <w:r>
        <w:rPr>
          <w:rStyle w:val="NormalTok"/>
        </w:rPr>
        <w:tab/>
      </w:r>
      <w:r>
        <w:rPr>
          <w:rStyle w:val="NormalTok"/>
        </w:rPr>
        <w:tab/>
      </w:r>
      <w:r>
        <w:rPr>
          <w:rStyle w:val="ControlFlowTok"/>
        </w:rPr>
        <w:t>END</w:t>
      </w:r>
      <w:r>
        <w:rPr>
          <w:rStyle w:val="NormalTok"/>
        </w:rPr>
        <w:t xml:space="preserve"> </w:t>
      </w:r>
      <w:r>
        <w:rPr>
          <w:rStyle w:val="ControlFlowTok"/>
        </w:rPr>
        <w:t>IF</w:t>
      </w:r>
      <w:r>
        <w:rPr>
          <w:rStyle w:val="NormalTok"/>
        </w:rPr>
        <w:t>;</w:t>
      </w:r>
      <w:r>
        <w:br/>
      </w:r>
      <w:r>
        <w:rPr>
          <w:rStyle w:val="NormalTok"/>
        </w:rPr>
        <w:t xml:space="preserve">        </w:t>
      </w:r>
      <w:r>
        <w:br/>
      </w:r>
      <w:r>
        <w:rPr>
          <w:rStyle w:val="NormalTok"/>
        </w:rPr>
        <w:t xml:space="preserve">        </w:t>
      </w:r>
      <w:r>
        <w:rPr>
          <w:rStyle w:val="KeywordTok"/>
        </w:rPr>
        <w:t>SET</w:t>
      </w:r>
      <w:r>
        <w:rPr>
          <w:rStyle w:val="NormalTok"/>
        </w:rPr>
        <w:t xml:space="preserve"> @s </w:t>
      </w:r>
      <w:r>
        <w:rPr>
          <w:rStyle w:val="OperatorTok"/>
        </w:rPr>
        <w:t>=</w:t>
      </w:r>
      <w:r>
        <w:rPr>
          <w:rStyle w:val="NormalTok"/>
        </w:rPr>
        <w:t xml:space="preserve"> </w:t>
      </w:r>
      <w:r>
        <w:rPr>
          <w:rStyle w:val="FunctionTok"/>
        </w:rPr>
        <w:t>CONCAT</w:t>
      </w:r>
      <w:r>
        <w:rPr>
          <w:rStyle w:val="NormalTok"/>
        </w:rPr>
        <w:t>(</w:t>
      </w:r>
      <w:r>
        <w:rPr>
          <w:rStyle w:val="StringTok"/>
        </w:rPr>
        <w:t>'SELECT COUNT(*) into @TableCount FROM '</w:t>
      </w:r>
      <w:r>
        <w:rPr>
          <w:rStyle w:val="NormalTok"/>
        </w:rPr>
        <w:t xml:space="preserve">, schemaName, </w:t>
      </w:r>
      <w:r>
        <w:rPr>
          <w:rStyle w:val="StringTok"/>
        </w:rPr>
        <w:t>'.'</w:t>
      </w:r>
      <w:r>
        <w:rPr>
          <w:rStyle w:val="NormalTok"/>
        </w:rPr>
        <w:t>, tableName);</w:t>
      </w:r>
      <w:r>
        <w:br/>
      </w:r>
      <w:r>
        <w:rPr>
          <w:rStyle w:val="NormalTok"/>
        </w:rPr>
        <w:t xml:space="preserve">        #SELECT @s;</w:t>
      </w:r>
      <w:r>
        <w:br/>
      </w:r>
      <w:r>
        <w:rPr>
          <w:rStyle w:val="NormalTok"/>
        </w:rPr>
        <w:tab/>
      </w:r>
      <w:r>
        <w:rPr>
          <w:rStyle w:val="NormalTok"/>
        </w:rPr>
        <w:tab/>
      </w:r>
      <w:r>
        <w:rPr>
          <w:rStyle w:val="KeywordTok"/>
        </w:rPr>
        <w:t>PREPARE</w:t>
      </w:r>
      <w:r>
        <w:rPr>
          <w:rStyle w:val="NormalTok"/>
        </w:rPr>
        <w:t xml:space="preserve"> stmt </w:t>
      </w:r>
      <w:r>
        <w:rPr>
          <w:rStyle w:val="KeywordTok"/>
        </w:rPr>
        <w:t>FROM</w:t>
      </w:r>
      <w:r>
        <w:rPr>
          <w:rStyle w:val="NormalTok"/>
        </w:rPr>
        <w:t xml:space="preserve"> @s;</w:t>
      </w:r>
      <w:r>
        <w:br/>
      </w:r>
      <w:r>
        <w:rPr>
          <w:rStyle w:val="NormalTok"/>
        </w:rPr>
        <w:tab/>
      </w:r>
      <w:r>
        <w:rPr>
          <w:rStyle w:val="NormalTok"/>
        </w:rPr>
        <w:tab/>
      </w:r>
      <w:r>
        <w:br/>
      </w:r>
      <w:r>
        <w:rPr>
          <w:rStyle w:val="NormalTok"/>
        </w:rPr>
        <w:t xml:space="preserve">        </w:t>
      </w:r>
      <w:r>
        <w:rPr>
          <w:rStyle w:val="KeywordTok"/>
        </w:rPr>
        <w:t>EXECUTE</w:t>
      </w:r>
      <w:r>
        <w:rPr>
          <w:rStyle w:val="NormalTok"/>
        </w:rPr>
        <w:t xml:space="preserve"> stmt;</w:t>
      </w:r>
      <w:r>
        <w:br/>
      </w:r>
      <w:r>
        <w:rPr>
          <w:rStyle w:val="NormalTok"/>
        </w:rPr>
        <w:lastRenderedPageBreak/>
        <w:t xml:space="preserve">        </w:t>
      </w:r>
      <w:r>
        <w:br/>
      </w:r>
      <w:r>
        <w:rPr>
          <w:rStyle w:val="NormalTok"/>
        </w:rPr>
        <w:t xml:space="preserve">        </w:t>
      </w:r>
      <w:r>
        <w:rPr>
          <w:rStyle w:val="KeywordTok"/>
        </w:rPr>
        <w:t>INSERT</w:t>
      </w:r>
      <w:r>
        <w:rPr>
          <w:rStyle w:val="NormalTok"/>
        </w:rPr>
        <w:t xml:space="preserve"> </w:t>
      </w:r>
      <w:r>
        <w:rPr>
          <w:rStyle w:val="KeywordTok"/>
        </w:rPr>
        <w:t>INTO</w:t>
      </w:r>
      <w:r>
        <w:rPr>
          <w:rStyle w:val="NormalTok"/>
        </w:rPr>
        <w:t xml:space="preserve"> MIG_INVENTORY (REPORT_TYPE,OBJECT_NAME, OBJECT_TYPE, </w:t>
      </w:r>
      <w:r>
        <w:rPr>
          <w:rStyle w:val="FunctionTok"/>
        </w:rPr>
        <w:t>COUNT</w:t>
      </w:r>
      <w:r>
        <w:rPr>
          <w:rStyle w:val="NormalTok"/>
        </w:rPr>
        <w:t>)</w:t>
      </w:r>
      <w:r>
        <w:br/>
      </w:r>
      <w:r>
        <w:rPr>
          <w:rStyle w:val="NormalTok"/>
        </w:rPr>
        <w:tab/>
      </w:r>
      <w:r>
        <w:rPr>
          <w:rStyle w:val="NormalTok"/>
        </w:rPr>
        <w:tab/>
      </w:r>
      <w:r>
        <w:rPr>
          <w:rStyle w:val="KeywordTok"/>
        </w:rPr>
        <w:t>SELECT</w:t>
      </w:r>
      <w:r>
        <w:br/>
      </w:r>
      <w:r>
        <w:rPr>
          <w:rStyle w:val="NormalTok"/>
        </w:rPr>
        <w:tab/>
      </w:r>
      <w:r>
        <w:rPr>
          <w:rStyle w:val="NormalTok"/>
        </w:rPr>
        <w:tab/>
      </w:r>
      <w:r>
        <w:rPr>
          <w:rStyle w:val="NormalTok"/>
        </w:rPr>
        <w:tab/>
      </w:r>
      <w:r>
        <w:rPr>
          <w:rStyle w:val="StringTok"/>
        </w:rPr>
        <w:t>'TABLECOUNT'</w:t>
      </w:r>
      <w:r>
        <w:rPr>
          <w:rStyle w:val="NormalTok"/>
        </w:rPr>
        <w:t xml:space="preserve">, tableName, </w:t>
      </w:r>
      <w:r>
        <w:rPr>
          <w:rStyle w:val="StringTok"/>
        </w:rPr>
        <w:t>'TABLECOUNT'</w:t>
      </w:r>
      <w:r>
        <w:rPr>
          <w:rStyle w:val="NormalTok"/>
        </w:rPr>
        <w:t>, @TableCount;</w:t>
      </w:r>
      <w:r>
        <w:br/>
      </w:r>
      <w:r>
        <w:rPr>
          <w:rStyle w:val="NormalTok"/>
        </w:rPr>
        <w:tab/>
      </w:r>
      <w:r>
        <w:rPr>
          <w:rStyle w:val="NormalTok"/>
        </w:rPr>
        <w:tab/>
      </w:r>
      <w:r>
        <w:br/>
      </w:r>
      <w:r>
        <w:rPr>
          <w:rStyle w:val="NormalTok"/>
        </w:rPr>
        <w:t xml:space="preserve">        </w:t>
      </w:r>
      <w:r>
        <w:rPr>
          <w:rStyle w:val="KeywordTok"/>
        </w:rPr>
        <w:t>DEALLOCATE</w:t>
      </w:r>
      <w:r>
        <w:rPr>
          <w:rStyle w:val="NormalTok"/>
        </w:rPr>
        <w:t xml:space="preserve"> </w:t>
      </w:r>
      <w:r>
        <w:rPr>
          <w:rStyle w:val="KeywordTok"/>
        </w:rPr>
        <w:t>PREPARE</w:t>
      </w:r>
      <w:r>
        <w:rPr>
          <w:rStyle w:val="NormalTok"/>
        </w:rPr>
        <w:t xml:space="preserve"> stmt;</w:t>
      </w:r>
      <w:r>
        <w:br/>
      </w:r>
      <w:r>
        <w:rPr>
          <w:rStyle w:val="NormalTok"/>
        </w:rPr>
        <w:t xml:space="preserve">        </w:t>
      </w:r>
      <w:r>
        <w:br/>
      </w:r>
      <w:r>
        <w:rPr>
          <w:rStyle w:val="NormalTok"/>
        </w:rPr>
        <w:tab/>
      </w:r>
      <w:r>
        <w:rPr>
          <w:rStyle w:val="ControlFlowTok"/>
        </w:rPr>
        <w:t>END</w:t>
      </w:r>
      <w:r>
        <w:rPr>
          <w:rStyle w:val="NormalTok"/>
        </w:rPr>
        <w:t xml:space="preserve"> </w:t>
      </w:r>
      <w:r>
        <w:rPr>
          <w:rStyle w:val="ControlFlowTok"/>
        </w:rPr>
        <w:t>LOOP</w:t>
      </w:r>
      <w:r>
        <w:rPr>
          <w:rStyle w:val="NormalTok"/>
        </w:rPr>
        <w:t xml:space="preserve"> getTableName;</w:t>
      </w:r>
      <w:r>
        <w:br/>
      </w:r>
      <w:r>
        <w:rPr>
          <w:rStyle w:val="NormalTok"/>
        </w:rPr>
        <w:tab/>
      </w:r>
      <w:r>
        <w:rPr>
          <w:rStyle w:val="KeywordTok"/>
        </w:rPr>
        <w:t>CLOSE</w:t>
      </w:r>
      <w:r>
        <w:rPr>
          <w:rStyle w:val="NormalTok"/>
        </w:rPr>
        <w:t xml:space="preserve"> curTableNames;</w:t>
      </w:r>
      <w:r>
        <w:br/>
      </w:r>
      <w:r>
        <w:rPr>
          <w:rStyle w:val="NormalTok"/>
        </w:rPr>
        <w:t xml:space="preserve">    </w:t>
      </w:r>
      <w:r>
        <w:br/>
      </w:r>
      <w:r>
        <w:rPr>
          <w:rStyle w:val="NormalTok"/>
        </w:rPr>
        <w:t xml:space="preserve">    </w:t>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MIG_INVENTORY;</w:t>
      </w:r>
      <w:r>
        <w:br/>
      </w:r>
      <w:r>
        <w:br/>
      </w:r>
      <w:r>
        <w:rPr>
          <w:rStyle w:val="ControlFlowTok"/>
        </w:rPr>
        <w:t>END</w:t>
      </w:r>
      <w:r>
        <w:rPr>
          <w:rStyle w:val="NormalTok"/>
        </w:rPr>
        <w:t xml:space="preserve"> </w:t>
      </w:r>
      <w:r>
        <w:rPr>
          <w:rStyle w:val="OperatorTok"/>
        </w:rPr>
        <w:t>//</w:t>
      </w:r>
      <w:r>
        <w:br/>
      </w:r>
      <w:r>
        <w:br/>
      </w:r>
      <w:r>
        <w:rPr>
          <w:rStyle w:val="NormalTok"/>
        </w:rPr>
        <w:t>DELIMITER ;</w:t>
      </w:r>
      <w:r>
        <w:br/>
      </w:r>
      <w:r>
        <w:br/>
      </w:r>
      <w:r>
        <w:rPr>
          <w:rStyle w:val="KeywordTok"/>
        </w:rPr>
        <w:t>CALL</w:t>
      </w:r>
      <w:r>
        <w:rPr>
          <w:rStyle w:val="NormalTok"/>
        </w:rPr>
        <w:t xml:space="preserve"> Migration_PerformInventory(</w:t>
      </w:r>
      <w:r>
        <w:rPr>
          <w:rStyle w:val="StringTok"/>
        </w:rPr>
        <w:t>'reg_app'</w:t>
      </w:r>
      <w:r>
        <w:rPr>
          <w:rStyle w:val="NormalTok"/>
        </w:rPr>
        <w:t>);</w:t>
      </w:r>
    </w:p>
    <w:p w14:paraId="7E24D14B" w14:textId="77777777" w:rsidR="00583FE6" w:rsidRDefault="00380CAB" w:rsidP="007C6A0B">
      <w:pPr>
        <w:numPr>
          <w:ilvl w:val="0"/>
          <w:numId w:val="27"/>
        </w:numPr>
      </w:pPr>
      <w:r>
        <w:t>Calling this procedure on the source DB reveals the following (truncated output):</w:t>
      </w:r>
    </w:p>
    <w:p w14:paraId="657E2CBB" w14:textId="77777777" w:rsidR="00583FE6" w:rsidRDefault="00380CAB" w:rsidP="007C6A0B">
      <w:pPr>
        <w:numPr>
          <w:ilvl w:val="0"/>
          <w:numId w:val="1"/>
        </w:numPr>
      </w:pPr>
      <w:r>
        <w:rPr>
          <w:noProof/>
        </w:rPr>
        <w:drawing>
          <wp:inline distT="0" distB="0" distL="0" distR="0" wp14:anchorId="72C6B0BA" wp14:editId="4B76D04C">
            <wp:extent cx="5943600" cy="15858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00_Source_DB_Count.PNG"/>
                    <pic:cNvPicPr>
                      <a:picLocks noChangeAspect="1" noChangeArrowheads="1"/>
                    </pic:cNvPicPr>
                  </pic:nvPicPr>
                  <pic:blipFill>
                    <a:blip r:embed="rId81"/>
                    <a:stretch>
                      <a:fillRect/>
                    </a:stretch>
                  </pic:blipFill>
                  <pic:spPr bwMode="auto">
                    <a:xfrm>
                      <a:off x="0" y="0"/>
                      <a:ext cx="5943600" cy="1585833"/>
                    </a:xfrm>
                    <a:prstGeom prst="rect">
                      <a:avLst/>
                    </a:prstGeom>
                    <a:noFill/>
                    <a:ln w="9525">
                      <a:noFill/>
                      <a:headEnd/>
                      <a:tailEnd/>
                    </a:ln>
                  </pic:spPr>
                </pic:pic>
              </a:graphicData>
            </a:graphic>
          </wp:inline>
        </w:drawing>
      </w:r>
    </w:p>
    <w:p w14:paraId="3486FB8B" w14:textId="77777777" w:rsidR="00583FE6" w:rsidRDefault="00380CAB" w:rsidP="007C6A0B">
      <w:pPr>
        <w:numPr>
          <w:ilvl w:val="0"/>
          <w:numId w:val="27"/>
        </w:numPr>
      </w:pPr>
      <w:r>
        <w:t>The target database procedure result should resemble the image below after completing the migration. Notice there are no functions in the DB.Functions were eliminated before the migration.</w:t>
      </w:r>
    </w:p>
    <w:p w14:paraId="396CD5C5" w14:textId="77777777" w:rsidR="00583FE6" w:rsidRDefault="00380CAB" w:rsidP="007C6A0B">
      <w:pPr>
        <w:numPr>
          <w:ilvl w:val="0"/>
          <w:numId w:val="1"/>
        </w:numPr>
      </w:pPr>
      <w:r>
        <w:rPr>
          <w:noProof/>
        </w:rPr>
        <w:drawing>
          <wp:inline distT="0" distB="0" distL="0" distR="0" wp14:anchorId="2821CFD9" wp14:editId="342F8250">
            <wp:extent cx="5943600" cy="13911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00_Completed_DB_Count.PNG"/>
                    <pic:cNvPicPr>
                      <a:picLocks noChangeAspect="1" noChangeArrowheads="1"/>
                    </pic:cNvPicPr>
                  </pic:nvPicPr>
                  <pic:blipFill>
                    <a:blip r:embed="rId82"/>
                    <a:stretch>
                      <a:fillRect/>
                    </a:stretch>
                  </pic:blipFill>
                  <pic:spPr bwMode="auto">
                    <a:xfrm>
                      <a:off x="0" y="0"/>
                      <a:ext cx="5943600" cy="1391194"/>
                    </a:xfrm>
                    <a:prstGeom prst="rect">
                      <a:avLst/>
                    </a:prstGeom>
                    <a:noFill/>
                    <a:ln w="9525">
                      <a:noFill/>
                      <a:headEnd/>
                      <a:tailEnd/>
                    </a:ln>
                  </pic:spPr>
                </pic:pic>
              </a:graphicData>
            </a:graphic>
          </wp:inline>
        </w:drawing>
      </w:r>
    </w:p>
    <w:p w14:paraId="49AB4CAC" w14:textId="77777777" w:rsidR="003D3A34" w:rsidRDefault="003D3A34">
      <w:pPr>
        <w:spacing w:line="240" w:lineRule="auto"/>
        <w:rPr>
          <w:rFonts w:ascii="Open Sans SemiBold" w:eastAsiaTheme="majorEastAsia" w:hAnsi="Open Sans SemiBold" w:cs="Segoe UI Light"/>
          <w:bCs/>
          <w:sz w:val="28"/>
          <w:szCs w:val="36"/>
        </w:rPr>
      </w:pPr>
      <w:bookmarkStart w:id="125" w:name="users-and-permissions"/>
      <w:bookmarkStart w:id="126" w:name="_Toc53058604"/>
      <w:r>
        <w:br w:type="page"/>
      </w:r>
    </w:p>
    <w:p w14:paraId="1F51AAFA" w14:textId="6455C674" w:rsidR="00583FE6" w:rsidRDefault="00380CAB">
      <w:pPr>
        <w:pStyle w:val="Heading2"/>
      </w:pPr>
      <w:r>
        <w:lastRenderedPageBreak/>
        <w:t>Users and permissions</w:t>
      </w:r>
      <w:bookmarkEnd w:id="125"/>
      <w:bookmarkEnd w:id="126"/>
    </w:p>
    <w:p w14:paraId="1B190C71" w14:textId="77777777" w:rsidR="00583FE6" w:rsidRDefault="00380CAB">
      <w:pPr>
        <w:pStyle w:val="FirstParagraph"/>
      </w:pPr>
      <w:r>
        <w:t>A successful migration requires migrating associated users and permissions to the target environment.</w:t>
      </w:r>
    </w:p>
    <w:p w14:paraId="2AFF19CD" w14:textId="77777777" w:rsidR="00583FE6" w:rsidRDefault="00380CAB">
      <w:pPr>
        <w:pStyle w:val="BodyText"/>
      </w:pPr>
      <w:r>
        <w:t>Export all users and their grants using the following PowerShell script:</w:t>
      </w:r>
    </w:p>
    <w:p w14:paraId="178DA3A5" w14:textId="77777777" w:rsidR="00583FE6" w:rsidRDefault="00380CAB">
      <w:pPr>
        <w:pStyle w:val="SourceCode"/>
      </w:pPr>
      <w:r>
        <w:rPr>
          <w:rStyle w:val="VariableTok"/>
        </w:rPr>
        <w:t>$username</w:t>
      </w:r>
      <w:r>
        <w:rPr>
          <w:rStyle w:val="NormalTok"/>
        </w:rPr>
        <w:t xml:space="preserve"> = </w:t>
      </w:r>
      <w:r>
        <w:rPr>
          <w:rStyle w:val="StringTok"/>
        </w:rPr>
        <w:t>"yourusername"</w:t>
      </w:r>
      <w:r>
        <w:rPr>
          <w:rStyle w:val="NormalTok"/>
        </w:rPr>
        <w:t>;</w:t>
      </w:r>
      <w:r>
        <w:br/>
      </w:r>
      <w:r>
        <w:rPr>
          <w:rStyle w:val="VariableTok"/>
        </w:rPr>
        <w:t>$password</w:t>
      </w:r>
      <w:r>
        <w:rPr>
          <w:rStyle w:val="NormalTok"/>
        </w:rPr>
        <w:t xml:space="preserve"> = </w:t>
      </w:r>
      <w:r>
        <w:rPr>
          <w:rStyle w:val="StringTok"/>
        </w:rPr>
        <w:t>"yourpassword"</w:t>
      </w:r>
      <w:r>
        <w:rPr>
          <w:rStyle w:val="NormalTok"/>
        </w:rPr>
        <w:t>;</w:t>
      </w:r>
      <w:r>
        <w:br/>
      </w:r>
      <w:r>
        <w:rPr>
          <w:rStyle w:val="NormalTok"/>
        </w:rPr>
        <w:t>mysql -u</w:t>
      </w:r>
      <w:r>
        <w:rPr>
          <w:rStyle w:val="VariableTok"/>
        </w:rPr>
        <w:t>$username</w:t>
      </w:r>
      <w:r>
        <w:rPr>
          <w:rStyle w:val="NormalTok"/>
        </w:rPr>
        <w:t xml:space="preserve"> -p</w:t>
      </w:r>
      <w:r>
        <w:rPr>
          <w:rStyle w:val="VariableTok"/>
        </w:rPr>
        <w:t>$password</w:t>
      </w:r>
      <w:r>
        <w:rPr>
          <w:rStyle w:val="NormalTok"/>
        </w:rPr>
        <w:t xml:space="preserve"> --skip-column-names -A -e</w:t>
      </w:r>
      <w:r>
        <w:rPr>
          <w:rStyle w:val="StringTok"/>
        </w:rPr>
        <w:t>"SELECT CONCAT('SHOW GRANTS FOR ''',user,'''@''',host,''';') FROM mysql.user WHERE user&lt;&gt;''"</w:t>
      </w:r>
      <w:r>
        <w:rPr>
          <w:rStyle w:val="NormalTok"/>
        </w:rPr>
        <w:t xml:space="preserve"> &gt; ShowGrants.</w:t>
      </w:r>
      <w:r>
        <w:rPr>
          <w:rStyle w:val="FunctionTok"/>
        </w:rPr>
        <w:t>sql</w:t>
      </w:r>
      <w:r>
        <w:rPr>
          <w:rStyle w:val="NormalTok"/>
        </w:rPr>
        <w:t>;</w:t>
      </w:r>
      <w:r>
        <w:br/>
      </w:r>
      <w:r>
        <w:br/>
      </w:r>
      <w:r>
        <w:rPr>
          <w:rStyle w:val="VariableTok"/>
        </w:rPr>
        <w:t>$lines</w:t>
      </w:r>
      <w:r>
        <w:rPr>
          <w:rStyle w:val="NormalTok"/>
        </w:rPr>
        <w:t xml:space="preserve"> = </w:t>
      </w:r>
      <w:r>
        <w:rPr>
          <w:rStyle w:val="FunctionTok"/>
        </w:rPr>
        <w:t>get-content</w:t>
      </w:r>
      <w:r>
        <w:rPr>
          <w:rStyle w:val="NormalTok"/>
        </w:rPr>
        <w:t xml:space="preserve"> </w:t>
      </w:r>
      <w:r>
        <w:rPr>
          <w:rStyle w:val="StringTok"/>
        </w:rPr>
        <w:t>"ShowGrants.sql"</w:t>
      </w:r>
      <w:r>
        <w:br/>
      </w:r>
      <w:r>
        <w:br/>
      </w:r>
      <w:r>
        <w:rPr>
          <w:rStyle w:val="KeywordTok"/>
        </w:rPr>
        <w:t>foreach</w:t>
      </w:r>
      <w:r>
        <w:rPr>
          <w:rStyle w:val="NormalTok"/>
        </w:rPr>
        <w:t xml:space="preserve"> (</w:t>
      </w:r>
      <w:r>
        <w:rPr>
          <w:rStyle w:val="VariableTok"/>
        </w:rPr>
        <w:t>$line</w:t>
      </w:r>
      <w:r>
        <w:rPr>
          <w:rStyle w:val="NormalTok"/>
        </w:rPr>
        <w:t xml:space="preserve"> </w:t>
      </w:r>
      <w:r>
        <w:rPr>
          <w:rStyle w:val="KeywordTok"/>
        </w:rPr>
        <w:t>in</w:t>
      </w:r>
      <w:r>
        <w:rPr>
          <w:rStyle w:val="NormalTok"/>
        </w:rPr>
        <w:t xml:space="preserve"> </w:t>
      </w:r>
      <w:r>
        <w:rPr>
          <w:rStyle w:val="VariableTok"/>
        </w:rPr>
        <w:t>$lines</w:t>
      </w:r>
      <w:r>
        <w:rPr>
          <w:rStyle w:val="NormalTok"/>
        </w:rPr>
        <w:t>)</w:t>
      </w:r>
      <w:r>
        <w:br/>
      </w:r>
      <w:r>
        <w:rPr>
          <w:rStyle w:val="NormalTok"/>
        </w:rPr>
        <w:t>{</w:t>
      </w:r>
      <w:r>
        <w:br/>
      </w:r>
      <w:r>
        <w:rPr>
          <w:rStyle w:val="NormalTok"/>
        </w:rPr>
        <w:t xml:space="preserve">  mysql -u</w:t>
      </w:r>
      <w:r>
        <w:rPr>
          <w:rStyle w:val="VariableTok"/>
        </w:rPr>
        <w:t>$username</w:t>
      </w:r>
      <w:r>
        <w:rPr>
          <w:rStyle w:val="NormalTok"/>
        </w:rPr>
        <w:t xml:space="preserve"> -p</w:t>
      </w:r>
      <w:r>
        <w:rPr>
          <w:rStyle w:val="VariableTok"/>
        </w:rPr>
        <w:t>$password</w:t>
      </w:r>
      <w:r>
        <w:rPr>
          <w:rStyle w:val="NormalTok"/>
        </w:rPr>
        <w:t xml:space="preserve"> --skip-column-names -A -e</w:t>
      </w:r>
      <w:r>
        <w:rPr>
          <w:rStyle w:val="StringTok"/>
        </w:rPr>
        <w:t>"$line"</w:t>
      </w:r>
      <w:r>
        <w:rPr>
          <w:rStyle w:val="NormalTok"/>
        </w:rPr>
        <w:t xml:space="preserve"> &gt;&gt; AllGrants.</w:t>
      </w:r>
      <w:r>
        <w:rPr>
          <w:rStyle w:val="FunctionTok"/>
        </w:rPr>
        <w:t>sql</w:t>
      </w:r>
      <w:r>
        <w:br/>
      </w:r>
      <w:r>
        <w:rPr>
          <w:rStyle w:val="NormalTok"/>
        </w:rPr>
        <w:t>}</w:t>
      </w:r>
    </w:p>
    <w:p w14:paraId="2FCBA013" w14:textId="4747ADB3" w:rsidR="00583FE6" w:rsidRDefault="00380CAB" w:rsidP="007C6A0B">
      <w:pPr>
        <w:pStyle w:val="Compact"/>
        <w:numPr>
          <w:ilvl w:val="0"/>
          <w:numId w:val="28"/>
        </w:numPr>
      </w:pPr>
      <w:r>
        <w:t>Create a new PowerShell script using PowerShell ISE (refer to the Setup document)</w:t>
      </w:r>
    </w:p>
    <w:p w14:paraId="31C8B60C" w14:textId="77777777" w:rsidR="00583FE6" w:rsidRDefault="00380CAB" w:rsidP="007C6A0B">
      <w:pPr>
        <w:pStyle w:val="Compact"/>
        <w:numPr>
          <w:ilvl w:val="0"/>
          <w:numId w:val="28"/>
        </w:numPr>
      </w:pPr>
      <w:r>
        <w:t xml:space="preserve">Set </w:t>
      </w:r>
      <w:r>
        <w:rPr>
          <w:b/>
        </w:rPr>
        <w:t>yourusername</w:t>
      </w:r>
      <w:r>
        <w:t xml:space="preserve"> to root and </w:t>
      </w:r>
      <w:r>
        <w:rPr>
          <w:b/>
        </w:rPr>
        <w:t>yourpassword</w:t>
      </w:r>
      <w:r>
        <w:t xml:space="preserve"> to the root user’s password</w:t>
      </w:r>
    </w:p>
    <w:p w14:paraId="7BFCA639" w14:textId="77777777" w:rsidR="00583FE6" w:rsidRDefault="00380CAB">
      <w:pPr>
        <w:pStyle w:val="FirstParagraph"/>
      </w:pPr>
      <w:r>
        <w:t xml:space="preserve">You can then run the </w:t>
      </w:r>
      <w:r>
        <w:rPr>
          <w:rStyle w:val="VerbatimChar"/>
        </w:rPr>
        <w:t>AllGrants.sql</w:t>
      </w:r>
      <w:r>
        <w:t xml:space="preserve"> script targeting the new Azure Database for MySQL:</w:t>
      </w:r>
    </w:p>
    <w:p w14:paraId="2681DDEE" w14:textId="77777777" w:rsidR="00583FE6" w:rsidRDefault="00380CAB">
      <w:pPr>
        <w:pStyle w:val="SourceCode"/>
      </w:pPr>
      <w:r>
        <w:rPr>
          <w:rStyle w:val="VariableTok"/>
        </w:rPr>
        <w:t>$username</w:t>
      </w:r>
      <w:r>
        <w:rPr>
          <w:rStyle w:val="NormalTok"/>
        </w:rPr>
        <w:t xml:space="preserve"> = </w:t>
      </w:r>
      <w:r>
        <w:rPr>
          <w:rStyle w:val="StringTok"/>
        </w:rPr>
        <w:t>"yourusername"</w:t>
      </w:r>
      <w:r>
        <w:rPr>
          <w:rStyle w:val="NormalTok"/>
        </w:rPr>
        <w:t>;</w:t>
      </w:r>
      <w:r>
        <w:br/>
      </w:r>
      <w:r>
        <w:rPr>
          <w:rStyle w:val="VariableTok"/>
        </w:rPr>
        <w:t>$password</w:t>
      </w:r>
      <w:r>
        <w:rPr>
          <w:rStyle w:val="NormalTok"/>
        </w:rPr>
        <w:t xml:space="preserve"> = </w:t>
      </w:r>
      <w:r>
        <w:rPr>
          <w:rStyle w:val="StringTok"/>
        </w:rPr>
        <w:t>"yourpassword"</w:t>
      </w:r>
      <w:r>
        <w:rPr>
          <w:rStyle w:val="NormalTok"/>
        </w:rPr>
        <w:t>;</w:t>
      </w:r>
      <w:r>
        <w:br/>
      </w:r>
      <w:r>
        <w:rPr>
          <w:rStyle w:val="VariableTok"/>
        </w:rPr>
        <w:t>$server</w:t>
      </w:r>
      <w:r>
        <w:rPr>
          <w:rStyle w:val="NormalTok"/>
        </w:rPr>
        <w:t xml:space="preserve"> = </w:t>
      </w:r>
      <w:r>
        <w:rPr>
          <w:rStyle w:val="StringTok"/>
        </w:rPr>
        <w:t>"serverDNSname"</w:t>
      </w:r>
      <w:r>
        <w:rPr>
          <w:rStyle w:val="NormalTok"/>
        </w:rPr>
        <w:t>;</w:t>
      </w:r>
      <w:r>
        <w:br/>
      </w:r>
      <w:r>
        <w:rPr>
          <w:rStyle w:val="VariableTok"/>
        </w:rPr>
        <w:t>$lines</w:t>
      </w:r>
      <w:r>
        <w:rPr>
          <w:rStyle w:val="NormalTok"/>
        </w:rPr>
        <w:t xml:space="preserve"> = </w:t>
      </w:r>
      <w:r>
        <w:rPr>
          <w:rStyle w:val="FunctionTok"/>
        </w:rPr>
        <w:t>get-content</w:t>
      </w:r>
      <w:r>
        <w:rPr>
          <w:rStyle w:val="NormalTok"/>
        </w:rPr>
        <w:t xml:space="preserve"> </w:t>
      </w:r>
      <w:r>
        <w:rPr>
          <w:rStyle w:val="StringTok"/>
        </w:rPr>
        <w:t>"AllGrants.sql"</w:t>
      </w:r>
      <w:r>
        <w:br/>
      </w:r>
      <w:r>
        <w:br/>
      </w:r>
      <w:r>
        <w:rPr>
          <w:rStyle w:val="KeywordTok"/>
        </w:rPr>
        <w:t>foreach</w:t>
      </w:r>
      <w:r>
        <w:rPr>
          <w:rStyle w:val="NormalTok"/>
        </w:rPr>
        <w:t xml:space="preserve"> (</w:t>
      </w:r>
      <w:r>
        <w:rPr>
          <w:rStyle w:val="VariableTok"/>
        </w:rPr>
        <w:t>$line</w:t>
      </w:r>
      <w:r>
        <w:rPr>
          <w:rStyle w:val="NormalTok"/>
        </w:rPr>
        <w:t xml:space="preserve"> </w:t>
      </w:r>
      <w:r>
        <w:rPr>
          <w:rStyle w:val="KeywordTok"/>
        </w:rPr>
        <w:t>in</w:t>
      </w:r>
      <w:r>
        <w:rPr>
          <w:rStyle w:val="NormalTok"/>
        </w:rPr>
        <w:t xml:space="preserve"> </w:t>
      </w:r>
      <w:r>
        <w:rPr>
          <w:rStyle w:val="VariableTok"/>
        </w:rPr>
        <w:t>$lines</w:t>
      </w:r>
      <w:r>
        <w:rPr>
          <w:rStyle w:val="NormalTok"/>
        </w:rPr>
        <w:t>)</w:t>
      </w:r>
      <w:r>
        <w:br/>
      </w:r>
      <w:r>
        <w:rPr>
          <w:rStyle w:val="NormalTok"/>
        </w:rPr>
        <w:t>{</w:t>
      </w:r>
      <w:r>
        <w:br/>
      </w:r>
      <w:r>
        <w:rPr>
          <w:rStyle w:val="NormalTok"/>
        </w:rPr>
        <w:t xml:space="preserve">  mysql -u</w:t>
      </w:r>
      <w:r>
        <w:rPr>
          <w:rStyle w:val="VariableTok"/>
        </w:rPr>
        <w:t>$username</w:t>
      </w:r>
      <w:r>
        <w:rPr>
          <w:rStyle w:val="NormalTok"/>
        </w:rPr>
        <w:t xml:space="preserve"> -p</w:t>
      </w:r>
      <w:r>
        <w:rPr>
          <w:rStyle w:val="VariableTok"/>
        </w:rPr>
        <w:t>$password</w:t>
      </w:r>
      <w:r>
        <w:rPr>
          <w:rStyle w:val="NormalTok"/>
        </w:rPr>
        <w:t xml:space="preserve"> -h</w:t>
      </w:r>
      <w:r>
        <w:rPr>
          <w:rStyle w:val="VariableTok"/>
        </w:rPr>
        <w:t>$server</w:t>
      </w:r>
      <w:r>
        <w:rPr>
          <w:rStyle w:val="NormalTok"/>
        </w:rPr>
        <w:t xml:space="preserve"> --ssl-ca=c:\temp\BaltimoreCyberTrustRoot.</w:t>
      </w:r>
      <w:r>
        <w:rPr>
          <w:rStyle w:val="FunctionTok"/>
        </w:rPr>
        <w:t>crt</w:t>
      </w:r>
      <w:r>
        <w:rPr>
          <w:rStyle w:val="NormalTok"/>
        </w:rPr>
        <w:t>.</w:t>
      </w:r>
      <w:r>
        <w:rPr>
          <w:rStyle w:val="FunctionTok"/>
        </w:rPr>
        <w:t>cer</w:t>
      </w:r>
      <w:r>
        <w:rPr>
          <w:rStyle w:val="NormalTok"/>
        </w:rPr>
        <w:t xml:space="preserve"> --skip-column-names -A -e</w:t>
      </w:r>
      <w:r>
        <w:rPr>
          <w:rStyle w:val="StringTok"/>
        </w:rPr>
        <w:t>"$line"</w:t>
      </w:r>
      <w:r>
        <w:br/>
      </w:r>
      <w:r>
        <w:rPr>
          <w:rStyle w:val="NormalTok"/>
        </w:rPr>
        <w:t>}</w:t>
      </w:r>
    </w:p>
    <w:p w14:paraId="5F2BCBCD" w14:textId="77777777" w:rsidR="00583FE6" w:rsidRDefault="00380CAB">
      <w:pPr>
        <w:pStyle w:val="FirstParagraph"/>
      </w:pPr>
      <w:r>
        <w:t>You can also create users in Azure Database for MySQL using PowerShell: https://docs.microsoft.com/en-us/azure/mysql/howto-create-users</w:t>
      </w:r>
    </w:p>
    <w:p w14:paraId="2E36573C" w14:textId="46966FCE" w:rsidR="00583FE6" w:rsidRDefault="00380CAB">
      <w:pPr>
        <w:pStyle w:val="Heading2"/>
      </w:pPr>
      <w:bookmarkStart w:id="127" w:name="execute-migration"/>
      <w:bookmarkStart w:id="128" w:name="_Toc53058605"/>
      <w:r>
        <w:t>Execute migration</w:t>
      </w:r>
      <w:bookmarkEnd w:id="127"/>
      <w:bookmarkEnd w:id="128"/>
    </w:p>
    <w:p w14:paraId="75BD5184" w14:textId="77777777" w:rsidR="00583FE6" w:rsidRDefault="00380CAB">
      <w:pPr>
        <w:pStyle w:val="FirstParagraph"/>
      </w:pPr>
      <w:r>
        <w:t>With the basic migration components in place, it is now possible to proceed with the data migration. There were several tools and methods introduced previously. For WWI, they are going to utilize the MySQL Workbench path to export the data and then import it into Azure Database for MySQL.</w:t>
      </w:r>
    </w:p>
    <w:p w14:paraId="7AED220C" w14:textId="70682FBF" w:rsidR="00583FE6" w:rsidRDefault="00380CAB">
      <w:pPr>
        <w:pStyle w:val="Heading2"/>
      </w:pPr>
      <w:bookmarkStart w:id="129" w:name="data-migration-checklist"/>
      <w:bookmarkStart w:id="130" w:name="_Toc53058606"/>
      <w:r>
        <w:lastRenderedPageBreak/>
        <w:t>Data Migration Checklist</w:t>
      </w:r>
      <w:bookmarkEnd w:id="129"/>
      <w:bookmarkEnd w:id="130"/>
    </w:p>
    <w:p w14:paraId="7640122E" w14:textId="77777777" w:rsidR="00583FE6" w:rsidRDefault="00380CAB" w:rsidP="007C6A0B">
      <w:pPr>
        <w:pStyle w:val="Compact"/>
        <w:numPr>
          <w:ilvl w:val="0"/>
          <w:numId w:val="29"/>
        </w:numPr>
      </w:pPr>
      <w:r>
        <w:t>Understand the complexity of the environment and if an online approach is feasible.</w:t>
      </w:r>
    </w:p>
    <w:p w14:paraId="1306573D" w14:textId="77777777" w:rsidR="00583FE6" w:rsidRDefault="00380CAB" w:rsidP="007C6A0B">
      <w:pPr>
        <w:pStyle w:val="Compact"/>
        <w:numPr>
          <w:ilvl w:val="0"/>
          <w:numId w:val="29"/>
        </w:numPr>
      </w:pPr>
      <w:r>
        <w:t>Account for data drift. Stopping the database service can eliminate potential data drift.</w:t>
      </w:r>
    </w:p>
    <w:p w14:paraId="754D819E" w14:textId="77777777" w:rsidR="00583FE6" w:rsidRDefault="00380CAB" w:rsidP="007C6A0B">
      <w:pPr>
        <w:pStyle w:val="Compact"/>
        <w:numPr>
          <w:ilvl w:val="0"/>
          <w:numId w:val="29"/>
        </w:numPr>
      </w:pPr>
      <w:r>
        <w:t>Configure source parameters for fast export.</w:t>
      </w:r>
    </w:p>
    <w:p w14:paraId="39728F06" w14:textId="77777777" w:rsidR="00583FE6" w:rsidRDefault="00380CAB" w:rsidP="007C6A0B">
      <w:pPr>
        <w:pStyle w:val="Compact"/>
        <w:numPr>
          <w:ilvl w:val="0"/>
          <w:numId w:val="29"/>
        </w:numPr>
      </w:pPr>
      <w:r>
        <w:t>Configure target parameters for fast import.</w:t>
      </w:r>
    </w:p>
    <w:p w14:paraId="7AE5A022" w14:textId="77777777" w:rsidR="00583FE6" w:rsidRDefault="00380CAB" w:rsidP="007C6A0B">
      <w:pPr>
        <w:pStyle w:val="Compact"/>
        <w:numPr>
          <w:ilvl w:val="0"/>
          <w:numId w:val="29"/>
        </w:numPr>
      </w:pPr>
      <w:r>
        <w:t>Test any migrations that have a different source version vs the target.</w:t>
      </w:r>
    </w:p>
    <w:p w14:paraId="563D3914" w14:textId="77777777" w:rsidR="00583FE6" w:rsidRDefault="00380CAB" w:rsidP="007C6A0B">
      <w:pPr>
        <w:pStyle w:val="Compact"/>
        <w:numPr>
          <w:ilvl w:val="0"/>
          <w:numId w:val="29"/>
        </w:numPr>
      </w:pPr>
      <w:r>
        <w:t>Migrate any non-data based objects such as user names and privileges.</w:t>
      </w:r>
    </w:p>
    <w:p w14:paraId="05C39082" w14:textId="77777777" w:rsidR="00583FE6" w:rsidRDefault="00380CAB" w:rsidP="007C6A0B">
      <w:pPr>
        <w:pStyle w:val="Compact"/>
        <w:numPr>
          <w:ilvl w:val="0"/>
          <w:numId w:val="29"/>
        </w:numPr>
      </w:pPr>
      <w:r>
        <w:t>Make sure all tasks are documented and checked off as the migration is executed.</w:t>
      </w:r>
    </w:p>
    <w:p w14:paraId="1BF0BB01"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131" w:name="data-migration-with-mysql-workbench"/>
      <w:r>
        <w:br w:type="page"/>
      </w:r>
    </w:p>
    <w:p w14:paraId="3A8B6F58" w14:textId="03ACEC45" w:rsidR="00583FE6" w:rsidRDefault="00380CAB">
      <w:pPr>
        <w:pStyle w:val="Heading1"/>
      </w:pPr>
      <w:bookmarkStart w:id="132" w:name="_Toc53058607"/>
      <w:r>
        <w:lastRenderedPageBreak/>
        <w:t>Data Migration with MySQL Workbench</w:t>
      </w:r>
      <w:bookmarkEnd w:id="131"/>
      <w:bookmarkEnd w:id="132"/>
    </w:p>
    <w:p w14:paraId="123B4B94" w14:textId="24A4DE2D" w:rsidR="00583FE6" w:rsidRDefault="00380CAB">
      <w:pPr>
        <w:pStyle w:val="Heading2"/>
      </w:pPr>
      <w:bookmarkStart w:id="133" w:name="setup"/>
      <w:bookmarkStart w:id="134" w:name="_Toc53058608"/>
      <w:r>
        <w:t>Setup</w:t>
      </w:r>
      <w:bookmarkEnd w:id="133"/>
      <w:bookmarkEnd w:id="134"/>
    </w:p>
    <w:p w14:paraId="07CF209F" w14:textId="54CFF036" w:rsidR="00583FE6" w:rsidRDefault="00380CAB">
      <w:pPr>
        <w:pStyle w:val="FirstParagraph"/>
      </w:pPr>
      <w:r>
        <w:t xml:space="preserve">Follow all the steps in the </w:t>
      </w:r>
      <w:r w:rsidRPr="002D046A">
        <w:t>Setup</w:t>
      </w:r>
      <w:r>
        <w:t xml:space="preserve"> guide to create an environment to support the following steps.</w:t>
      </w:r>
    </w:p>
    <w:p w14:paraId="30231B8D" w14:textId="396A9A43" w:rsidR="00583FE6" w:rsidRDefault="00380CAB">
      <w:pPr>
        <w:pStyle w:val="Heading2"/>
      </w:pPr>
      <w:bookmarkStart w:id="135" w:name="configuring-server-parameters-source"/>
      <w:bookmarkStart w:id="136" w:name="_Toc53058609"/>
      <w:r>
        <w:t>Configuring Server Parameters (Source)</w:t>
      </w:r>
      <w:bookmarkEnd w:id="135"/>
      <w:bookmarkEnd w:id="136"/>
    </w:p>
    <w:p w14:paraId="4DE4B502" w14:textId="77777777" w:rsidR="00583FE6" w:rsidRDefault="00380CAB">
      <w:pPr>
        <w:pStyle w:val="FirstParagraph"/>
      </w:pPr>
      <w:r>
        <w:t xml:space="preserve">Depending on the type of migration you have chosen (offline vs. online), you will want to evaluate if you are going to modify the server parameters to support a fast egress of the data. If you are doing online, it may not be necessary to do anything to server parameters as you will likely be performing </w:t>
      </w:r>
      <w:r>
        <w:rPr>
          <w:rStyle w:val="VerbatimChar"/>
        </w:rPr>
        <w:t>binlog</w:t>
      </w:r>
      <w:r>
        <w:t xml:space="preserve"> replication and have the data syncing on its own. However, if you are doing an offline migration, once you stop application traffic, you can switch the server parameters from supporting the workload to supporting the export.</w:t>
      </w:r>
    </w:p>
    <w:p w14:paraId="5A00DDD3" w14:textId="483AE6AF" w:rsidR="00583FE6" w:rsidRDefault="00380CAB">
      <w:pPr>
        <w:pStyle w:val="Heading2"/>
      </w:pPr>
      <w:bookmarkStart w:id="137" w:name="configuring-server-parameters-target"/>
      <w:bookmarkStart w:id="138" w:name="_Toc53058610"/>
      <w:r>
        <w:t>Configuring Server Parameters (Target)</w:t>
      </w:r>
      <w:bookmarkEnd w:id="137"/>
      <w:bookmarkEnd w:id="138"/>
    </w:p>
    <w:p w14:paraId="6E4AC828" w14:textId="77777777" w:rsidR="00583FE6" w:rsidRDefault="00380CAB">
      <w:pPr>
        <w:pStyle w:val="FirstParagraph"/>
      </w:pPr>
      <w:r>
        <w:t xml:space="preserve">Review the server parameters before starting the import process into Azure Database for MySQL. Server parameters can be retrieved and set using the </w:t>
      </w:r>
      <w:hyperlink r:id="rId83">
        <w:r>
          <w:rPr>
            <w:rStyle w:val="Hyperlink"/>
          </w:rPr>
          <w:t>Azure Portal</w:t>
        </w:r>
      </w:hyperlink>
      <w:r>
        <w:t xml:space="preserve"> or by calling the </w:t>
      </w:r>
      <w:hyperlink r:id="rId84">
        <w:r>
          <w:rPr>
            <w:rStyle w:val="Hyperlink"/>
          </w:rPr>
          <w:t>Azure PowerShell for MySQL cmdlets</w:t>
        </w:r>
      </w:hyperlink>
      <w:r>
        <w:t xml:space="preserve"> to make the changes.</w:t>
      </w:r>
    </w:p>
    <w:p w14:paraId="45EDA4EF" w14:textId="77777777" w:rsidR="00583FE6" w:rsidRDefault="00380CAB">
      <w:pPr>
        <w:pStyle w:val="BodyText"/>
      </w:pPr>
      <w:r>
        <w:t>Execute the following PowerShell script to get all parameters:</w:t>
      </w:r>
    </w:p>
    <w:p w14:paraId="48DD4F26" w14:textId="52B32DEB" w:rsidR="00583FE6" w:rsidRDefault="00380CAB">
      <w:pPr>
        <w:pStyle w:val="SourceCode"/>
      </w:pPr>
      <w:r>
        <w:rPr>
          <w:rStyle w:val="NormalTok"/>
        </w:rPr>
        <w:t>[Net.</w:t>
      </w:r>
      <w:r>
        <w:rPr>
          <w:rStyle w:val="FunctionTok"/>
        </w:rPr>
        <w:t>ServicePointManager</w:t>
      </w:r>
      <w:r>
        <w:rPr>
          <w:rStyle w:val="NormalTok"/>
        </w:rPr>
        <w:t>]::SecurityProtocol = [Net.</w:t>
      </w:r>
      <w:r>
        <w:rPr>
          <w:rStyle w:val="FunctionTok"/>
        </w:rPr>
        <w:t>SecurityProtocolType</w:t>
      </w:r>
      <w:r>
        <w:rPr>
          <w:rStyle w:val="NormalTok"/>
        </w:rPr>
        <w:t>]::Tls12</w:t>
      </w:r>
      <w:r>
        <w:br/>
      </w:r>
      <w:r>
        <w:br/>
      </w:r>
      <w:r>
        <w:rPr>
          <w:rStyle w:val="NormalTok"/>
        </w:rPr>
        <w:t>Install-Module -Name Az.</w:t>
      </w:r>
      <w:r>
        <w:rPr>
          <w:rStyle w:val="FunctionTok"/>
        </w:rPr>
        <w:t>MySql</w:t>
      </w:r>
      <w:r>
        <w:br/>
      </w:r>
      <w:r>
        <w:rPr>
          <w:rStyle w:val="NormalTok"/>
        </w:rPr>
        <w:t>Connect-AzAccount</w:t>
      </w:r>
      <w:r>
        <w:br/>
      </w:r>
      <w:r>
        <w:rPr>
          <w:rStyle w:val="VariableTok"/>
        </w:rPr>
        <w:t>$rgName</w:t>
      </w:r>
      <w:r>
        <w:rPr>
          <w:rStyle w:val="NormalTok"/>
        </w:rPr>
        <w:t xml:space="preserve"> = </w:t>
      </w:r>
      <w:r w:rsidR="00FC165C" w:rsidRPr="00FC165C">
        <w:rPr>
          <w:rStyle w:val="StringTok"/>
        </w:rPr>
        <w:t>"{RESOURCE_GROUP_NAME}"</w:t>
      </w:r>
      <w:r>
        <w:rPr>
          <w:rStyle w:val="NormalTok"/>
        </w:rPr>
        <w:t>;</w:t>
      </w:r>
      <w:r>
        <w:br/>
      </w:r>
      <w:r>
        <w:rPr>
          <w:rStyle w:val="VariableTok"/>
        </w:rPr>
        <w:t>$serverName</w:t>
      </w:r>
      <w:r>
        <w:rPr>
          <w:rStyle w:val="NormalTok"/>
        </w:rPr>
        <w:t xml:space="preserve"> = </w:t>
      </w:r>
      <w:r w:rsidR="00FC165C" w:rsidRPr="00FC165C">
        <w:rPr>
          <w:rStyle w:val="StringTok"/>
        </w:rPr>
        <w:t>"{SERVER_NAME}"</w:t>
      </w:r>
      <w:r>
        <w:rPr>
          <w:rStyle w:val="NormalTok"/>
        </w:rPr>
        <w:t>;</w:t>
      </w:r>
      <w:r>
        <w:br/>
      </w:r>
      <w:r>
        <w:rPr>
          <w:rStyle w:val="NormalTok"/>
        </w:rPr>
        <w:t xml:space="preserve">Get-AzMySqlConfiguration -ResourceGroupName </w:t>
      </w:r>
      <w:r>
        <w:rPr>
          <w:rStyle w:val="VariableTok"/>
        </w:rPr>
        <w:t>$rgName</w:t>
      </w:r>
      <w:r>
        <w:rPr>
          <w:rStyle w:val="NormalTok"/>
        </w:rPr>
        <w:t xml:space="preserve"> -ServerName </w:t>
      </w:r>
      <w:r>
        <w:rPr>
          <w:rStyle w:val="VariableTok"/>
        </w:rPr>
        <w:t>$serverName</w:t>
      </w:r>
    </w:p>
    <w:p w14:paraId="6D3234FA" w14:textId="77777777" w:rsidR="00583FE6" w:rsidRDefault="00380CAB" w:rsidP="007C6A0B">
      <w:pPr>
        <w:pStyle w:val="Compact"/>
        <w:numPr>
          <w:ilvl w:val="0"/>
          <w:numId w:val="30"/>
        </w:numPr>
      </w:pPr>
      <w:r>
        <w:t xml:space="preserve">To do the same with the </w:t>
      </w:r>
      <w:r>
        <w:rPr>
          <w:rStyle w:val="VerbatimChar"/>
        </w:rPr>
        <w:t>mysql</w:t>
      </w:r>
      <w:r>
        <w:t xml:space="preserve"> tool, download the </w:t>
      </w:r>
      <w:hyperlink r:id="rId85">
        <w:r>
          <w:rPr>
            <w:rStyle w:val="Hyperlink"/>
          </w:rPr>
          <w:t>CA root certification</w:t>
        </w:r>
      </w:hyperlink>
      <w:r>
        <w:t xml:space="preserve"> to </w:t>
      </w:r>
      <w:r>
        <w:rPr>
          <w:rStyle w:val="VerbatimChar"/>
        </w:rPr>
        <w:t>c:\temp</w:t>
      </w:r>
      <w:r>
        <w:t xml:space="preserve"> (make this directory).</w:t>
      </w:r>
    </w:p>
    <w:p w14:paraId="3A27424C" w14:textId="77777777" w:rsidR="00583FE6" w:rsidRDefault="00380CAB">
      <w:pPr>
        <w:pStyle w:val="BlockText"/>
      </w:pPr>
      <w:r>
        <w:rPr>
          <w:b/>
        </w:rPr>
        <w:t>Note</w:t>
      </w:r>
      <w:r>
        <w:t xml:space="preserve"> The certificate is subject to change. Reference </w:t>
      </w:r>
      <w:hyperlink r:id="rId86">
        <w:r>
          <w:rPr>
            <w:rStyle w:val="Hyperlink"/>
          </w:rPr>
          <w:t>Configure SSL connectivity in your application to securely connect to Azure Database for MySQL</w:t>
        </w:r>
      </w:hyperlink>
      <w:r>
        <w:t xml:space="preserve"> for the latest certificate information.</w:t>
      </w:r>
    </w:p>
    <w:p w14:paraId="0F27319B" w14:textId="4FB55E8A" w:rsidR="00583FE6" w:rsidRDefault="00FC165C" w:rsidP="007C6A0B">
      <w:pPr>
        <w:pStyle w:val="Compact"/>
        <w:numPr>
          <w:ilvl w:val="0"/>
          <w:numId w:val="31"/>
        </w:numPr>
      </w:pPr>
      <w:r w:rsidRPr="00FC165C">
        <w:t>Run the following in a command prompt, be sure to update the tokens:</w:t>
      </w:r>
    </w:p>
    <w:p w14:paraId="6DA6D289" w14:textId="4F384206" w:rsidR="00583FE6" w:rsidRDefault="00380CAB">
      <w:pPr>
        <w:pStyle w:val="SourceCode"/>
      </w:pPr>
      <w:r>
        <w:rPr>
          <w:rStyle w:val="VerbatimChar"/>
        </w:rPr>
        <w:t xml:space="preserve">mysql --host </w:t>
      </w:r>
      <w:r w:rsidR="00FC165C" w:rsidRPr="00FC165C">
        <w:rPr>
          <w:rStyle w:val="VerbatimChar"/>
        </w:rPr>
        <w:t>{servername}</w:t>
      </w:r>
      <w:r>
        <w:rPr>
          <w:rStyle w:val="VerbatimChar"/>
        </w:rPr>
        <w:t xml:space="preserve">.mysql.database.azure.com --database mysql --user </w:t>
      </w:r>
      <w:r w:rsidR="00FC165C" w:rsidRPr="00FC165C">
        <w:rPr>
          <w:rStyle w:val="VerbatimChar"/>
        </w:rPr>
        <w:t>{username}@{servername}</w:t>
      </w:r>
      <w:r>
        <w:rPr>
          <w:rStyle w:val="VerbatimChar"/>
        </w:rPr>
        <w:t xml:space="preserve"> -p --ssl-ca=c:\temp\BaltimoreCyberTrustRoot.crt.cer -A -e "SHOW GLOBAL VARIABLES;" &gt; </w:t>
      </w:r>
      <w:r w:rsidR="00FC165C" w:rsidRPr="00FC165C">
        <w:rPr>
          <w:rStyle w:val="VerbatimChar"/>
        </w:rPr>
        <w:t>c:\temp\</w:t>
      </w:r>
      <w:r>
        <w:rPr>
          <w:rStyle w:val="VerbatimChar"/>
        </w:rPr>
        <w:t>settings_azure.txt</w:t>
      </w:r>
    </w:p>
    <w:p w14:paraId="33E7B9B2" w14:textId="74FD4A4C" w:rsidR="00583FE6" w:rsidRDefault="00FC165C">
      <w:pPr>
        <w:pStyle w:val="FirstParagraph"/>
      </w:pPr>
      <w:r w:rsidRPr="00FC165C">
        <w:t>In the new `settings_azure.txt` file, you will see the default Azure Database for MySQL server parameters as shown in</w:t>
      </w:r>
      <w:r w:rsidR="00380CAB">
        <w:t xml:space="preserve"> </w:t>
      </w:r>
      <w:r w:rsidR="00380CAB" w:rsidRPr="00350BB7">
        <w:t>Appendix A</w:t>
      </w:r>
      <w:r w:rsidR="00380CAB">
        <w:t>.</w:t>
      </w:r>
    </w:p>
    <w:p w14:paraId="5BCBB91B" w14:textId="77777777" w:rsidR="00583FE6" w:rsidRDefault="00380CAB">
      <w:pPr>
        <w:pStyle w:val="BodyText"/>
      </w:pPr>
      <w:r>
        <w:lastRenderedPageBreak/>
        <w:t>To support the migration, set the target MySQL instance parameters to allow for a faster ingress. The following server parameters should be set before starting the data migration:</w:t>
      </w:r>
    </w:p>
    <w:p w14:paraId="318919AD" w14:textId="77777777" w:rsidR="00583FE6" w:rsidRDefault="00380CAB" w:rsidP="007C6A0B">
      <w:pPr>
        <w:pStyle w:val="Compact"/>
        <w:numPr>
          <w:ilvl w:val="0"/>
          <w:numId w:val="32"/>
        </w:numPr>
      </w:pPr>
      <w:r>
        <w:rPr>
          <w:rStyle w:val="VerbatimChar"/>
        </w:rPr>
        <w:t>max_allowed_packet</w:t>
      </w:r>
      <w:r>
        <w:t xml:space="preserve"> – set the parameter to </w:t>
      </w:r>
      <w:r>
        <w:rPr>
          <w:rStyle w:val="VerbatimChar"/>
        </w:rPr>
        <w:t>1073741824</w:t>
      </w:r>
      <w:r>
        <w:t xml:space="preserve"> (i.e. 1GB) or the largest size of a row in the database to prevent any overflow issue due to long rows. Consider adjusting this parameter if there are large BLOB rows that need to be pulled out (or read).</w:t>
      </w:r>
    </w:p>
    <w:p w14:paraId="73AAC5A8" w14:textId="77777777" w:rsidR="00583FE6" w:rsidRDefault="00380CAB" w:rsidP="007C6A0B">
      <w:pPr>
        <w:pStyle w:val="Compact"/>
        <w:numPr>
          <w:ilvl w:val="0"/>
          <w:numId w:val="32"/>
        </w:numPr>
      </w:pPr>
      <w:r>
        <w:rPr>
          <w:rStyle w:val="VerbatimChar"/>
        </w:rPr>
        <w:t>innodb_buffer_pool_size</w:t>
      </w:r>
      <w:r>
        <w:t xml:space="preserve"> – Scale up the server to 32 vCore Memory Optimized SKU from the Pricing tier of the portal during migration to increase the innodb_buffer_pool_size. Innodb_buffer_pool_size can only be increased by scaling up compute for Azure Database for MySQL server. Reference </w:t>
      </w:r>
      <w:hyperlink r:id="rId87" w:anchor="innodb_buffer_pool_size">
        <w:r>
          <w:rPr>
            <w:rStyle w:val="Hyperlink"/>
          </w:rPr>
          <w:t>Server parameters in Azure Database for MySQL</w:t>
        </w:r>
      </w:hyperlink>
      <w:r>
        <w:t xml:space="preserve"> for the max value for the tier. The maximum value in a Memory Optimized 32 vCore system is </w:t>
      </w:r>
      <w:r>
        <w:rPr>
          <w:rStyle w:val="VerbatimChar"/>
        </w:rPr>
        <w:t>132070244352</w:t>
      </w:r>
      <w:r>
        <w:t>.</w:t>
      </w:r>
    </w:p>
    <w:p w14:paraId="796DA6A1" w14:textId="77777777" w:rsidR="00583FE6" w:rsidRDefault="00380CAB" w:rsidP="007C6A0B">
      <w:pPr>
        <w:pStyle w:val="Compact"/>
        <w:numPr>
          <w:ilvl w:val="0"/>
          <w:numId w:val="32"/>
        </w:numPr>
      </w:pPr>
      <w:r>
        <w:rPr>
          <w:rStyle w:val="VerbatimChar"/>
        </w:rPr>
        <w:t>innodb_io_capacity</w:t>
      </w:r>
      <w:r>
        <w:t xml:space="preserve"> &amp; </w:t>
      </w:r>
      <w:r>
        <w:rPr>
          <w:rStyle w:val="VerbatimChar"/>
        </w:rPr>
        <w:t>innodb_io_capacity_max</w:t>
      </w:r>
      <w:r>
        <w:t xml:space="preserve"> - Change the parameter to </w:t>
      </w:r>
      <w:r>
        <w:rPr>
          <w:rStyle w:val="VerbatimChar"/>
        </w:rPr>
        <w:t>9000</w:t>
      </w:r>
      <w:r>
        <w:t xml:space="preserve"> to improve the IO utilization to optimize for migration speed.</w:t>
      </w:r>
    </w:p>
    <w:p w14:paraId="7E9E5E34" w14:textId="77777777" w:rsidR="00583FE6" w:rsidRDefault="00380CAB" w:rsidP="007C6A0B">
      <w:pPr>
        <w:pStyle w:val="Compact"/>
        <w:numPr>
          <w:ilvl w:val="0"/>
          <w:numId w:val="32"/>
        </w:numPr>
      </w:pPr>
      <w:r>
        <w:rPr>
          <w:rStyle w:val="VerbatimChar"/>
        </w:rPr>
        <w:t>max_connections</w:t>
      </w:r>
      <w:r>
        <w:t xml:space="preserve"> - If using a tool that generates multiple threads to increase throughput, increase the connections to support that tool. Default is </w:t>
      </w:r>
      <w:r>
        <w:rPr>
          <w:rStyle w:val="VerbatimChar"/>
        </w:rPr>
        <w:t>151</w:t>
      </w:r>
      <w:r>
        <w:t xml:space="preserve">, max is </w:t>
      </w:r>
      <w:r>
        <w:rPr>
          <w:rStyle w:val="VerbatimChar"/>
        </w:rPr>
        <w:t>5000</w:t>
      </w:r>
      <w:r>
        <w:t>.</w:t>
      </w:r>
    </w:p>
    <w:p w14:paraId="1C90EA80" w14:textId="77777777" w:rsidR="00583FE6" w:rsidRDefault="00380CAB">
      <w:pPr>
        <w:pStyle w:val="BlockText"/>
      </w:pPr>
      <w:r>
        <w:rPr>
          <w:b/>
        </w:rPr>
        <w:t>Note:</w:t>
      </w:r>
      <w:r>
        <w:t xml:space="preserve"> Take care when performing scaling. Some operations cannot be undone, such as storage scaling.</w:t>
      </w:r>
    </w:p>
    <w:p w14:paraId="7E8102D8" w14:textId="77777777" w:rsidR="00583FE6" w:rsidRDefault="00380CAB">
      <w:pPr>
        <w:pStyle w:val="FirstParagraph"/>
      </w:pPr>
      <w:r>
        <w:t>These settings can be updated using the Azure PowerShell cmdlets below:</w:t>
      </w:r>
    </w:p>
    <w:p w14:paraId="12A4238B" w14:textId="77777777" w:rsidR="00D6481B" w:rsidRDefault="00380CAB">
      <w:pPr>
        <w:pStyle w:val="SourceCode"/>
        <w:rPr>
          <w:rStyle w:val="NormalTok"/>
        </w:rPr>
      </w:pPr>
      <w:r>
        <w:rPr>
          <w:rStyle w:val="NormalTok"/>
        </w:rPr>
        <w:t>Install-Module -Name Az.</w:t>
      </w:r>
      <w:r>
        <w:rPr>
          <w:rStyle w:val="FunctionTok"/>
        </w:rPr>
        <w:t>MySql</w:t>
      </w:r>
      <w:r>
        <w:br/>
      </w:r>
      <w:r>
        <w:rPr>
          <w:rStyle w:val="VariableTok"/>
        </w:rPr>
        <w:t>$rgName</w:t>
      </w:r>
      <w:r>
        <w:rPr>
          <w:rStyle w:val="NormalTok"/>
        </w:rPr>
        <w:t xml:space="preserve"> = </w:t>
      </w:r>
      <w:r>
        <w:rPr>
          <w:rStyle w:val="StringTok"/>
        </w:rPr>
        <w:t>"</w:t>
      </w:r>
      <w:r w:rsidR="00AA3D1D" w:rsidRPr="00AA3D1D">
        <w:t xml:space="preserve"> </w:t>
      </w:r>
      <w:r w:rsidR="00AA3D1D" w:rsidRPr="00AA3D1D">
        <w:rPr>
          <w:rStyle w:val="StringTok"/>
        </w:rPr>
        <w:t>{RESOURCE_GROUP_NAME}</w:t>
      </w:r>
      <w:r>
        <w:rPr>
          <w:rStyle w:val="StringTok"/>
        </w:rPr>
        <w:t>"</w:t>
      </w:r>
      <w:r>
        <w:rPr>
          <w:rStyle w:val="NormalTok"/>
        </w:rPr>
        <w:t>;</w:t>
      </w:r>
      <w:r>
        <w:br/>
      </w:r>
      <w:r>
        <w:rPr>
          <w:rStyle w:val="VariableTok"/>
        </w:rPr>
        <w:t>$serverName</w:t>
      </w:r>
      <w:r>
        <w:rPr>
          <w:rStyle w:val="NormalTok"/>
        </w:rPr>
        <w:t xml:space="preserve"> = </w:t>
      </w:r>
      <w:r>
        <w:rPr>
          <w:rStyle w:val="StringTok"/>
        </w:rPr>
        <w:t>"</w:t>
      </w:r>
      <w:r w:rsidR="00AA3D1D" w:rsidRPr="00AA3D1D">
        <w:rPr>
          <w:rStyle w:val="StringTok"/>
        </w:rPr>
        <w:t>{SERVER_NAME}</w:t>
      </w:r>
      <w:r>
        <w:rPr>
          <w:rStyle w:val="StringTok"/>
        </w:rPr>
        <w:t>"</w:t>
      </w:r>
      <w:r>
        <w:rPr>
          <w:rStyle w:val="NormalTok"/>
        </w:rPr>
        <w:t>;</w:t>
      </w:r>
    </w:p>
    <w:p w14:paraId="36570A36" w14:textId="3234EDAA" w:rsidR="00583FE6" w:rsidRDefault="00D6481B">
      <w:pPr>
        <w:pStyle w:val="SourceCode"/>
        <w:rPr>
          <w:rStyle w:val="NormalTok"/>
        </w:rPr>
      </w:pPr>
      <w:r w:rsidRPr="00D6481B">
        <w:rPr>
          <w:rStyle w:val="NormalTok"/>
        </w:rPr>
        <w:t xml:space="preserve">Select-AzSubscription -Subscription </w:t>
      </w:r>
      <w:r w:rsidRPr="00D6481B">
        <w:rPr>
          <w:rStyle w:val="StringTok"/>
        </w:rPr>
        <w:t>"{SUBSCRIPTION_ID}"</w:t>
      </w:r>
      <w:r w:rsidR="00380CAB">
        <w:br/>
      </w:r>
      <w:r w:rsidR="00380CAB">
        <w:rPr>
          <w:rStyle w:val="NormalTok"/>
        </w:rPr>
        <w:t xml:space="preserve">Update-AzMySqlConfiguration -Name max_allowed_packet -ResourceGroupName </w:t>
      </w:r>
      <w:r w:rsidR="00380CAB">
        <w:rPr>
          <w:rStyle w:val="VariableTok"/>
        </w:rPr>
        <w:t>$rgname</w:t>
      </w:r>
      <w:r w:rsidR="00380CAB">
        <w:rPr>
          <w:rStyle w:val="NormalTok"/>
        </w:rPr>
        <w:t xml:space="preserve"> -ServerName </w:t>
      </w:r>
      <w:r w:rsidR="00380CAB">
        <w:rPr>
          <w:rStyle w:val="VariableTok"/>
        </w:rPr>
        <w:t>$serverName</w:t>
      </w:r>
      <w:r w:rsidR="00380CAB">
        <w:rPr>
          <w:rStyle w:val="NormalTok"/>
        </w:rPr>
        <w:t xml:space="preserve"> -Value 1073741824</w:t>
      </w:r>
      <w:r w:rsidR="00380CAB">
        <w:br/>
      </w:r>
      <w:r w:rsidR="00380CAB">
        <w:rPr>
          <w:rStyle w:val="NormalTok"/>
        </w:rPr>
        <w:t xml:space="preserve">Update-AzMySqlConfiguration -Name innodb_buffer_pool_size -ResourceGroupName </w:t>
      </w:r>
      <w:r w:rsidR="00380CAB">
        <w:rPr>
          <w:rStyle w:val="VariableTok"/>
        </w:rPr>
        <w:t>$rgname</w:t>
      </w:r>
      <w:r w:rsidR="00380CAB">
        <w:rPr>
          <w:rStyle w:val="NormalTok"/>
        </w:rPr>
        <w:t xml:space="preserve"> -ServerName </w:t>
      </w:r>
      <w:r w:rsidR="00380CAB">
        <w:rPr>
          <w:rStyle w:val="VariableTok"/>
        </w:rPr>
        <w:t>$serverName</w:t>
      </w:r>
      <w:r w:rsidR="00380CAB">
        <w:rPr>
          <w:rStyle w:val="NormalTok"/>
        </w:rPr>
        <w:t xml:space="preserve"> -Value 16106127360</w:t>
      </w:r>
      <w:r w:rsidR="00380CAB">
        <w:br/>
      </w:r>
      <w:r w:rsidR="00380CAB">
        <w:rPr>
          <w:rStyle w:val="NormalTok"/>
        </w:rPr>
        <w:t xml:space="preserve">Update-AzMySqlConfiguration -Name innodb_io_capacity -ResourceGroupName </w:t>
      </w:r>
      <w:r w:rsidR="00380CAB">
        <w:rPr>
          <w:rStyle w:val="VariableTok"/>
        </w:rPr>
        <w:t>$rgname</w:t>
      </w:r>
      <w:r w:rsidR="00380CAB">
        <w:rPr>
          <w:rStyle w:val="NormalTok"/>
        </w:rPr>
        <w:t xml:space="preserve"> -ServerName </w:t>
      </w:r>
      <w:r w:rsidR="00380CAB">
        <w:rPr>
          <w:rStyle w:val="VariableTok"/>
        </w:rPr>
        <w:t>$serverName</w:t>
      </w:r>
      <w:r w:rsidR="00380CAB">
        <w:rPr>
          <w:rStyle w:val="NormalTok"/>
        </w:rPr>
        <w:t xml:space="preserve"> -Value 9000</w:t>
      </w:r>
      <w:r w:rsidR="00380CAB">
        <w:br/>
      </w:r>
      <w:r w:rsidR="00380CAB">
        <w:rPr>
          <w:rStyle w:val="NormalTok"/>
        </w:rPr>
        <w:t xml:space="preserve">Update-AzMySqlConfiguration -Name innodb_io_capacity_max -ResourceGroupName </w:t>
      </w:r>
      <w:r w:rsidR="00380CAB">
        <w:rPr>
          <w:rStyle w:val="VariableTok"/>
        </w:rPr>
        <w:t>$rgname</w:t>
      </w:r>
      <w:r w:rsidR="00380CAB">
        <w:rPr>
          <w:rStyle w:val="NormalTok"/>
        </w:rPr>
        <w:t xml:space="preserve"> -ServerName </w:t>
      </w:r>
      <w:r w:rsidR="00380CAB">
        <w:rPr>
          <w:rStyle w:val="VariableTok"/>
        </w:rPr>
        <w:t>$serverName</w:t>
      </w:r>
      <w:r w:rsidR="00380CAB">
        <w:rPr>
          <w:rStyle w:val="NormalTok"/>
        </w:rPr>
        <w:t xml:space="preserve"> -Value 9000</w:t>
      </w:r>
    </w:p>
    <w:p w14:paraId="392EBFD5" w14:textId="77777777" w:rsidR="00D6481B" w:rsidRPr="00D6481B" w:rsidRDefault="00D6481B" w:rsidP="00D6481B">
      <w:pPr>
        <w:pStyle w:val="SourceCode"/>
        <w:rPr>
          <w:rStyle w:val="NormalTok"/>
        </w:rPr>
      </w:pPr>
      <w:r w:rsidRPr="00D6481B">
        <w:rPr>
          <w:rStyle w:val="NormalTok"/>
        </w:rPr>
        <w:t>#required if you have functions</w:t>
      </w:r>
    </w:p>
    <w:p w14:paraId="338E5034" w14:textId="5182254C" w:rsidR="00D6481B" w:rsidRPr="00D6481B" w:rsidRDefault="00D6481B" w:rsidP="00D6481B">
      <w:pPr>
        <w:pStyle w:val="SourceCode"/>
        <w:rPr>
          <w:rStyle w:val="NormalTok"/>
        </w:rPr>
      </w:pPr>
      <w:r w:rsidRPr="00D6481B">
        <w:rPr>
          <w:rStyle w:val="NormalTok"/>
        </w:rPr>
        <w:t>Update-AzMySqlConfiguration -Name log_bin_trust_function_creators -ResourceGroupName $rgname -ServerName $serverName -Value ON</w:t>
      </w:r>
    </w:p>
    <w:p w14:paraId="442F8944" w14:textId="71B8D57D" w:rsidR="00583FE6" w:rsidRDefault="00380CAB">
      <w:pPr>
        <w:pStyle w:val="Heading2"/>
      </w:pPr>
      <w:bookmarkStart w:id="139" w:name="data"/>
      <w:bookmarkStart w:id="140" w:name="_Toc53058611"/>
      <w:r>
        <w:t>Data</w:t>
      </w:r>
      <w:bookmarkEnd w:id="139"/>
      <w:bookmarkEnd w:id="140"/>
    </w:p>
    <w:p w14:paraId="6EB1D2C3" w14:textId="34CF0CE2" w:rsidR="00583FE6" w:rsidRDefault="00380CAB">
      <w:pPr>
        <w:pStyle w:val="Heading3"/>
      </w:pPr>
      <w:bookmarkStart w:id="141" w:name="tool-choice"/>
      <w:r>
        <w:t>Tool Choice</w:t>
      </w:r>
      <w:bookmarkEnd w:id="141"/>
    </w:p>
    <w:p w14:paraId="36EF739C" w14:textId="77777777" w:rsidR="00583FE6" w:rsidRDefault="00380CAB">
      <w:pPr>
        <w:pStyle w:val="FirstParagraph"/>
      </w:pPr>
      <w:r>
        <w:t>With the database objects and users from the source system migrated, the migration can begin. Databases running on MySQL version 8.0 cannot use Azure DMS to migrate the workload. Instead, migration users should use MySQL Workbench.</w:t>
      </w:r>
    </w:p>
    <w:p w14:paraId="1B32E963" w14:textId="35CE5090" w:rsidR="00583FE6" w:rsidRDefault="00380CAB">
      <w:pPr>
        <w:pStyle w:val="Heading3"/>
      </w:pPr>
      <w:bookmarkStart w:id="142" w:name="manual-import-and-export-steps"/>
      <w:r>
        <w:lastRenderedPageBreak/>
        <w:t>Manual Import and Export Steps</w:t>
      </w:r>
      <w:bookmarkEnd w:id="142"/>
    </w:p>
    <w:p w14:paraId="0B3039E8" w14:textId="77777777" w:rsidR="00583FE6" w:rsidRDefault="00380CAB" w:rsidP="007C6A0B">
      <w:pPr>
        <w:numPr>
          <w:ilvl w:val="0"/>
          <w:numId w:val="33"/>
        </w:numPr>
      </w:pPr>
      <w:r>
        <w:t>Open MySQL Workbench and connect as the local database’s root user.</w:t>
      </w:r>
    </w:p>
    <w:p w14:paraId="7456B9DD" w14:textId="66D3657A" w:rsidR="00583FE6" w:rsidRDefault="00F86E68" w:rsidP="007C6A0B">
      <w:pPr>
        <w:numPr>
          <w:ilvl w:val="0"/>
          <w:numId w:val="33"/>
        </w:numPr>
      </w:pPr>
      <w:r w:rsidRPr="00F86E68">
        <w:t xml:space="preserve">Under **Management**, select **Data Export**. </w:t>
      </w:r>
      <w:r w:rsidR="00380CAB">
        <w:t xml:space="preserve">Select the </w:t>
      </w:r>
      <w:r w:rsidR="00380CAB">
        <w:rPr>
          <w:b/>
        </w:rPr>
        <w:t>reg_app</w:t>
      </w:r>
      <w:r w:rsidR="00380CAB">
        <w:t xml:space="preserve"> schema.</w:t>
      </w:r>
    </w:p>
    <w:p w14:paraId="3E255AD5" w14:textId="77777777" w:rsidR="00583FE6" w:rsidRDefault="00380CAB" w:rsidP="007C6A0B">
      <w:pPr>
        <w:numPr>
          <w:ilvl w:val="0"/>
          <w:numId w:val="33"/>
        </w:numPr>
      </w:pPr>
      <w:r>
        <w:t xml:space="preserve">In </w:t>
      </w:r>
      <w:r>
        <w:rPr>
          <w:b/>
        </w:rPr>
        <w:t>Objects to Export</w:t>
      </w:r>
      <w:r>
        <w:t xml:space="preserve">, select </w:t>
      </w:r>
      <w:r>
        <w:rPr>
          <w:b/>
        </w:rPr>
        <w:t>Dump Stored Procedures and Functions</w:t>
      </w:r>
      <w:r>
        <w:t xml:space="preserve">, </w:t>
      </w:r>
      <w:r>
        <w:rPr>
          <w:b/>
        </w:rPr>
        <w:t>Dump Events</w:t>
      </w:r>
      <w:r>
        <w:t xml:space="preserve"> and </w:t>
      </w:r>
      <w:r>
        <w:rPr>
          <w:b/>
        </w:rPr>
        <w:t>Dump Triggers</w:t>
      </w:r>
      <w:r>
        <w:t>.</w:t>
      </w:r>
    </w:p>
    <w:p w14:paraId="3A1A677C" w14:textId="77777777" w:rsidR="00583FE6" w:rsidRDefault="00380CAB" w:rsidP="007C6A0B">
      <w:pPr>
        <w:numPr>
          <w:ilvl w:val="0"/>
          <w:numId w:val="33"/>
        </w:numPr>
      </w:pPr>
      <w:r>
        <w:t xml:space="preserve">Under </w:t>
      </w:r>
      <w:r>
        <w:rPr>
          <w:b/>
        </w:rPr>
        <w:t>Export Options</w:t>
      </w:r>
      <w:r>
        <w:t xml:space="preserve">, select </w:t>
      </w:r>
      <w:r>
        <w:rPr>
          <w:b/>
        </w:rPr>
        <w:t>Export to Self-Contained File</w:t>
      </w:r>
      <w:r>
        <w:t>.</w:t>
      </w:r>
    </w:p>
    <w:p w14:paraId="2200CC2D" w14:textId="77777777" w:rsidR="00583FE6" w:rsidRDefault="00380CAB" w:rsidP="007C6A0B">
      <w:pPr>
        <w:numPr>
          <w:ilvl w:val="0"/>
          <w:numId w:val="33"/>
        </w:numPr>
      </w:pPr>
      <w:r>
        <w:t xml:space="preserve">Also, select the </w:t>
      </w:r>
      <w:r>
        <w:rPr>
          <w:b/>
        </w:rPr>
        <w:t>Include Create Schema</w:t>
      </w:r>
      <w:r>
        <w:t xml:space="preserve"> checkbox. Refer to the image below to observe the correct mysqldump configuration.</w:t>
      </w:r>
    </w:p>
    <w:p w14:paraId="13A5A2CE" w14:textId="77777777" w:rsidR="00583FE6" w:rsidRDefault="00380CAB" w:rsidP="007C6A0B">
      <w:pPr>
        <w:pStyle w:val="CaptionedFigure"/>
        <w:numPr>
          <w:ilvl w:val="0"/>
          <w:numId w:val="1"/>
        </w:numPr>
      </w:pPr>
      <w:r>
        <w:rPr>
          <w:noProof/>
        </w:rPr>
        <w:drawing>
          <wp:inline distT="0" distB="0" distL="0" distR="0" wp14:anchorId="1DA6FFAC" wp14:editId="2AAB1D56">
            <wp:extent cx="5943600" cy="2162723"/>
            <wp:effectExtent l="0" t="0" r="0" b="0"/>
            <wp:docPr id="4" name="Picture" descr="Test"/>
            <wp:cNvGraphicFramePr/>
            <a:graphic xmlns:a="http://schemas.openxmlformats.org/drawingml/2006/main">
              <a:graphicData uri="http://schemas.openxmlformats.org/drawingml/2006/picture">
                <pic:pic xmlns:pic="http://schemas.openxmlformats.org/drawingml/2006/picture">
                  <pic:nvPicPr>
                    <pic:cNvPr id="0" name="Picture" descr="media/00_mysqldump_settings.png"/>
                    <pic:cNvPicPr>
                      <a:picLocks noChangeAspect="1" noChangeArrowheads="1"/>
                    </pic:cNvPicPr>
                  </pic:nvPicPr>
                  <pic:blipFill>
                    <a:blip r:embed="rId88"/>
                    <a:stretch>
                      <a:fillRect/>
                    </a:stretch>
                  </pic:blipFill>
                  <pic:spPr bwMode="auto">
                    <a:xfrm>
                      <a:off x="0" y="0"/>
                      <a:ext cx="5943600" cy="2162723"/>
                    </a:xfrm>
                    <a:prstGeom prst="rect">
                      <a:avLst/>
                    </a:prstGeom>
                    <a:noFill/>
                    <a:ln w="9525">
                      <a:noFill/>
                      <a:headEnd/>
                      <a:tailEnd/>
                    </a:ln>
                  </pic:spPr>
                </pic:pic>
              </a:graphicData>
            </a:graphic>
          </wp:inline>
        </w:drawing>
      </w:r>
    </w:p>
    <w:p w14:paraId="5463851D" w14:textId="77777777" w:rsidR="00583FE6" w:rsidRDefault="00380CAB" w:rsidP="007C6A0B">
      <w:pPr>
        <w:pStyle w:val="ImageCaption"/>
        <w:numPr>
          <w:ilvl w:val="0"/>
          <w:numId w:val="1"/>
        </w:numPr>
      </w:pPr>
      <w:r>
        <w:t>Test</w:t>
      </w:r>
    </w:p>
    <w:p w14:paraId="08F67FEE" w14:textId="77777777" w:rsidR="00583FE6" w:rsidRDefault="00380CAB" w:rsidP="007C6A0B">
      <w:pPr>
        <w:numPr>
          <w:ilvl w:val="0"/>
          <w:numId w:val="33"/>
        </w:numPr>
      </w:pPr>
      <w:r>
        <w:t>If any of these options appear unavailable, they are likely obstructed by the Output pane. Just change the editor layout.</w:t>
      </w:r>
    </w:p>
    <w:p w14:paraId="7396917E" w14:textId="77777777" w:rsidR="00583FE6" w:rsidRDefault="00380CAB" w:rsidP="007C6A0B">
      <w:pPr>
        <w:pStyle w:val="CaptionedFigure"/>
        <w:numPr>
          <w:ilvl w:val="0"/>
          <w:numId w:val="1"/>
        </w:numPr>
      </w:pPr>
      <w:r>
        <w:rPr>
          <w:noProof/>
        </w:rPr>
        <w:drawing>
          <wp:inline distT="0" distB="0" distL="0" distR="0" wp14:anchorId="01913A66" wp14:editId="3B79F97A">
            <wp:extent cx="2646947" cy="1722922"/>
            <wp:effectExtent l="0" t="0" r="0" b="0"/>
            <wp:docPr id="5" name="Picture" descr="Test"/>
            <wp:cNvGraphicFramePr/>
            <a:graphic xmlns:a="http://schemas.openxmlformats.org/drawingml/2006/main">
              <a:graphicData uri="http://schemas.openxmlformats.org/drawingml/2006/picture">
                <pic:pic xmlns:pic="http://schemas.openxmlformats.org/drawingml/2006/picture">
                  <pic:nvPicPr>
                    <pic:cNvPr id="0" name="Picture" descr="media/01_Change_Editor_Layout.png"/>
                    <pic:cNvPicPr>
                      <a:picLocks noChangeAspect="1" noChangeArrowheads="1"/>
                    </pic:cNvPicPr>
                  </pic:nvPicPr>
                  <pic:blipFill>
                    <a:blip r:embed="rId89"/>
                    <a:stretch>
                      <a:fillRect/>
                    </a:stretch>
                  </pic:blipFill>
                  <pic:spPr bwMode="auto">
                    <a:xfrm>
                      <a:off x="0" y="0"/>
                      <a:ext cx="2646947" cy="1722922"/>
                    </a:xfrm>
                    <a:prstGeom prst="rect">
                      <a:avLst/>
                    </a:prstGeom>
                    <a:noFill/>
                    <a:ln w="9525">
                      <a:noFill/>
                      <a:headEnd/>
                      <a:tailEnd/>
                    </a:ln>
                  </pic:spPr>
                </pic:pic>
              </a:graphicData>
            </a:graphic>
          </wp:inline>
        </w:drawing>
      </w:r>
    </w:p>
    <w:p w14:paraId="72588C47" w14:textId="77777777" w:rsidR="00583FE6" w:rsidRDefault="00380CAB" w:rsidP="007C6A0B">
      <w:pPr>
        <w:pStyle w:val="ImageCaption"/>
        <w:numPr>
          <w:ilvl w:val="0"/>
          <w:numId w:val="1"/>
        </w:numPr>
      </w:pPr>
      <w:r>
        <w:t>Test</w:t>
      </w:r>
    </w:p>
    <w:p w14:paraId="4A0A6339" w14:textId="77777777" w:rsidR="00583FE6" w:rsidRDefault="00380CAB" w:rsidP="007C6A0B">
      <w:pPr>
        <w:numPr>
          <w:ilvl w:val="0"/>
          <w:numId w:val="33"/>
        </w:numPr>
      </w:pPr>
      <w:r>
        <w:t xml:space="preserve">Select the </w:t>
      </w:r>
      <w:r>
        <w:rPr>
          <w:b/>
        </w:rPr>
        <w:t>Export Progress</w:t>
      </w:r>
      <w:r>
        <w:t xml:space="preserve"> tab.</w:t>
      </w:r>
    </w:p>
    <w:p w14:paraId="0B8D5D0C" w14:textId="77777777" w:rsidR="00583FE6" w:rsidRDefault="00380CAB" w:rsidP="007C6A0B">
      <w:pPr>
        <w:numPr>
          <w:ilvl w:val="0"/>
          <w:numId w:val="33"/>
        </w:numPr>
      </w:pPr>
      <w:r>
        <w:t xml:space="preserve">Select </w:t>
      </w:r>
      <w:r>
        <w:rPr>
          <w:b/>
        </w:rPr>
        <w:t>Start Export</w:t>
      </w:r>
      <w:r>
        <w:t xml:space="preserve">, notice MySQL Workbench makes calls to the </w:t>
      </w:r>
      <w:r>
        <w:rPr>
          <w:rStyle w:val="VerbatimChar"/>
        </w:rPr>
        <w:t>mysqldump</w:t>
      </w:r>
      <w:r>
        <w:t xml:space="preserve"> tool.</w:t>
      </w:r>
    </w:p>
    <w:p w14:paraId="493758F2" w14:textId="77777777" w:rsidR="00583FE6" w:rsidRDefault="00380CAB" w:rsidP="007C6A0B">
      <w:pPr>
        <w:numPr>
          <w:ilvl w:val="0"/>
          <w:numId w:val="33"/>
        </w:numPr>
      </w:pPr>
      <w:r>
        <w:t>Open the newly created export script.</w:t>
      </w:r>
    </w:p>
    <w:p w14:paraId="6B5C0F9B" w14:textId="77777777" w:rsidR="00583FE6" w:rsidRDefault="00380CAB" w:rsidP="007C6A0B">
      <w:pPr>
        <w:numPr>
          <w:ilvl w:val="0"/>
          <w:numId w:val="33"/>
        </w:numPr>
      </w:pPr>
      <w:r>
        <w:lastRenderedPageBreak/>
        <w:t xml:space="preserve">Find any </w:t>
      </w:r>
      <w:r>
        <w:rPr>
          <w:rStyle w:val="VerbatimChar"/>
        </w:rPr>
        <w:t>DEFINER</w:t>
      </w:r>
      <w:r>
        <w:t xml:space="preserve"> statements and either change to a valid user or remove them completely.</w:t>
      </w:r>
    </w:p>
    <w:p w14:paraId="45CFA964" w14:textId="77777777" w:rsidR="00583FE6" w:rsidRDefault="00380CAB" w:rsidP="007C6A0B">
      <w:pPr>
        <w:pStyle w:val="BlockText"/>
        <w:numPr>
          <w:ilvl w:val="0"/>
          <w:numId w:val="1"/>
        </w:numPr>
      </w:pPr>
      <w:r>
        <w:rPr>
          <w:b/>
        </w:rPr>
        <w:t>Note:</w:t>
      </w:r>
      <w:r>
        <w:t xml:space="preserve"> This can be done by passing the </w:t>
      </w:r>
      <w:r>
        <w:rPr>
          <w:rStyle w:val="VerbatimChar"/>
        </w:rPr>
        <w:t>--skip-definer</w:t>
      </w:r>
      <w:r>
        <w:t xml:space="preserve"> in the mysqldump command. This is not an option in the MySQL Workbench; therefore, the lines will need to be manually removed in the export commands. Although we point out four items to remove here, there can be other items that could fail when migrating from one MySQL version to another (such as new reserved words).</w:t>
      </w:r>
    </w:p>
    <w:p w14:paraId="4AA23360" w14:textId="77777777" w:rsidR="00583FE6" w:rsidRDefault="00380CAB" w:rsidP="007C6A0B">
      <w:pPr>
        <w:numPr>
          <w:ilvl w:val="0"/>
          <w:numId w:val="33"/>
        </w:numPr>
      </w:pPr>
      <w:r>
        <w:t xml:space="preserve">Find </w:t>
      </w:r>
      <w:r>
        <w:rPr>
          <w:rStyle w:val="VerbatimChar"/>
        </w:rPr>
        <w:t>SET GLOBAL</w:t>
      </w:r>
      <w:r>
        <w:t xml:space="preserve"> statements and either change to a valid user or remove them completely.</w:t>
      </w:r>
    </w:p>
    <w:p w14:paraId="4B99BFBE" w14:textId="77777777" w:rsidR="00583FE6" w:rsidRDefault="00380CAB" w:rsidP="007C6A0B">
      <w:pPr>
        <w:numPr>
          <w:ilvl w:val="0"/>
          <w:numId w:val="33"/>
        </w:numPr>
      </w:pPr>
      <w:r>
        <w:t xml:space="preserve">Ensure </w:t>
      </w:r>
      <w:r>
        <w:rPr>
          <w:rStyle w:val="VerbatimChar"/>
        </w:rPr>
        <w:t>sql_mode</w:t>
      </w:r>
      <w:r>
        <w:t xml:space="preserve"> isn’t set to </w:t>
      </w:r>
      <w:r>
        <w:rPr>
          <w:rStyle w:val="VerbatimChar"/>
        </w:rPr>
        <w:t>NO_AUTO_CREATE_USER</w:t>
      </w:r>
      <w:r>
        <w:t>.</w:t>
      </w:r>
    </w:p>
    <w:p w14:paraId="645DBC01" w14:textId="77777777" w:rsidR="00583FE6" w:rsidRDefault="00380CAB" w:rsidP="007C6A0B">
      <w:pPr>
        <w:numPr>
          <w:ilvl w:val="0"/>
          <w:numId w:val="33"/>
        </w:numPr>
      </w:pPr>
      <w:r>
        <w:t xml:space="preserve">Remove the </w:t>
      </w:r>
      <w:r>
        <w:rPr>
          <w:rStyle w:val="VerbatimChar"/>
        </w:rPr>
        <w:t>hello_world</w:t>
      </w:r>
      <w:r>
        <w:t xml:space="preserve"> function.</w:t>
      </w:r>
    </w:p>
    <w:p w14:paraId="7B026659" w14:textId="77777777" w:rsidR="00583FE6" w:rsidRDefault="00380CAB" w:rsidP="007C6A0B">
      <w:pPr>
        <w:numPr>
          <w:ilvl w:val="0"/>
          <w:numId w:val="33"/>
        </w:numPr>
      </w:pPr>
      <w:r>
        <w:t>In MySQL Workbench, create a new connection to the Azure Database for MySQL.</w:t>
      </w:r>
    </w:p>
    <w:p w14:paraId="261D6B6E" w14:textId="77777777" w:rsidR="00583FE6" w:rsidRDefault="00380CAB" w:rsidP="007C6A0B">
      <w:pPr>
        <w:numPr>
          <w:ilvl w:val="1"/>
          <w:numId w:val="34"/>
        </w:numPr>
      </w:pPr>
      <w:r>
        <w:t xml:space="preserve">For Hostname, enter the full server DNS (ex: </w:t>
      </w:r>
      <w:r>
        <w:rPr>
          <w:rStyle w:val="VerbatimChar"/>
        </w:rPr>
        <w:t>servername.mysql.database.azure.com</w:t>
      </w:r>
      <w:r>
        <w:t>).</w:t>
      </w:r>
    </w:p>
    <w:p w14:paraId="51AF219E" w14:textId="77777777" w:rsidR="00583FE6" w:rsidRDefault="00380CAB" w:rsidP="007C6A0B">
      <w:pPr>
        <w:numPr>
          <w:ilvl w:val="1"/>
          <w:numId w:val="34"/>
        </w:numPr>
      </w:pPr>
      <w:r>
        <w:t xml:space="preserve">Enter the username (ex: </w:t>
      </w:r>
      <w:r>
        <w:rPr>
          <w:rStyle w:val="VerbatimChar"/>
        </w:rPr>
        <w:t>sqlroot@servername</w:t>
      </w:r>
      <w:r>
        <w:t>).</w:t>
      </w:r>
    </w:p>
    <w:p w14:paraId="46A98F40" w14:textId="77777777" w:rsidR="00583FE6" w:rsidRDefault="00380CAB" w:rsidP="007C6A0B">
      <w:pPr>
        <w:numPr>
          <w:ilvl w:val="1"/>
          <w:numId w:val="34"/>
        </w:numPr>
      </w:pPr>
      <w:r>
        <w:t xml:space="preserve">Select the </w:t>
      </w:r>
      <w:r>
        <w:rPr>
          <w:b/>
        </w:rPr>
        <w:t>SSL</w:t>
      </w:r>
      <w:r>
        <w:t xml:space="preserve"> tab.</w:t>
      </w:r>
    </w:p>
    <w:p w14:paraId="71E976D2" w14:textId="77777777" w:rsidR="00583FE6" w:rsidRDefault="00380CAB" w:rsidP="007C6A0B">
      <w:pPr>
        <w:numPr>
          <w:ilvl w:val="1"/>
          <w:numId w:val="34"/>
        </w:numPr>
      </w:pPr>
      <w:r>
        <w:t xml:space="preserve">For the SSL CA File, browse to the </w:t>
      </w:r>
      <w:r>
        <w:rPr>
          <w:b/>
        </w:rPr>
        <w:t>BaltimoreCyberTrustRoot.crt.cer</w:t>
      </w:r>
      <w:r>
        <w:t xml:space="preserve"> key file.</w:t>
      </w:r>
    </w:p>
    <w:p w14:paraId="248037B3" w14:textId="77777777" w:rsidR="00583FE6" w:rsidRDefault="00380CAB" w:rsidP="007C6A0B">
      <w:pPr>
        <w:numPr>
          <w:ilvl w:val="1"/>
          <w:numId w:val="34"/>
        </w:numPr>
      </w:pPr>
      <w:r>
        <w:t xml:space="preserve">Select </w:t>
      </w:r>
      <w:r>
        <w:rPr>
          <w:b/>
        </w:rPr>
        <w:t>Test Connection</w:t>
      </w:r>
      <w:r>
        <w:t>, ensure the connection completes.</w:t>
      </w:r>
    </w:p>
    <w:p w14:paraId="65E58699" w14:textId="77777777" w:rsidR="00583FE6" w:rsidRDefault="00380CAB" w:rsidP="007C6A0B">
      <w:pPr>
        <w:numPr>
          <w:ilvl w:val="1"/>
          <w:numId w:val="34"/>
        </w:numPr>
      </w:pPr>
      <w:r>
        <w:t xml:space="preserve">Select </w:t>
      </w:r>
      <w:r>
        <w:rPr>
          <w:b/>
        </w:rPr>
        <w:t>OK</w:t>
      </w:r>
      <w:r>
        <w:t>.</w:t>
      </w:r>
    </w:p>
    <w:p w14:paraId="31697ABE" w14:textId="77777777" w:rsidR="00583FE6" w:rsidRDefault="00380CAB" w:rsidP="007C6A0B">
      <w:pPr>
        <w:pStyle w:val="CaptionedFigure"/>
        <w:numPr>
          <w:ilvl w:val="1"/>
          <w:numId w:val="1"/>
        </w:numPr>
      </w:pPr>
      <w:r>
        <w:rPr>
          <w:noProof/>
        </w:rPr>
        <w:drawing>
          <wp:inline distT="0" distB="0" distL="0" distR="0" wp14:anchorId="51648D6B" wp14:editId="19922DD8">
            <wp:extent cx="5943600" cy="1899077"/>
            <wp:effectExtent l="0" t="0" r="0" b="0"/>
            <wp:docPr id="6" name="Picture" descr="MySQL connection dialog box is displayed." title="MySQL Connection"/>
            <wp:cNvGraphicFramePr/>
            <a:graphic xmlns:a="http://schemas.openxmlformats.org/drawingml/2006/main">
              <a:graphicData uri="http://schemas.openxmlformats.org/drawingml/2006/picture">
                <pic:pic xmlns:pic="http://schemas.openxmlformats.org/drawingml/2006/picture">
                  <pic:nvPicPr>
                    <pic:cNvPr id="0" name="Picture" descr="media/01_DB_Connection_Settings.png"/>
                    <pic:cNvPicPr>
                      <a:picLocks noChangeAspect="1" noChangeArrowheads="1"/>
                    </pic:cNvPicPr>
                  </pic:nvPicPr>
                  <pic:blipFill>
                    <a:blip r:embed="rId90"/>
                    <a:stretch>
                      <a:fillRect/>
                    </a:stretch>
                  </pic:blipFill>
                  <pic:spPr bwMode="auto">
                    <a:xfrm>
                      <a:off x="0" y="0"/>
                      <a:ext cx="5943600" cy="1899077"/>
                    </a:xfrm>
                    <a:prstGeom prst="rect">
                      <a:avLst/>
                    </a:prstGeom>
                    <a:noFill/>
                    <a:ln w="9525">
                      <a:noFill/>
                      <a:headEnd/>
                      <a:tailEnd/>
                    </a:ln>
                  </pic:spPr>
                </pic:pic>
              </a:graphicData>
            </a:graphic>
          </wp:inline>
        </w:drawing>
      </w:r>
    </w:p>
    <w:p w14:paraId="369698BA" w14:textId="77777777" w:rsidR="00583FE6" w:rsidRDefault="00380CAB" w:rsidP="007C6A0B">
      <w:pPr>
        <w:pStyle w:val="ImageCaption"/>
        <w:numPr>
          <w:ilvl w:val="1"/>
          <w:numId w:val="1"/>
        </w:numPr>
      </w:pPr>
      <w:r>
        <w:t>MySQL connection dialog box is displayed.</w:t>
      </w:r>
    </w:p>
    <w:p w14:paraId="4A6DD8E8" w14:textId="77777777" w:rsidR="00583FE6" w:rsidRDefault="00380CAB" w:rsidP="007C6A0B">
      <w:pPr>
        <w:numPr>
          <w:ilvl w:val="0"/>
          <w:numId w:val="33"/>
        </w:numPr>
      </w:pPr>
      <w:r>
        <w:t xml:space="preserve">Select </w:t>
      </w:r>
      <w:r>
        <w:rPr>
          <w:b/>
        </w:rPr>
        <w:t>File-&gt;Open SQL Script</w:t>
      </w:r>
      <w:r>
        <w:t>.</w:t>
      </w:r>
    </w:p>
    <w:p w14:paraId="7327251A" w14:textId="77777777" w:rsidR="00583FE6" w:rsidRDefault="00380CAB" w:rsidP="007C6A0B">
      <w:pPr>
        <w:numPr>
          <w:ilvl w:val="0"/>
          <w:numId w:val="33"/>
        </w:numPr>
      </w:pPr>
      <w:r>
        <w:t xml:space="preserve">Browse to the dump file, select </w:t>
      </w:r>
      <w:r>
        <w:rPr>
          <w:b/>
        </w:rPr>
        <w:t>Open</w:t>
      </w:r>
      <w:r>
        <w:t>.</w:t>
      </w:r>
    </w:p>
    <w:p w14:paraId="3FC75B12" w14:textId="77777777" w:rsidR="00583FE6" w:rsidRDefault="00380CAB" w:rsidP="007C6A0B">
      <w:pPr>
        <w:numPr>
          <w:ilvl w:val="0"/>
          <w:numId w:val="33"/>
        </w:numPr>
      </w:pPr>
      <w:r>
        <w:t xml:space="preserve">Select </w:t>
      </w:r>
      <w:r>
        <w:rPr>
          <w:b/>
        </w:rPr>
        <w:t>Execute</w:t>
      </w:r>
      <w:r>
        <w:t>.</w:t>
      </w:r>
    </w:p>
    <w:p w14:paraId="5DFD887F" w14:textId="016F6E59" w:rsidR="00583FE6" w:rsidRDefault="00380CAB">
      <w:pPr>
        <w:pStyle w:val="Heading2"/>
      </w:pPr>
      <w:bookmarkStart w:id="143" w:name="update-applications-to-support-ssl"/>
      <w:bookmarkStart w:id="144" w:name="_Toc53058612"/>
      <w:r>
        <w:lastRenderedPageBreak/>
        <w:t>Update Applications to support SSL</w:t>
      </w:r>
      <w:bookmarkEnd w:id="143"/>
      <w:bookmarkEnd w:id="144"/>
    </w:p>
    <w:p w14:paraId="626A4A80" w14:textId="77777777" w:rsidR="00583FE6" w:rsidRDefault="00380CAB" w:rsidP="007C6A0B">
      <w:pPr>
        <w:pStyle w:val="Compact"/>
        <w:numPr>
          <w:ilvl w:val="0"/>
          <w:numId w:val="35"/>
        </w:numPr>
      </w:pPr>
      <w:r>
        <w:t>Switch to the Java Server API in Visual Studio code.</w:t>
      </w:r>
    </w:p>
    <w:p w14:paraId="22B8EC97" w14:textId="77777777" w:rsidR="00583FE6" w:rsidRDefault="00380CAB" w:rsidP="007C6A0B">
      <w:pPr>
        <w:pStyle w:val="Compact"/>
        <w:numPr>
          <w:ilvl w:val="0"/>
          <w:numId w:val="35"/>
        </w:numPr>
      </w:pPr>
      <w:r>
        <w:t xml:space="preserve">Open the </w:t>
      </w:r>
      <w:r>
        <w:rPr>
          <w:b/>
        </w:rPr>
        <w:t>launch.json</w:t>
      </w:r>
      <w:r>
        <w:t xml:space="preserve"> file.</w:t>
      </w:r>
    </w:p>
    <w:p w14:paraId="2B591966" w14:textId="77777777" w:rsidR="00583FE6" w:rsidRDefault="00380CAB" w:rsidP="007C6A0B">
      <w:pPr>
        <w:pStyle w:val="Compact"/>
        <w:numPr>
          <w:ilvl w:val="0"/>
          <w:numId w:val="35"/>
        </w:numPr>
      </w:pPr>
      <w:r>
        <w:t xml:space="preserve">Update the </w:t>
      </w:r>
      <w:r>
        <w:rPr>
          <w:b/>
        </w:rPr>
        <w:t>DB_CONNECTION_URL</w:t>
      </w:r>
      <w:r>
        <w:t xml:space="preserve"> to </w:t>
      </w:r>
      <w:r>
        <w:rPr>
          <w:rStyle w:val="VerbatimChar"/>
        </w:rPr>
        <w:t>jdbc:mysql://serverDNSname:3306/reg_app?useUnicode=true&amp;useJDBCCompliantTimezoneShift=true&amp;useLegacyDatetimeCode=false&amp;serverTimezone=UTC&amp;verifyServerCertificate=true&amp;useSSL=true&amp;requireSSL=true&amp;noAccessToProcedureBodies=true</w:t>
      </w:r>
      <w:r>
        <w:t>. Note the additional SSL parameters.</w:t>
      </w:r>
    </w:p>
    <w:p w14:paraId="14302EE8" w14:textId="77777777" w:rsidR="00583FE6" w:rsidRDefault="00380CAB" w:rsidP="007C6A0B">
      <w:pPr>
        <w:pStyle w:val="Compact"/>
        <w:numPr>
          <w:ilvl w:val="0"/>
          <w:numId w:val="35"/>
        </w:numPr>
      </w:pPr>
      <w:r>
        <w:t xml:space="preserve">Update </w:t>
      </w:r>
      <w:r>
        <w:rPr>
          <w:b/>
        </w:rPr>
        <w:t>DB_USER_NAME</w:t>
      </w:r>
      <w:r>
        <w:t xml:space="preserve"> to </w:t>
      </w:r>
      <w:r>
        <w:rPr>
          <w:b/>
        </w:rPr>
        <w:t>conferenceuser@servername</w:t>
      </w:r>
      <w:r>
        <w:t>.</w:t>
      </w:r>
    </w:p>
    <w:p w14:paraId="17842D63" w14:textId="77777777" w:rsidR="00583FE6" w:rsidRDefault="00380CAB" w:rsidP="007C6A0B">
      <w:pPr>
        <w:pStyle w:val="Compact"/>
        <w:numPr>
          <w:ilvl w:val="0"/>
          <w:numId w:val="35"/>
        </w:numPr>
      </w:pPr>
      <w:r>
        <w:t>Start the debug configuration, and ensure that the application works locally with the new database.</w:t>
      </w:r>
    </w:p>
    <w:p w14:paraId="44CDDDCC" w14:textId="781ADA8D" w:rsidR="00583FE6" w:rsidRDefault="00380CAB">
      <w:pPr>
        <w:pStyle w:val="Heading2"/>
      </w:pPr>
      <w:bookmarkStart w:id="145" w:name="revert-server-parameters"/>
      <w:bookmarkStart w:id="146" w:name="_Toc53058613"/>
      <w:r>
        <w:t>Revert Server Parameters</w:t>
      </w:r>
      <w:bookmarkEnd w:id="145"/>
      <w:bookmarkEnd w:id="146"/>
    </w:p>
    <w:p w14:paraId="28C2A2BE" w14:textId="77777777" w:rsidR="00583FE6" w:rsidRDefault="00380CAB">
      <w:pPr>
        <w:pStyle w:val="FirstParagraph"/>
      </w:pPr>
      <w:r>
        <w:t xml:space="preserve">The following parameters can be changed on the Azure Database for MySQL target instance. These parameters can be set through the Azure Portal or by using the </w:t>
      </w:r>
      <w:hyperlink r:id="rId91">
        <w:r>
          <w:rPr>
            <w:rStyle w:val="Hyperlink"/>
          </w:rPr>
          <w:t>Azure PowerShell for MySQL cmdlets</w:t>
        </w:r>
      </w:hyperlink>
      <w:r>
        <w:t>.</w:t>
      </w:r>
    </w:p>
    <w:p w14:paraId="4DEA1F60" w14:textId="77777777" w:rsidR="00583FE6" w:rsidRDefault="00380CAB">
      <w:pPr>
        <w:pStyle w:val="SourceCode"/>
      </w:pPr>
      <w:r>
        <w:rPr>
          <w:rStyle w:val="VariableTok"/>
        </w:rPr>
        <w:t>$rgName</w:t>
      </w:r>
      <w:r>
        <w:rPr>
          <w:rStyle w:val="NormalTok"/>
        </w:rPr>
        <w:t xml:space="preserve"> = </w:t>
      </w:r>
      <w:r>
        <w:rPr>
          <w:rStyle w:val="StringTok"/>
        </w:rPr>
        <w:t>"YourRGName"</w:t>
      </w:r>
      <w:r>
        <w:rPr>
          <w:rStyle w:val="NormalTok"/>
        </w:rPr>
        <w:t>;</w:t>
      </w:r>
      <w:r>
        <w:br/>
      </w:r>
      <w:r>
        <w:rPr>
          <w:rStyle w:val="VariableTok"/>
        </w:rPr>
        <w:t>$serverName</w:t>
      </w:r>
      <w:r>
        <w:rPr>
          <w:rStyle w:val="NormalTok"/>
        </w:rPr>
        <w:t xml:space="preserve"> = </w:t>
      </w:r>
      <w:r>
        <w:rPr>
          <w:rStyle w:val="StringTok"/>
        </w:rPr>
        <w:t>"servername"</w:t>
      </w:r>
      <w:r>
        <w:rPr>
          <w:rStyle w:val="NormalTok"/>
        </w:rPr>
        <w:t>;</w:t>
      </w:r>
      <w:r>
        <w:br/>
      </w:r>
      <w:r>
        <w:rPr>
          <w:rStyle w:val="NormalTok"/>
        </w:rPr>
        <w:t xml:space="preserve">Update-AzMySqlConfiguration -Name max_allowed_packet -ResourceGroupName </w:t>
      </w:r>
      <w:r>
        <w:rPr>
          <w:rStyle w:val="VariableTok"/>
        </w:rPr>
        <w:t>$rgname</w:t>
      </w:r>
      <w:r>
        <w:rPr>
          <w:rStyle w:val="NormalTok"/>
        </w:rPr>
        <w:t xml:space="preserve"> -ServerName </w:t>
      </w:r>
      <w:r>
        <w:rPr>
          <w:rStyle w:val="VariableTok"/>
        </w:rPr>
        <w:t>$serverName</w:t>
      </w:r>
      <w:r>
        <w:rPr>
          <w:rStyle w:val="NormalTok"/>
        </w:rPr>
        <w:t xml:space="preserve"> -Value 536870912</w:t>
      </w:r>
      <w:r>
        <w:br/>
      </w:r>
      <w:r>
        <w:rPr>
          <w:rStyle w:val="NormalTok"/>
        </w:rPr>
        <w:t xml:space="preserve">Update-AzMySqlConfiguration -Name innodb_buffer_pool_size -ResourceGroupName </w:t>
      </w:r>
      <w:r>
        <w:rPr>
          <w:rStyle w:val="VariableTok"/>
        </w:rPr>
        <w:t>$rgname</w:t>
      </w:r>
      <w:r>
        <w:rPr>
          <w:rStyle w:val="NormalTok"/>
        </w:rPr>
        <w:t xml:space="preserve"> -ServerName </w:t>
      </w:r>
      <w:r>
        <w:rPr>
          <w:rStyle w:val="VariableTok"/>
        </w:rPr>
        <w:t>$serverName</w:t>
      </w:r>
      <w:r>
        <w:rPr>
          <w:rStyle w:val="NormalTok"/>
        </w:rPr>
        <w:t xml:space="preserve"> -Value 16106127360</w:t>
      </w:r>
      <w:r>
        <w:br/>
      </w:r>
      <w:r>
        <w:rPr>
          <w:rStyle w:val="NormalTok"/>
        </w:rPr>
        <w:t xml:space="preserve">Update-AzMySqlConfiguration -Name innodb_io_capacity -ResourceGroupName </w:t>
      </w:r>
      <w:r>
        <w:rPr>
          <w:rStyle w:val="VariableTok"/>
        </w:rPr>
        <w:t>$rgname</w:t>
      </w:r>
      <w:r>
        <w:rPr>
          <w:rStyle w:val="NormalTok"/>
        </w:rPr>
        <w:t xml:space="preserve"> -ServerName </w:t>
      </w:r>
      <w:r>
        <w:rPr>
          <w:rStyle w:val="VariableTok"/>
        </w:rPr>
        <w:t>$serverName</w:t>
      </w:r>
      <w:r>
        <w:rPr>
          <w:rStyle w:val="NormalTok"/>
        </w:rPr>
        <w:t xml:space="preserve"> -Value 200</w:t>
      </w:r>
      <w:r>
        <w:br/>
      </w:r>
      <w:r>
        <w:rPr>
          <w:rStyle w:val="NormalTok"/>
        </w:rPr>
        <w:t xml:space="preserve">Update-AzMySqlConfiguration -Name innodb_io_capacity_max -ResourceGroupName </w:t>
      </w:r>
      <w:r>
        <w:rPr>
          <w:rStyle w:val="VariableTok"/>
        </w:rPr>
        <w:t>$rgname</w:t>
      </w:r>
      <w:r>
        <w:rPr>
          <w:rStyle w:val="NormalTok"/>
        </w:rPr>
        <w:t xml:space="preserve"> -ServerName </w:t>
      </w:r>
      <w:r>
        <w:rPr>
          <w:rStyle w:val="VariableTok"/>
        </w:rPr>
        <w:t>$serverName</w:t>
      </w:r>
      <w:r>
        <w:rPr>
          <w:rStyle w:val="NormalTok"/>
        </w:rPr>
        <w:t xml:space="preserve"> -Value 2000</w:t>
      </w:r>
    </w:p>
    <w:p w14:paraId="29C2833D" w14:textId="5D4671CA" w:rsidR="00583FE6" w:rsidRDefault="00380CAB">
      <w:pPr>
        <w:pStyle w:val="Heading2"/>
      </w:pPr>
      <w:bookmarkStart w:id="147" w:name="_Change_Connection_String"/>
      <w:bookmarkStart w:id="148" w:name="X27a51b5120014db2668fd324652a7dda4729dad"/>
      <w:bookmarkStart w:id="149" w:name="_Toc53058614"/>
      <w:bookmarkEnd w:id="147"/>
      <w:r>
        <w:t>Change Connection String for the Java API</w:t>
      </w:r>
      <w:bookmarkEnd w:id="148"/>
      <w:bookmarkEnd w:id="149"/>
    </w:p>
    <w:p w14:paraId="26317B13" w14:textId="77777777" w:rsidR="00583FE6" w:rsidRDefault="00380CAB" w:rsidP="007C6A0B">
      <w:pPr>
        <w:pStyle w:val="Compact"/>
        <w:numPr>
          <w:ilvl w:val="0"/>
          <w:numId w:val="36"/>
        </w:numPr>
      </w:pPr>
      <w:r>
        <w:t>Use the following commands to change the connection string for the App Service Java API</w:t>
      </w:r>
    </w:p>
    <w:p w14:paraId="534B5F6B" w14:textId="77777777" w:rsidR="00583FE6" w:rsidRDefault="00380CAB">
      <w:pPr>
        <w:pStyle w:val="SourceCode"/>
      </w:pPr>
      <w:r>
        <w:rPr>
          <w:rStyle w:val="VariableTok"/>
        </w:rPr>
        <w:t>$rgName</w:t>
      </w:r>
      <w:r>
        <w:rPr>
          <w:rStyle w:val="NormalTok"/>
        </w:rPr>
        <w:t xml:space="preserve"> = </w:t>
      </w:r>
      <w:r>
        <w:rPr>
          <w:rStyle w:val="StringTok"/>
        </w:rPr>
        <w:t>"YourRGName"</w:t>
      </w:r>
      <w:r>
        <w:rPr>
          <w:rStyle w:val="NormalTok"/>
        </w:rPr>
        <w:t>;</w:t>
      </w:r>
      <w:r>
        <w:br/>
      </w:r>
      <w:r>
        <w:rPr>
          <w:rStyle w:val="VariableTok"/>
        </w:rPr>
        <w:t>$app_name</w:t>
      </w:r>
      <w:r>
        <w:rPr>
          <w:rStyle w:val="NormalTok"/>
        </w:rPr>
        <w:t xml:space="preserve"> = </w:t>
      </w:r>
      <w:r>
        <w:rPr>
          <w:rStyle w:val="StringTok"/>
        </w:rPr>
        <w:t>"servername"</w:t>
      </w:r>
      <w:r>
        <w:rPr>
          <w:rStyle w:val="NormalTok"/>
        </w:rPr>
        <w:t>;</w:t>
      </w:r>
      <w:r>
        <w:br/>
      </w:r>
      <w:r>
        <w:rPr>
          <w:rStyle w:val="NormalTok"/>
        </w:rPr>
        <w:t xml:space="preserve">az webapp config appsettings </w:t>
      </w:r>
      <w:r>
        <w:rPr>
          <w:rStyle w:val="FunctionTok"/>
        </w:rPr>
        <w:t>set</w:t>
      </w:r>
      <w:r>
        <w:rPr>
          <w:rStyle w:val="NormalTok"/>
        </w:rPr>
        <w:t xml:space="preserve"> -g </w:t>
      </w:r>
      <w:r>
        <w:rPr>
          <w:rStyle w:val="VariableTok"/>
        </w:rPr>
        <w:t>$rgName</w:t>
      </w:r>
      <w:r>
        <w:rPr>
          <w:rStyle w:val="NormalTok"/>
        </w:rPr>
        <w:t xml:space="preserve"> -n </w:t>
      </w:r>
      <w:r>
        <w:rPr>
          <w:rStyle w:val="VariableTok"/>
        </w:rPr>
        <w:t>$app_name</w:t>
      </w:r>
      <w:r>
        <w:rPr>
          <w:rStyle w:val="NormalTok"/>
        </w:rPr>
        <w:t xml:space="preserve"> --settings DB_CONNECTION_URL={DB_CONNECTION_URL}</w:t>
      </w:r>
    </w:p>
    <w:p w14:paraId="0D986BB5" w14:textId="77777777" w:rsidR="00583FE6" w:rsidRDefault="00380CAB">
      <w:pPr>
        <w:pStyle w:val="BlockText"/>
      </w:pPr>
      <w:r>
        <w:rPr>
          <w:b/>
        </w:rPr>
        <w:t>Note:</w:t>
      </w:r>
      <w:r>
        <w:t xml:space="preserve"> Remember that you can use the Portal to set the connection string.</w:t>
      </w:r>
    </w:p>
    <w:p w14:paraId="2B68BE72" w14:textId="77777777" w:rsidR="00583FE6" w:rsidRDefault="00380CAB" w:rsidP="007C6A0B">
      <w:pPr>
        <w:pStyle w:val="Compact"/>
        <w:numPr>
          <w:ilvl w:val="0"/>
          <w:numId w:val="37"/>
        </w:numPr>
      </w:pPr>
      <w:r>
        <w:t>Restart the App Service API</w:t>
      </w:r>
    </w:p>
    <w:p w14:paraId="6C5EDE06" w14:textId="77777777" w:rsidR="00583FE6" w:rsidRDefault="00380CAB">
      <w:pPr>
        <w:pStyle w:val="SourceCode"/>
      </w:pPr>
      <w:r>
        <w:rPr>
          <w:rStyle w:val="NormalTok"/>
        </w:rPr>
        <w:t xml:space="preserve">az webapp restart -g </w:t>
      </w:r>
      <w:r>
        <w:rPr>
          <w:rStyle w:val="VariableTok"/>
        </w:rPr>
        <w:t>$rgName</w:t>
      </w:r>
      <w:r>
        <w:rPr>
          <w:rStyle w:val="NormalTok"/>
        </w:rPr>
        <w:t xml:space="preserve"> -n </w:t>
      </w:r>
      <w:r>
        <w:rPr>
          <w:rStyle w:val="VariableTok"/>
        </w:rPr>
        <w:t>$app_name</w:t>
      </w:r>
    </w:p>
    <w:p w14:paraId="0E787861" w14:textId="77777777" w:rsidR="00583FE6" w:rsidRDefault="00380CAB">
      <w:pPr>
        <w:pStyle w:val="FirstParagraph"/>
      </w:pPr>
      <w:r>
        <w:t>You have successfully completed an on-premises to Azure Database for MySQL migration!</w:t>
      </w:r>
    </w:p>
    <w:p w14:paraId="0ACE5BDA"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150" w:name="post-migration-management"/>
      <w:r>
        <w:br w:type="page"/>
      </w:r>
    </w:p>
    <w:p w14:paraId="3EAEDFCE" w14:textId="7D42E815" w:rsidR="00583FE6" w:rsidRDefault="00380CAB">
      <w:pPr>
        <w:pStyle w:val="Heading1"/>
      </w:pPr>
      <w:bookmarkStart w:id="151" w:name="_Post_Migration_Management"/>
      <w:bookmarkStart w:id="152" w:name="_Toc53058615"/>
      <w:bookmarkEnd w:id="151"/>
      <w:r>
        <w:lastRenderedPageBreak/>
        <w:t>Post Migration Management</w:t>
      </w:r>
      <w:bookmarkEnd w:id="150"/>
      <w:bookmarkEnd w:id="152"/>
    </w:p>
    <w:p w14:paraId="55CCAF03" w14:textId="1946A169" w:rsidR="00583FE6" w:rsidRDefault="00380CAB">
      <w:pPr>
        <w:pStyle w:val="Heading2"/>
      </w:pPr>
      <w:bookmarkStart w:id="153" w:name="monitoring-and-alerts"/>
      <w:bookmarkStart w:id="154" w:name="_Toc53058616"/>
      <w:r>
        <w:t>Monitoring and Alerts</w:t>
      </w:r>
      <w:bookmarkEnd w:id="153"/>
      <w:bookmarkEnd w:id="154"/>
    </w:p>
    <w:p w14:paraId="2862E361" w14:textId="77777777" w:rsidR="00583FE6" w:rsidRDefault="00380CAB">
      <w:pPr>
        <w:pStyle w:val="FirstParagraph"/>
      </w:pPr>
      <w:r>
        <w:t xml:space="preserve">Once the migration has been successfully completed, the next phase it to manage the new cloud-based data workload resources. Management operations include both control plane and data plane activities. Control plane activities are those related to the Azure resources versus data plane which is </w:t>
      </w:r>
      <w:r>
        <w:rPr>
          <w:b/>
        </w:rPr>
        <w:t>inside</w:t>
      </w:r>
      <w:r>
        <w:t xml:space="preserve"> the Azure resource (in this case MySQL).</w:t>
      </w:r>
    </w:p>
    <w:p w14:paraId="74B9B92E" w14:textId="4B21F9A7" w:rsidR="00583FE6" w:rsidRDefault="00380CAB">
      <w:pPr>
        <w:pStyle w:val="BodyText"/>
      </w:pPr>
      <w:r>
        <w:t>Azure Database for MySQL provides for the ability to monitor both of these types of operat</w:t>
      </w:r>
      <w:r w:rsidR="00E71D46">
        <w:t>i</w:t>
      </w:r>
      <w:r>
        <w:t xml:space="preserve">onal activities using Azure-based tools such as </w:t>
      </w:r>
      <w:hyperlink r:id="rId92">
        <w:r>
          <w:rPr>
            <w:rStyle w:val="Hyperlink"/>
          </w:rPr>
          <w:t>Azure Monitor</w:t>
        </w:r>
      </w:hyperlink>
      <w:r>
        <w:t xml:space="preserve">, </w:t>
      </w:r>
      <w:hyperlink r:id="rId93">
        <w:r>
          <w:rPr>
            <w:rStyle w:val="Hyperlink"/>
          </w:rPr>
          <w:t>Log Analytics</w:t>
        </w:r>
      </w:hyperlink>
      <w:r>
        <w:t xml:space="preserve"> and </w:t>
      </w:r>
      <w:hyperlink r:id="rId94">
        <w:r>
          <w:rPr>
            <w:rStyle w:val="Hyperlink"/>
          </w:rPr>
          <w:t>Azure Sentinel</w:t>
        </w:r>
      </w:hyperlink>
      <w:r>
        <w:t>. In addition to the Azure-based tools, security information and event management (SIEM) systems can be configured to consume these logs as well.</w:t>
      </w:r>
    </w:p>
    <w:p w14:paraId="14021BB7" w14:textId="77777777" w:rsidR="00583FE6" w:rsidRDefault="00380CAB">
      <w:pPr>
        <w:pStyle w:val="BodyText"/>
      </w:pPr>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95">
        <w:r>
          <w:rPr>
            <w:rStyle w:val="Hyperlink"/>
          </w:rPr>
          <w:t>Azure run books</w:t>
        </w:r>
      </w:hyperlink>
      <w:r>
        <w:t xml:space="preserve"> to address the event.</w:t>
      </w:r>
    </w:p>
    <w:p w14:paraId="2FEDF4A7" w14:textId="77777777" w:rsidR="00583FE6" w:rsidRDefault="00380CAB">
      <w:pPr>
        <w:pStyle w:val="BodyText"/>
      </w:pPr>
      <w:r>
        <w:t xml:space="preserve">The first step to creating a fully monitored environment is to enable MySQL log data to flow into Azure Monitor. Reference </w:t>
      </w:r>
      <w:hyperlink r:id="rId96">
        <w:r>
          <w:rPr>
            <w:rStyle w:val="Hyperlink"/>
          </w:rPr>
          <w:t>Configure and access audit logs for Azure Database for MySQL in the Azure portal</w:t>
        </w:r>
      </w:hyperlink>
      <w:r>
        <w:t xml:space="preserve"> for more information.</w:t>
      </w:r>
    </w:p>
    <w:p w14:paraId="56CF74D9" w14:textId="77777777" w:rsidR="00583FE6" w:rsidRDefault="00380CAB">
      <w:pPr>
        <w:pStyle w:val="BodyText"/>
      </w:pPr>
      <w:r>
        <w:t xml:space="preserve">Once log data is flowing, use the </w:t>
      </w:r>
      <w:hyperlink r:id="rId97">
        <w:r>
          <w:rPr>
            <w:rStyle w:val="Hyperlink"/>
          </w:rPr>
          <w:t>Kusto Query Language (KQL)</w:t>
        </w:r>
      </w:hyperlink>
      <w:r>
        <w:t xml:space="preserve"> query language to query the various log information. Administrators unfamiliar with KQL can find a SQL to KQL cheat sheet </w:t>
      </w:r>
      <w:hyperlink r:id="rId98">
        <w:r>
          <w:rPr>
            <w:rStyle w:val="Hyperlink"/>
          </w:rPr>
          <w:t>here</w:t>
        </w:r>
      </w:hyperlink>
      <w:r>
        <w:t xml:space="preserve"> or the </w:t>
      </w:r>
      <w:hyperlink r:id="rId99">
        <w:r>
          <w:rPr>
            <w:rStyle w:val="Hyperlink"/>
          </w:rPr>
          <w:t>Get started with log queries in Azure Monitor</w:t>
        </w:r>
      </w:hyperlink>
      <w:r>
        <w:t xml:space="preserve"> page.</w:t>
      </w:r>
    </w:p>
    <w:p w14:paraId="6FC27BED" w14:textId="77777777" w:rsidR="00583FE6" w:rsidRDefault="00380CAB">
      <w:pPr>
        <w:pStyle w:val="BodyText"/>
      </w:pPr>
      <w:r>
        <w:t>For example, to get the memory usage of the Azure Database for MySQL:</w:t>
      </w:r>
    </w:p>
    <w:p w14:paraId="13191DCC" w14:textId="77777777" w:rsidR="00583FE6" w:rsidRDefault="00380CAB">
      <w:pPr>
        <w:pStyle w:val="SourceCode"/>
      </w:pPr>
      <w:r>
        <w:rPr>
          <w:rStyle w:val="VerbatimChar"/>
        </w:rPr>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 where MetricName == "memory_percent"</w:t>
      </w:r>
      <w:r>
        <w:br/>
      </w:r>
      <w:r>
        <w:rPr>
          <w:rStyle w:val="VerbatimChar"/>
        </w:rPr>
        <w:t>| project TimeGenerated, Total, Maximum, Minimum, TimeGrain, UnitName</w:t>
      </w:r>
      <w:r>
        <w:br/>
      </w:r>
      <w:r>
        <w:rPr>
          <w:rStyle w:val="VerbatimChar"/>
        </w:rPr>
        <w:t>| top 1 by TimeGenerated</w:t>
      </w:r>
    </w:p>
    <w:p w14:paraId="4598E7C3" w14:textId="77777777" w:rsidR="00583FE6" w:rsidRDefault="00380CAB">
      <w:pPr>
        <w:pStyle w:val="FirstParagraph"/>
      </w:pPr>
      <w:r>
        <w:t>To get the CPU usage:</w:t>
      </w:r>
    </w:p>
    <w:p w14:paraId="15FFF6B7" w14:textId="77777777" w:rsidR="00583FE6" w:rsidRDefault="00380CAB">
      <w:pPr>
        <w:pStyle w:val="SourceCode"/>
      </w:pPr>
      <w:r>
        <w:rPr>
          <w:rStyle w:val="VerbatimChar"/>
        </w:rPr>
        <w:t>AzureMetrics</w:t>
      </w:r>
      <w:r>
        <w:br/>
      </w:r>
      <w:r>
        <w:rPr>
          <w:rStyle w:val="VerbatimChar"/>
        </w:rPr>
        <w:t>| where TimeGenerated &gt; ago(15m)</w:t>
      </w:r>
      <w:r>
        <w:br/>
      </w:r>
      <w:r>
        <w:rPr>
          <w:rStyle w:val="VerbatimChar"/>
        </w:rPr>
        <w:t>| limit 10</w:t>
      </w:r>
      <w:r>
        <w:br/>
      </w:r>
      <w:r>
        <w:rPr>
          <w:rStyle w:val="VerbatimChar"/>
        </w:rPr>
        <w:t>| where ResourceProvider == "MICROSOFT.DBFORMYSQL"</w:t>
      </w:r>
      <w:r>
        <w:br/>
      </w:r>
      <w:r>
        <w:rPr>
          <w:rStyle w:val="VerbatimChar"/>
        </w:rPr>
        <w:t>| where MetricName == "cpu_percent"</w:t>
      </w:r>
      <w:r>
        <w:br/>
      </w:r>
      <w:r>
        <w:rPr>
          <w:rStyle w:val="VerbatimChar"/>
        </w:rPr>
        <w:t>| project TimeGenerated, Total, Maximum, Minimum, TimeGrain, UnitName</w:t>
      </w:r>
      <w:r>
        <w:br/>
      </w:r>
      <w:r>
        <w:rPr>
          <w:rStyle w:val="VerbatimChar"/>
        </w:rPr>
        <w:t>| top 1 by TimeGenerated</w:t>
      </w:r>
    </w:p>
    <w:p w14:paraId="17A879EA" w14:textId="77777777" w:rsidR="00583FE6" w:rsidRDefault="00380CAB">
      <w:pPr>
        <w:pStyle w:val="FirstParagraph"/>
      </w:pPr>
      <w:r>
        <w:t xml:space="preserve">Once you have created the KQL query, you will then create </w:t>
      </w:r>
      <w:hyperlink r:id="rId100">
        <w:r>
          <w:rPr>
            <w:rStyle w:val="Hyperlink"/>
          </w:rPr>
          <w:t>log alerts</w:t>
        </w:r>
      </w:hyperlink>
      <w:r>
        <w:t xml:space="preserve"> based of these queries.</w:t>
      </w:r>
    </w:p>
    <w:p w14:paraId="3559B8A9" w14:textId="5F160C4A" w:rsidR="00583FE6" w:rsidRDefault="00380CAB">
      <w:pPr>
        <w:pStyle w:val="Heading2"/>
      </w:pPr>
      <w:bookmarkStart w:id="155" w:name="server-parameters-1"/>
      <w:bookmarkStart w:id="156" w:name="_Toc53058617"/>
      <w:r>
        <w:lastRenderedPageBreak/>
        <w:t>Server Parameters</w:t>
      </w:r>
      <w:bookmarkEnd w:id="155"/>
      <w:bookmarkEnd w:id="156"/>
    </w:p>
    <w:p w14:paraId="4E0DFD24" w14:textId="77777777" w:rsidR="00583FE6" w:rsidRDefault="00380CAB">
      <w:pPr>
        <w:pStyle w:val="FirstParagraph"/>
      </w:pPr>
      <w:r>
        <w:t xml:space="preserve">As part of the migration, it is likely the on-premises </w:t>
      </w:r>
      <w:hyperlink r:id="rId101">
        <w:r>
          <w:rPr>
            <w:rStyle w:val="Hyperlink"/>
          </w:rPr>
          <w:t>server parameters</w:t>
        </w:r>
      </w:hyperlink>
      <w:r>
        <w:t xml:space="preserve"> were modified to support a fast egress. Also, modifications were made to the Azure Database for MySQL parameters to support a fast ingress. The Azure server parameters should be set back to their original on-premises workload optimized values after the migration.</w:t>
      </w:r>
    </w:p>
    <w:p w14:paraId="09B52E71" w14:textId="1054BF5F" w:rsidR="00583FE6" w:rsidRDefault="00380CAB">
      <w:pPr>
        <w:pStyle w:val="BodyText"/>
      </w:pPr>
      <w:r>
        <w:t xml:space="preserve">However, be sure to review and make server parameters changes that are appropriate for the workload and the environment. Some values that were great for an on-premises environment, may not be optimal for a cloud-based environment. Additionally, when </w:t>
      </w:r>
      <w:r w:rsidRPr="009A397C">
        <w:t>planning</w:t>
      </w:r>
      <w:r>
        <w:t xml:space="preserve"> to migrate the current on-premises parameters to Azure, verify that they can in fact be set.</w:t>
      </w:r>
    </w:p>
    <w:p w14:paraId="06C348CC" w14:textId="77777777" w:rsidR="00583FE6" w:rsidRDefault="00380CAB">
      <w:pPr>
        <w:pStyle w:val="BodyText"/>
      </w:pPr>
      <w:r>
        <w:t>Some parameters are not allowed to be modified in Azure Database for MySQL.</w:t>
      </w:r>
    </w:p>
    <w:p w14:paraId="0CCC5FE0" w14:textId="5BE43D5A" w:rsidR="00583FE6" w:rsidRDefault="00380CAB">
      <w:pPr>
        <w:pStyle w:val="Heading2"/>
      </w:pPr>
      <w:bookmarkStart w:id="157" w:name="powershell-module"/>
      <w:bookmarkStart w:id="158" w:name="_Toc53058618"/>
      <w:r>
        <w:t>PowerShell Module</w:t>
      </w:r>
      <w:bookmarkEnd w:id="157"/>
      <w:bookmarkEnd w:id="158"/>
    </w:p>
    <w:p w14:paraId="1786DCD5" w14:textId="77777777" w:rsidR="00583FE6" w:rsidRDefault="00380CAB">
      <w:pPr>
        <w:pStyle w:val="FirstParagraph"/>
      </w:pPr>
      <w:r>
        <w:t>The Azure Portal and Windows PowerShell can be used for managing the Azure Database for MySQL. To get started with PowerShell, install the Azure PowerShell cmdlets for MySQL with the following PowerShell command:</w:t>
      </w:r>
    </w:p>
    <w:p w14:paraId="2BD2A3A8" w14:textId="77777777" w:rsidR="00583FE6" w:rsidRDefault="00380CAB">
      <w:pPr>
        <w:pStyle w:val="SourceCode"/>
      </w:pPr>
      <w:r>
        <w:rPr>
          <w:rStyle w:val="NormalTok"/>
        </w:rPr>
        <w:t>Install-Module -Name Az.</w:t>
      </w:r>
      <w:r>
        <w:rPr>
          <w:rStyle w:val="FunctionTok"/>
        </w:rPr>
        <w:t>MySql</w:t>
      </w:r>
    </w:p>
    <w:p w14:paraId="4ADD3A6C" w14:textId="77777777" w:rsidR="00583FE6" w:rsidRDefault="00380CAB">
      <w:pPr>
        <w:pStyle w:val="FirstParagraph"/>
      </w:pPr>
      <w:r>
        <w:t>After the modules are installed, reference tutorials like the following to learn ways you can take advantage of scripting your management activities:</w:t>
      </w:r>
    </w:p>
    <w:p w14:paraId="24172BA2" w14:textId="77777777" w:rsidR="00583FE6" w:rsidRDefault="003161FA" w:rsidP="007C6A0B">
      <w:pPr>
        <w:pStyle w:val="Compact"/>
        <w:numPr>
          <w:ilvl w:val="0"/>
          <w:numId w:val="38"/>
        </w:numPr>
      </w:pPr>
      <w:hyperlink r:id="rId102">
        <w:r w:rsidR="00380CAB">
          <w:rPr>
            <w:rStyle w:val="Hyperlink"/>
          </w:rPr>
          <w:t>Tutorial: Design an Azure Database for MySQL using PowerShell</w:t>
        </w:r>
      </w:hyperlink>
    </w:p>
    <w:p w14:paraId="27F1BCFF" w14:textId="77777777" w:rsidR="00583FE6" w:rsidRDefault="003161FA" w:rsidP="007C6A0B">
      <w:pPr>
        <w:pStyle w:val="Compact"/>
        <w:numPr>
          <w:ilvl w:val="0"/>
          <w:numId w:val="38"/>
        </w:numPr>
      </w:pPr>
      <w:hyperlink r:id="rId103">
        <w:r w:rsidR="00380CAB">
          <w:rPr>
            <w:rStyle w:val="Hyperlink"/>
          </w:rPr>
          <w:t>How to back up and restore an Azure Database for MySQL server using PowerShell</w:t>
        </w:r>
      </w:hyperlink>
    </w:p>
    <w:p w14:paraId="7FEC3FA0" w14:textId="77777777" w:rsidR="00583FE6" w:rsidRDefault="003161FA" w:rsidP="007C6A0B">
      <w:pPr>
        <w:pStyle w:val="Compact"/>
        <w:numPr>
          <w:ilvl w:val="0"/>
          <w:numId w:val="38"/>
        </w:numPr>
      </w:pPr>
      <w:hyperlink r:id="rId104">
        <w:r w:rsidR="00380CAB">
          <w:rPr>
            <w:rStyle w:val="Hyperlink"/>
          </w:rPr>
          <w:t>Configure server parameters in Azure Database for MySQL using PowerShell</w:t>
        </w:r>
      </w:hyperlink>
    </w:p>
    <w:p w14:paraId="2551D7C9" w14:textId="77777777" w:rsidR="00583FE6" w:rsidRDefault="003161FA" w:rsidP="007C6A0B">
      <w:pPr>
        <w:pStyle w:val="Compact"/>
        <w:numPr>
          <w:ilvl w:val="0"/>
          <w:numId w:val="38"/>
        </w:numPr>
      </w:pPr>
      <w:hyperlink r:id="rId105">
        <w:r w:rsidR="00380CAB">
          <w:rPr>
            <w:rStyle w:val="Hyperlink"/>
          </w:rPr>
          <w:t>Auto grow storage in Azure Database for MySQL server using PowerShell</w:t>
        </w:r>
      </w:hyperlink>
    </w:p>
    <w:p w14:paraId="4FCFFAD5" w14:textId="77777777" w:rsidR="00583FE6" w:rsidRDefault="003161FA" w:rsidP="007C6A0B">
      <w:pPr>
        <w:pStyle w:val="Compact"/>
        <w:numPr>
          <w:ilvl w:val="0"/>
          <w:numId w:val="38"/>
        </w:numPr>
      </w:pPr>
      <w:hyperlink r:id="rId106">
        <w:r w:rsidR="00380CAB">
          <w:rPr>
            <w:rStyle w:val="Hyperlink"/>
          </w:rPr>
          <w:t>How to create and manage read replicas in Azure Database for MySQL using PowerShell</w:t>
        </w:r>
      </w:hyperlink>
    </w:p>
    <w:p w14:paraId="78D69BC9" w14:textId="77777777" w:rsidR="00583FE6" w:rsidRDefault="003161FA" w:rsidP="007C6A0B">
      <w:pPr>
        <w:pStyle w:val="Compact"/>
        <w:numPr>
          <w:ilvl w:val="0"/>
          <w:numId w:val="38"/>
        </w:numPr>
      </w:pPr>
      <w:hyperlink r:id="rId107">
        <w:r w:rsidR="00380CAB">
          <w:rPr>
            <w:rStyle w:val="Hyperlink"/>
          </w:rPr>
          <w:t>Restart Azure Database for MySQL server using PowerShell</w:t>
        </w:r>
      </w:hyperlink>
    </w:p>
    <w:p w14:paraId="5C236920" w14:textId="091C9F40" w:rsidR="00583FE6" w:rsidRDefault="00380CAB">
      <w:pPr>
        <w:pStyle w:val="Heading2"/>
      </w:pPr>
      <w:bookmarkStart w:id="159" w:name="azure-database-for-mysql-upgrade-process"/>
      <w:bookmarkStart w:id="160" w:name="_Toc53058619"/>
      <w:r>
        <w:t>Azure Database for MySQL Upgrade Process</w:t>
      </w:r>
      <w:bookmarkEnd w:id="159"/>
      <w:bookmarkEnd w:id="160"/>
    </w:p>
    <w:p w14:paraId="5584DB3F" w14:textId="77777777" w:rsidR="00583FE6" w:rsidRDefault="00380CAB">
      <w:pPr>
        <w:pStyle w:val="FirstParagraph"/>
      </w:pPr>
      <w:r>
        <w:t>Since Azure Database for MySQL is a PaaS offering, administrators are not responsible for the management of the updates on the operating system or the MySQL software. However, it is important to be aware the upgrade process can be random and when being deployed, will stop the MySQL server workloads. Plan for these downtimes by rerouting the workloads to a read replica in the event the particular instance goes into maintenance mode.</w:t>
      </w:r>
    </w:p>
    <w:p w14:paraId="64DBEBEE" w14:textId="77777777" w:rsidR="00583FE6" w:rsidRDefault="00380CAB">
      <w:pPr>
        <w:pStyle w:val="BlockText"/>
      </w:pPr>
      <w:r>
        <w:rPr>
          <w:b/>
        </w:rPr>
        <w:t>Note:</w:t>
      </w:r>
      <w:r>
        <w:t xml:space="preserve"> This style of failover architecture may require changes to the applications data layer to support this type of failover scenario. If the read replica is maintained as a read replica and is not promoted, the application will only be able to read data and it may fail when any operation attempts to write information to the database.</w:t>
      </w:r>
    </w:p>
    <w:p w14:paraId="63F706D0" w14:textId="77777777" w:rsidR="00583FE6" w:rsidRDefault="00380CAB">
      <w:pPr>
        <w:pStyle w:val="FirstParagraph"/>
      </w:pPr>
      <w:r>
        <w:lastRenderedPageBreak/>
        <w:t xml:space="preserve">The </w:t>
      </w:r>
      <w:hyperlink r:id="rId108" w:anchor="planned-maintenance-notification">
        <w:r>
          <w:rPr>
            <w:rStyle w:val="Hyperlink"/>
          </w:rPr>
          <w:t>Planned maintenance notification</w:t>
        </w:r>
      </w:hyperlink>
      <w:r>
        <w:t xml:space="preserve"> feature will inform resource owners up to 72 hours in advance of installation of an update or critical security patch. Database administrators may need to notify application users of planned and unplanned maintenance.</w:t>
      </w:r>
    </w:p>
    <w:p w14:paraId="16CD5559" w14:textId="77777777" w:rsidR="00583FE6" w:rsidRDefault="00380CAB">
      <w:pPr>
        <w:pStyle w:val="BlockText"/>
      </w:pPr>
      <w:r>
        <w:rPr>
          <w:b/>
        </w:rPr>
        <w:t>Note:</w:t>
      </w:r>
      <w:r>
        <w:t xml:space="preserve"> Azure Database for MySQL maintenance notifications are incredibly important. The database maintenance can take your database and connected applications down for a period of time.</w:t>
      </w:r>
    </w:p>
    <w:p w14:paraId="5E4FED81" w14:textId="0DB3296B" w:rsidR="00583FE6" w:rsidRDefault="00380CAB">
      <w:pPr>
        <w:pStyle w:val="Heading2"/>
      </w:pPr>
      <w:bookmarkStart w:id="161" w:name="wwi-case-study-6"/>
      <w:bookmarkStart w:id="162" w:name="_Toc53058620"/>
      <w:r>
        <w:t>WWI Case Study</w:t>
      </w:r>
      <w:bookmarkEnd w:id="161"/>
      <w:bookmarkEnd w:id="162"/>
    </w:p>
    <w:p w14:paraId="3B575437" w14:textId="77777777" w:rsidR="00583FE6" w:rsidRDefault="00380CAB">
      <w:pPr>
        <w:pStyle w:val="FirstParagraph"/>
      </w:pPr>
      <w:r>
        <w:t xml:space="preserve">WWI decided to utilize the Azure Activity logs and enable MySQL logging to flow to a </w:t>
      </w:r>
      <w:hyperlink r:id="rId109">
        <w:r>
          <w:rPr>
            <w:rStyle w:val="Hyperlink"/>
          </w:rPr>
          <w:t>Log Analytics workspace</w:t>
        </w:r>
      </w:hyperlink>
      <w:r>
        <w:t xml:space="preserve">. This workspace is configured to be a part of </w:t>
      </w:r>
      <w:hyperlink r:id="rId110">
        <w:r>
          <w:rPr>
            <w:rStyle w:val="Hyperlink"/>
          </w:rPr>
          <w:t>Azure Sentinel</w:t>
        </w:r>
      </w:hyperlink>
      <w:r>
        <w:t xml:space="preserve"> such that any </w:t>
      </w:r>
      <w:hyperlink r:id="rId111">
        <w:r>
          <w:rPr>
            <w:rStyle w:val="Hyperlink"/>
          </w:rPr>
          <w:t>Threat Analytics</w:t>
        </w:r>
      </w:hyperlink>
      <w:r>
        <w:t xml:space="preserve"> events would be surfaced, and incidents created.</w:t>
      </w:r>
    </w:p>
    <w:p w14:paraId="2046A078" w14:textId="77777777" w:rsidR="00583FE6" w:rsidRDefault="00380CAB">
      <w:pPr>
        <w:pStyle w:val="BodyText"/>
      </w:pPr>
      <w:r>
        <w:t xml:space="preserve">The MySQL DBAs installed the Azure Database for </w:t>
      </w:r>
      <w:hyperlink r:id="rId112">
        <w:r>
          <w:rPr>
            <w:rStyle w:val="Hyperlink"/>
          </w:rPr>
          <w:t>MySQL Azure PowerShell cmdlets</w:t>
        </w:r>
      </w:hyperlink>
      <w:r>
        <w:t xml:space="preserve"> to make managing the MySQL Server automated versus having to log to the Azure Portal each time.</w:t>
      </w:r>
    </w:p>
    <w:p w14:paraId="5086D0F1" w14:textId="30B12C6A" w:rsidR="00583FE6" w:rsidRDefault="00380CAB">
      <w:pPr>
        <w:pStyle w:val="Heading2"/>
      </w:pPr>
      <w:bookmarkStart w:id="163" w:name="management-checklist"/>
      <w:bookmarkStart w:id="164" w:name="_Toc53058621"/>
      <w:r>
        <w:t>Management Checklist</w:t>
      </w:r>
      <w:bookmarkEnd w:id="163"/>
      <w:bookmarkEnd w:id="164"/>
    </w:p>
    <w:p w14:paraId="5F0A93FA" w14:textId="77777777" w:rsidR="00583FE6" w:rsidRDefault="00380CAB" w:rsidP="007C6A0B">
      <w:pPr>
        <w:pStyle w:val="Compact"/>
        <w:numPr>
          <w:ilvl w:val="0"/>
          <w:numId w:val="39"/>
        </w:numPr>
      </w:pPr>
      <w:r>
        <w:t>Create resource alerts for common things like CPU and Memory.</w:t>
      </w:r>
    </w:p>
    <w:p w14:paraId="33DBC346" w14:textId="77777777" w:rsidR="00583FE6" w:rsidRDefault="00380CAB" w:rsidP="007C6A0B">
      <w:pPr>
        <w:pStyle w:val="Compact"/>
        <w:numPr>
          <w:ilvl w:val="0"/>
          <w:numId w:val="39"/>
        </w:numPr>
      </w:pPr>
      <w:r>
        <w:t>Ensure the server parameters are configured for the target data workload after migration.</w:t>
      </w:r>
    </w:p>
    <w:p w14:paraId="10DF2C06" w14:textId="77777777" w:rsidR="00583FE6" w:rsidRDefault="00380CAB" w:rsidP="007C6A0B">
      <w:pPr>
        <w:pStyle w:val="Compact"/>
        <w:numPr>
          <w:ilvl w:val="0"/>
          <w:numId w:val="39"/>
        </w:numPr>
      </w:pPr>
      <w:r>
        <w:t>Script common administrative tasks.</w:t>
      </w:r>
    </w:p>
    <w:p w14:paraId="5CA8A29E" w14:textId="77777777" w:rsidR="00583FE6" w:rsidRDefault="00380CAB" w:rsidP="007C6A0B">
      <w:pPr>
        <w:pStyle w:val="Compact"/>
        <w:numPr>
          <w:ilvl w:val="0"/>
          <w:numId w:val="39"/>
        </w:numPr>
      </w:pPr>
      <w:r>
        <w:t>Set up notifications for maintenance events such as upgrades and patches. Notify users as necessary.</w:t>
      </w:r>
    </w:p>
    <w:p w14:paraId="71E9A439"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165" w:name="optimization"/>
      <w:r>
        <w:br w:type="page"/>
      </w:r>
    </w:p>
    <w:p w14:paraId="4C736954" w14:textId="29A6752A" w:rsidR="00583FE6" w:rsidRDefault="00380CAB">
      <w:pPr>
        <w:pStyle w:val="Heading1"/>
      </w:pPr>
      <w:bookmarkStart w:id="166" w:name="_Toc53058622"/>
      <w:r>
        <w:lastRenderedPageBreak/>
        <w:t>Optimization</w:t>
      </w:r>
      <w:bookmarkEnd w:id="165"/>
      <w:bookmarkEnd w:id="166"/>
    </w:p>
    <w:p w14:paraId="029CA4DE" w14:textId="64D021DA" w:rsidR="00583FE6" w:rsidRDefault="00380CAB">
      <w:pPr>
        <w:pStyle w:val="Heading2"/>
      </w:pPr>
      <w:bookmarkStart w:id="167" w:name="X08d1f404409914db23e3ed5af07cfe8d23910a3"/>
      <w:bookmarkStart w:id="168" w:name="_Toc53058623"/>
      <w:r>
        <w:t>Monitoring Hardware and Query Performance</w:t>
      </w:r>
      <w:bookmarkEnd w:id="167"/>
      <w:bookmarkEnd w:id="168"/>
    </w:p>
    <w:p w14:paraId="4E6D9AF6" w14:textId="77777777" w:rsidR="00583FE6" w:rsidRDefault="00380CAB">
      <w:pPr>
        <w:pStyle w:val="FirstParagraph"/>
      </w:pPr>
      <w:r>
        <w:t xml:space="preserve">In addition to the audit and activity logs, server performance can also be monitored with </w:t>
      </w:r>
      <w:hyperlink r:id="rId113">
        <w:r>
          <w:rPr>
            <w:rStyle w:val="Hyperlink"/>
          </w:rPr>
          <w:t>Azure Metrics</w:t>
        </w:r>
      </w:hyperlink>
      <w:r>
        <w:t xml:space="preserve">. Azure metrics are provided in a one-minute frequency and alerts can be configured from them. For more information, reference </w:t>
      </w:r>
      <w:hyperlink r:id="rId114">
        <w:r>
          <w:rPr>
            <w:rStyle w:val="Hyperlink"/>
          </w:rPr>
          <w:t>Monitoring in Azure Database for MySQL</w:t>
        </w:r>
      </w:hyperlink>
      <w:r>
        <w:t xml:space="preserve"> for specifics on what kind of metrics that can be monitored.</w:t>
      </w:r>
    </w:p>
    <w:p w14:paraId="5DDE9FB1" w14:textId="77777777" w:rsidR="00583FE6" w:rsidRDefault="00380CAB">
      <w:pPr>
        <w:pStyle w:val="BodyText"/>
      </w:pPr>
      <w:r>
        <w:t xml:space="preserve">As previously mentioned, monitoring metrics such as the </w:t>
      </w:r>
      <w:r>
        <w:rPr>
          <w:rStyle w:val="VerbatimChar"/>
        </w:rPr>
        <w:t>cpu_percent</w:t>
      </w:r>
      <w:r>
        <w:t xml:space="preserve"> or </w:t>
      </w:r>
      <w:r>
        <w:rPr>
          <w:rStyle w:val="VerbatimChar"/>
        </w:rPr>
        <w:t>memory_percent</w:t>
      </w:r>
      <w:r>
        <w:t xml:space="preserve"> can be important when deciding to upgrade the database tier. Consistently high values could indicate a tier upgrade is necessary.</w:t>
      </w:r>
    </w:p>
    <w:p w14:paraId="40A12F5A" w14:textId="77777777" w:rsidR="00583FE6" w:rsidRDefault="00380CAB">
      <w:pPr>
        <w:pStyle w:val="BodyText"/>
      </w:pPr>
      <w:r>
        <w:t>Additionally, if cpu and memory do not seem to be the issue, administrators can explore database-based options such as indexing and query modifications for poor performing queries.</w:t>
      </w:r>
    </w:p>
    <w:p w14:paraId="02A278AD" w14:textId="77777777" w:rsidR="00583FE6" w:rsidRDefault="00380CAB">
      <w:pPr>
        <w:pStyle w:val="BodyText"/>
      </w:pPr>
      <w:r>
        <w:t>To find poor performing queries, run the following:</w:t>
      </w:r>
    </w:p>
    <w:p w14:paraId="2DFC2452" w14:textId="77777777" w:rsidR="00583FE6" w:rsidRDefault="00380CAB">
      <w:pPr>
        <w:pStyle w:val="SourceCode"/>
      </w:pPr>
      <w:r>
        <w:rPr>
          <w:rStyle w:val="VerbatimChar"/>
        </w:rPr>
        <w:t>AzureDiagnostics</w:t>
      </w:r>
      <w:r>
        <w:br/>
      </w:r>
      <w:r>
        <w:rPr>
          <w:rStyle w:val="VerbatimChar"/>
        </w:rPr>
        <w:t>| where ResourceProvider == "MICROSOFT.DBFORMYSQL"</w:t>
      </w:r>
      <w:r>
        <w:br/>
      </w:r>
      <w:r>
        <w:rPr>
          <w:rStyle w:val="VerbatimChar"/>
        </w:rPr>
        <w:t>| where Category == 'MySqlSlowLogs'</w:t>
      </w:r>
      <w:r>
        <w:br/>
      </w:r>
      <w:r>
        <w:rPr>
          <w:rStyle w:val="VerbatimChar"/>
        </w:rPr>
        <w:t>| project TimeGenerated, LogicalServerName_s, event_class_s, start_time_t , query_time_d, sql_text_s</w:t>
      </w:r>
      <w:r>
        <w:br/>
      </w:r>
      <w:r>
        <w:rPr>
          <w:rStyle w:val="VerbatimChar"/>
        </w:rPr>
        <w:t>| top 5 by query_time_d desc</w:t>
      </w:r>
    </w:p>
    <w:p w14:paraId="3D0A1C5B" w14:textId="3BC3ED77" w:rsidR="00583FE6" w:rsidRDefault="00380CAB">
      <w:pPr>
        <w:pStyle w:val="Heading2"/>
      </w:pPr>
      <w:bookmarkStart w:id="169" w:name="query-performance-insight"/>
      <w:bookmarkStart w:id="170" w:name="_Toc53058624"/>
      <w:r>
        <w:t>Query Performance Insight</w:t>
      </w:r>
      <w:bookmarkEnd w:id="169"/>
      <w:bookmarkEnd w:id="170"/>
    </w:p>
    <w:p w14:paraId="47EEB33D" w14:textId="77777777" w:rsidR="00583FE6" w:rsidRDefault="00380CAB">
      <w:pPr>
        <w:pStyle w:val="FirstParagraph"/>
      </w:pPr>
      <w:r>
        <w:t xml:space="preserve">In addition to the basic server monitoring aspects, Azure provides tools to monitor application query performance. Correcting or improving queries can lead to significant increases in the query throughput. Use the </w:t>
      </w:r>
      <w:hyperlink r:id="rId115">
        <w:r>
          <w:rPr>
            <w:rStyle w:val="Hyperlink"/>
          </w:rPr>
          <w:t>Query Performance Insight tool</w:t>
        </w:r>
      </w:hyperlink>
      <w:r>
        <w:t xml:space="preserve"> to analyze the longest running queries and determine if it is possible to cache those items if they are deterministic within a set period, or modify the queries to increase their performance.</w:t>
      </w:r>
    </w:p>
    <w:p w14:paraId="2B5EFF62" w14:textId="77777777" w:rsidR="00583FE6" w:rsidRDefault="00380CAB">
      <w:pPr>
        <w:pStyle w:val="BodyText"/>
      </w:pPr>
      <w:r>
        <w:t xml:space="preserve">The </w:t>
      </w:r>
      <w:r>
        <w:rPr>
          <w:rStyle w:val="VerbatimChar"/>
        </w:rPr>
        <w:t>slow_query_log</w:t>
      </w:r>
      <w:r>
        <w:t xml:space="preserve"> can be set to show slow queries in the MySQL log files (default is OFF). The </w:t>
      </w:r>
      <w:r>
        <w:rPr>
          <w:rStyle w:val="VerbatimChar"/>
        </w:rPr>
        <w:t>long_query_time</w:t>
      </w:r>
      <w:r>
        <w:t xml:space="preserve"> server parameter can alert users for long query times (default is 10 sec).</w:t>
      </w:r>
    </w:p>
    <w:p w14:paraId="76780C5E" w14:textId="4D0715EC" w:rsidR="00583FE6" w:rsidRDefault="00380CAB">
      <w:pPr>
        <w:pStyle w:val="Heading2"/>
      </w:pPr>
      <w:bookmarkStart w:id="171" w:name="upgrading-the-tier"/>
      <w:bookmarkStart w:id="172" w:name="_Toc53058625"/>
      <w:r>
        <w:t>Upgrading the Tier</w:t>
      </w:r>
      <w:bookmarkEnd w:id="171"/>
      <w:bookmarkEnd w:id="172"/>
    </w:p>
    <w:p w14:paraId="767F7412" w14:textId="77777777" w:rsidR="00583FE6" w:rsidRDefault="00380CAB">
      <w:pPr>
        <w:pStyle w:val="FirstParagraph"/>
      </w:pPr>
      <w:r>
        <w:t xml:space="preserve">The Azure Portal can be used to scale between from </w:t>
      </w:r>
      <w:r>
        <w:rPr>
          <w:rStyle w:val="VerbatimChar"/>
        </w:rPr>
        <w:t>General Purpose</w:t>
      </w:r>
      <w:r>
        <w:t xml:space="preserve"> and </w:t>
      </w:r>
      <w:r>
        <w:rPr>
          <w:rStyle w:val="VerbatimChar"/>
        </w:rPr>
        <w:t>Memory Optimized</w:t>
      </w:r>
      <w:r>
        <w:t xml:space="preserve">. If a </w:t>
      </w:r>
      <w:r>
        <w:rPr>
          <w:rStyle w:val="VerbatimChar"/>
        </w:rPr>
        <w:t>Basic</w:t>
      </w:r>
      <w:r>
        <w:t xml:space="preserve"> tier is chosen, there will be no option to upgrade the tier to </w:t>
      </w:r>
      <w:r>
        <w:rPr>
          <w:rStyle w:val="VerbatimChar"/>
        </w:rPr>
        <w:t>General Purpose</w:t>
      </w:r>
      <w:r>
        <w:t xml:space="preserve"> or </w:t>
      </w:r>
      <w:r>
        <w:rPr>
          <w:rStyle w:val="VerbatimChar"/>
        </w:rPr>
        <w:t>Memory Optimized</w:t>
      </w:r>
      <w:r>
        <w:t xml:space="preserve"> later. However, it is possible to utilize other techniques to perform a migration/upgrade to a new Azure Database for MySQL instance.</w:t>
      </w:r>
    </w:p>
    <w:p w14:paraId="1294D58C" w14:textId="77777777" w:rsidR="00583FE6" w:rsidRDefault="00380CAB">
      <w:pPr>
        <w:pStyle w:val="BodyText"/>
      </w:pPr>
      <w:r>
        <w:t xml:space="preserve">For an example of a script that will migrate from Basic to another server tier, reference </w:t>
      </w:r>
      <w:hyperlink r:id="rId116">
        <w:r>
          <w:rPr>
            <w:rStyle w:val="Hyperlink"/>
          </w:rPr>
          <w:t>Upgrade from Basic to General Purpose or Memory Optimized tiers in Azure Database for MySQL</w:t>
        </w:r>
      </w:hyperlink>
      <w:r>
        <w:t>.</w:t>
      </w:r>
    </w:p>
    <w:p w14:paraId="72D10AD6" w14:textId="32C4CF57" w:rsidR="00583FE6" w:rsidRDefault="00380CAB">
      <w:pPr>
        <w:pStyle w:val="Heading2"/>
      </w:pPr>
      <w:bookmarkStart w:id="173" w:name="scale-the-server"/>
      <w:bookmarkStart w:id="174" w:name="_Toc53058626"/>
      <w:r>
        <w:lastRenderedPageBreak/>
        <w:t>Scale the Server</w:t>
      </w:r>
      <w:bookmarkEnd w:id="173"/>
      <w:bookmarkEnd w:id="174"/>
    </w:p>
    <w:p w14:paraId="5899AFAC" w14:textId="77777777" w:rsidR="00583FE6" w:rsidRDefault="00380CAB">
      <w:pPr>
        <w:pStyle w:val="FirstParagraph"/>
      </w:pPr>
      <w:r>
        <w:t xml:space="preserve">Within the tier, it is possible to scale cores and memory to the minimum and maximum limits allowed in that tier. If monitoring shows a continual maxing out of CPU or memory, follow the steps to </w:t>
      </w:r>
      <w:hyperlink r:id="rId117">
        <w:r>
          <w:rPr>
            <w:rStyle w:val="Hyperlink"/>
          </w:rPr>
          <w:t>scale-up to meet your demand</w:t>
        </w:r>
      </w:hyperlink>
      <w:r>
        <w:t>.</w:t>
      </w:r>
    </w:p>
    <w:p w14:paraId="1AF5441C" w14:textId="2C7918EF" w:rsidR="00583FE6" w:rsidRDefault="00380CAB">
      <w:pPr>
        <w:pStyle w:val="Heading2"/>
      </w:pPr>
      <w:bookmarkStart w:id="175" w:name="moving-regions"/>
      <w:bookmarkStart w:id="176" w:name="_Toc53058627"/>
      <w:r>
        <w:t>Moving Regions</w:t>
      </w:r>
      <w:bookmarkEnd w:id="175"/>
      <w:bookmarkEnd w:id="176"/>
    </w:p>
    <w:p w14:paraId="4E42ABDB" w14:textId="77777777" w:rsidR="00583FE6" w:rsidRDefault="00380CAB">
      <w:pPr>
        <w:pStyle w:val="FirstParagraph"/>
      </w:pPr>
      <w:r>
        <w:t>Moving a database to a different Azure region depends on the approach and architecture. Depending on the approach, it could cause system downtime.</w:t>
      </w:r>
    </w:p>
    <w:p w14:paraId="6EC7C78C" w14:textId="4CAF192B" w:rsidR="00583FE6" w:rsidRDefault="00380CAB">
      <w:pPr>
        <w:pStyle w:val="BodyText"/>
      </w:pPr>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r w:rsidRPr="00350BB7">
        <w:t>Business Continuity and Disaster Recovery</w:t>
      </w:r>
      <w:r>
        <w:t xml:space="preserve"> section.</w:t>
      </w:r>
    </w:p>
    <w:p w14:paraId="013F41A5" w14:textId="664FA735" w:rsidR="00583FE6" w:rsidRDefault="00380CAB">
      <w:pPr>
        <w:pStyle w:val="Heading2"/>
      </w:pPr>
      <w:bookmarkStart w:id="177" w:name="wwi-case-study-7"/>
      <w:bookmarkStart w:id="178" w:name="_Toc53058628"/>
      <w:r>
        <w:t>WWI Case Study</w:t>
      </w:r>
      <w:bookmarkEnd w:id="177"/>
      <w:bookmarkEnd w:id="178"/>
    </w:p>
    <w:p w14:paraId="72C60D1D" w14:textId="77777777" w:rsidR="00583FE6" w:rsidRDefault="00380CAB">
      <w:pPr>
        <w:pStyle w:val="FirstParagraph"/>
      </w:pPr>
      <w:r>
        <w:t>WWI business and application users expressed a high level of excitement regarding the ability to scale the database on-demand. They were also interested in using the Query Performance Insight to determine if long running queries performance needed to be addressed.</w:t>
      </w:r>
    </w:p>
    <w:p w14:paraId="32F1F7E4" w14:textId="77777777" w:rsidR="00583FE6" w:rsidRDefault="00380CAB">
      <w:pPr>
        <w:pStyle w:val="BodyText"/>
      </w:pPr>
      <w:r>
        <w:t>They opted to utilize a read replica server for any potential failover or read-only needed scenarios.</w:t>
      </w:r>
    </w:p>
    <w:p w14:paraId="07BFA97E" w14:textId="77777777" w:rsidR="00583FE6" w:rsidRDefault="00380CAB">
      <w:pPr>
        <w:pStyle w:val="BodyText"/>
      </w:pPr>
      <w:r>
        <w:t>The migration team, working with the Azure engineers, set up KQL queries to monitor for any potential issues with the MySQL server performance. The KQY queries were set up with alerts to email event issues to the database and conference team.</w:t>
      </w:r>
    </w:p>
    <w:p w14:paraId="5ED5FB12" w14:textId="77777777" w:rsidR="00583FE6" w:rsidRDefault="00380CAB">
      <w:pPr>
        <w:pStyle w:val="BodyText"/>
      </w:pPr>
      <w:r>
        <w:t>They elected to monitor any potential issues for now and implement Azure Automation run books at a later time, if needed, to improve operational efficiency.</w:t>
      </w:r>
    </w:p>
    <w:p w14:paraId="520DD980" w14:textId="3B089BEE" w:rsidR="00583FE6" w:rsidRDefault="00380CAB">
      <w:pPr>
        <w:pStyle w:val="Heading2"/>
      </w:pPr>
      <w:bookmarkStart w:id="179" w:name="optimization-checklist"/>
      <w:bookmarkStart w:id="180" w:name="_Toc53058629"/>
      <w:r>
        <w:t>Optimization Checklist</w:t>
      </w:r>
      <w:bookmarkEnd w:id="179"/>
      <w:bookmarkEnd w:id="180"/>
    </w:p>
    <w:p w14:paraId="785DD5EB" w14:textId="77777777" w:rsidR="00583FE6" w:rsidRDefault="00380CAB" w:rsidP="007C6A0B">
      <w:pPr>
        <w:pStyle w:val="Compact"/>
        <w:numPr>
          <w:ilvl w:val="0"/>
          <w:numId w:val="40"/>
        </w:numPr>
      </w:pPr>
      <w:r>
        <w:t>Monitor for slow queries.</w:t>
      </w:r>
    </w:p>
    <w:p w14:paraId="42E49115" w14:textId="77777777" w:rsidR="00583FE6" w:rsidRDefault="00380CAB" w:rsidP="007C6A0B">
      <w:pPr>
        <w:pStyle w:val="Compact"/>
        <w:numPr>
          <w:ilvl w:val="0"/>
          <w:numId w:val="40"/>
        </w:numPr>
      </w:pPr>
      <w:r>
        <w:t>Periodically review the Performance Insight dashboard.</w:t>
      </w:r>
    </w:p>
    <w:p w14:paraId="559E9E15" w14:textId="77777777" w:rsidR="00583FE6" w:rsidRDefault="00380CAB" w:rsidP="007C6A0B">
      <w:pPr>
        <w:pStyle w:val="Compact"/>
        <w:numPr>
          <w:ilvl w:val="0"/>
          <w:numId w:val="40"/>
        </w:numPr>
      </w:pPr>
      <w:r>
        <w:t>Utilize monitoring to drive tier upgrades and scale decisions.</w:t>
      </w:r>
    </w:p>
    <w:p w14:paraId="41236219" w14:textId="77777777" w:rsidR="00583FE6" w:rsidRDefault="00380CAB" w:rsidP="007C6A0B">
      <w:pPr>
        <w:pStyle w:val="Compact"/>
        <w:numPr>
          <w:ilvl w:val="0"/>
          <w:numId w:val="40"/>
        </w:numPr>
      </w:pPr>
      <w:r>
        <w:t>Consider moving regions if the users or application needs change.</w:t>
      </w:r>
    </w:p>
    <w:p w14:paraId="05772417" w14:textId="748B1388" w:rsidR="00583FE6" w:rsidRDefault="00380CAB">
      <w:pPr>
        <w:pStyle w:val="Heading1"/>
      </w:pPr>
      <w:bookmarkStart w:id="181" w:name="X073e8d78bf7716df1e31aae21cbc8004dd1b23c"/>
      <w:bookmarkStart w:id="182" w:name="_Toc53058630"/>
      <w:r>
        <w:lastRenderedPageBreak/>
        <w:t>Business Continuity and Disaster Recovery (BCDR)</w:t>
      </w:r>
      <w:bookmarkEnd w:id="181"/>
      <w:bookmarkEnd w:id="182"/>
    </w:p>
    <w:p w14:paraId="46B03303" w14:textId="1E7ACC96" w:rsidR="00583FE6" w:rsidRDefault="00380CAB">
      <w:pPr>
        <w:pStyle w:val="Heading2"/>
      </w:pPr>
      <w:bookmarkStart w:id="183" w:name="backup-and-restore"/>
      <w:bookmarkStart w:id="184" w:name="_Toc53058631"/>
      <w:r>
        <w:t>Backup and Restore</w:t>
      </w:r>
      <w:bookmarkEnd w:id="183"/>
      <w:bookmarkEnd w:id="184"/>
    </w:p>
    <w:p w14:paraId="70A1DDD1" w14:textId="77777777" w:rsidR="00583FE6" w:rsidRDefault="00380CAB">
      <w:pPr>
        <w:pStyle w:val="FirstParagraph"/>
      </w:pPr>
      <w:r>
        <w:t>As with any mission critical system, having a backup and restore as well as a disaster recovery (BCDR) strategy is an important part of your overall system design. If an unforseen event occurs, you should have the ability to restore your data to a point in time (Recovery Point Objective) in a reasonable amount of time (Recovery Time Objective).</w:t>
      </w:r>
    </w:p>
    <w:p w14:paraId="0CC79211" w14:textId="71C7C11D" w:rsidR="00583FE6" w:rsidRDefault="00380CAB">
      <w:pPr>
        <w:pStyle w:val="Heading3"/>
      </w:pPr>
      <w:bookmarkStart w:id="185" w:name="backup"/>
      <w:r>
        <w:t>Backup</w:t>
      </w:r>
      <w:bookmarkEnd w:id="185"/>
    </w:p>
    <w:p w14:paraId="5F3B4275" w14:textId="77777777" w:rsidR="00583FE6" w:rsidRDefault="00380CAB">
      <w:pPr>
        <w:pStyle w:val="FirstParagraph"/>
      </w:pPr>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7F7169C0" w14:textId="77777777" w:rsidR="00583FE6" w:rsidRDefault="00380CAB">
      <w:pPr>
        <w:pStyle w:val="BodyText"/>
      </w:pPr>
      <w:r>
        <w:t xml:space="preserve">There are several current limitations to the database backup feature as described in the </w:t>
      </w:r>
      <w:hyperlink r:id="rId118">
        <w:r>
          <w:rPr>
            <w:rStyle w:val="Hyperlink"/>
          </w:rPr>
          <w:t>Backup and restore in Azure Database for MySQL</w:t>
        </w:r>
      </w:hyperlink>
      <w:r>
        <w:t xml:space="preserve"> docs article. It is important to understand them when deciding what additional strategies that should be implemented.</w:t>
      </w:r>
    </w:p>
    <w:p w14:paraId="3CF2F67E" w14:textId="77777777" w:rsidR="00583FE6" w:rsidRDefault="00380CAB">
      <w:pPr>
        <w:pStyle w:val="BodyText"/>
      </w:pPr>
      <w:r>
        <w:t>Some items to be aware of include:</w:t>
      </w:r>
    </w:p>
    <w:p w14:paraId="4FE71078" w14:textId="77777777" w:rsidR="00583FE6" w:rsidRDefault="00380CAB" w:rsidP="007C6A0B">
      <w:pPr>
        <w:pStyle w:val="Compact"/>
        <w:numPr>
          <w:ilvl w:val="0"/>
          <w:numId w:val="41"/>
        </w:numPr>
      </w:pPr>
      <w:r>
        <w:t>No direct access to the backups</w:t>
      </w:r>
    </w:p>
    <w:p w14:paraId="6E6FBD7B" w14:textId="77777777" w:rsidR="00583FE6" w:rsidRDefault="00380CAB" w:rsidP="007C6A0B">
      <w:pPr>
        <w:pStyle w:val="Compact"/>
        <w:numPr>
          <w:ilvl w:val="0"/>
          <w:numId w:val="41"/>
        </w:numPr>
      </w:pPr>
      <w:r>
        <w:t>Tiers that allow up to 4TB have a full backup once per week, differential twice a day, and logs every five minutes</w:t>
      </w:r>
    </w:p>
    <w:p w14:paraId="4FC51B7B" w14:textId="77777777" w:rsidR="00583FE6" w:rsidRDefault="00380CAB" w:rsidP="007C6A0B">
      <w:pPr>
        <w:pStyle w:val="Compact"/>
        <w:numPr>
          <w:ilvl w:val="0"/>
          <w:numId w:val="41"/>
        </w:numPr>
      </w:pPr>
      <w:r>
        <w:t>Tiers that allow up to 16TB have backups that are snapshot based</w:t>
      </w:r>
    </w:p>
    <w:p w14:paraId="57BC2B01" w14:textId="77777777" w:rsidR="00583FE6" w:rsidRDefault="00380CAB">
      <w:pPr>
        <w:pStyle w:val="BlockText"/>
      </w:pPr>
      <w:r>
        <w:rPr>
          <w:b/>
        </w:rPr>
        <w:t>Note:</w:t>
      </w:r>
      <w:r>
        <w:t xml:space="preserve"> </w:t>
      </w:r>
      <w:hyperlink r:id="rId119" w:anchor="storage">
        <w:r>
          <w:rPr>
            <w:rStyle w:val="Hyperlink"/>
          </w:rPr>
          <w:t>Some regions</w:t>
        </w:r>
      </w:hyperlink>
      <w:r>
        <w:t xml:space="preserve"> do not yet support storage up to 16TB.</w:t>
      </w:r>
    </w:p>
    <w:p w14:paraId="68CA9FBA" w14:textId="638F38A9" w:rsidR="00583FE6" w:rsidRDefault="00380CAB">
      <w:pPr>
        <w:pStyle w:val="Heading3"/>
      </w:pPr>
      <w:bookmarkStart w:id="186" w:name="restore"/>
      <w:r>
        <w:t>Restore</w:t>
      </w:r>
      <w:bookmarkEnd w:id="186"/>
    </w:p>
    <w:p w14:paraId="405E7EA8" w14:textId="77777777" w:rsidR="00583FE6" w:rsidRDefault="00380CAB">
      <w:pPr>
        <w:pStyle w:val="FirstParagraph"/>
      </w:pPr>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042DD5F1" w14:textId="77777777" w:rsidR="00583FE6" w:rsidRDefault="00380CAB">
      <w:pPr>
        <w:pStyle w:val="BodyText"/>
      </w:pPr>
      <w:r>
        <w:t xml:space="preserve">During a database restore, any supporting items outside of the database will also need to be restored. Review the migration process. See </w:t>
      </w:r>
      <w:hyperlink r:id="rId120" w:anchor="perform-post-restore-tasks">
        <w:r>
          <w:rPr>
            <w:rStyle w:val="Hyperlink"/>
          </w:rPr>
          <w:t>Perform post-restore tasks</w:t>
        </w:r>
      </w:hyperlink>
      <w:r>
        <w:t xml:space="preserve"> for more information.</w:t>
      </w:r>
    </w:p>
    <w:p w14:paraId="6D752908" w14:textId="533C0EF4" w:rsidR="00583FE6" w:rsidRDefault="00380CAB">
      <w:pPr>
        <w:pStyle w:val="Heading2"/>
      </w:pPr>
      <w:bookmarkStart w:id="187" w:name="read-replicas"/>
      <w:bookmarkStart w:id="188" w:name="_Toc53058632"/>
      <w:r>
        <w:t>Read Replicas</w:t>
      </w:r>
      <w:bookmarkEnd w:id="187"/>
      <w:bookmarkEnd w:id="188"/>
    </w:p>
    <w:p w14:paraId="42B417BC" w14:textId="77777777" w:rsidR="00583FE6" w:rsidRDefault="003161FA">
      <w:pPr>
        <w:pStyle w:val="FirstParagraph"/>
      </w:pPr>
      <w:hyperlink r:id="rId121">
        <w:r w:rsidR="00380CAB">
          <w:rPr>
            <w:rStyle w:val="Hyperlink"/>
          </w:rPr>
          <w:t>Read replicas</w:t>
        </w:r>
      </w:hyperlink>
      <w:r w:rsidR="00380CAB">
        <w:t xml:space="preserve"> can be used to increase the MySQL read throughput, improve performance for regional users and to implement disaster recovery. When creating one or more read replicas, be aware that additional charges will apply for the same compute and storage as the primary server.</w:t>
      </w:r>
    </w:p>
    <w:p w14:paraId="11FF5CA5" w14:textId="319E1BB8" w:rsidR="00583FE6" w:rsidRDefault="00380CAB">
      <w:pPr>
        <w:pStyle w:val="Heading2"/>
      </w:pPr>
      <w:bookmarkStart w:id="189" w:name="deleted-servers"/>
      <w:bookmarkStart w:id="190" w:name="_Toc53058633"/>
      <w:r>
        <w:lastRenderedPageBreak/>
        <w:t>Deleted Servers</w:t>
      </w:r>
      <w:bookmarkEnd w:id="189"/>
      <w:bookmarkEnd w:id="190"/>
    </w:p>
    <w:p w14:paraId="0C91D526" w14:textId="77777777" w:rsidR="00583FE6" w:rsidRDefault="00380CAB">
      <w:pPr>
        <w:pStyle w:val="FirstParagraph"/>
      </w:pPr>
      <w:r>
        <w:t xml:space="preserve">If an administrator or bad actor deletes the server in the Azure Portal or via automated methods, all backups and read replicas will also be deleted. It is important that </w:t>
      </w:r>
      <w:hyperlink r:id="rId122">
        <w:r>
          <w:rPr>
            <w:rStyle w:val="Hyperlink"/>
          </w:rPr>
          <w:t>resource locks</w:t>
        </w:r>
      </w:hyperlink>
      <w:r>
        <w:t xml:space="preserve"> are created on the Azure Database for MySQL resource group to add an extra layer of deletion prevention to the instances.</w:t>
      </w:r>
    </w:p>
    <w:p w14:paraId="51AAD6EA" w14:textId="1099B3DD" w:rsidR="00583FE6" w:rsidRDefault="00380CAB">
      <w:pPr>
        <w:pStyle w:val="Heading2"/>
      </w:pPr>
      <w:bookmarkStart w:id="191" w:name="regional-failure"/>
      <w:bookmarkStart w:id="192" w:name="_Toc53058634"/>
      <w:r>
        <w:t>Regional Failure</w:t>
      </w:r>
      <w:bookmarkEnd w:id="191"/>
      <w:bookmarkEnd w:id="192"/>
    </w:p>
    <w:p w14:paraId="2203AD1F" w14:textId="77777777" w:rsidR="00583FE6" w:rsidRDefault="00380CAB">
      <w:pPr>
        <w:pStyle w:val="FirstParagraph"/>
      </w:pPr>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02153723" w14:textId="77777777" w:rsidR="00583FE6" w:rsidRDefault="00380CAB">
      <w:pPr>
        <w:pStyle w:val="BlockText"/>
      </w:pPr>
      <w:r>
        <w:rPr>
          <w:b/>
        </w:rPr>
        <w:t>Note</w:t>
      </w:r>
      <w:r>
        <w:t xml:space="preserve"> Changing the database server region also means the endpoint will change and application configurations will need to be updated accordingly.</w:t>
      </w:r>
    </w:p>
    <w:p w14:paraId="02F0E806" w14:textId="179ED08E" w:rsidR="00583FE6" w:rsidRDefault="00380CAB">
      <w:pPr>
        <w:pStyle w:val="Heading3"/>
      </w:pPr>
      <w:bookmarkStart w:id="193" w:name="load-balancers"/>
      <w:r>
        <w:t>Load Balancers</w:t>
      </w:r>
      <w:bookmarkEnd w:id="193"/>
    </w:p>
    <w:p w14:paraId="6F01EB65" w14:textId="77777777" w:rsidR="00583FE6" w:rsidRDefault="00380CAB">
      <w:pPr>
        <w:pStyle w:val="FirstParagraph"/>
      </w:pPr>
      <w:r>
        <w:t xml:space="preserve">If the application is made up of many different instances around the world, it may not be feasible to update all of the clients. Utilize an </w:t>
      </w:r>
      <w:hyperlink r:id="rId123">
        <w:r>
          <w:rPr>
            <w:rStyle w:val="Hyperlink"/>
          </w:rPr>
          <w:t>Azure Load Balancer</w:t>
        </w:r>
      </w:hyperlink>
      <w:r>
        <w:t xml:space="preserve"> or </w:t>
      </w:r>
      <w:hyperlink r:id="rId124">
        <w:r>
          <w:rPr>
            <w:rStyle w:val="Hyperlink"/>
          </w:rPr>
          <w:t>Application Gateway</w:t>
        </w:r>
      </w:hyperlink>
      <w:r>
        <w:t xml:space="preserve"> to implement a seamless failover functionality. Although helpful and time-saving, these tools are not required for regional failover capability.</w:t>
      </w:r>
    </w:p>
    <w:p w14:paraId="37B081E4" w14:textId="37E689B3" w:rsidR="00583FE6" w:rsidRDefault="00380CAB">
      <w:pPr>
        <w:pStyle w:val="Heading2"/>
      </w:pPr>
      <w:bookmarkStart w:id="194" w:name="wwi-case-study-8"/>
      <w:bookmarkStart w:id="195" w:name="_Toc53058635"/>
      <w:r>
        <w:t>WWI Case Study</w:t>
      </w:r>
      <w:bookmarkEnd w:id="194"/>
      <w:bookmarkEnd w:id="195"/>
    </w:p>
    <w:p w14:paraId="0973D1F0" w14:textId="77777777" w:rsidR="00583FE6" w:rsidRDefault="00380CAB">
      <w:pPr>
        <w:pStyle w:val="FirstParagraph"/>
      </w:pPr>
      <w:r>
        <w:t>WWI wanted to test the failover capabilities of read replicas so they performed the steps outlined below.</w:t>
      </w:r>
    </w:p>
    <w:p w14:paraId="3B4989F4" w14:textId="3011047A" w:rsidR="00583FE6" w:rsidRDefault="00380CAB">
      <w:pPr>
        <w:pStyle w:val="Heading3"/>
      </w:pPr>
      <w:bookmarkStart w:id="196" w:name="creating-a-read-replica"/>
      <w:r>
        <w:t>Creating a read replica</w:t>
      </w:r>
      <w:bookmarkEnd w:id="196"/>
    </w:p>
    <w:p w14:paraId="0F3E1E19" w14:textId="77777777" w:rsidR="00583FE6" w:rsidRDefault="00380CAB" w:rsidP="007C6A0B">
      <w:pPr>
        <w:pStyle w:val="Compact"/>
        <w:numPr>
          <w:ilvl w:val="0"/>
          <w:numId w:val="42"/>
        </w:numPr>
      </w:pPr>
      <w:r>
        <w:t>Open the Azure Portal.</w:t>
      </w:r>
    </w:p>
    <w:p w14:paraId="5D15715C" w14:textId="77777777" w:rsidR="00583FE6" w:rsidRDefault="00380CAB" w:rsidP="007C6A0B">
      <w:pPr>
        <w:pStyle w:val="Compact"/>
        <w:numPr>
          <w:ilvl w:val="0"/>
          <w:numId w:val="42"/>
        </w:numPr>
      </w:pPr>
      <w:r>
        <w:t>Browse to the Azure Database for MySQL instance.</w:t>
      </w:r>
    </w:p>
    <w:p w14:paraId="1AAAACD1" w14:textId="77777777" w:rsidR="00583FE6" w:rsidRDefault="00380CAB" w:rsidP="007C6A0B">
      <w:pPr>
        <w:pStyle w:val="Compact"/>
        <w:numPr>
          <w:ilvl w:val="0"/>
          <w:numId w:val="42"/>
        </w:numPr>
      </w:pPr>
      <w:r>
        <w:t xml:space="preserve">Under </w:t>
      </w:r>
      <w:r>
        <w:rPr>
          <w:b/>
        </w:rPr>
        <w:t>Settings</w:t>
      </w:r>
      <w:r>
        <w:t xml:space="preserve">, select </w:t>
      </w:r>
      <w:r>
        <w:rPr>
          <w:b/>
        </w:rPr>
        <w:t>Replication</w:t>
      </w:r>
      <w:r>
        <w:t>.</w:t>
      </w:r>
    </w:p>
    <w:p w14:paraId="20B491F7" w14:textId="77777777" w:rsidR="00583FE6" w:rsidRDefault="00380CAB" w:rsidP="007C6A0B">
      <w:pPr>
        <w:pStyle w:val="Compact"/>
        <w:numPr>
          <w:ilvl w:val="0"/>
          <w:numId w:val="42"/>
        </w:numPr>
      </w:pPr>
      <w:r>
        <w:t xml:space="preserve">Select </w:t>
      </w:r>
      <w:r>
        <w:rPr>
          <w:b/>
        </w:rPr>
        <w:t>Add Replica</w:t>
      </w:r>
      <w:r>
        <w:t>.</w:t>
      </w:r>
    </w:p>
    <w:p w14:paraId="4A506182" w14:textId="77777777" w:rsidR="00583FE6" w:rsidRDefault="00380CAB" w:rsidP="007C6A0B">
      <w:pPr>
        <w:pStyle w:val="Compact"/>
        <w:numPr>
          <w:ilvl w:val="0"/>
          <w:numId w:val="42"/>
        </w:numPr>
      </w:pPr>
      <w:r>
        <w:t>Type a server name.</w:t>
      </w:r>
    </w:p>
    <w:p w14:paraId="08B99B96" w14:textId="77777777" w:rsidR="00583FE6" w:rsidRDefault="00380CAB" w:rsidP="007C6A0B">
      <w:pPr>
        <w:pStyle w:val="Compact"/>
        <w:numPr>
          <w:ilvl w:val="0"/>
          <w:numId w:val="42"/>
        </w:numPr>
      </w:pPr>
      <w:r>
        <w:t>Select the region.</w:t>
      </w:r>
    </w:p>
    <w:p w14:paraId="5392776C" w14:textId="77777777" w:rsidR="00583FE6" w:rsidRDefault="00380CAB" w:rsidP="007C6A0B">
      <w:pPr>
        <w:pStyle w:val="Compact"/>
        <w:numPr>
          <w:ilvl w:val="0"/>
          <w:numId w:val="42"/>
        </w:numPr>
      </w:pPr>
      <w:r>
        <w:t xml:space="preserve">Select </w:t>
      </w:r>
      <w:r>
        <w:rPr>
          <w:b/>
        </w:rPr>
        <w:t>OK</w:t>
      </w:r>
      <w:r>
        <w:t>, wait for the instance to deploy. Depending on the size of the main instance, it could take some time to replicate.</w:t>
      </w:r>
    </w:p>
    <w:p w14:paraId="34FC5156" w14:textId="77777777" w:rsidR="00583FE6" w:rsidRDefault="00380CAB">
      <w:pPr>
        <w:pStyle w:val="BlockText"/>
      </w:pPr>
      <w:r>
        <w:rPr>
          <w:b/>
        </w:rPr>
        <w:t>Note:</w:t>
      </w:r>
      <w:r>
        <w:t xml:space="preserve"> Each replica will incur additional charges equal to the main instance.</w:t>
      </w:r>
    </w:p>
    <w:p w14:paraId="4EC927AF" w14:textId="0BC7E634" w:rsidR="00583FE6" w:rsidRDefault="00380CAB">
      <w:pPr>
        <w:pStyle w:val="Heading3"/>
      </w:pPr>
      <w:bookmarkStart w:id="197" w:name="failover-to-read-replica"/>
      <w:r>
        <w:t>Failover to read replica</w:t>
      </w:r>
      <w:bookmarkEnd w:id="197"/>
    </w:p>
    <w:p w14:paraId="16043D71" w14:textId="77777777" w:rsidR="00583FE6" w:rsidRDefault="00380CAB">
      <w:pPr>
        <w:pStyle w:val="FirstParagraph"/>
      </w:pPr>
      <w:r>
        <w:t>Once a read replica has been created and has completed the replication process, it can be used for failed over. Replication will stop during a failover and make the read replica its own main instance.</w:t>
      </w:r>
    </w:p>
    <w:p w14:paraId="3BB5DBDD" w14:textId="77777777" w:rsidR="00583FE6" w:rsidRDefault="00380CAB">
      <w:pPr>
        <w:pStyle w:val="BodyText"/>
      </w:pPr>
      <w:r>
        <w:t>Failover Steps:</w:t>
      </w:r>
    </w:p>
    <w:p w14:paraId="4AC06F85" w14:textId="77777777" w:rsidR="00583FE6" w:rsidRDefault="00380CAB" w:rsidP="007C6A0B">
      <w:pPr>
        <w:pStyle w:val="Compact"/>
        <w:numPr>
          <w:ilvl w:val="0"/>
          <w:numId w:val="43"/>
        </w:numPr>
      </w:pPr>
      <w:r>
        <w:t>Open the Azure Portal.</w:t>
      </w:r>
    </w:p>
    <w:p w14:paraId="53833109" w14:textId="77777777" w:rsidR="00583FE6" w:rsidRDefault="00380CAB" w:rsidP="007C6A0B">
      <w:pPr>
        <w:pStyle w:val="Compact"/>
        <w:numPr>
          <w:ilvl w:val="0"/>
          <w:numId w:val="43"/>
        </w:numPr>
      </w:pPr>
      <w:r>
        <w:t>Browse to the Azure Database for MySQL instance.</w:t>
      </w:r>
    </w:p>
    <w:p w14:paraId="6AFCF970" w14:textId="77777777" w:rsidR="00583FE6" w:rsidRDefault="00380CAB" w:rsidP="007C6A0B">
      <w:pPr>
        <w:pStyle w:val="Compact"/>
        <w:numPr>
          <w:ilvl w:val="0"/>
          <w:numId w:val="43"/>
        </w:numPr>
      </w:pPr>
      <w:r>
        <w:lastRenderedPageBreak/>
        <w:t xml:space="preserve">Under </w:t>
      </w:r>
      <w:r>
        <w:rPr>
          <w:b/>
        </w:rPr>
        <w:t>Settings</w:t>
      </w:r>
      <w:r>
        <w:t xml:space="preserve">, select </w:t>
      </w:r>
      <w:r>
        <w:rPr>
          <w:b/>
        </w:rPr>
        <w:t>Replication</w:t>
      </w:r>
      <w:r>
        <w:t>.</w:t>
      </w:r>
    </w:p>
    <w:p w14:paraId="05FA2F5C" w14:textId="77777777" w:rsidR="00583FE6" w:rsidRDefault="00380CAB" w:rsidP="007C6A0B">
      <w:pPr>
        <w:pStyle w:val="Compact"/>
        <w:numPr>
          <w:ilvl w:val="0"/>
          <w:numId w:val="43"/>
        </w:numPr>
      </w:pPr>
      <w:r>
        <w:t>Select one of the read replicas.</w:t>
      </w:r>
    </w:p>
    <w:p w14:paraId="69F77EA9" w14:textId="77777777" w:rsidR="00583FE6" w:rsidRDefault="00380CAB" w:rsidP="007C6A0B">
      <w:pPr>
        <w:pStyle w:val="Compact"/>
        <w:numPr>
          <w:ilvl w:val="0"/>
          <w:numId w:val="43"/>
        </w:numPr>
      </w:pPr>
      <w:r>
        <w:t xml:space="preserve">Select </w:t>
      </w:r>
      <w:r>
        <w:rPr>
          <w:b/>
        </w:rPr>
        <w:t>Stop Replication</w:t>
      </w:r>
      <w:r>
        <w:t>. This will break the read replica.</w:t>
      </w:r>
    </w:p>
    <w:p w14:paraId="56C319F8" w14:textId="77777777" w:rsidR="00583FE6" w:rsidRDefault="00380CAB" w:rsidP="007C6A0B">
      <w:pPr>
        <w:pStyle w:val="Compact"/>
        <w:numPr>
          <w:ilvl w:val="0"/>
          <w:numId w:val="43"/>
        </w:numPr>
      </w:pPr>
      <w:r>
        <w:t>Modify all applications connection strings to point to the new main instance.</w:t>
      </w:r>
    </w:p>
    <w:p w14:paraId="15C8339C" w14:textId="6342E488" w:rsidR="00583FE6" w:rsidRDefault="00380CAB">
      <w:pPr>
        <w:pStyle w:val="Heading2"/>
      </w:pPr>
      <w:bookmarkStart w:id="198" w:name="bcdr-checklist"/>
      <w:bookmarkStart w:id="199" w:name="_Toc53058636"/>
      <w:r>
        <w:t>BCDR Checklist</w:t>
      </w:r>
      <w:bookmarkEnd w:id="198"/>
      <w:bookmarkEnd w:id="199"/>
    </w:p>
    <w:p w14:paraId="3C70AC75" w14:textId="77777777" w:rsidR="00583FE6" w:rsidRDefault="00380CAB" w:rsidP="007C6A0B">
      <w:pPr>
        <w:pStyle w:val="Compact"/>
        <w:numPr>
          <w:ilvl w:val="0"/>
          <w:numId w:val="44"/>
        </w:numPr>
      </w:pPr>
      <w:r>
        <w:t>Modify backup frequency to meet requirements.</w:t>
      </w:r>
    </w:p>
    <w:p w14:paraId="4994D49A" w14:textId="77777777" w:rsidR="00583FE6" w:rsidRDefault="00380CAB" w:rsidP="007C6A0B">
      <w:pPr>
        <w:pStyle w:val="Compact"/>
        <w:numPr>
          <w:ilvl w:val="0"/>
          <w:numId w:val="44"/>
        </w:numPr>
      </w:pPr>
      <w:r>
        <w:t>Setup read replicas for read intensive workloads and regional failover.</w:t>
      </w:r>
    </w:p>
    <w:p w14:paraId="6DACF873" w14:textId="77777777" w:rsidR="00583FE6" w:rsidRDefault="00380CAB" w:rsidP="007C6A0B">
      <w:pPr>
        <w:pStyle w:val="Compact"/>
        <w:numPr>
          <w:ilvl w:val="0"/>
          <w:numId w:val="44"/>
        </w:numPr>
      </w:pPr>
      <w:r>
        <w:t>Create resource locks on resource groups.</w:t>
      </w:r>
    </w:p>
    <w:p w14:paraId="1FC4522F" w14:textId="77777777" w:rsidR="00583FE6" w:rsidRDefault="00380CAB" w:rsidP="007C6A0B">
      <w:pPr>
        <w:pStyle w:val="Compact"/>
        <w:numPr>
          <w:ilvl w:val="0"/>
          <w:numId w:val="44"/>
        </w:numPr>
      </w:pPr>
      <w:r>
        <w:t>Implement a load balancing strategy for applications for quick failover.</w:t>
      </w:r>
    </w:p>
    <w:p w14:paraId="49919909" w14:textId="54D8E384" w:rsidR="00583FE6" w:rsidRDefault="00380CAB">
      <w:pPr>
        <w:pStyle w:val="Heading1"/>
      </w:pPr>
      <w:bookmarkStart w:id="200" w:name="security"/>
      <w:bookmarkStart w:id="201" w:name="_Toc53058637"/>
      <w:r>
        <w:t>Security</w:t>
      </w:r>
      <w:bookmarkEnd w:id="200"/>
      <w:bookmarkEnd w:id="201"/>
    </w:p>
    <w:p w14:paraId="71A8BE71" w14:textId="77777777" w:rsidR="00583FE6" w:rsidRDefault="00380CAB">
      <w:pPr>
        <w:pStyle w:val="FirstParagraph"/>
      </w:pPr>
      <w:r>
        <w:t>Moving to a cloud-based service doesn’t mean the entire internet will have access to it at all times. Azure provides best in class security that ensures data workloads are continually protected from bad actors and rouge programs.</w:t>
      </w:r>
    </w:p>
    <w:p w14:paraId="719EDC86" w14:textId="47AAC11D" w:rsidR="00583FE6" w:rsidRDefault="00380CAB">
      <w:pPr>
        <w:pStyle w:val="Heading2"/>
      </w:pPr>
      <w:bookmarkStart w:id="202" w:name="authentication"/>
      <w:bookmarkStart w:id="203" w:name="_Toc53058638"/>
      <w:r>
        <w:t>Authentication</w:t>
      </w:r>
      <w:bookmarkEnd w:id="202"/>
      <w:bookmarkEnd w:id="203"/>
    </w:p>
    <w:p w14:paraId="767EFB09" w14:textId="77777777" w:rsidR="00583FE6" w:rsidRDefault="00380CAB">
      <w:pPr>
        <w:pStyle w:val="FirstParagraph"/>
      </w:pPr>
      <w:r>
        <w:t xml:space="preserve">Azure Database for MySQL supports the basic authentication mechanisms for MySQL user connectivity, but also supports </w:t>
      </w:r>
      <w:hyperlink r:id="rId125">
        <w:r>
          <w:rPr>
            <w:rStyle w:val="Hyperlink"/>
          </w:rPr>
          <w:t>integration with Azure Active Directory</w:t>
        </w:r>
      </w:hyperlink>
      <w:r>
        <w:t xml:space="preserve">. This security integration works by issuing tokens that act like passwords during the MySQL login process. </w:t>
      </w:r>
      <w:hyperlink r:id="rId126">
        <w:r>
          <w:rPr>
            <w:rStyle w:val="Hyperlink"/>
          </w:rPr>
          <w:t>Configuring Active Directory integration</w:t>
        </w:r>
      </w:hyperlink>
      <w:r>
        <w:t xml:space="preserve"> is incredibly simple to do and supports not only users, but AAD groups as well.</w:t>
      </w:r>
    </w:p>
    <w:p w14:paraId="007179F1" w14:textId="77777777" w:rsidR="00583FE6" w:rsidRDefault="00380CAB">
      <w:pPr>
        <w:pStyle w:val="BodyText"/>
      </w:pPr>
      <w:r>
        <w:t xml:space="preserve">This tight integration allows administrators and applications to take advantage of the enhanced security features of </w:t>
      </w:r>
      <w:hyperlink r:id="rId127">
        <w:r>
          <w:rPr>
            <w:rStyle w:val="Hyperlink"/>
          </w:rPr>
          <w:t>Azure Identity Protection</w:t>
        </w:r>
      </w:hyperlink>
      <w:r>
        <w:t xml:space="preserve"> to further surface any identity issues.</w:t>
      </w:r>
    </w:p>
    <w:p w14:paraId="1C5FB4CC" w14:textId="77777777" w:rsidR="00583FE6" w:rsidRDefault="00380CAB">
      <w:pPr>
        <w:pStyle w:val="BlockText"/>
      </w:pPr>
      <w:r>
        <w:rPr>
          <w:b/>
        </w:rPr>
        <w:t>Note:</w:t>
      </w:r>
      <w:r>
        <w:t xml:space="preserve"> This security feature is supported by MySQL 5.7 and later. Most </w:t>
      </w:r>
      <w:hyperlink r:id="rId128">
        <w:r>
          <w:rPr>
            <w:rStyle w:val="Hyperlink"/>
          </w:rPr>
          <w:t>application drivers</w:t>
        </w:r>
      </w:hyperlink>
      <w:r>
        <w:t xml:space="preserve"> are supported as long as the </w:t>
      </w:r>
      <w:r>
        <w:rPr>
          <w:rStyle w:val="VerbatimChar"/>
        </w:rPr>
        <w:t>clear-text</w:t>
      </w:r>
      <w:r>
        <w:t xml:space="preserve"> option is provided.</w:t>
      </w:r>
    </w:p>
    <w:p w14:paraId="1EA7A9F7" w14:textId="668E6388" w:rsidR="00583FE6" w:rsidRDefault="00380CAB">
      <w:pPr>
        <w:pStyle w:val="Heading2"/>
      </w:pPr>
      <w:bookmarkStart w:id="204" w:name="threat-protection"/>
      <w:bookmarkStart w:id="205" w:name="_Toc53058639"/>
      <w:r>
        <w:t>Threat Protection</w:t>
      </w:r>
      <w:bookmarkEnd w:id="204"/>
      <w:bookmarkEnd w:id="205"/>
    </w:p>
    <w:p w14:paraId="21301C05" w14:textId="77777777" w:rsidR="00583FE6" w:rsidRDefault="00380CAB">
      <w:pPr>
        <w:pStyle w:val="FirstParagraph"/>
      </w:pPr>
      <w:r>
        <w:t xml:space="preserve">In the event that user or application credentials are compromised, logs are not likely to reflect any failed login attempts. Compromised credentials can allow bad actors to access and download the data. </w:t>
      </w:r>
      <w:hyperlink r:id="rId129">
        <w:r>
          <w:rPr>
            <w:rStyle w:val="Hyperlink"/>
          </w:rPr>
          <w:t>Azure Threat Protection</w:t>
        </w:r>
      </w:hyperlink>
      <w:r>
        <w:t xml:space="preserve"> can watch for anomalies in logins (such as unusual locations, rare users or brute force attacks) and other suspicious activities. Administrators can be notified in the event something does not </w:t>
      </w:r>
      <w:r>
        <w:rPr>
          <w:rStyle w:val="VerbatimChar"/>
        </w:rPr>
        <w:t>look</w:t>
      </w:r>
      <w:r>
        <w:t xml:space="preserve"> right.</w:t>
      </w:r>
    </w:p>
    <w:p w14:paraId="4DAFBF40" w14:textId="6B9173E2" w:rsidR="00583FE6" w:rsidRDefault="00380CAB">
      <w:pPr>
        <w:pStyle w:val="Heading2"/>
      </w:pPr>
      <w:bookmarkStart w:id="206" w:name="audit-logging"/>
      <w:bookmarkStart w:id="207" w:name="_Toc53058640"/>
      <w:r>
        <w:t>Audit Logging</w:t>
      </w:r>
      <w:bookmarkEnd w:id="206"/>
      <w:bookmarkEnd w:id="207"/>
    </w:p>
    <w:p w14:paraId="6A48CAC2" w14:textId="77777777" w:rsidR="00583FE6" w:rsidRDefault="00380CAB">
      <w:pPr>
        <w:pStyle w:val="FirstParagraph"/>
      </w:pPr>
      <w:r>
        <w:t xml:space="preserve">MySQL has a robust built-in audit log feature. By default, this </w:t>
      </w:r>
      <w:hyperlink r:id="rId130">
        <w:r>
          <w:rPr>
            <w:rStyle w:val="Hyperlink"/>
          </w:rPr>
          <w:t>audit log feature is disabled</w:t>
        </w:r>
      </w:hyperlink>
      <w:r>
        <w:t xml:space="preserve"> in Azure Database for MySQL. Server level logging can be enabled by changing the </w:t>
      </w:r>
      <w:r>
        <w:rPr>
          <w:rStyle w:val="VerbatimChar"/>
        </w:rPr>
        <w:t>audit_log_enabled</w:t>
      </w:r>
      <w:r>
        <w:t xml:space="preserve"> server </w:t>
      </w:r>
      <w:r>
        <w:lastRenderedPageBreak/>
        <w:t xml:space="preserve">parameter. Once enabled, logs can be accessed through </w:t>
      </w:r>
      <w:hyperlink r:id="rId131">
        <w:r>
          <w:rPr>
            <w:rStyle w:val="Hyperlink"/>
          </w:rPr>
          <w:t>Azure Monitor</w:t>
        </w:r>
      </w:hyperlink>
      <w:r>
        <w:t xml:space="preserve"> and </w:t>
      </w:r>
      <w:hyperlink r:id="rId132">
        <w:r>
          <w:rPr>
            <w:rStyle w:val="Hyperlink"/>
          </w:rPr>
          <w:t>Log Analytics</w:t>
        </w:r>
      </w:hyperlink>
      <w:r>
        <w:t xml:space="preserve"> by turning on </w:t>
      </w:r>
      <w:hyperlink r:id="rId133" w:anchor="set-up-diagnostic-logs">
        <w:r>
          <w:rPr>
            <w:rStyle w:val="Hyperlink"/>
          </w:rPr>
          <w:t>diagnostic logging</w:t>
        </w:r>
      </w:hyperlink>
      <w:r>
        <w:t>.</w:t>
      </w:r>
    </w:p>
    <w:p w14:paraId="0597682B" w14:textId="77777777" w:rsidR="00583FE6" w:rsidRDefault="00380CAB">
      <w:pPr>
        <w:pStyle w:val="BodyText"/>
      </w:pPr>
      <w:r>
        <w:t>To query for user connection related events, run the following KQL query:</w:t>
      </w:r>
    </w:p>
    <w:p w14:paraId="1C83FE7C" w14:textId="77777777" w:rsidR="00583FE6" w:rsidRDefault="00380CAB">
      <w:pPr>
        <w:pStyle w:val="SourceCode"/>
      </w:pPr>
      <w:r>
        <w:rPr>
          <w:rStyle w:val="VerbatimChar"/>
        </w:rPr>
        <w:t>AzureDiagnostics</w:t>
      </w:r>
      <w:r>
        <w:br/>
      </w:r>
      <w:r>
        <w:rPr>
          <w:rStyle w:val="VerbatimChar"/>
        </w:rPr>
        <w:t>| where ResourceProvider =="MICROSOFT.DBFORMYSQL"</w:t>
      </w:r>
      <w:r>
        <w:br/>
      </w:r>
      <w:r>
        <w:rPr>
          <w:rStyle w:val="VerbatimChar"/>
        </w:rPr>
        <w:t>| where Category == 'MySqlAuditLogs' and event_class_s == "connection_log"</w:t>
      </w:r>
      <w:r>
        <w:br/>
      </w:r>
      <w:r>
        <w:rPr>
          <w:rStyle w:val="VerbatimChar"/>
        </w:rPr>
        <w:t>| project TimeGenerated, LogicalServerName_s, event_class_s, event_subclass_s, event_time_t, user_s , ip_s , sql_text_s</w:t>
      </w:r>
      <w:r>
        <w:br/>
      </w:r>
      <w:r>
        <w:rPr>
          <w:rStyle w:val="VerbatimChar"/>
        </w:rPr>
        <w:t>| order by TimeGenerated asc</w:t>
      </w:r>
    </w:p>
    <w:p w14:paraId="0EC68BC1" w14:textId="1638B2BF" w:rsidR="00583FE6" w:rsidRDefault="00380CAB">
      <w:pPr>
        <w:pStyle w:val="Heading2"/>
      </w:pPr>
      <w:bookmarkStart w:id="208" w:name="encryption"/>
      <w:bookmarkStart w:id="209" w:name="_Toc53058641"/>
      <w:r>
        <w:t>Encryption</w:t>
      </w:r>
      <w:bookmarkEnd w:id="208"/>
      <w:bookmarkEnd w:id="209"/>
    </w:p>
    <w:p w14:paraId="71EC2122" w14:textId="77777777" w:rsidR="00583FE6" w:rsidRDefault="00380CAB">
      <w:pPr>
        <w:pStyle w:val="FirstParagraph"/>
      </w:pPr>
      <w:r>
        <w:t xml:space="preserve">Data in the MySQL instance is encrypted at rest by default. Any automated backups are also encrypted to prevent potential leakage of data to unauthorized parties. This encryption is typically performed with a key that is created when the instance is created. In addition to this default encryption key, administrators have the option to </w:t>
      </w:r>
      <w:hyperlink r:id="rId134">
        <w:r>
          <w:rPr>
            <w:rStyle w:val="Hyperlink"/>
          </w:rPr>
          <w:t>bring your own key (BYOK)</w:t>
        </w:r>
      </w:hyperlink>
      <w:r>
        <w:t>.</w:t>
      </w:r>
    </w:p>
    <w:p w14:paraId="0AC01422" w14:textId="77777777" w:rsidR="00583FE6" w:rsidRDefault="00380CAB">
      <w:pPr>
        <w:pStyle w:val="BodyText"/>
      </w:pPr>
      <w:r>
        <w:t xml:space="preserve">When using a customer-managed key strategy, it is vital to understand responsibilities around key lifecycle management. Customer keys are stored in an </w:t>
      </w:r>
      <w:hyperlink r:id="rId135">
        <w:r>
          <w:rPr>
            <w:rStyle w:val="Hyperlink"/>
          </w:rPr>
          <w:t>Azure Key Vault</w:t>
        </w:r>
      </w:hyperlink>
      <w:r>
        <w:t xml:space="preserve"> and then accessed via policies. It is vital to follow all recommendations for key management, the loss of the encryption key equates to the loss of data access.</w:t>
      </w:r>
    </w:p>
    <w:p w14:paraId="05D11CB8" w14:textId="77777777" w:rsidR="00583FE6" w:rsidRDefault="00380CAB">
      <w:pPr>
        <w:pStyle w:val="BodyText"/>
      </w:pPr>
      <w:r>
        <w:t xml:space="preserve">In addition to a customer-managed keys, use service-level keys to </w:t>
      </w:r>
      <w:hyperlink r:id="rId136">
        <w:r>
          <w:rPr>
            <w:rStyle w:val="Hyperlink"/>
          </w:rPr>
          <w:t>add double encryption</w:t>
        </w:r>
      </w:hyperlink>
      <w:r>
        <w:t>. Implementing this feature will provide highly encrypted data at rest, but it does come with encryption performance penalties. Testing should be performed.</w:t>
      </w:r>
    </w:p>
    <w:p w14:paraId="42477372" w14:textId="77777777" w:rsidR="00583FE6" w:rsidRDefault="00380CAB">
      <w:pPr>
        <w:pStyle w:val="BodyText"/>
      </w:pPr>
      <w:r>
        <w:t xml:space="preserve">Data can be encrypted during transit using SSL/TLS. As previously discussed, it may be necessary to </w:t>
      </w:r>
      <w:hyperlink r:id="rId137">
        <w:r>
          <w:rPr>
            <w:rStyle w:val="Hyperlink"/>
          </w:rPr>
          <w:t>modify your applications</w:t>
        </w:r>
      </w:hyperlink>
      <w:r>
        <w:t xml:space="preserve"> to support this change and also configure the appropriate TLS validation settings.</w:t>
      </w:r>
    </w:p>
    <w:p w14:paraId="4A24A385" w14:textId="25CDD655" w:rsidR="00583FE6" w:rsidRDefault="00380CAB">
      <w:pPr>
        <w:pStyle w:val="Heading2"/>
      </w:pPr>
      <w:bookmarkStart w:id="210" w:name="firewall"/>
      <w:bookmarkStart w:id="211" w:name="_Toc53058642"/>
      <w:r>
        <w:t>Firewall</w:t>
      </w:r>
      <w:bookmarkEnd w:id="210"/>
      <w:bookmarkEnd w:id="211"/>
    </w:p>
    <w:p w14:paraId="7AA20D9D" w14:textId="77777777" w:rsidR="00583FE6" w:rsidRDefault="00380CAB">
      <w:pPr>
        <w:pStyle w:val="FirstParagraph"/>
      </w:pPr>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35F13A3F" w14:textId="77777777" w:rsidR="00583FE6" w:rsidRDefault="00380CAB">
      <w:pPr>
        <w:pStyle w:val="BodyText"/>
      </w:pPr>
      <w:r>
        <w:t xml:space="preserve">The first line of defense for protecting the MySQL instance is to implement </w:t>
      </w:r>
      <w:hyperlink r:id="rId138">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139">
        <w:r>
          <w:rPr>
            <w:rStyle w:val="Hyperlink"/>
          </w:rPr>
          <w:t>restrict public access</w:t>
        </w:r>
      </w:hyperlink>
      <w:r>
        <w:t>.</w:t>
      </w:r>
    </w:p>
    <w:p w14:paraId="02544042" w14:textId="77777777" w:rsidR="00583FE6" w:rsidRDefault="00380CAB">
      <w:pPr>
        <w:pStyle w:val="BodyText"/>
      </w:pPr>
      <w:r>
        <w:t xml:space="preserve">When moving an application to Azure along with the MySQL workload, it is likely there will be multiple virtual networks setup in a hub and spoke pattern that will require </w:t>
      </w:r>
      <w:hyperlink r:id="rId140">
        <w:r>
          <w:rPr>
            <w:rStyle w:val="Hyperlink"/>
          </w:rPr>
          <w:t>Virtual Network Peering</w:t>
        </w:r>
      </w:hyperlink>
      <w:r>
        <w:t xml:space="preserve"> to be configured.</w:t>
      </w:r>
    </w:p>
    <w:p w14:paraId="7531CE62" w14:textId="3523DCB0" w:rsidR="00583FE6" w:rsidRDefault="00380CAB">
      <w:pPr>
        <w:pStyle w:val="Heading2"/>
      </w:pPr>
      <w:bookmarkStart w:id="212" w:name="private-link"/>
      <w:bookmarkStart w:id="213" w:name="_Toc53058643"/>
      <w:r>
        <w:lastRenderedPageBreak/>
        <w:t>Private Link</w:t>
      </w:r>
      <w:bookmarkEnd w:id="212"/>
      <w:bookmarkEnd w:id="213"/>
    </w:p>
    <w:p w14:paraId="12C77E77" w14:textId="77777777" w:rsidR="00583FE6" w:rsidRDefault="00380CAB">
      <w:pPr>
        <w:pStyle w:val="FirstParagraph"/>
      </w:pPr>
      <w:r>
        <w:t xml:space="preserve">To limit access to the Azure Database for MySQL to internal Azure resources, enable </w:t>
      </w:r>
      <w:hyperlink r:id="rId141">
        <w:r>
          <w:rPr>
            <w:rStyle w:val="Hyperlink"/>
          </w:rPr>
          <w:t>Private Link</w:t>
        </w:r>
      </w:hyperlink>
      <w:r>
        <w:t>. Private Link will ensure that the MySQL instance will be assigned a private IP rather than a public IP address.</w:t>
      </w:r>
    </w:p>
    <w:p w14:paraId="0A4B6530" w14:textId="77777777" w:rsidR="00583FE6" w:rsidRDefault="00380CAB">
      <w:pPr>
        <w:pStyle w:val="BlockText"/>
      </w:pPr>
      <w:r>
        <w:rPr>
          <w:b/>
        </w:rPr>
        <w:t>Note:</w:t>
      </w:r>
      <w:r>
        <w:t xml:space="preserve"> There are many other </w:t>
      </w:r>
      <w:hyperlink r:id="rId142">
        <w:r>
          <w:rPr>
            <w:rStyle w:val="Hyperlink"/>
          </w:rPr>
          <w:t>basic Azure Networking considerations</w:t>
        </w:r>
      </w:hyperlink>
      <w:r>
        <w:t xml:space="preserve"> that must be taken into account that are not the focus of this guide.</w:t>
      </w:r>
    </w:p>
    <w:p w14:paraId="0975A0A2" w14:textId="77777777" w:rsidR="00583FE6" w:rsidRDefault="00380CAB">
      <w:pPr>
        <w:pStyle w:val="FirstParagraph"/>
      </w:pPr>
      <w:r>
        <w:t xml:space="preserve">Review a set of potential </w:t>
      </w:r>
      <w:hyperlink r:id="rId143">
        <w:r>
          <w:rPr>
            <w:rStyle w:val="Hyperlink"/>
          </w:rPr>
          <w:t>security baseline</w:t>
        </w:r>
      </w:hyperlink>
      <w:r>
        <w:t xml:space="preserve"> tasks that can be implemented across all Azure resources. Not all of the items described on the reference link will apply to the specific data workloads or Azure resources.</w:t>
      </w:r>
    </w:p>
    <w:p w14:paraId="00A01131" w14:textId="19C3EE0A" w:rsidR="00583FE6" w:rsidRDefault="00380CAB">
      <w:pPr>
        <w:pStyle w:val="Heading2"/>
      </w:pPr>
      <w:bookmarkStart w:id="214" w:name="security-checklist"/>
      <w:bookmarkStart w:id="215" w:name="_Toc53058644"/>
      <w:r>
        <w:t>Security Checklist</w:t>
      </w:r>
      <w:bookmarkEnd w:id="214"/>
      <w:bookmarkEnd w:id="215"/>
    </w:p>
    <w:p w14:paraId="17C029F8" w14:textId="77777777" w:rsidR="00583FE6" w:rsidRDefault="00380CAB" w:rsidP="007C6A0B">
      <w:pPr>
        <w:pStyle w:val="Compact"/>
        <w:numPr>
          <w:ilvl w:val="0"/>
          <w:numId w:val="45"/>
        </w:numPr>
      </w:pPr>
      <w:r>
        <w:t>Use Azure AD authentication where possible.</w:t>
      </w:r>
    </w:p>
    <w:p w14:paraId="4216C62B" w14:textId="77777777" w:rsidR="00583FE6" w:rsidRDefault="00380CAB" w:rsidP="007C6A0B">
      <w:pPr>
        <w:pStyle w:val="Compact"/>
        <w:numPr>
          <w:ilvl w:val="0"/>
          <w:numId w:val="45"/>
        </w:numPr>
      </w:pPr>
      <w:r>
        <w:t>Enable Advanced Thread Protection.</w:t>
      </w:r>
    </w:p>
    <w:p w14:paraId="7EBD3200" w14:textId="77777777" w:rsidR="00583FE6" w:rsidRDefault="00380CAB" w:rsidP="007C6A0B">
      <w:pPr>
        <w:pStyle w:val="Compact"/>
        <w:numPr>
          <w:ilvl w:val="0"/>
          <w:numId w:val="45"/>
        </w:numPr>
      </w:pPr>
      <w:r>
        <w:t>Enable all auditing features.</w:t>
      </w:r>
    </w:p>
    <w:p w14:paraId="3B34325F" w14:textId="77777777" w:rsidR="00583FE6" w:rsidRDefault="00380CAB" w:rsidP="007C6A0B">
      <w:pPr>
        <w:pStyle w:val="Compact"/>
        <w:numPr>
          <w:ilvl w:val="0"/>
          <w:numId w:val="45"/>
        </w:numPr>
      </w:pPr>
      <w:r>
        <w:t>Consider a Bring-Your-Own-Key (BYOK) strategy.</w:t>
      </w:r>
    </w:p>
    <w:p w14:paraId="5C7D3077" w14:textId="77777777" w:rsidR="00583FE6" w:rsidRDefault="00380CAB" w:rsidP="007C6A0B">
      <w:pPr>
        <w:pStyle w:val="Compact"/>
        <w:numPr>
          <w:ilvl w:val="0"/>
          <w:numId w:val="45"/>
        </w:numPr>
      </w:pPr>
      <w:r>
        <w:t>Implement firewall rules.</w:t>
      </w:r>
    </w:p>
    <w:p w14:paraId="49B929C9" w14:textId="77777777" w:rsidR="00583FE6" w:rsidRDefault="00380CAB" w:rsidP="007C6A0B">
      <w:pPr>
        <w:pStyle w:val="Compact"/>
        <w:numPr>
          <w:ilvl w:val="0"/>
          <w:numId w:val="45"/>
        </w:numPr>
      </w:pPr>
      <w:r>
        <w:t>Utilize private endpoints for workloads that do not travel over the Internet.</w:t>
      </w:r>
    </w:p>
    <w:p w14:paraId="5F84D4B7" w14:textId="6C1737E0" w:rsidR="00583FE6" w:rsidRDefault="00380CAB">
      <w:pPr>
        <w:pStyle w:val="Heading1"/>
      </w:pPr>
      <w:bookmarkStart w:id="216" w:name="summary"/>
      <w:bookmarkStart w:id="217" w:name="_Toc53058645"/>
      <w:r>
        <w:t>Summary</w:t>
      </w:r>
      <w:bookmarkEnd w:id="216"/>
      <w:bookmarkEnd w:id="217"/>
    </w:p>
    <w:p w14:paraId="05E16260" w14:textId="77777777" w:rsidR="00583FE6" w:rsidRDefault="00380CAB">
      <w:pPr>
        <w:pStyle w:val="FirstParagraph"/>
      </w:pPr>
      <w:r>
        <w:t>This document has covered several topics related to migrating an application from on-premises MySQL to Azure Database for MySQL. We covered how to begin and assess the project all the way to application cut over.</w:t>
      </w:r>
    </w:p>
    <w:p w14:paraId="3287B3F3" w14:textId="77777777" w:rsidR="00583FE6" w:rsidRDefault="00380CAB">
      <w:pPr>
        <w:pStyle w:val="BodyText"/>
      </w:pPr>
      <w:r>
        <w:t>The migration team will need to review the topics carefully as the choices made can have project timeline effects. The total cost of ownership is very attractive given the many enterprise ready features provided.</w:t>
      </w:r>
    </w:p>
    <w:p w14:paraId="1B0F3829" w14:textId="77777777" w:rsidR="00583FE6" w:rsidRDefault="00380CAB">
      <w:pPr>
        <w:pStyle w:val="BodyText"/>
      </w:pPr>
      <w:r>
        <w:t>The migration project approach is very important. The team will need to assess the application and database complexity to determine the amount of conversion time. Conversion tools will help make the transition easier, but there will always be an element of manual review and updates required. Scripting out pre-migration tasks and post migration testing is important.</w:t>
      </w:r>
    </w:p>
    <w:p w14:paraId="31EA504A" w14:textId="77777777" w:rsidR="00583FE6" w:rsidRDefault="00380CAB">
      <w:pPr>
        <w:pStyle w:val="BodyText"/>
      </w:pPr>
      <w:r>
        <w:t>Application architecture and design can provide strong indicators as to the level of effort required. For example, applications utilizing ORM frameworks can be great candidates, especially if the business logic is contained in the application instead of database objects.</w:t>
      </w:r>
    </w:p>
    <w:p w14:paraId="05170718" w14:textId="77777777" w:rsidR="00583FE6" w:rsidRDefault="00380CAB">
      <w:pPr>
        <w:pStyle w:val="BodyText"/>
      </w:pPr>
      <w:r>
        <w:t>In the end, several tools exist in the marketplace ranging from free to commercial. This document covered the steps required if the team plans a database migration using one of the more popular open source tool options. Whichever path that is chosen, Microsoft and the MySQL community have the tools and expertise to make the database migration successful.</w:t>
      </w:r>
    </w:p>
    <w:p w14:paraId="5F77DFE2" w14:textId="324F5F39" w:rsidR="00583FE6" w:rsidRDefault="00380CAB">
      <w:pPr>
        <w:pStyle w:val="Heading2"/>
      </w:pPr>
      <w:bookmarkStart w:id="218" w:name="questions-and-feedback"/>
      <w:bookmarkStart w:id="219" w:name="_Toc53058646"/>
      <w:r>
        <w:lastRenderedPageBreak/>
        <w:t>Questions and Feedback</w:t>
      </w:r>
      <w:bookmarkEnd w:id="218"/>
      <w:bookmarkEnd w:id="219"/>
    </w:p>
    <w:p w14:paraId="14D4DBD6" w14:textId="77777777" w:rsidR="00583FE6" w:rsidRDefault="00380CAB">
      <w:pPr>
        <w:pStyle w:val="FirstParagraph"/>
      </w:pPr>
      <w:r>
        <w:t>For any questions or suggestions about working with Azure Database for MySQL, send an email to the Azure Database for MySQL Team (AskAzureDBforMySQL@service.microsoft.com). Please note that this address is for general questions rather than support tickets.</w:t>
      </w:r>
    </w:p>
    <w:p w14:paraId="45026873" w14:textId="77777777" w:rsidR="00583FE6" w:rsidRDefault="00380CAB">
      <w:pPr>
        <w:pStyle w:val="BodyText"/>
      </w:pPr>
      <w:r>
        <w:t>In addition, consider these points of contact as appropriate:</w:t>
      </w:r>
    </w:p>
    <w:p w14:paraId="086DD71A" w14:textId="77777777" w:rsidR="00583FE6" w:rsidRDefault="00380CAB" w:rsidP="007C6A0B">
      <w:pPr>
        <w:pStyle w:val="Compact"/>
        <w:numPr>
          <w:ilvl w:val="0"/>
          <w:numId w:val="46"/>
        </w:numPr>
      </w:pPr>
      <w:r>
        <w:t xml:space="preserve">To contact Azure Support or fix an issue with your account, </w:t>
      </w:r>
      <w:hyperlink r:id="rId144" w:anchor="blade/Microsoft_Azure_Support/HelpAndSupportBlade/overview">
        <w:r>
          <w:rPr>
            <w:rStyle w:val="Hyperlink"/>
          </w:rPr>
          <w:t>file a ticket from the Azure portal</w:t>
        </w:r>
      </w:hyperlink>
      <w:r>
        <w:t>.</w:t>
      </w:r>
    </w:p>
    <w:p w14:paraId="78E1B352" w14:textId="77777777" w:rsidR="00583FE6" w:rsidRDefault="00380CAB" w:rsidP="007C6A0B">
      <w:pPr>
        <w:pStyle w:val="Compact"/>
        <w:numPr>
          <w:ilvl w:val="0"/>
          <w:numId w:val="46"/>
        </w:numPr>
      </w:pPr>
      <w:r>
        <w:t xml:space="preserve">To provide feedback or to request new features, create an entry via </w:t>
      </w:r>
      <w:hyperlink r:id="rId145">
        <w:r>
          <w:rPr>
            <w:rStyle w:val="Hyperlink"/>
          </w:rPr>
          <w:t>UserVoice</w:t>
        </w:r>
      </w:hyperlink>
      <w:r>
        <w:t>.</w:t>
      </w:r>
    </w:p>
    <w:p w14:paraId="05A93772" w14:textId="36C28697" w:rsidR="00583FE6" w:rsidRDefault="00380CAB">
      <w:pPr>
        <w:pStyle w:val="Heading2"/>
      </w:pPr>
      <w:bookmarkStart w:id="220" w:name="find-a-partner-to-assist-in-migrating"/>
      <w:bookmarkStart w:id="221" w:name="_Toc53058647"/>
      <w:r>
        <w:t>Find a partner to assist in migrating</w:t>
      </w:r>
      <w:bookmarkEnd w:id="220"/>
      <w:bookmarkEnd w:id="221"/>
    </w:p>
    <w:p w14:paraId="47C0BE32" w14:textId="77777777" w:rsidR="00583FE6" w:rsidRDefault="00380CAB">
      <w:pPr>
        <w:pStyle w:val="FirstParagraph"/>
      </w:pPr>
      <w:r>
        <w:t xml:space="preserve">This guide can be overwhelming, but don’t fret! There are many experts in the community with a proven migration track record. </w:t>
      </w:r>
      <w:hyperlink r:id="rId146">
        <w:r>
          <w:rPr>
            <w:rStyle w:val="Hyperlink"/>
          </w:rPr>
          <w:t>Search for a Microsoft Partner</w:t>
        </w:r>
      </w:hyperlink>
      <w:r>
        <w:t xml:space="preserve"> or </w:t>
      </w:r>
      <w:hyperlink r:id="rId147">
        <w:r>
          <w:rPr>
            <w:rStyle w:val="Hyperlink"/>
          </w:rPr>
          <w:t>Microsoft MVP</w:t>
        </w:r>
      </w:hyperlink>
      <w:r>
        <w:t xml:space="preserve"> to help with finding the most appropriate migration strategy. You are not alone!</w:t>
      </w:r>
    </w:p>
    <w:p w14:paraId="484D5D54" w14:textId="77777777" w:rsidR="00583FE6" w:rsidRDefault="00380CAB">
      <w:pPr>
        <w:pStyle w:val="BodyText"/>
      </w:pPr>
      <w:r>
        <w:t>You can also browse the technical forums and social groups for more detailed real-world information:</w:t>
      </w:r>
    </w:p>
    <w:p w14:paraId="5B023F33" w14:textId="746573A4" w:rsidR="00583FE6" w:rsidRPr="00350BB7" w:rsidRDefault="003161FA" w:rsidP="007C6A0B">
      <w:pPr>
        <w:pStyle w:val="Compact"/>
        <w:numPr>
          <w:ilvl w:val="0"/>
          <w:numId w:val="47"/>
        </w:numPr>
        <w:rPr>
          <w:rStyle w:val="Hyperlink"/>
          <w:color w:val="auto"/>
          <w:u w:val="none"/>
        </w:rPr>
      </w:pPr>
      <w:hyperlink r:id="rId148">
        <w:r w:rsidR="00380CAB">
          <w:rPr>
            <w:rStyle w:val="Hyperlink"/>
          </w:rPr>
          <w:t>Microsoft Community Forum</w:t>
        </w:r>
      </w:hyperlink>
    </w:p>
    <w:p w14:paraId="73123F6E" w14:textId="65771226" w:rsidR="00350BB7" w:rsidRDefault="003161FA" w:rsidP="007C6A0B">
      <w:pPr>
        <w:pStyle w:val="Compact"/>
        <w:numPr>
          <w:ilvl w:val="0"/>
          <w:numId w:val="47"/>
        </w:numPr>
      </w:pPr>
      <w:hyperlink r:id="rId149" w:tgtFrame="_blank" w:history="1">
        <w:r w:rsidR="00350BB7">
          <w:rPr>
            <w:rStyle w:val="normaltextrun"/>
            <w:rFonts w:eastAsiaTheme="majorEastAsia" w:cs="Segoe UI"/>
            <w:color w:val="0000FF"/>
            <w:szCs w:val="20"/>
            <w:u w:val="single"/>
            <w:shd w:val="clear" w:color="auto" w:fill="FFFFFF"/>
          </w:rPr>
          <w:t>Azure Database for MySQL Tech Community</w:t>
        </w:r>
      </w:hyperlink>
    </w:p>
    <w:p w14:paraId="003F5FA6" w14:textId="77777777" w:rsidR="00583FE6" w:rsidRDefault="003161FA" w:rsidP="007C6A0B">
      <w:pPr>
        <w:pStyle w:val="Compact"/>
        <w:numPr>
          <w:ilvl w:val="0"/>
          <w:numId w:val="47"/>
        </w:numPr>
      </w:pPr>
      <w:hyperlink r:id="rId150">
        <w:r w:rsidR="00380CAB">
          <w:rPr>
            <w:rStyle w:val="Hyperlink"/>
          </w:rPr>
          <w:t>StackOverflow for Azure MySQL</w:t>
        </w:r>
      </w:hyperlink>
    </w:p>
    <w:p w14:paraId="1A4507CC" w14:textId="77777777" w:rsidR="00583FE6" w:rsidRDefault="003161FA" w:rsidP="007C6A0B">
      <w:pPr>
        <w:pStyle w:val="Compact"/>
        <w:numPr>
          <w:ilvl w:val="0"/>
          <w:numId w:val="47"/>
        </w:numPr>
      </w:pPr>
      <w:hyperlink r:id="rId151">
        <w:r w:rsidR="00380CAB">
          <w:rPr>
            <w:rStyle w:val="Hyperlink"/>
          </w:rPr>
          <w:t>Azure Facebook Group</w:t>
        </w:r>
      </w:hyperlink>
    </w:p>
    <w:p w14:paraId="6548E231" w14:textId="77777777" w:rsidR="00583FE6" w:rsidRDefault="003161FA" w:rsidP="007C6A0B">
      <w:pPr>
        <w:pStyle w:val="Compact"/>
        <w:numPr>
          <w:ilvl w:val="0"/>
          <w:numId w:val="47"/>
        </w:numPr>
      </w:pPr>
      <w:hyperlink r:id="rId152">
        <w:r w:rsidR="00380CAB">
          <w:rPr>
            <w:rStyle w:val="Hyperlink"/>
          </w:rPr>
          <w:t>LinkedIn Azure Group</w:t>
        </w:r>
      </w:hyperlink>
    </w:p>
    <w:p w14:paraId="381A6C24" w14:textId="77777777" w:rsidR="00583FE6" w:rsidRDefault="003161FA" w:rsidP="007C6A0B">
      <w:pPr>
        <w:pStyle w:val="Compact"/>
        <w:numPr>
          <w:ilvl w:val="0"/>
          <w:numId w:val="47"/>
        </w:numPr>
      </w:pPr>
      <w:hyperlink r:id="rId153">
        <w:r w:rsidR="00380CAB">
          <w:rPr>
            <w:rStyle w:val="Hyperlink"/>
          </w:rPr>
          <w:t>LinkedIn Azure Developers Group</w:t>
        </w:r>
      </w:hyperlink>
    </w:p>
    <w:p w14:paraId="3337AAFA" w14:textId="77777777" w:rsidR="001340D9" w:rsidRDefault="001340D9">
      <w:pPr>
        <w:spacing w:line="240" w:lineRule="auto"/>
        <w:rPr>
          <w:rFonts w:asciiTheme="majorHAnsi" w:eastAsiaTheme="majorEastAsia" w:hAnsiTheme="majorHAnsi" w:cs="Segoe UI Light"/>
          <w:bCs/>
          <w:color w:val="4F81BD" w:themeColor="accent1"/>
          <w:sz w:val="36"/>
          <w:szCs w:val="52"/>
        </w:rPr>
      </w:pPr>
      <w:bookmarkStart w:id="222" w:name="appendix-a-environment-setup"/>
      <w:bookmarkStart w:id="223" w:name="_Toc53058648"/>
      <w:r>
        <w:br w:type="page"/>
      </w:r>
    </w:p>
    <w:p w14:paraId="68B3742C" w14:textId="0B0AAA65" w:rsidR="00583FE6" w:rsidRDefault="00380CAB">
      <w:pPr>
        <w:pStyle w:val="Heading1"/>
      </w:pPr>
      <w:r>
        <w:lastRenderedPageBreak/>
        <w:t>Appendix A: Environment Setup</w:t>
      </w:r>
      <w:bookmarkEnd w:id="222"/>
      <w:bookmarkEnd w:id="223"/>
    </w:p>
    <w:p w14:paraId="477CA6AF" w14:textId="3633E8D9" w:rsidR="00583FE6" w:rsidRDefault="00380CAB">
      <w:pPr>
        <w:pStyle w:val="FirstParagraph"/>
      </w:pPr>
      <w:r>
        <w:t>The following steps will configure an environment to perform the guide’s migration steps</w:t>
      </w:r>
      <w:r w:rsidR="001340D9">
        <w:t xml:space="preserve"> for the sample </w:t>
      </w:r>
      <w:hyperlink r:id="rId154" w:history="1">
        <w:r w:rsidR="001340D9" w:rsidRPr="001340D9">
          <w:rPr>
            <w:rStyle w:val="Hyperlink"/>
          </w:rPr>
          <w:t>conference demo application</w:t>
        </w:r>
      </w:hyperlink>
      <w:r>
        <w:t>.</w:t>
      </w:r>
    </w:p>
    <w:p w14:paraId="1413543B" w14:textId="0AECACB4" w:rsidR="00583FE6" w:rsidRDefault="00380CAB">
      <w:pPr>
        <w:pStyle w:val="Heading2"/>
      </w:pPr>
      <w:bookmarkStart w:id="224" w:name="deploy-the-arm-template"/>
      <w:bookmarkStart w:id="225" w:name="_Toc53058649"/>
      <w:r>
        <w:t>Deploy the ARM template</w:t>
      </w:r>
      <w:bookmarkEnd w:id="224"/>
      <w:bookmarkEnd w:id="225"/>
    </w:p>
    <w:p w14:paraId="449307F1" w14:textId="77777777" w:rsidR="00583FE6" w:rsidRDefault="00380CAB" w:rsidP="007C6A0B">
      <w:pPr>
        <w:numPr>
          <w:ilvl w:val="0"/>
          <w:numId w:val="48"/>
        </w:numPr>
      </w:pPr>
      <w:r>
        <w:t>Open the Azure Portal</w:t>
      </w:r>
    </w:p>
    <w:p w14:paraId="57A47E58" w14:textId="77777777" w:rsidR="00583FE6" w:rsidRDefault="00380CAB" w:rsidP="007C6A0B">
      <w:pPr>
        <w:numPr>
          <w:ilvl w:val="0"/>
          <w:numId w:val="48"/>
        </w:numPr>
      </w:pPr>
      <w:r>
        <w:t>Create a new resource group</w:t>
      </w:r>
    </w:p>
    <w:p w14:paraId="5C8FCEFB" w14:textId="77777777" w:rsidR="00583FE6" w:rsidRDefault="00380CAB" w:rsidP="007C6A0B">
      <w:pPr>
        <w:numPr>
          <w:ilvl w:val="0"/>
          <w:numId w:val="48"/>
        </w:numPr>
      </w:pPr>
      <w:r>
        <w:t xml:space="preserve">Select </w:t>
      </w:r>
      <w:r>
        <w:rPr>
          <w:b/>
        </w:rPr>
        <w:t>+Add</w:t>
      </w:r>
      <w:r>
        <w:t xml:space="preserve">, type </w:t>
      </w:r>
      <w:r>
        <w:rPr>
          <w:b/>
        </w:rPr>
        <w:t>template</w:t>
      </w:r>
      <w:r>
        <w:t xml:space="preserve">, select the </w:t>
      </w:r>
      <w:r>
        <w:rPr>
          <w:b/>
        </w:rPr>
        <w:t>Template Deployment…</w:t>
      </w:r>
    </w:p>
    <w:p w14:paraId="14046B4C" w14:textId="77777777" w:rsidR="00583FE6" w:rsidRDefault="00380CAB" w:rsidP="007C6A0B">
      <w:pPr>
        <w:numPr>
          <w:ilvl w:val="0"/>
          <w:numId w:val="1"/>
        </w:numPr>
      </w:pPr>
      <w:r>
        <w:rPr>
          <w:noProof/>
        </w:rPr>
        <w:drawing>
          <wp:inline distT="0" distB="0" distL="0" distR="0" wp14:anchorId="17F5877F" wp14:editId="415BC650">
            <wp:extent cx="3253338" cy="35805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00_Template_Deployment.png"/>
                    <pic:cNvPicPr>
                      <a:picLocks noChangeAspect="1" noChangeArrowheads="1"/>
                    </pic:cNvPicPr>
                  </pic:nvPicPr>
                  <pic:blipFill>
                    <a:blip r:embed="rId155"/>
                    <a:stretch>
                      <a:fillRect/>
                    </a:stretch>
                  </pic:blipFill>
                  <pic:spPr bwMode="auto">
                    <a:xfrm>
                      <a:off x="0" y="0"/>
                      <a:ext cx="3253338" cy="3580597"/>
                    </a:xfrm>
                    <a:prstGeom prst="rect">
                      <a:avLst/>
                    </a:prstGeom>
                    <a:noFill/>
                    <a:ln w="9525">
                      <a:noFill/>
                      <a:headEnd/>
                      <a:tailEnd/>
                    </a:ln>
                  </pic:spPr>
                </pic:pic>
              </a:graphicData>
            </a:graphic>
          </wp:inline>
        </w:drawing>
      </w:r>
    </w:p>
    <w:p w14:paraId="56AB9069" w14:textId="77777777" w:rsidR="00583FE6" w:rsidRDefault="00380CAB" w:rsidP="007C6A0B">
      <w:pPr>
        <w:numPr>
          <w:ilvl w:val="0"/>
          <w:numId w:val="48"/>
        </w:numPr>
      </w:pPr>
      <w:r>
        <w:t xml:space="preserve">Select </w:t>
      </w:r>
      <w:r>
        <w:rPr>
          <w:b/>
        </w:rPr>
        <w:t>Create</w:t>
      </w:r>
    </w:p>
    <w:p w14:paraId="0ECFFEA3" w14:textId="77777777" w:rsidR="00583FE6" w:rsidRDefault="00380CAB" w:rsidP="007C6A0B">
      <w:pPr>
        <w:numPr>
          <w:ilvl w:val="0"/>
          <w:numId w:val="48"/>
        </w:numPr>
      </w:pPr>
      <w:r>
        <w:t xml:space="preserve">Select </w:t>
      </w:r>
      <w:r>
        <w:rPr>
          <w:b/>
        </w:rPr>
        <w:t>Build your own template in the editor</w:t>
      </w:r>
    </w:p>
    <w:p w14:paraId="5C687BAB" w14:textId="77777777" w:rsidR="00583FE6" w:rsidRDefault="00380CAB" w:rsidP="007C6A0B">
      <w:pPr>
        <w:numPr>
          <w:ilvl w:val="0"/>
          <w:numId w:val="1"/>
        </w:numPr>
      </w:pPr>
      <w:r>
        <w:rPr>
          <w:noProof/>
        </w:rPr>
        <w:lastRenderedPageBreak/>
        <w:drawing>
          <wp:inline distT="0" distB="0" distL="0" distR="0" wp14:anchorId="78D3C739" wp14:editId="6F8EBF94">
            <wp:extent cx="4822256" cy="280095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00_Build_Template_In_Editor.png"/>
                    <pic:cNvPicPr>
                      <a:picLocks noChangeAspect="1" noChangeArrowheads="1"/>
                    </pic:cNvPicPr>
                  </pic:nvPicPr>
                  <pic:blipFill>
                    <a:blip r:embed="rId156"/>
                    <a:stretch>
                      <a:fillRect/>
                    </a:stretch>
                  </pic:blipFill>
                  <pic:spPr bwMode="auto">
                    <a:xfrm>
                      <a:off x="0" y="0"/>
                      <a:ext cx="4822256" cy="2800951"/>
                    </a:xfrm>
                    <a:prstGeom prst="rect">
                      <a:avLst/>
                    </a:prstGeom>
                    <a:noFill/>
                    <a:ln w="9525">
                      <a:noFill/>
                      <a:headEnd/>
                      <a:tailEnd/>
                    </a:ln>
                  </pic:spPr>
                </pic:pic>
              </a:graphicData>
            </a:graphic>
          </wp:inline>
        </w:drawing>
      </w:r>
    </w:p>
    <w:p w14:paraId="2F5D41C3" w14:textId="77777777" w:rsidR="00583FE6" w:rsidRDefault="00380CAB" w:rsidP="007C6A0B">
      <w:pPr>
        <w:numPr>
          <w:ilvl w:val="0"/>
          <w:numId w:val="48"/>
        </w:numPr>
      </w:pPr>
      <w:r>
        <w:t xml:space="preserve">Choose between the </w:t>
      </w:r>
      <w:r>
        <w:rPr>
          <w:rStyle w:val="VerbatimChar"/>
        </w:rPr>
        <w:t>secure</w:t>
      </w:r>
      <w:r>
        <w:t xml:space="preserve"> or the </w:t>
      </w:r>
      <w:r>
        <w:rPr>
          <w:rStyle w:val="VerbatimChar"/>
        </w:rPr>
        <w:t>non-secure</w:t>
      </w:r>
      <w:r>
        <w:t xml:space="preserve"> ARM template. The difference between the two options is the secured option’s resources are hidden behind an App Gateway with private endpoints, whereas the other is directly exposed to the internet.</w:t>
      </w:r>
    </w:p>
    <w:p w14:paraId="27B0AC3C" w14:textId="77777777" w:rsidR="00583FE6" w:rsidRDefault="00380CAB" w:rsidP="007C6A0B">
      <w:pPr>
        <w:numPr>
          <w:ilvl w:val="0"/>
          <w:numId w:val="48"/>
        </w:numPr>
      </w:pPr>
      <w:r>
        <w:t>Copy the json into the window</w:t>
      </w:r>
    </w:p>
    <w:p w14:paraId="3FCC3DD5" w14:textId="77777777" w:rsidR="00583FE6" w:rsidRDefault="00380CAB" w:rsidP="007C6A0B">
      <w:pPr>
        <w:numPr>
          <w:ilvl w:val="0"/>
          <w:numId w:val="48"/>
        </w:numPr>
      </w:pPr>
      <w:r>
        <w:t xml:space="preserve">Select </w:t>
      </w:r>
      <w:r>
        <w:rPr>
          <w:b/>
        </w:rPr>
        <w:t>Save</w:t>
      </w:r>
    </w:p>
    <w:p w14:paraId="196CEB86" w14:textId="77777777" w:rsidR="00583FE6" w:rsidRDefault="00380CAB" w:rsidP="007C6A0B">
      <w:pPr>
        <w:numPr>
          <w:ilvl w:val="0"/>
          <w:numId w:val="1"/>
        </w:numPr>
      </w:pPr>
      <w:r>
        <w:rPr>
          <w:noProof/>
        </w:rPr>
        <w:drawing>
          <wp:inline distT="0" distB="0" distL="0" distR="0" wp14:anchorId="525883EE" wp14:editId="28CA2258">
            <wp:extent cx="5943600" cy="19717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00_Putting_Template_In_Editor.png"/>
                    <pic:cNvPicPr>
                      <a:picLocks noChangeAspect="1" noChangeArrowheads="1"/>
                    </pic:cNvPicPr>
                  </pic:nvPicPr>
                  <pic:blipFill>
                    <a:blip r:embed="rId157"/>
                    <a:stretch>
                      <a:fillRect/>
                    </a:stretch>
                  </pic:blipFill>
                  <pic:spPr bwMode="auto">
                    <a:xfrm>
                      <a:off x="0" y="0"/>
                      <a:ext cx="5943600" cy="1971795"/>
                    </a:xfrm>
                    <a:prstGeom prst="rect">
                      <a:avLst/>
                    </a:prstGeom>
                    <a:noFill/>
                    <a:ln w="9525">
                      <a:noFill/>
                      <a:headEnd/>
                      <a:tailEnd/>
                    </a:ln>
                  </pic:spPr>
                </pic:pic>
              </a:graphicData>
            </a:graphic>
          </wp:inline>
        </w:drawing>
      </w:r>
    </w:p>
    <w:p w14:paraId="029430AD" w14:textId="77777777" w:rsidR="00583FE6" w:rsidRDefault="00380CAB" w:rsidP="007C6A0B">
      <w:pPr>
        <w:numPr>
          <w:ilvl w:val="0"/>
          <w:numId w:val="48"/>
        </w:numPr>
      </w:pPr>
      <w:r>
        <w:t>Fill in the parameters</w:t>
      </w:r>
    </w:p>
    <w:p w14:paraId="0A1C0AC8" w14:textId="77777777" w:rsidR="00583FE6" w:rsidRDefault="00380CAB" w:rsidP="007C6A0B">
      <w:pPr>
        <w:pStyle w:val="Compact"/>
        <w:numPr>
          <w:ilvl w:val="1"/>
          <w:numId w:val="49"/>
        </w:numPr>
      </w:pPr>
      <w:r>
        <w:t>Be sure to record your prefix and password, they are needed later</w:t>
      </w:r>
    </w:p>
    <w:p w14:paraId="70D65B65" w14:textId="77777777" w:rsidR="00583FE6" w:rsidRDefault="00380CAB" w:rsidP="007C6A0B">
      <w:pPr>
        <w:numPr>
          <w:ilvl w:val="0"/>
          <w:numId w:val="48"/>
        </w:numPr>
      </w:pPr>
      <w:r>
        <w:t xml:space="preserve">Select </w:t>
      </w:r>
      <w:r>
        <w:rPr>
          <w:b/>
        </w:rPr>
        <w:t>Review + create</w:t>
      </w:r>
    </w:p>
    <w:p w14:paraId="6A7D2020" w14:textId="77777777" w:rsidR="00583FE6" w:rsidRDefault="00380CAB" w:rsidP="007C6A0B">
      <w:pPr>
        <w:numPr>
          <w:ilvl w:val="0"/>
          <w:numId w:val="48"/>
        </w:numPr>
      </w:pPr>
      <w:r>
        <w:t xml:space="preserve">Select the </w:t>
      </w:r>
      <w:r>
        <w:rPr>
          <w:b/>
        </w:rPr>
        <w:t>I agree…</w:t>
      </w:r>
      <w:r>
        <w:t xml:space="preserve"> checkbox</w:t>
      </w:r>
    </w:p>
    <w:p w14:paraId="5D4652A6" w14:textId="77777777" w:rsidR="00583FE6" w:rsidRDefault="00380CAB" w:rsidP="007C6A0B">
      <w:pPr>
        <w:numPr>
          <w:ilvl w:val="0"/>
          <w:numId w:val="48"/>
        </w:numPr>
      </w:pPr>
      <w:r>
        <w:t xml:space="preserve">Select </w:t>
      </w:r>
      <w:r>
        <w:rPr>
          <w:b/>
        </w:rPr>
        <w:t>Create</w:t>
      </w:r>
      <w:r>
        <w:t>, after about 20 minutes the landing zone will be deployed</w:t>
      </w:r>
    </w:p>
    <w:p w14:paraId="6DDDA123" w14:textId="6B751796" w:rsidR="00583FE6" w:rsidRDefault="00380CAB">
      <w:pPr>
        <w:pStyle w:val="Heading2"/>
      </w:pPr>
      <w:bookmarkStart w:id="226" w:name="install-mysql-5.5"/>
      <w:bookmarkStart w:id="227" w:name="_Toc53058650"/>
      <w:r>
        <w:lastRenderedPageBreak/>
        <w:t>Install MySQL 5.5</w:t>
      </w:r>
      <w:bookmarkEnd w:id="226"/>
      <w:bookmarkEnd w:id="227"/>
    </w:p>
    <w:p w14:paraId="6A7BBF10" w14:textId="77777777" w:rsidR="00583FE6" w:rsidRDefault="00380CAB" w:rsidP="007C6A0B">
      <w:pPr>
        <w:pStyle w:val="Compact"/>
        <w:numPr>
          <w:ilvl w:val="0"/>
          <w:numId w:val="50"/>
        </w:numPr>
      </w:pPr>
      <w:r>
        <w:t>Login to the deployed Dev VM</w:t>
      </w:r>
    </w:p>
    <w:p w14:paraId="285DB2B0" w14:textId="77777777" w:rsidR="00583FE6" w:rsidRDefault="00380CAB" w:rsidP="007C6A0B">
      <w:pPr>
        <w:numPr>
          <w:ilvl w:val="1"/>
          <w:numId w:val="51"/>
        </w:numPr>
      </w:pPr>
      <w:r>
        <w:t>Browse to the Azure Portal</w:t>
      </w:r>
    </w:p>
    <w:p w14:paraId="2D9CD6AA" w14:textId="77777777" w:rsidR="00583FE6" w:rsidRDefault="00380CAB" w:rsidP="007C6A0B">
      <w:pPr>
        <w:numPr>
          <w:ilvl w:val="1"/>
          <w:numId w:val="51"/>
        </w:numPr>
      </w:pPr>
      <w:r>
        <w:t>Select the VM</w:t>
      </w:r>
    </w:p>
    <w:p w14:paraId="74E41198" w14:textId="77777777" w:rsidR="00583FE6" w:rsidRDefault="00380CAB" w:rsidP="007C6A0B">
      <w:pPr>
        <w:numPr>
          <w:ilvl w:val="1"/>
          <w:numId w:val="51"/>
        </w:numPr>
      </w:pPr>
      <w:r>
        <w:t xml:space="preserve">Copy the </w:t>
      </w:r>
      <w:r>
        <w:rPr>
          <w:b/>
        </w:rPr>
        <w:t>Public IP Address</w:t>
      </w:r>
    </w:p>
    <w:p w14:paraId="6C83EC40" w14:textId="77777777" w:rsidR="00583FE6" w:rsidRDefault="00380CAB" w:rsidP="007C6A0B">
      <w:pPr>
        <w:numPr>
          <w:ilvl w:val="1"/>
          <w:numId w:val="1"/>
        </w:numPr>
      </w:pPr>
      <w:r>
        <w:rPr>
          <w:noProof/>
        </w:rPr>
        <w:drawing>
          <wp:inline distT="0" distB="0" distL="0" distR="0" wp14:anchorId="6D945E7C" wp14:editId="6FF9B70D">
            <wp:extent cx="5943600" cy="20378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00_Getting_Public_IP.png"/>
                    <pic:cNvPicPr>
                      <a:picLocks noChangeAspect="1" noChangeArrowheads="1"/>
                    </pic:cNvPicPr>
                  </pic:nvPicPr>
                  <pic:blipFill>
                    <a:blip r:embed="rId158"/>
                    <a:stretch>
                      <a:fillRect/>
                    </a:stretch>
                  </pic:blipFill>
                  <pic:spPr bwMode="auto">
                    <a:xfrm>
                      <a:off x="0" y="0"/>
                      <a:ext cx="5943600" cy="2037805"/>
                    </a:xfrm>
                    <a:prstGeom prst="rect">
                      <a:avLst/>
                    </a:prstGeom>
                    <a:noFill/>
                    <a:ln w="9525">
                      <a:noFill/>
                      <a:headEnd/>
                      <a:tailEnd/>
                    </a:ln>
                  </pic:spPr>
                </pic:pic>
              </a:graphicData>
            </a:graphic>
          </wp:inline>
        </w:drawing>
      </w:r>
    </w:p>
    <w:p w14:paraId="5A4B8EBA" w14:textId="4156AC80" w:rsidR="00BE09BD" w:rsidRDefault="00BE09BD" w:rsidP="007C6A0B">
      <w:pPr>
        <w:numPr>
          <w:ilvl w:val="1"/>
          <w:numId w:val="51"/>
        </w:numPr>
      </w:pPr>
      <w:r w:rsidRPr="00BE09BD">
        <w:t>Open Remote Desktop and connect to the VM IP Address</w:t>
      </w:r>
      <w:r>
        <w:t>.</w:t>
      </w:r>
    </w:p>
    <w:p w14:paraId="7981DB67" w14:textId="35247F9F" w:rsidR="00583FE6" w:rsidRDefault="00380CAB" w:rsidP="007C6A0B">
      <w:pPr>
        <w:numPr>
          <w:ilvl w:val="1"/>
          <w:numId w:val="51"/>
        </w:numPr>
      </w:pPr>
      <w:r>
        <w:t>Login using the username and password entered above</w:t>
      </w:r>
      <w:r w:rsidR="00BE09BD">
        <w:t>.</w:t>
      </w:r>
    </w:p>
    <w:p w14:paraId="05CAEF44" w14:textId="77777777" w:rsidR="00583FE6" w:rsidRDefault="00380CAB" w:rsidP="007C6A0B">
      <w:pPr>
        <w:pStyle w:val="Compact"/>
        <w:numPr>
          <w:ilvl w:val="0"/>
          <w:numId w:val="50"/>
        </w:numPr>
      </w:pPr>
      <w:r>
        <w:t xml:space="preserve">Download the following </w:t>
      </w:r>
      <w:hyperlink r:id="rId159">
        <w:r>
          <w:rPr>
            <w:rStyle w:val="Hyperlink"/>
          </w:rPr>
          <w:t>MySQL community versions</w:t>
        </w:r>
      </w:hyperlink>
    </w:p>
    <w:p w14:paraId="5549A618" w14:textId="77777777" w:rsidR="00583FE6" w:rsidRDefault="00380CAB" w:rsidP="007C6A0B">
      <w:pPr>
        <w:pStyle w:val="Compact"/>
        <w:numPr>
          <w:ilvl w:val="1"/>
          <w:numId w:val="52"/>
        </w:numPr>
      </w:pPr>
      <w:r>
        <w:t>MySQL 5.5.x</w:t>
      </w:r>
    </w:p>
    <w:p w14:paraId="0575CEDF" w14:textId="77777777" w:rsidR="00583FE6" w:rsidRDefault="00380CAB" w:rsidP="007C6A0B">
      <w:pPr>
        <w:pStyle w:val="Compact"/>
        <w:numPr>
          <w:ilvl w:val="1"/>
          <w:numId w:val="52"/>
        </w:numPr>
      </w:pPr>
      <w:r>
        <w:t>MySQL 8.0.x</w:t>
      </w:r>
    </w:p>
    <w:p w14:paraId="138E06EC" w14:textId="77777777" w:rsidR="00583FE6" w:rsidRDefault="00380CAB" w:rsidP="007C6A0B">
      <w:pPr>
        <w:pStyle w:val="Compact"/>
        <w:numPr>
          <w:ilvl w:val="0"/>
          <w:numId w:val="50"/>
        </w:numPr>
      </w:pPr>
      <w:r>
        <w:t>Install MySQL 5.5</w:t>
      </w:r>
    </w:p>
    <w:p w14:paraId="4AAC5144" w14:textId="16A766F4" w:rsidR="00583FE6" w:rsidRDefault="00380CAB" w:rsidP="007C6A0B">
      <w:pPr>
        <w:pStyle w:val="Compact"/>
        <w:numPr>
          <w:ilvl w:val="1"/>
          <w:numId w:val="53"/>
        </w:numPr>
      </w:pPr>
      <w:r>
        <w:t xml:space="preserve">Select </w:t>
      </w:r>
      <w:r>
        <w:rPr>
          <w:b/>
        </w:rPr>
        <w:t>Run</w:t>
      </w:r>
      <w:r w:rsidR="0058317C">
        <w:rPr>
          <w:b/>
        </w:rPr>
        <w:t>.</w:t>
      </w:r>
    </w:p>
    <w:p w14:paraId="4FB68D1F" w14:textId="4E4B0DA2" w:rsidR="00583FE6" w:rsidRDefault="0058317C" w:rsidP="007C6A0B">
      <w:pPr>
        <w:pStyle w:val="Compact"/>
        <w:numPr>
          <w:ilvl w:val="1"/>
          <w:numId w:val="53"/>
        </w:numPr>
      </w:pPr>
      <w:r w:rsidRPr="0058317C">
        <w:t xml:space="preserve">On the Welcome dialog, select </w:t>
      </w:r>
      <w:r w:rsidRPr="0058317C">
        <w:rPr>
          <w:b/>
          <w:bCs/>
        </w:rPr>
        <w:t>Next</w:t>
      </w:r>
      <w:r>
        <w:t>.</w:t>
      </w:r>
    </w:p>
    <w:p w14:paraId="2950BBEC" w14:textId="3056EC80" w:rsidR="00583FE6" w:rsidRDefault="00380CAB" w:rsidP="007C6A0B">
      <w:pPr>
        <w:pStyle w:val="Compact"/>
        <w:numPr>
          <w:ilvl w:val="1"/>
          <w:numId w:val="53"/>
        </w:numPr>
      </w:pPr>
      <w:r>
        <w:t xml:space="preserve">Select </w:t>
      </w:r>
      <w:r>
        <w:rPr>
          <w:b/>
        </w:rPr>
        <w:t>I accept…</w:t>
      </w:r>
      <w:r>
        <w:t xml:space="preserve">, select </w:t>
      </w:r>
      <w:r>
        <w:rPr>
          <w:b/>
        </w:rPr>
        <w:t>Next</w:t>
      </w:r>
      <w:r w:rsidR="0058317C">
        <w:rPr>
          <w:b/>
        </w:rPr>
        <w:t>.</w:t>
      </w:r>
    </w:p>
    <w:p w14:paraId="19462886" w14:textId="35A33388" w:rsidR="00583FE6" w:rsidRDefault="0058317C" w:rsidP="007C6A0B">
      <w:pPr>
        <w:pStyle w:val="Compact"/>
        <w:numPr>
          <w:ilvl w:val="1"/>
          <w:numId w:val="53"/>
        </w:numPr>
      </w:pPr>
      <w:r w:rsidRPr="0058317C">
        <w:t xml:space="preserve">On the Choose Setup Type dialog, select </w:t>
      </w:r>
      <w:r w:rsidR="00380CAB">
        <w:rPr>
          <w:b/>
        </w:rPr>
        <w:t>Complete</w:t>
      </w:r>
      <w:r w:rsidR="00380CAB">
        <w:t xml:space="preserve">, select </w:t>
      </w:r>
      <w:r w:rsidR="00380CAB">
        <w:rPr>
          <w:b/>
        </w:rPr>
        <w:t>Next</w:t>
      </w:r>
      <w:r>
        <w:rPr>
          <w:b/>
        </w:rPr>
        <w:t>.</w:t>
      </w:r>
    </w:p>
    <w:p w14:paraId="338D63B6" w14:textId="67D5F867" w:rsidR="00583FE6" w:rsidRDefault="00380CAB" w:rsidP="007C6A0B">
      <w:pPr>
        <w:pStyle w:val="Compact"/>
        <w:numPr>
          <w:ilvl w:val="1"/>
          <w:numId w:val="53"/>
        </w:numPr>
      </w:pPr>
      <w:r>
        <w:t xml:space="preserve">Select </w:t>
      </w:r>
      <w:r>
        <w:rPr>
          <w:b/>
        </w:rPr>
        <w:t>Install</w:t>
      </w:r>
      <w:r w:rsidR="0058317C">
        <w:rPr>
          <w:b/>
        </w:rPr>
        <w:t>.</w:t>
      </w:r>
    </w:p>
    <w:p w14:paraId="52371E73" w14:textId="2F2568D2" w:rsidR="00583FE6" w:rsidRDefault="00380CAB" w:rsidP="007C6A0B">
      <w:pPr>
        <w:pStyle w:val="Compact"/>
        <w:numPr>
          <w:ilvl w:val="1"/>
          <w:numId w:val="53"/>
        </w:numPr>
      </w:pPr>
      <w:r>
        <w:t xml:space="preserve">When complete, select </w:t>
      </w:r>
      <w:r>
        <w:rPr>
          <w:b/>
        </w:rPr>
        <w:t>Finish</w:t>
      </w:r>
      <w:r w:rsidR="0058317C">
        <w:rPr>
          <w:b/>
        </w:rPr>
        <w:t>.</w:t>
      </w:r>
    </w:p>
    <w:p w14:paraId="2797F9BF" w14:textId="681C339F" w:rsidR="00583FE6" w:rsidRDefault="00380CAB" w:rsidP="007C6A0B">
      <w:pPr>
        <w:pStyle w:val="Compact"/>
        <w:numPr>
          <w:ilvl w:val="1"/>
          <w:numId w:val="53"/>
        </w:numPr>
      </w:pPr>
      <w:r>
        <w:t xml:space="preserve">The configuration wizard will start, select </w:t>
      </w:r>
      <w:r>
        <w:rPr>
          <w:b/>
        </w:rPr>
        <w:t>Next</w:t>
      </w:r>
      <w:r w:rsidR="0058317C">
        <w:rPr>
          <w:b/>
        </w:rPr>
        <w:t>.</w:t>
      </w:r>
    </w:p>
    <w:p w14:paraId="0C54D14F" w14:textId="29290FB7" w:rsidR="00583FE6" w:rsidRDefault="00380CAB" w:rsidP="007C6A0B">
      <w:pPr>
        <w:pStyle w:val="Compact"/>
        <w:numPr>
          <w:ilvl w:val="1"/>
          <w:numId w:val="53"/>
        </w:numPr>
      </w:pPr>
      <w:r>
        <w:t xml:space="preserve">Select </w:t>
      </w:r>
      <w:r>
        <w:rPr>
          <w:b/>
        </w:rPr>
        <w:t>Detailed Configuration</w:t>
      </w:r>
      <w:r w:rsidR="0058317C">
        <w:rPr>
          <w:b/>
        </w:rPr>
        <w:t xml:space="preserve">, </w:t>
      </w:r>
      <w:r w:rsidR="0058317C" w:rsidRPr="0058317C">
        <w:rPr>
          <w:bCs/>
        </w:rPr>
        <w:t>then select</w:t>
      </w:r>
      <w:r w:rsidR="0058317C">
        <w:rPr>
          <w:b/>
        </w:rPr>
        <w:t xml:space="preserve"> Next.</w:t>
      </w:r>
    </w:p>
    <w:p w14:paraId="2CEE6AAA" w14:textId="0AA4336F" w:rsidR="00583FE6" w:rsidRDefault="00380CAB" w:rsidP="007C6A0B">
      <w:pPr>
        <w:pStyle w:val="Compact"/>
        <w:numPr>
          <w:ilvl w:val="1"/>
          <w:numId w:val="53"/>
        </w:numPr>
      </w:pPr>
      <w:r>
        <w:t xml:space="preserve">Select </w:t>
      </w:r>
      <w:r>
        <w:rPr>
          <w:b/>
        </w:rPr>
        <w:t>Server Machine</w:t>
      </w:r>
      <w:r>
        <w:t xml:space="preserve">, select </w:t>
      </w:r>
      <w:r>
        <w:rPr>
          <w:b/>
        </w:rPr>
        <w:t>Next</w:t>
      </w:r>
      <w:r w:rsidR="0058317C">
        <w:rPr>
          <w:b/>
        </w:rPr>
        <w:t>.</w:t>
      </w:r>
    </w:p>
    <w:p w14:paraId="517EC09E" w14:textId="77777777" w:rsidR="00583FE6" w:rsidRDefault="00380CAB" w:rsidP="007C6A0B">
      <w:pPr>
        <w:pStyle w:val="Compact"/>
        <w:numPr>
          <w:ilvl w:val="1"/>
          <w:numId w:val="53"/>
        </w:numPr>
      </w:pPr>
      <w:r>
        <w:t xml:space="preserve">Select </w:t>
      </w:r>
      <w:r>
        <w:rPr>
          <w:b/>
        </w:rPr>
        <w:t>Multifunctional database</w:t>
      </w:r>
      <w:r>
        <w:t xml:space="preserve">, select </w:t>
      </w:r>
      <w:r>
        <w:rPr>
          <w:b/>
        </w:rPr>
        <w:t>Next</w:t>
      </w:r>
    </w:p>
    <w:p w14:paraId="06B04478" w14:textId="30F64063" w:rsidR="00583FE6" w:rsidRDefault="00185DEB" w:rsidP="007C6A0B">
      <w:pPr>
        <w:pStyle w:val="Compact"/>
        <w:numPr>
          <w:ilvl w:val="1"/>
          <w:numId w:val="53"/>
        </w:numPr>
      </w:pPr>
      <w:r w:rsidRPr="00185DEB">
        <w:t xml:space="preserve">On the </w:t>
      </w:r>
      <w:r w:rsidRPr="00185DEB">
        <w:rPr>
          <w:b/>
          <w:bCs/>
        </w:rPr>
        <w:t>InnoDB Tablespace Settings</w:t>
      </w:r>
      <w:r w:rsidRPr="00185DEB">
        <w:t xml:space="preserve">, select </w:t>
      </w:r>
      <w:r w:rsidR="00380CAB">
        <w:rPr>
          <w:b/>
        </w:rPr>
        <w:t>Next</w:t>
      </w:r>
    </w:p>
    <w:p w14:paraId="333F659E" w14:textId="77777777" w:rsidR="00583FE6" w:rsidRDefault="00380CAB" w:rsidP="007C6A0B">
      <w:pPr>
        <w:pStyle w:val="Compact"/>
        <w:numPr>
          <w:ilvl w:val="1"/>
          <w:numId w:val="53"/>
        </w:numPr>
      </w:pPr>
      <w:r>
        <w:t xml:space="preserve">Select </w:t>
      </w:r>
      <w:r>
        <w:rPr>
          <w:b/>
        </w:rPr>
        <w:t>Online Transaction Processing (OLTP)</w:t>
      </w:r>
      <w:r>
        <w:t xml:space="preserve">, select </w:t>
      </w:r>
      <w:r>
        <w:rPr>
          <w:b/>
        </w:rPr>
        <w:t>Next</w:t>
      </w:r>
    </w:p>
    <w:p w14:paraId="222A36D1" w14:textId="1813EE98" w:rsidR="00583FE6" w:rsidRDefault="00380CAB" w:rsidP="007C6A0B">
      <w:pPr>
        <w:pStyle w:val="Compact"/>
        <w:numPr>
          <w:ilvl w:val="1"/>
          <w:numId w:val="53"/>
        </w:numPr>
      </w:pPr>
      <w:r>
        <w:t xml:space="preserve">On the networking </w:t>
      </w:r>
      <w:r w:rsidR="00185DEB">
        <w:t>options</w:t>
      </w:r>
      <w:r>
        <w:t xml:space="preserve">, select </w:t>
      </w:r>
      <w:r>
        <w:rPr>
          <w:b/>
        </w:rPr>
        <w:t>Next</w:t>
      </w:r>
    </w:p>
    <w:p w14:paraId="4885B04A" w14:textId="77777777" w:rsidR="00583FE6" w:rsidRDefault="00380CAB" w:rsidP="007C6A0B">
      <w:pPr>
        <w:pStyle w:val="Compact"/>
        <w:numPr>
          <w:ilvl w:val="1"/>
          <w:numId w:val="53"/>
        </w:numPr>
      </w:pPr>
      <w:r>
        <w:t xml:space="preserve">For the character set, select </w:t>
      </w:r>
      <w:r>
        <w:rPr>
          <w:b/>
        </w:rPr>
        <w:t>Next</w:t>
      </w:r>
    </w:p>
    <w:p w14:paraId="4BC8E1D8" w14:textId="77777777" w:rsidR="00583FE6" w:rsidRDefault="00380CAB" w:rsidP="007C6A0B">
      <w:pPr>
        <w:pStyle w:val="Compact"/>
        <w:numPr>
          <w:ilvl w:val="1"/>
          <w:numId w:val="53"/>
        </w:numPr>
      </w:pPr>
      <w:r>
        <w:t xml:space="preserve">On the windows service, select </w:t>
      </w:r>
      <w:r>
        <w:rPr>
          <w:b/>
        </w:rPr>
        <w:t>Next</w:t>
      </w:r>
    </w:p>
    <w:p w14:paraId="748D08F0" w14:textId="77777777" w:rsidR="00583FE6" w:rsidRDefault="00380CAB" w:rsidP="007C6A0B">
      <w:pPr>
        <w:pStyle w:val="Compact"/>
        <w:numPr>
          <w:ilvl w:val="1"/>
          <w:numId w:val="53"/>
        </w:numPr>
      </w:pPr>
      <w:r>
        <w:lastRenderedPageBreak/>
        <w:t xml:space="preserve">Enter the root password, select the </w:t>
      </w:r>
      <w:r>
        <w:rPr>
          <w:b/>
        </w:rPr>
        <w:t>Enable root access from remote machines</w:t>
      </w:r>
      <w:r>
        <w:t xml:space="preserve">, select </w:t>
      </w:r>
      <w:r>
        <w:rPr>
          <w:b/>
        </w:rPr>
        <w:t>Next</w:t>
      </w:r>
    </w:p>
    <w:p w14:paraId="619CC77C" w14:textId="77777777" w:rsidR="00583FE6" w:rsidRDefault="00380CAB" w:rsidP="007C6A0B">
      <w:pPr>
        <w:pStyle w:val="Compact"/>
        <w:numPr>
          <w:ilvl w:val="1"/>
          <w:numId w:val="53"/>
        </w:numPr>
      </w:pPr>
      <w:r>
        <w:t xml:space="preserve">Select </w:t>
      </w:r>
      <w:r>
        <w:rPr>
          <w:b/>
        </w:rPr>
        <w:t>Execute</w:t>
      </w:r>
    </w:p>
    <w:p w14:paraId="569DDA41" w14:textId="77777777" w:rsidR="00583FE6" w:rsidRDefault="00380CAB" w:rsidP="007C6A0B">
      <w:pPr>
        <w:pStyle w:val="Compact"/>
        <w:numPr>
          <w:ilvl w:val="1"/>
          <w:numId w:val="53"/>
        </w:numPr>
      </w:pPr>
      <w:r>
        <w:t xml:space="preserve">Select </w:t>
      </w:r>
      <w:r>
        <w:rPr>
          <w:b/>
        </w:rPr>
        <w:t>Finish</w:t>
      </w:r>
    </w:p>
    <w:p w14:paraId="00CAD346" w14:textId="77777777" w:rsidR="00583FE6" w:rsidRDefault="00380CAB" w:rsidP="007C6A0B">
      <w:pPr>
        <w:pStyle w:val="Compact"/>
        <w:numPr>
          <w:ilvl w:val="0"/>
          <w:numId w:val="50"/>
        </w:numPr>
      </w:pPr>
      <w:r>
        <w:t xml:space="preserve">Add the **C:FilesServer 5.5* path to the </w:t>
      </w:r>
      <w:r>
        <w:rPr>
          <w:rStyle w:val="VerbatimChar"/>
        </w:rPr>
        <w:t>PATH</w:t>
      </w:r>
      <w:r>
        <w:t xml:space="preserve"> environment variable</w:t>
      </w:r>
    </w:p>
    <w:p w14:paraId="0017C7E0" w14:textId="77777777" w:rsidR="00583FE6" w:rsidRDefault="00380CAB" w:rsidP="007C6A0B">
      <w:pPr>
        <w:numPr>
          <w:ilvl w:val="1"/>
          <w:numId w:val="54"/>
        </w:numPr>
      </w:pPr>
      <w:r>
        <w:t>Open Windows Explorer</w:t>
      </w:r>
    </w:p>
    <w:p w14:paraId="2B5B8CA2" w14:textId="77777777" w:rsidR="00583FE6" w:rsidRDefault="00380CAB" w:rsidP="007C6A0B">
      <w:pPr>
        <w:numPr>
          <w:ilvl w:val="1"/>
          <w:numId w:val="54"/>
        </w:numPr>
      </w:pPr>
      <w:r>
        <w:t xml:space="preserve">Right-click </w:t>
      </w:r>
      <w:r>
        <w:rPr>
          <w:b/>
        </w:rPr>
        <w:t>This PC</w:t>
      </w:r>
      <w:r>
        <w:t xml:space="preserve">, select </w:t>
      </w:r>
      <w:r>
        <w:rPr>
          <w:b/>
        </w:rPr>
        <w:t>Properties</w:t>
      </w:r>
      <w:r>
        <w:t xml:space="preserve"> and then </w:t>
      </w:r>
      <w:r>
        <w:rPr>
          <w:b/>
        </w:rPr>
        <w:t>Advanced system settings</w:t>
      </w:r>
    </w:p>
    <w:p w14:paraId="722EE0ED" w14:textId="77777777" w:rsidR="00583FE6" w:rsidRDefault="00380CAB" w:rsidP="007C6A0B">
      <w:pPr>
        <w:numPr>
          <w:ilvl w:val="1"/>
          <w:numId w:val="54"/>
        </w:numPr>
      </w:pPr>
      <w:r>
        <w:t xml:space="preserve">Select </w:t>
      </w:r>
      <w:r>
        <w:rPr>
          <w:b/>
        </w:rPr>
        <w:t>Environment Variables</w:t>
      </w:r>
    </w:p>
    <w:p w14:paraId="0B77CF10" w14:textId="77777777" w:rsidR="00583FE6" w:rsidRDefault="00380CAB" w:rsidP="007C6A0B">
      <w:pPr>
        <w:numPr>
          <w:ilvl w:val="1"/>
          <w:numId w:val="1"/>
        </w:numPr>
      </w:pPr>
      <w:r>
        <w:rPr>
          <w:noProof/>
        </w:rPr>
        <w:drawing>
          <wp:inline distT="0" distB="0" distL="0" distR="0" wp14:anchorId="59F05F3D" wp14:editId="75828830">
            <wp:extent cx="3838575" cy="44100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00_Change_Env_Variables.png"/>
                    <pic:cNvPicPr>
                      <a:picLocks noChangeAspect="1" noChangeArrowheads="1"/>
                    </pic:cNvPicPr>
                  </pic:nvPicPr>
                  <pic:blipFill>
                    <a:blip r:embed="rId160"/>
                    <a:stretch>
                      <a:fillRect/>
                    </a:stretch>
                  </pic:blipFill>
                  <pic:spPr bwMode="auto">
                    <a:xfrm>
                      <a:off x="0" y="0"/>
                      <a:ext cx="3838575" cy="4410075"/>
                    </a:xfrm>
                    <a:prstGeom prst="rect">
                      <a:avLst/>
                    </a:prstGeom>
                    <a:noFill/>
                    <a:ln w="9525">
                      <a:noFill/>
                      <a:headEnd/>
                      <a:tailEnd/>
                    </a:ln>
                  </pic:spPr>
                </pic:pic>
              </a:graphicData>
            </a:graphic>
          </wp:inline>
        </w:drawing>
      </w:r>
    </w:p>
    <w:p w14:paraId="0E4F4459" w14:textId="77777777" w:rsidR="00583FE6" w:rsidRDefault="00380CAB" w:rsidP="007C6A0B">
      <w:pPr>
        <w:numPr>
          <w:ilvl w:val="1"/>
          <w:numId w:val="54"/>
        </w:numPr>
      </w:pPr>
      <w:r>
        <w:t xml:space="preserve">Under </w:t>
      </w:r>
      <w:r>
        <w:rPr>
          <w:b/>
        </w:rPr>
        <w:t>System variables</w:t>
      </w:r>
      <w:r>
        <w:t xml:space="preserve">, choose </w:t>
      </w:r>
      <w:r>
        <w:rPr>
          <w:b/>
        </w:rPr>
        <w:t>Path</w:t>
      </w:r>
      <w:r>
        <w:t xml:space="preserve">. Then, select </w:t>
      </w:r>
      <w:r>
        <w:rPr>
          <w:b/>
        </w:rPr>
        <w:t>Edit…</w:t>
      </w:r>
    </w:p>
    <w:p w14:paraId="11FDD244" w14:textId="77777777" w:rsidR="00583FE6" w:rsidRDefault="00380CAB" w:rsidP="007C6A0B">
      <w:pPr>
        <w:numPr>
          <w:ilvl w:val="1"/>
          <w:numId w:val="1"/>
        </w:numPr>
      </w:pPr>
      <w:r>
        <w:rPr>
          <w:noProof/>
        </w:rPr>
        <w:lastRenderedPageBreak/>
        <w:drawing>
          <wp:inline distT="0" distB="0" distL="0" distR="0" wp14:anchorId="2BAFA242" wp14:editId="0BF08B88">
            <wp:extent cx="5638800" cy="21812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00_Edit_Environment_Variables.png"/>
                    <pic:cNvPicPr>
                      <a:picLocks noChangeAspect="1" noChangeArrowheads="1"/>
                    </pic:cNvPicPr>
                  </pic:nvPicPr>
                  <pic:blipFill>
                    <a:blip r:embed="rId161"/>
                    <a:stretch>
                      <a:fillRect/>
                    </a:stretch>
                  </pic:blipFill>
                  <pic:spPr bwMode="auto">
                    <a:xfrm>
                      <a:off x="0" y="0"/>
                      <a:ext cx="5638800" cy="2181225"/>
                    </a:xfrm>
                    <a:prstGeom prst="rect">
                      <a:avLst/>
                    </a:prstGeom>
                    <a:noFill/>
                    <a:ln w="9525">
                      <a:noFill/>
                      <a:headEnd/>
                      <a:tailEnd/>
                    </a:ln>
                  </pic:spPr>
                </pic:pic>
              </a:graphicData>
            </a:graphic>
          </wp:inline>
        </w:drawing>
      </w:r>
    </w:p>
    <w:p w14:paraId="51783C90" w14:textId="77777777" w:rsidR="00583FE6" w:rsidRDefault="00380CAB" w:rsidP="007C6A0B">
      <w:pPr>
        <w:numPr>
          <w:ilvl w:val="1"/>
          <w:numId w:val="54"/>
        </w:numPr>
      </w:pPr>
      <w:r>
        <w:t xml:space="preserve">In the </w:t>
      </w:r>
      <w:r>
        <w:rPr>
          <w:b/>
        </w:rPr>
        <w:t>Edit environment variable</w:t>
      </w:r>
      <w:r>
        <w:t xml:space="preserve"> dialog, select </w:t>
      </w:r>
      <w:r>
        <w:rPr>
          <w:b/>
        </w:rPr>
        <w:t>New</w:t>
      </w:r>
      <w:r>
        <w:t xml:space="preserve"> and then </w:t>
      </w:r>
      <w:r>
        <w:rPr>
          <w:b/>
        </w:rPr>
        <w:t>Browse…</w:t>
      </w:r>
      <w:r>
        <w:t xml:space="preserve"> Browse to </w:t>
      </w:r>
      <w:r>
        <w:rPr>
          <w:rStyle w:val="VerbatimChar"/>
        </w:rPr>
        <w:t>C:\Program Files\MySQL\MySQL Server 5.5\bin</w:t>
      </w:r>
      <w:r>
        <w:t>.</w:t>
      </w:r>
    </w:p>
    <w:p w14:paraId="0CB8538E" w14:textId="77777777" w:rsidR="00583FE6" w:rsidRDefault="00380CAB" w:rsidP="007C6A0B">
      <w:pPr>
        <w:numPr>
          <w:ilvl w:val="1"/>
          <w:numId w:val="1"/>
        </w:numPr>
      </w:pPr>
      <w:r>
        <w:rPr>
          <w:noProof/>
        </w:rPr>
        <w:drawing>
          <wp:inline distT="0" distB="0" distL="0" distR="0" wp14:anchorId="262593CF" wp14:editId="0AA436E8">
            <wp:extent cx="5010150" cy="47434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00_Set_Bin_Directory.png"/>
                    <pic:cNvPicPr>
                      <a:picLocks noChangeAspect="1" noChangeArrowheads="1"/>
                    </pic:cNvPicPr>
                  </pic:nvPicPr>
                  <pic:blipFill>
                    <a:blip r:embed="rId162"/>
                    <a:stretch>
                      <a:fillRect/>
                    </a:stretch>
                  </pic:blipFill>
                  <pic:spPr bwMode="auto">
                    <a:xfrm>
                      <a:off x="0" y="0"/>
                      <a:ext cx="5010150" cy="4743450"/>
                    </a:xfrm>
                    <a:prstGeom prst="rect">
                      <a:avLst/>
                    </a:prstGeom>
                    <a:noFill/>
                    <a:ln w="9525">
                      <a:noFill/>
                      <a:headEnd/>
                      <a:tailEnd/>
                    </a:ln>
                  </pic:spPr>
                </pic:pic>
              </a:graphicData>
            </a:graphic>
          </wp:inline>
        </w:drawing>
      </w:r>
    </w:p>
    <w:p w14:paraId="166A3000" w14:textId="77777777" w:rsidR="00583FE6" w:rsidRDefault="00380CAB" w:rsidP="007C6A0B">
      <w:pPr>
        <w:numPr>
          <w:ilvl w:val="1"/>
          <w:numId w:val="54"/>
        </w:numPr>
      </w:pPr>
      <w:r>
        <w:t xml:space="preserve">Select </w:t>
      </w:r>
      <w:r>
        <w:rPr>
          <w:b/>
        </w:rPr>
        <w:t>OK</w:t>
      </w:r>
      <w:r>
        <w:t>.</w:t>
      </w:r>
    </w:p>
    <w:p w14:paraId="02C0396F" w14:textId="79C81F75" w:rsidR="00583FE6" w:rsidRDefault="00380CAB">
      <w:pPr>
        <w:pStyle w:val="Heading2"/>
      </w:pPr>
      <w:bookmarkStart w:id="228" w:name="install-mysql-workbench"/>
      <w:bookmarkStart w:id="229" w:name="_Toc53058651"/>
      <w:r>
        <w:lastRenderedPageBreak/>
        <w:t>Install MySQL Workbench</w:t>
      </w:r>
      <w:bookmarkEnd w:id="228"/>
      <w:bookmarkEnd w:id="229"/>
    </w:p>
    <w:p w14:paraId="23680B1A" w14:textId="77777777" w:rsidR="00583FE6" w:rsidRDefault="00380CAB" w:rsidP="007C6A0B">
      <w:pPr>
        <w:pStyle w:val="Compact"/>
        <w:numPr>
          <w:ilvl w:val="0"/>
          <w:numId w:val="55"/>
        </w:numPr>
      </w:pPr>
      <w:r>
        <w:t xml:space="preserve">Download the </w:t>
      </w:r>
      <w:hyperlink r:id="rId163">
        <w:r>
          <w:rPr>
            <w:rStyle w:val="Hyperlink"/>
          </w:rPr>
          <w:t>MySQL Workbench installer</w:t>
        </w:r>
      </w:hyperlink>
    </w:p>
    <w:p w14:paraId="697EABA1" w14:textId="77777777" w:rsidR="00583FE6" w:rsidRDefault="00380CAB" w:rsidP="007C6A0B">
      <w:pPr>
        <w:pStyle w:val="Compact"/>
        <w:numPr>
          <w:ilvl w:val="0"/>
          <w:numId w:val="55"/>
        </w:numPr>
      </w:pPr>
      <w:r>
        <w:t xml:space="preserve">Install Visual C++ Redistributable for Visual Studio 2015, 2017, and 2019 from </w:t>
      </w:r>
      <w:hyperlink r:id="rId164">
        <w:r>
          <w:rPr>
            <w:rStyle w:val="Hyperlink"/>
          </w:rPr>
          <w:t>here</w:t>
        </w:r>
      </w:hyperlink>
      <w:r>
        <w:t>. Make sure to select the x64 installer. Run the installer, accept the software’s license terms, and close the installer.</w:t>
      </w:r>
    </w:p>
    <w:p w14:paraId="3B8B1F66" w14:textId="77777777" w:rsidR="00583FE6" w:rsidRDefault="00380CAB" w:rsidP="007C6A0B">
      <w:pPr>
        <w:pStyle w:val="Compact"/>
        <w:numPr>
          <w:ilvl w:val="0"/>
          <w:numId w:val="55"/>
        </w:numPr>
      </w:pPr>
      <w:r>
        <w:t>Install MySQL Workbench</w:t>
      </w:r>
    </w:p>
    <w:p w14:paraId="6BF2C94A" w14:textId="0037A549" w:rsidR="00185DEB" w:rsidRDefault="00185DEB" w:rsidP="007C6A0B">
      <w:pPr>
        <w:pStyle w:val="Compact"/>
        <w:numPr>
          <w:ilvl w:val="1"/>
          <w:numId w:val="56"/>
        </w:numPr>
      </w:pPr>
      <w:r w:rsidRPr="00185DEB">
        <w:t>Start the installer, select</w:t>
      </w:r>
      <w:r>
        <w:t xml:space="preserve"> </w:t>
      </w:r>
      <w:r w:rsidRPr="00185DEB">
        <w:rPr>
          <w:b/>
          <w:bCs/>
        </w:rPr>
        <w:t>Run</w:t>
      </w:r>
      <w:r>
        <w:rPr>
          <w:b/>
          <w:bCs/>
        </w:rPr>
        <w:t>.</w:t>
      </w:r>
    </w:p>
    <w:p w14:paraId="634052B6" w14:textId="4FB4F39E" w:rsidR="00583FE6" w:rsidRDefault="00380CAB" w:rsidP="007C6A0B">
      <w:pPr>
        <w:pStyle w:val="Compact"/>
        <w:numPr>
          <w:ilvl w:val="1"/>
          <w:numId w:val="56"/>
        </w:numPr>
      </w:pPr>
      <w:r>
        <w:t xml:space="preserve">Select </w:t>
      </w:r>
      <w:r>
        <w:rPr>
          <w:b/>
        </w:rPr>
        <w:t>Next</w:t>
      </w:r>
    </w:p>
    <w:p w14:paraId="35B1F4F9" w14:textId="77777777" w:rsidR="00583FE6" w:rsidRDefault="00380CAB" w:rsidP="007C6A0B">
      <w:pPr>
        <w:pStyle w:val="Compact"/>
        <w:numPr>
          <w:ilvl w:val="1"/>
          <w:numId w:val="56"/>
        </w:numPr>
      </w:pPr>
      <w:r>
        <w:t xml:space="preserve">Select </w:t>
      </w:r>
      <w:r>
        <w:rPr>
          <w:b/>
        </w:rPr>
        <w:t>Next</w:t>
      </w:r>
    </w:p>
    <w:p w14:paraId="070FBAAB" w14:textId="77777777" w:rsidR="00583FE6" w:rsidRDefault="00380CAB" w:rsidP="007C6A0B">
      <w:pPr>
        <w:pStyle w:val="Compact"/>
        <w:numPr>
          <w:ilvl w:val="1"/>
          <w:numId w:val="56"/>
        </w:numPr>
      </w:pPr>
      <w:r>
        <w:t xml:space="preserve">Select </w:t>
      </w:r>
      <w:r>
        <w:rPr>
          <w:b/>
        </w:rPr>
        <w:t>Install</w:t>
      </w:r>
    </w:p>
    <w:p w14:paraId="0178ED2B" w14:textId="77777777" w:rsidR="00583FE6" w:rsidRDefault="00380CAB" w:rsidP="007C6A0B">
      <w:pPr>
        <w:pStyle w:val="Compact"/>
        <w:numPr>
          <w:ilvl w:val="1"/>
          <w:numId w:val="56"/>
        </w:numPr>
      </w:pPr>
      <w:r>
        <w:t xml:space="preserve">Select </w:t>
      </w:r>
      <w:r>
        <w:rPr>
          <w:b/>
        </w:rPr>
        <w:t>Finish</w:t>
      </w:r>
    </w:p>
    <w:p w14:paraId="172F4332" w14:textId="0FC0D489" w:rsidR="00583FE6" w:rsidRDefault="00380CAB">
      <w:pPr>
        <w:pStyle w:val="Heading2"/>
      </w:pPr>
      <w:bookmarkStart w:id="230" w:name="download-artifacts"/>
      <w:bookmarkStart w:id="231" w:name="_Toc53058652"/>
      <w:r>
        <w:t>Download artifacts</w:t>
      </w:r>
      <w:bookmarkEnd w:id="230"/>
      <w:bookmarkEnd w:id="231"/>
    </w:p>
    <w:p w14:paraId="0B318DF7" w14:textId="77777777" w:rsidR="00583FE6" w:rsidRDefault="00380CAB" w:rsidP="007C6A0B">
      <w:pPr>
        <w:pStyle w:val="Compact"/>
        <w:numPr>
          <w:ilvl w:val="0"/>
          <w:numId w:val="57"/>
        </w:numPr>
      </w:pPr>
      <w:r>
        <w:t xml:space="preserve">Download and Install </w:t>
      </w:r>
      <w:hyperlink r:id="rId165">
        <w:r>
          <w:rPr>
            <w:rStyle w:val="Hyperlink"/>
          </w:rPr>
          <w:t>Git</w:t>
        </w:r>
      </w:hyperlink>
    </w:p>
    <w:p w14:paraId="071FEF93" w14:textId="77777777" w:rsidR="00583FE6" w:rsidRDefault="00380CAB" w:rsidP="007C6A0B">
      <w:pPr>
        <w:pStyle w:val="Compact"/>
        <w:numPr>
          <w:ilvl w:val="1"/>
          <w:numId w:val="58"/>
        </w:numPr>
      </w:pPr>
      <w:r>
        <w:t>Download and run the 64-bit installer</w:t>
      </w:r>
    </w:p>
    <w:p w14:paraId="6F368406" w14:textId="77777777" w:rsidR="00583FE6" w:rsidRDefault="00380CAB" w:rsidP="007C6A0B">
      <w:pPr>
        <w:pStyle w:val="Compact"/>
        <w:numPr>
          <w:ilvl w:val="1"/>
          <w:numId w:val="58"/>
        </w:numPr>
      </w:pPr>
      <w:r>
        <w:t xml:space="preserve">Click </w:t>
      </w:r>
      <w:r>
        <w:rPr>
          <w:b/>
        </w:rPr>
        <w:t>Next</w:t>
      </w:r>
      <w:r>
        <w:t xml:space="preserve"> through all prompts</w:t>
      </w:r>
    </w:p>
    <w:p w14:paraId="1973C36B" w14:textId="77777777" w:rsidR="00583FE6" w:rsidRDefault="00380CAB" w:rsidP="007C6A0B">
      <w:pPr>
        <w:pStyle w:val="Compact"/>
        <w:numPr>
          <w:ilvl w:val="0"/>
          <w:numId w:val="57"/>
        </w:numPr>
      </w:pPr>
      <w:r>
        <w:t>Open a Windows PowerShell window (just by entering “PowerShell” into the Start menu) and run the following commands</w:t>
      </w:r>
    </w:p>
    <w:p w14:paraId="091CAB07" w14:textId="77777777" w:rsidR="00583FE6" w:rsidRDefault="00380CAB">
      <w:pPr>
        <w:pStyle w:val="SourceCode"/>
      </w:pPr>
      <w:r>
        <w:rPr>
          <w:rStyle w:val="NormalTok"/>
        </w:rPr>
        <w:t>mkdir c:\mysqlguide</w:t>
      </w:r>
      <w:r>
        <w:br/>
      </w:r>
      <w:r>
        <w:rPr>
          <w:rStyle w:val="FunctionTok"/>
        </w:rPr>
        <w:t>cd</w:t>
      </w:r>
      <w:r>
        <w:rPr>
          <w:rStyle w:val="NormalTok"/>
        </w:rPr>
        <w:t xml:space="preserve"> c:\mysqlguide</w:t>
      </w:r>
      <w:r>
        <w:br/>
      </w:r>
      <w:r>
        <w:rPr>
          <w:rStyle w:val="NormalTok"/>
        </w:rPr>
        <w:t>git clone https://github.</w:t>
      </w:r>
      <w:r>
        <w:rPr>
          <w:rStyle w:val="FunctionTok"/>
        </w:rPr>
        <w:t>com</w:t>
      </w:r>
      <w:r>
        <w:rPr>
          <w:rStyle w:val="NormalTok"/>
        </w:rPr>
        <w:t xml:space="preserve">/solliancenet/onprem-mysql-to-azuremysql-migration-guide </w:t>
      </w:r>
    </w:p>
    <w:p w14:paraId="2BD9E623" w14:textId="5FA283A0" w:rsidR="00583FE6" w:rsidRDefault="00380CAB">
      <w:pPr>
        <w:pStyle w:val="Heading2"/>
      </w:pPr>
      <w:bookmarkStart w:id="232" w:name="deploy-the-database"/>
      <w:bookmarkStart w:id="233" w:name="_Toc53058653"/>
      <w:r>
        <w:t>Deploy the Database</w:t>
      </w:r>
      <w:bookmarkEnd w:id="232"/>
      <w:bookmarkEnd w:id="233"/>
    </w:p>
    <w:p w14:paraId="615EA833" w14:textId="77777777" w:rsidR="00583FE6" w:rsidRDefault="00380CAB" w:rsidP="007C6A0B">
      <w:pPr>
        <w:numPr>
          <w:ilvl w:val="0"/>
          <w:numId w:val="59"/>
        </w:numPr>
      </w:pPr>
      <w:r>
        <w:t>Open SQL Workbench</w:t>
      </w:r>
    </w:p>
    <w:p w14:paraId="0767A46B" w14:textId="77777777" w:rsidR="00583FE6" w:rsidRDefault="00380CAB" w:rsidP="007C6A0B">
      <w:pPr>
        <w:numPr>
          <w:ilvl w:val="0"/>
          <w:numId w:val="59"/>
        </w:numPr>
      </w:pPr>
      <w:r>
        <w:t xml:space="preserve">Connect to your local MySQL instance (just select </w:t>
      </w:r>
      <w:r>
        <w:rPr>
          <w:b/>
        </w:rPr>
        <w:t>Local instance MySQL</w:t>
      </w:r>
      <w:r>
        <w:t xml:space="preserve"> on the Welcome page)</w:t>
      </w:r>
    </w:p>
    <w:p w14:paraId="2E1B41F6" w14:textId="77777777" w:rsidR="00583FE6" w:rsidRDefault="00380CAB" w:rsidP="007C6A0B">
      <w:pPr>
        <w:numPr>
          <w:ilvl w:val="0"/>
          <w:numId w:val="59"/>
        </w:numPr>
      </w:pPr>
      <w:r>
        <w:t xml:space="preserve">If prompted, select </w:t>
      </w:r>
      <w:r>
        <w:rPr>
          <w:b/>
        </w:rPr>
        <w:t>Continue anyway</w:t>
      </w:r>
    </w:p>
    <w:p w14:paraId="66BE50D5" w14:textId="77777777" w:rsidR="00583FE6" w:rsidRDefault="00380CAB" w:rsidP="007C6A0B">
      <w:pPr>
        <w:numPr>
          <w:ilvl w:val="0"/>
          <w:numId w:val="59"/>
        </w:numPr>
      </w:pPr>
      <w:r>
        <w:t xml:space="preserve">Create a new schema called </w:t>
      </w:r>
      <w:r>
        <w:rPr>
          <w:b/>
        </w:rPr>
        <w:t>reg_app</w:t>
      </w:r>
    </w:p>
    <w:p w14:paraId="2E2FECBF" w14:textId="77777777" w:rsidR="00583FE6" w:rsidRDefault="00380CAB" w:rsidP="007C6A0B">
      <w:pPr>
        <w:numPr>
          <w:ilvl w:val="1"/>
          <w:numId w:val="60"/>
        </w:numPr>
      </w:pPr>
      <w:r>
        <w:t xml:space="preserve">Select the </w:t>
      </w:r>
      <w:r>
        <w:rPr>
          <w:b/>
        </w:rPr>
        <w:t>Create schema</w:t>
      </w:r>
      <w:r>
        <w:t xml:space="preserve"> button</w:t>
      </w:r>
    </w:p>
    <w:p w14:paraId="7F9A2E67" w14:textId="77777777" w:rsidR="00583FE6" w:rsidRDefault="00380CAB" w:rsidP="007C6A0B">
      <w:pPr>
        <w:numPr>
          <w:ilvl w:val="1"/>
          <w:numId w:val="1"/>
        </w:numPr>
      </w:pPr>
      <w:r>
        <w:rPr>
          <w:noProof/>
        </w:rPr>
        <w:drawing>
          <wp:inline distT="0" distB="0" distL="0" distR="0" wp14:anchorId="58DB196D" wp14:editId="686B5ECF">
            <wp:extent cx="3952875" cy="45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00_Create_DB.png"/>
                    <pic:cNvPicPr>
                      <a:picLocks noChangeAspect="1" noChangeArrowheads="1"/>
                    </pic:cNvPicPr>
                  </pic:nvPicPr>
                  <pic:blipFill>
                    <a:blip r:embed="rId166"/>
                    <a:stretch>
                      <a:fillRect/>
                    </a:stretch>
                  </pic:blipFill>
                  <pic:spPr bwMode="auto">
                    <a:xfrm>
                      <a:off x="0" y="0"/>
                      <a:ext cx="3952875" cy="457200"/>
                    </a:xfrm>
                    <a:prstGeom prst="rect">
                      <a:avLst/>
                    </a:prstGeom>
                    <a:noFill/>
                    <a:ln w="9525">
                      <a:noFill/>
                      <a:headEnd/>
                      <a:tailEnd/>
                    </a:ln>
                  </pic:spPr>
                </pic:pic>
              </a:graphicData>
            </a:graphic>
          </wp:inline>
        </w:drawing>
      </w:r>
    </w:p>
    <w:p w14:paraId="58F32F82" w14:textId="77777777" w:rsidR="00583FE6" w:rsidRDefault="00380CAB" w:rsidP="007C6A0B">
      <w:pPr>
        <w:numPr>
          <w:ilvl w:val="1"/>
          <w:numId w:val="60"/>
        </w:numPr>
      </w:pPr>
      <w:r>
        <w:t xml:space="preserve">For the name, type </w:t>
      </w:r>
      <w:r>
        <w:rPr>
          <w:b/>
        </w:rPr>
        <w:t>reg_app</w:t>
      </w:r>
    </w:p>
    <w:p w14:paraId="04728571" w14:textId="77777777" w:rsidR="00583FE6" w:rsidRDefault="00380CAB" w:rsidP="007C6A0B">
      <w:pPr>
        <w:numPr>
          <w:ilvl w:val="1"/>
          <w:numId w:val="60"/>
        </w:numPr>
      </w:pPr>
      <w:r>
        <w:t xml:space="preserve">Select </w:t>
      </w:r>
      <w:r>
        <w:rPr>
          <w:b/>
        </w:rPr>
        <w:t>Apply</w:t>
      </w:r>
    </w:p>
    <w:p w14:paraId="3875F327" w14:textId="77777777" w:rsidR="00583FE6" w:rsidRDefault="00380CAB" w:rsidP="007C6A0B">
      <w:pPr>
        <w:numPr>
          <w:ilvl w:val="1"/>
          <w:numId w:val="60"/>
        </w:numPr>
      </w:pPr>
      <w:r>
        <w:t xml:space="preserve">In the dialog, select </w:t>
      </w:r>
      <w:r>
        <w:rPr>
          <w:b/>
        </w:rPr>
        <w:t>Apply</w:t>
      </w:r>
    </w:p>
    <w:p w14:paraId="1FFDF45D" w14:textId="77777777" w:rsidR="00583FE6" w:rsidRDefault="00380CAB" w:rsidP="007C6A0B">
      <w:pPr>
        <w:numPr>
          <w:ilvl w:val="1"/>
          <w:numId w:val="60"/>
        </w:numPr>
      </w:pPr>
      <w:r>
        <w:t xml:space="preserve">Select </w:t>
      </w:r>
      <w:r>
        <w:rPr>
          <w:b/>
        </w:rPr>
        <w:t>Finish</w:t>
      </w:r>
    </w:p>
    <w:p w14:paraId="6C945B6A" w14:textId="77777777" w:rsidR="00583FE6" w:rsidRDefault="00380CAB" w:rsidP="007C6A0B">
      <w:pPr>
        <w:numPr>
          <w:ilvl w:val="0"/>
          <w:numId w:val="59"/>
        </w:numPr>
      </w:pPr>
      <w:r>
        <w:lastRenderedPageBreak/>
        <w:t xml:space="preserve">Select </w:t>
      </w:r>
      <w:r>
        <w:rPr>
          <w:b/>
        </w:rPr>
        <w:t>File-&gt;Open SQL Script</w:t>
      </w:r>
    </w:p>
    <w:p w14:paraId="1283E43A" w14:textId="3485566D" w:rsidR="00583FE6" w:rsidRDefault="00380CAB" w:rsidP="007C6A0B">
      <w:pPr>
        <w:numPr>
          <w:ilvl w:val="0"/>
          <w:numId w:val="59"/>
        </w:numPr>
      </w:pPr>
      <w:r>
        <w:t xml:space="preserve">Browse to </w:t>
      </w:r>
      <w:r>
        <w:rPr>
          <w:b/>
        </w:rPr>
        <w:t>C:</w:t>
      </w:r>
      <w:r w:rsidR="00185DEB">
        <w:rPr>
          <w:b/>
        </w:rPr>
        <w:t>\</w:t>
      </w:r>
      <w:r>
        <w:rPr>
          <w:b/>
        </w:rPr>
        <w:t>mysql-to-azuremysql-migration-guide-scripts</w:t>
      </w:r>
    </w:p>
    <w:p w14:paraId="68D73C24" w14:textId="1FE33EBE" w:rsidR="00583FE6" w:rsidRPr="00185DEB" w:rsidRDefault="00380CAB" w:rsidP="007C6A0B">
      <w:pPr>
        <w:numPr>
          <w:ilvl w:val="0"/>
          <w:numId w:val="59"/>
        </w:numPr>
      </w:pPr>
      <w:r>
        <w:t xml:space="preserve">Select </w:t>
      </w:r>
      <w:r>
        <w:rPr>
          <w:b/>
        </w:rPr>
        <w:t>conferencedemo-mysql</w:t>
      </w:r>
      <w:r>
        <w:t xml:space="preserve"> file, select </w:t>
      </w:r>
      <w:r>
        <w:rPr>
          <w:b/>
        </w:rPr>
        <w:t>Open</w:t>
      </w:r>
      <w:r w:rsidR="00185DEB">
        <w:rPr>
          <w:b/>
        </w:rPr>
        <w:t>.</w:t>
      </w:r>
    </w:p>
    <w:p w14:paraId="6BEAC395" w14:textId="5F55AA28" w:rsidR="00185DEB" w:rsidRDefault="00185DEB" w:rsidP="007C6A0B">
      <w:pPr>
        <w:numPr>
          <w:ilvl w:val="0"/>
          <w:numId w:val="59"/>
        </w:numPr>
      </w:pPr>
      <w:r w:rsidRPr="00185DEB">
        <w:t xml:space="preserve">In the navigator, select the Schemas tab, double-click the </w:t>
      </w:r>
      <w:r w:rsidRPr="00185DEB">
        <w:rPr>
          <w:b/>
          <w:bCs/>
        </w:rPr>
        <w:t>reg_app</w:t>
      </w:r>
      <w:r w:rsidRPr="00185DEB">
        <w:t xml:space="preserve"> schema</w:t>
      </w:r>
      <w:r>
        <w:t>.</w:t>
      </w:r>
    </w:p>
    <w:p w14:paraId="242B1E53" w14:textId="77777777" w:rsidR="00583FE6" w:rsidRDefault="00380CAB" w:rsidP="007C6A0B">
      <w:pPr>
        <w:numPr>
          <w:ilvl w:val="0"/>
          <w:numId w:val="59"/>
        </w:numPr>
      </w:pPr>
      <w:r>
        <w:t xml:space="preserve">Select </w:t>
      </w:r>
      <w:r>
        <w:rPr>
          <w:b/>
        </w:rPr>
        <w:t>Execute</w:t>
      </w:r>
      <w:r>
        <w:t xml:space="preserve"> in the query editor</w:t>
      </w:r>
    </w:p>
    <w:p w14:paraId="2537298D" w14:textId="77777777" w:rsidR="00583FE6" w:rsidRDefault="00380CAB" w:rsidP="007C6A0B">
      <w:pPr>
        <w:numPr>
          <w:ilvl w:val="0"/>
          <w:numId w:val="1"/>
        </w:numPr>
      </w:pPr>
      <w:r>
        <w:rPr>
          <w:noProof/>
        </w:rPr>
        <w:drawing>
          <wp:inline distT="0" distB="0" distL="0" distR="0" wp14:anchorId="7A2120D5" wp14:editId="63F59253">
            <wp:extent cx="5419023" cy="33688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00_Execute_Script.png"/>
                    <pic:cNvPicPr>
                      <a:picLocks noChangeAspect="1" noChangeArrowheads="1"/>
                    </pic:cNvPicPr>
                  </pic:nvPicPr>
                  <pic:blipFill>
                    <a:blip r:embed="rId167"/>
                    <a:stretch>
                      <a:fillRect/>
                    </a:stretch>
                  </pic:blipFill>
                  <pic:spPr bwMode="auto">
                    <a:xfrm>
                      <a:off x="0" y="0"/>
                      <a:ext cx="5419023" cy="336884"/>
                    </a:xfrm>
                    <a:prstGeom prst="rect">
                      <a:avLst/>
                    </a:prstGeom>
                    <a:noFill/>
                    <a:ln w="9525">
                      <a:noFill/>
                      <a:headEnd/>
                      <a:tailEnd/>
                    </a:ln>
                  </pic:spPr>
                </pic:pic>
              </a:graphicData>
            </a:graphic>
          </wp:inline>
        </w:drawing>
      </w:r>
    </w:p>
    <w:p w14:paraId="5041C011" w14:textId="77777777" w:rsidR="00583FE6" w:rsidRDefault="00380CAB" w:rsidP="007C6A0B">
      <w:pPr>
        <w:numPr>
          <w:ilvl w:val="0"/>
          <w:numId w:val="59"/>
        </w:numPr>
      </w:pPr>
      <w:r>
        <w:t>Create the database user</w:t>
      </w:r>
    </w:p>
    <w:p w14:paraId="2BB9A0D5" w14:textId="721282B6" w:rsidR="00185DEB" w:rsidRDefault="00185DEB" w:rsidP="007C6A0B">
      <w:pPr>
        <w:numPr>
          <w:ilvl w:val="1"/>
          <w:numId w:val="61"/>
        </w:numPr>
      </w:pPr>
      <w:r w:rsidRPr="00185DEB">
        <w:t>In the navigator, select the Administration tab</w:t>
      </w:r>
      <w:r>
        <w:t>.</w:t>
      </w:r>
    </w:p>
    <w:p w14:paraId="05722EB6" w14:textId="746D99FE" w:rsidR="00583FE6" w:rsidRDefault="00380CAB" w:rsidP="007C6A0B">
      <w:pPr>
        <w:numPr>
          <w:ilvl w:val="1"/>
          <w:numId w:val="61"/>
        </w:numPr>
      </w:pPr>
      <w:r>
        <w:t xml:space="preserve">Select </w:t>
      </w:r>
      <w:r>
        <w:rPr>
          <w:b/>
        </w:rPr>
        <w:t>Users and Privileges</w:t>
      </w:r>
    </w:p>
    <w:p w14:paraId="0876AA20" w14:textId="77777777" w:rsidR="00583FE6" w:rsidRDefault="00380CAB" w:rsidP="007C6A0B">
      <w:pPr>
        <w:numPr>
          <w:ilvl w:val="1"/>
          <w:numId w:val="1"/>
        </w:numPr>
      </w:pPr>
      <w:r>
        <w:rPr>
          <w:noProof/>
        </w:rPr>
        <w:drawing>
          <wp:inline distT="0" distB="0" distL="0" distR="0" wp14:anchorId="5EFB593C" wp14:editId="6B9B3FE4">
            <wp:extent cx="1933575" cy="33718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00_Users_and_Privileges.png"/>
                    <pic:cNvPicPr>
                      <a:picLocks noChangeAspect="1" noChangeArrowheads="1"/>
                    </pic:cNvPicPr>
                  </pic:nvPicPr>
                  <pic:blipFill>
                    <a:blip r:embed="rId168"/>
                    <a:stretch>
                      <a:fillRect/>
                    </a:stretch>
                  </pic:blipFill>
                  <pic:spPr bwMode="auto">
                    <a:xfrm>
                      <a:off x="0" y="0"/>
                      <a:ext cx="1933575" cy="3371850"/>
                    </a:xfrm>
                    <a:prstGeom prst="rect">
                      <a:avLst/>
                    </a:prstGeom>
                    <a:noFill/>
                    <a:ln w="9525">
                      <a:noFill/>
                      <a:headEnd/>
                      <a:tailEnd/>
                    </a:ln>
                  </pic:spPr>
                </pic:pic>
              </a:graphicData>
            </a:graphic>
          </wp:inline>
        </w:drawing>
      </w:r>
    </w:p>
    <w:p w14:paraId="4B695555" w14:textId="77777777" w:rsidR="00583FE6" w:rsidRDefault="00380CAB" w:rsidP="007C6A0B">
      <w:pPr>
        <w:numPr>
          <w:ilvl w:val="1"/>
          <w:numId w:val="61"/>
        </w:numPr>
      </w:pPr>
      <w:r>
        <w:t xml:space="preserve">Select </w:t>
      </w:r>
      <w:r>
        <w:rPr>
          <w:b/>
        </w:rPr>
        <w:t>Add Account</w:t>
      </w:r>
    </w:p>
    <w:p w14:paraId="22FB7134" w14:textId="77777777" w:rsidR="00583FE6" w:rsidRDefault="00380CAB" w:rsidP="007C6A0B">
      <w:pPr>
        <w:numPr>
          <w:ilvl w:val="1"/>
          <w:numId w:val="61"/>
        </w:numPr>
      </w:pPr>
      <w:r>
        <w:t xml:space="preserve">For the name, type </w:t>
      </w:r>
      <w:r>
        <w:rPr>
          <w:b/>
        </w:rPr>
        <w:t>conferenceuser</w:t>
      </w:r>
    </w:p>
    <w:p w14:paraId="23328AC5" w14:textId="77777777" w:rsidR="00583FE6" w:rsidRDefault="00380CAB" w:rsidP="007C6A0B">
      <w:pPr>
        <w:numPr>
          <w:ilvl w:val="1"/>
          <w:numId w:val="61"/>
        </w:numPr>
      </w:pPr>
      <w:r>
        <w:t>For the password, type a password</w:t>
      </w:r>
    </w:p>
    <w:p w14:paraId="650267DA" w14:textId="77777777" w:rsidR="00583FE6" w:rsidRDefault="00380CAB" w:rsidP="007C6A0B">
      <w:pPr>
        <w:numPr>
          <w:ilvl w:val="1"/>
          <w:numId w:val="1"/>
        </w:numPr>
      </w:pPr>
      <w:r>
        <w:rPr>
          <w:noProof/>
        </w:rPr>
        <w:lastRenderedPageBreak/>
        <w:drawing>
          <wp:inline distT="0" distB="0" distL="0" distR="0" wp14:anchorId="3DEEF9A7" wp14:editId="13EC3DD5">
            <wp:extent cx="3031957" cy="202130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00_Add_Account.png"/>
                    <pic:cNvPicPr>
                      <a:picLocks noChangeAspect="1" noChangeArrowheads="1"/>
                    </pic:cNvPicPr>
                  </pic:nvPicPr>
                  <pic:blipFill>
                    <a:blip r:embed="rId169"/>
                    <a:stretch>
                      <a:fillRect/>
                    </a:stretch>
                  </pic:blipFill>
                  <pic:spPr bwMode="auto">
                    <a:xfrm>
                      <a:off x="0" y="0"/>
                      <a:ext cx="3031957" cy="2021305"/>
                    </a:xfrm>
                    <a:prstGeom prst="rect">
                      <a:avLst/>
                    </a:prstGeom>
                    <a:noFill/>
                    <a:ln w="9525">
                      <a:noFill/>
                      <a:headEnd/>
                      <a:tailEnd/>
                    </a:ln>
                  </pic:spPr>
                </pic:pic>
              </a:graphicData>
            </a:graphic>
          </wp:inline>
        </w:drawing>
      </w:r>
    </w:p>
    <w:p w14:paraId="2857108E" w14:textId="77777777" w:rsidR="00583FE6" w:rsidRDefault="00380CAB" w:rsidP="007C6A0B">
      <w:pPr>
        <w:numPr>
          <w:ilvl w:val="1"/>
          <w:numId w:val="61"/>
        </w:numPr>
      </w:pPr>
      <w:r>
        <w:t xml:space="preserve">Select </w:t>
      </w:r>
      <w:r>
        <w:rPr>
          <w:b/>
        </w:rPr>
        <w:t>Apply</w:t>
      </w:r>
    </w:p>
    <w:p w14:paraId="2F22E2D1" w14:textId="77777777" w:rsidR="00583FE6" w:rsidRDefault="00380CAB" w:rsidP="007C6A0B">
      <w:pPr>
        <w:numPr>
          <w:ilvl w:val="1"/>
          <w:numId w:val="61"/>
        </w:numPr>
      </w:pPr>
      <w:r>
        <w:t xml:space="preserve">Select the </w:t>
      </w:r>
      <w:r>
        <w:rPr>
          <w:b/>
        </w:rPr>
        <w:t>Schema Privileges</w:t>
      </w:r>
      <w:r>
        <w:t xml:space="preserve"> tab</w:t>
      </w:r>
    </w:p>
    <w:p w14:paraId="68642D7C" w14:textId="77777777" w:rsidR="00583FE6" w:rsidRDefault="00380CAB" w:rsidP="007C6A0B">
      <w:pPr>
        <w:numPr>
          <w:ilvl w:val="1"/>
          <w:numId w:val="61"/>
        </w:numPr>
      </w:pPr>
      <w:r>
        <w:t xml:space="preserve">Select </w:t>
      </w:r>
      <w:r>
        <w:rPr>
          <w:b/>
        </w:rPr>
        <w:t>Add Entry</w:t>
      </w:r>
    </w:p>
    <w:p w14:paraId="6631EBC6" w14:textId="77777777" w:rsidR="00583FE6" w:rsidRDefault="00380CAB" w:rsidP="007C6A0B">
      <w:pPr>
        <w:numPr>
          <w:ilvl w:val="1"/>
          <w:numId w:val="61"/>
        </w:numPr>
      </w:pPr>
      <w:r>
        <w:t xml:space="preserve">Select the </w:t>
      </w:r>
      <w:r>
        <w:rPr>
          <w:b/>
        </w:rPr>
        <w:t>reg_app</w:t>
      </w:r>
      <w:r>
        <w:t xml:space="preserve"> schema, then select </w:t>
      </w:r>
      <w:r>
        <w:rPr>
          <w:b/>
        </w:rPr>
        <w:t>OK</w:t>
      </w:r>
    </w:p>
    <w:p w14:paraId="242F0331" w14:textId="77777777" w:rsidR="00583FE6" w:rsidRDefault="00380CAB" w:rsidP="007C6A0B">
      <w:pPr>
        <w:numPr>
          <w:ilvl w:val="1"/>
          <w:numId w:val="61"/>
        </w:numPr>
      </w:pPr>
      <w:r>
        <w:t xml:space="preserve">Select </w:t>
      </w:r>
      <w:r>
        <w:rPr>
          <w:b/>
        </w:rPr>
        <w:t>Select ALL</w:t>
      </w:r>
    </w:p>
    <w:p w14:paraId="3A9A36BC" w14:textId="77777777" w:rsidR="00583FE6" w:rsidRDefault="00380CAB" w:rsidP="007C6A0B">
      <w:pPr>
        <w:numPr>
          <w:ilvl w:val="1"/>
          <w:numId w:val="61"/>
        </w:numPr>
      </w:pPr>
      <w:r>
        <w:t xml:space="preserve">Select </w:t>
      </w:r>
      <w:r>
        <w:rPr>
          <w:b/>
        </w:rPr>
        <w:t>Apply.</w:t>
      </w:r>
      <w:r>
        <w:t xml:space="preserve"> View the following image to ensure it is configured correctly.</w:t>
      </w:r>
    </w:p>
    <w:p w14:paraId="49328C29" w14:textId="77777777" w:rsidR="00583FE6" w:rsidRDefault="00380CAB" w:rsidP="007C6A0B">
      <w:pPr>
        <w:numPr>
          <w:ilvl w:val="1"/>
          <w:numId w:val="1"/>
        </w:numPr>
      </w:pPr>
      <w:r>
        <w:rPr>
          <w:noProof/>
        </w:rPr>
        <w:drawing>
          <wp:inline distT="0" distB="0" distL="0" distR="0" wp14:anchorId="690CD6C3" wp14:editId="2C97F47F">
            <wp:extent cx="5943600" cy="29717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00_Added_Schema_Privileges.png"/>
                    <pic:cNvPicPr>
                      <a:picLocks noChangeAspect="1" noChangeArrowheads="1"/>
                    </pic:cNvPicPr>
                  </pic:nvPicPr>
                  <pic:blipFill>
                    <a:blip r:embed="rId170"/>
                    <a:stretch>
                      <a:fillRect/>
                    </a:stretch>
                  </pic:blipFill>
                  <pic:spPr bwMode="auto">
                    <a:xfrm>
                      <a:off x="0" y="0"/>
                      <a:ext cx="5943600" cy="2971799"/>
                    </a:xfrm>
                    <a:prstGeom prst="rect">
                      <a:avLst/>
                    </a:prstGeom>
                    <a:noFill/>
                    <a:ln w="9525">
                      <a:noFill/>
                      <a:headEnd/>
                      <a:tailEnd/>
                    </a:ln>
                  </pic:spPr>
                </pic:pic>
              </a:graphicData>
            </a:graphic>
          </wp:inline>
        </w:drawing>
      </w:r>
    </w:p>
    <w:p w14:paraId="3337CDC6" w14:textId="5C871A76" w:rsidR="00583FE6" w:rsidRDefault="00380CAB">
      <w:pPr>
        <w:pStyle w:val="Heading2"/>
      </w:pPr>
      <w:bookmarkStart w:id="234" w:name="configure-blob-data"/>
      <w:bookmarkStart w:id="235" w:name="_Toc53058654"/>
      <w:r>
        <w:t>Configure Blob Data</w:t>
      </w:r>
      <w:bookmarkEnd w:id="234"/>
      <w:bookmarkEnd w:id="235"/>
    </w:p>
    <w:p w14:paraId="7EDDE657" w14:textId="77777777" w:rsidR="00583FE6" w:rsidRDefault="00380CAB" w:rsidP="007C6A0B">
      <w:pPr>
        <w:numPr>
          <w:ilvl w:val="0"/>
          <w:numId w:val="62"/>
        </w:numPr>
      </w:pPr>
      <w:r>
        <w:t xml:space="preserve">Navigate to the </w:t>
      </w:r>
      <w:r>
        <w:rPr>
          <w:b/>
        </w:rPr>
        <w:t>Schemas</w:t>
      </w:r>
      <w:r>
        <w:t xml:space="preserve"> tab under the </w:t>
      </w:r>
      <w:r>
        <w:rPr>
          <w:b/>
        </w:rPr>
        <w:t>Navigator</w:t>
      </w:r>
      <w:r>
        <w:t xml:space="preserve"> window</w:t>
      </w:r>
    </w:p>
    <w:p w14:paraId="21DA8767" w14:textId="77777777" w:rsidR="00583FE6" w:rsidRDefault="00380CAB" w:rsidP="007C6A0B">
      <w:pPr>
        <w:numPr>
          <w:ilvl w:val="0"/>
          <w:numId w:val="1"/>
        </w:numPr>
      </w:pPr>
      <w:r>
        <w:rPr>
          <w:noProof/>
        </w:rPr>
        <w:drawing>
          <wp:inline distT="0" distB="0" distL="0" distR="0" wp14:anchorId="5C8B7710" wp14:editId="6D63933A">
            <wp:extent cx="2002054" cy="29838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00_Schemas_Tab_Workbench.png"/>
                    <pic:cNvPicPr>
                      <a:picLocks noChangeAspect="1" noChangeArrowheads="1"/>
                    </pic:cNvPicPr>
                  </pic:nvPicPr>
                  <pic:blipFill>
                    <a:blip r:embed="rId171"/>
                    <a:stretch>
                      <a:fillRect/>
                    </a:stretch>
                  </pic:blipFill>
                  <pic:spPr bwMode="auto">
                    <a:xfrm>
                      <a:off x="0" y="0"/>
                      <a:ext cx="2002054" cy="298383"/>
                    </a:xfrm>
                    <a:prstGeom prst="rect">
                      <a:avLst/>
                    </a:prstGeom>
                    <a:noFill/>
                    <a:ln w="9525">
                      <a:noFill/>
                      <a:headEnd/>
                      <a:tailEnd/>
                    </a:ln>
                  </pic:spPr>
                </pic:pic>
              </a:graphicData>
            </a:graphic>
          </wp:inline>
        </w:drawing>
      </w:r>
    </w:p>
    <w:p w14:paraId="57892E31" w14:textId="77777777" w:rsidR="00583FE6" w:rsidRDefault="00380CAB" w:rsidP="007C6A0B">
      <w:pPr>
        <w:numPr>
          <w:ilvl w:val="0"/>
          <w:numId w:val="62"/>
        </w:numPr>
      </w:pPr>
      <w:r>
        <w:lastRenderedPageBreak/>
        <w:t xml:space="preserve">If the </w:t>
      </w:r>
      <w:r>
        <w:rPr>
          <w:b/>
        </w:rPr>
        <w:t>reg_app</w:t>
      </w:r>
      <w:r>
        <w:t xml:space="preserve"> schema does not appear, then right-click anywhere within the pane and select </w:t>
      </w:r>
      <w:r>
        <w:rPr>
          <w:b/>
        </w:rPr>
        <w:t>Refresh All</w:t>
      </w:r>
    </w:p>
    <w:p w14:paraId="44BDFB59" w14:textId="77777777" w:rsidR="00583FE6" w:rsidRDefault="00380CAB" w:rsidP="007C6A0B">
      <w:pPr>
        <w:numPr>
          <w:ilvl w:val="0"/>
          <w:numId w:val="62"/>
        </w:numPr>
      </w:pPr>
      <w:r>
        <w:t xml:space="preserve">Expand </w:t>
      </w:r>
      <w:r>
        <w:rPr>
          <w:b/>
        </w:rPr>
        <w:t>reg_app &gt; Tables</w:t>
      </w:r>
      <w:r>
        <w:t xml:space="preserve">. Hover over the </w:t>
      </w:r>
      <w:r>
        <w:rPr>
          <w:b/>
        </w:rPr>
        <w:t>speakers</w:t>
      </w:r>
      <w:r>
        <w:t xml:space="preserve"> table. Select the third button which appears. The </w:t>
      </w:r>
      <w:r>
        <w:rPr>
          <w:b/>
        </w:rPr>
        <w:t>Result Grid</w:t>
      </w:r>
      <w:r>
        <w:t xml:space="preserve"> will show every record in the table</w:t>
      </w:r>
    </w:p>
    <w:p w14:paraId="47604E3D" w14:textId="77777777" w:rsidR="00583FE6" w:rsidRDefault="00380CAB" w:rsidP="007C6A0B">
      <w:pPr>
        <w:numPr>
          <w:ilvl w:val="0"/>
          <w:numId w:val="62"/>
        </w:numPr>
      </w:pPr>
      <w:r>
        <w:t xml:space="preserve">For every record, change the value of the </w:t>
      </w:r>
      <w:r>
        <w:rPr>
          <w:b/>
        </w:rPr>
        <w:t>SPEAKER_PIC</w:t>
      </w:r>
      <w:r>
        <w:t xml:space="preserve"> field</w:t>
      </w:r>
    </w:p>
    <w:p w14:paraId="54A649E2" w14:textId="77777777" w:rsidR="00583FE6" w:rsidRDefault="00380CAB" w:rsidP="007C6A0B">
      <w:pPr>
        <w:pStyle w:val="Compact"/>
        <w:numPr>
          <w:ilvl w:val="1"/>
          <w:numId w:val="63"/>
        </w:numPr>
      </w:pPr>
      <w:r>
        <w:t xml:space="preserve">Right-click each NULL entry and select </w:t>
      </w:r>
      <w:r>
        <w:rPr>
          <w:b/>
        </w:rPr>
        <w:t>Load Value From File…</w:t>
      </w:r>
    </w:p>
    <w:p w14:paraId="0A6D4722" w14:textId="7627A17C" w:rsidR="00583FE6" w:rsidRDefault="00380CAB" w:rsidP="007C6A0B">
      <w:pPr>
        <w:pStyle w:val="Compact"/>
        <w:numPr>
          <w:ilvl w:val="1"/>
          <w:numId w:val="63"/>
        </w:numPr>
      </w:pPr>
      <w:r>
        <w:t xml:space="preserve">Select </w:t>
      </w:r>
      <w:r>
        <w:rPr>
          <w:b/>
        </w:rPr>
        <w:t>C:</w:t>
      </w:r>
      <w:r w:rsidR="00A0280B">
        <w:rPr>
          <w:b/>
        </w:rPr>
        <w:t>\</w:t>
      </w:r>
      <w:r>
        <w:rPr>
          <w:b/>
        </w:rPr>
        <w:t>mysql-to-azuremysql-migration-guide-scripts-images-bio-pic1.png</w:t>
      </w:r>
    </w:p>
    <w:p w14:paraId="1D4EA9A3" w14:textId="77777777" w:rsidR="00583FE6" w:rsidRDefault="00380CAB" w:rsidP="007C6A0B">
      <w:pPr>
        <w:pStyle w:val="Compact"/>
        <w:numPr>
          <w:ilvl w:val="1"/>
          <w:numId w:val="63"/>
        </w:numPr>
      </w:pPr>
      <w:r>
        <w:t xml:space="preserve">Select </w:t>
      </w:r>
      <w:r>
        <w:rPr>
          <w:b/>
        </w:rPr>
        <w:t>Open</w:t>
      </w:r>
    </w:p>
    <w:p w14:paraId="6DCE9439" w14:textId="77777777" w:rsidR="00583FE6" w:rsidRDefault="00380CAB" w:rsidP="007C6A0B">
      <w:pPr>
        <w:numPr>
          <w:ilvl w:val="0"/>
          <w:numId w:val="62"/>
        </w:numPr>
      </w:pPr>
      <w:r>
        <w:t xml:space="preserve">Select </w:t>
      </w:r>
      <w:r>
        <w:rPr>
          <w:b/>
        </w:rPr>
        <w:t>Apply</w:t>
      </w:r>
      <w:r>
        <w:t xml:space="preserve"> at the bottom right-hand corner of the page, and </w:t>
      </w:r>
      <w:r>
        <w:rPr>
          <w:b/>
        </w:rPr>
        <w:t>Apply</w:t>
      </w:r>
      <w:r>
        <w:t xml:space="preserve"> again to confirm the query</w:t>
      </w:r>
    </w:p>
    <w:p w14:paraId="29194FE3" w14:textId="77777777" w:rsidR="00583FE6" w:rsidRDefault="00380CAB" w:rsidP="007C6A0B">
      <w:pPr>
        <w:numPr>
          <w:ilvl w:val="0"/>
          <w:numId w:val="62"/>
        </w:numPr>
      </w:pPr>
      <w:r>
        <w:t xml:space="preserve">Repeat this process for the </w:t>
      </w:r>
      <w:r>
        <w:rPr>
          <w:b/>
        </w:rPr>
        <w:t>EVENT_PIC</w:t>
      </w:r>
      <w:r>
        <w:t xml:space="preserve"> field of the </w:t>
      </w:r>
      <w:r>
        <w:rPr>
          <w:b/>
        </w:rPr>
        <w:t>events</w:t>
      </w:r>
      <w:r>
        <w:t xml:space="preserve"> table</w:t>
      </w:r>
    </w:p>
    <w:p w14:paraId="4B1A70A3" w14:textId="77777777" w:rsidR="00583FE6" w:rsidRDefault="00380CAB" w:rsidP="007C6A0B">
      <w:pPr>
        <w:numPr>
          <w:ilvl w:val="1"/>
          <w:numId w:val="64"/>
        </w:numPr>
      </w:pPr>
      <w:r>
        <w:t xml:space="preserve">This time, load </w:t>
      </w:r>
      <w:r>
        <w:rPr>
          <w:b/>
        </w:rPr>
        <w:t>C:-mysql-to-azuremysql-migration-guide-scripts-images-pic0.png</w:t>
      </w:r>
      <w:r>
        <w:t xml:space="preserve"> (or </w:t>
      </w:r>
      <w:r>
        <w:rPr>
          <w:b/>
        </w:rPr>
        <w:t>event-pic1.png</w:t>
      </w:r>
      <w:r>
        <w:t>)</w:t>
      </w:r>
    </w:p>
    <w:p w14:paraId="505FE765" w14:textId="77777777" w:rsidR="00583FE6" w:rsidRDefault="00380CAB" w:rsidP="007C6A0B">
      <w:pPr>
        <w:numPr>
          <w:ilvl w:val="1"/>
          <w:numId w:val="64"/>
        </w:numPr>
      </w:pPr>
      <w:r>
        <w:t xml:space="preserve">The image below shows BLOB data successfully loaded for the </w:t>
      </w:r>
      <w:r>
        <w:rPr>
          <w:b/>
        </w:rPr>
        <w:t>events</w:t>
      </w:r>
      <w:r>
        <w:t xml:space="preserve"> table</w:t>
      </w:r>
    </w:p>
    <w:p w14:paraId="0A3CE0CA" w14:textId="77777777" w:rsidR="00583FE6" w:rsidRDefault="00380CAB" w:rsidP="007C6A0B">
      <w:pPr>
        <w:numPr>
          <w:ilvl w:val="1"/>
          <w:numId w:val="1"/>
        </w:numPr>
      </w:pPr>
      <w:r>
        <w:rPr>
          <w:noProof/>
        </w:rPr>
        <w:drawing>
          <wp:inline distT="0" distB="0" distL="0" distR="0" wp14:anchorId="2013FFEC" wp14:editId="3A4DD148">
            <wp:extent cx="5943600" cy="44688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00_BLOB_Event_Pic.png"/>
                    <pic:cNvPicPr>
                      <a:picLocks noChangeAspect="1" noChangeArrowheads="1"/>
                    </pic:cNvPicPr>
                  </pic:nvPicPr>
                  <pic:blipFill>
                    <a:blip r:embed="rId172"/>
                    <a:stretch>
                      <a:fillRect/>
                    </a:stretch>
                  </pic:blipFill>
                  <pic:spPr bwMode="auto">
                    <a:xfrm>
                      <a:off x="0" y="0"/>
                      <a:ext cx="5943600" cy="446887"/>
                    </a:xfrm>
                    <a:prstGeom prst="rect">
                      <a:avLst/>
                    </a:prstGeom>
                    <a:noFill/>
                    <a:ln w="9525">
                      <a:noFill/>
                      <a:headEnd/>
                      <a:tailEnd/>
                    </a:ln>
                  </pic:spPr>
                </pic:pic>
              </a:graphicData>
            </a:graphic>
          </wp:inline>
        </w:drawing>
      </w:r>
    </w:p>
    <w:p w14:paraId="5C8869B7" w14:textId="77A73007" w:rsidR="00583FE6" w:rsidRDefault="00380CAB">
      <w:pPr>
        <w:pStyle w:val="Heading2"/>
      </w:pPr>
      <w:bookmarkStart w:id="236" w:name="setup-java-and-maven"/>
      <w:bookmarkStart w:id="237" w:name="_Toc53058655"/>
      <w:r>
        <w:t>Setup Java and Maven</w:t>
      </w:r>
      <w:bookmarkEnd w:id="236"/>
      <w:bookmarkEnd w:id="237"/>
    </w:p>
    <w:p w14:paraId="784C847E" w14:textId="77777777" w:rsidR="00583FE6" w:rsidRDefault="00380CAB" w:rsidP="007C6A0B">
      <w:pPr>
        <w:pStyle w:val="Compact"/>
        <w:numPr>
          <w:ilvl w:val="0"/>
          <w:numId w:val="65"/>
        </w:numPr>
      </w:pPr>
      <w:r>
        <w:t xml:space="preserve">Download and Install </w:t>
      </w:r>
      <w:hyperlink r:id="rId173">
        <w:r>
          <w:rPr>
            <w:rStyle w:val="Hyperlink"/>
          </w:rPr>
          <w:t>Java Development Kit 11.0</w:t>
        </w:r>
      </w:hyperlink>
    </w:p>
    <w:p w14:paraId="2A83CF02" w14:textId="77777777" w:rsidR="00583FE6" w:rsidRDefault="00380CAB">
      <w:pPr>
        <w:pStyle w:val="BlockText"/>
      </w:pPr>
      <w:r>
        <w:rPr>
          <w:b/>
        </w:rPr>
        <w:t>Note:</w:t>
      </w:r>
      <w:r>
        <w:t xml:space="preserve"> Be sure to check what the highest SDK/JRE that is supported in Azure App Service before downloading the latest.</w:t>
      </w:r>
    </w:p>
    <w:p w14:paraId="1DA955AC" w14:textId="0FC07F8D" w:rsidR="00583FE6" w:rsidRDefault="00380CAB" w:rsidP="007C6A0B">
      <w:pPr>
        <w:pStyle w:val="Compact"/>
        <w:numPr>
          <w:ilvl w:val="0"/>
          <w:numId w:val="66"/>
        </w:numPr>
      </w:pPr>
      <w:r>
        <w:t xml:space="preserve">Set the </w:t>
      </w:r>
      <w:r>
        <w:rPr>
          <w:rStyle w:val="VerbatimChar"/>
        </w:rPr>
        <w:t>JAVA_HOME</w:t>
      </w:r>
      <w:r>
        <w:t xml:space="preserve"> environment variable to the </w:t>
      </w:r>
      <w:r>
        <w:rPr>
          <w:b/>
        </w:rPr>
        <w:t>C:</w:t>
      </w:r>
      <w:r w:rsidR="001340D9">
        <w:rPr>
          <w:b/>
        </w:rPr>
        <w:t>\</w:t>
      </w:r>
      <w:r>
        <w:rPr>
          <w:b/>
        </w:rPr>
        <w:t>Files-{version}</w:t>
      </w:r>
      <w:r>
        <w:t xml:space="preserve"> folder</w:t>
      </w:r>
    </w:p>
    <w:p w14:paraId="04486814" w14:textId="2C573412" w:rsidR="00583FE6" w:rsidRDefault="00380CAB" w:rsidP="007C6A0B">
      <w:pPr>
        <w:numPr>
          <w:ilvl w:val="1"/>
          <w:numId w:val="67"/>
        </w:numPr>
      </w:pPr>
      <w:r>
        <w:t xml:space="preserve">Open the </w:t>
      </w:r>
      <w:r>
        <w:rPr>
          <w:b/>
        </w:rPr>
        <w:t>Environment Variables</w:t>
      </w:r>
      <w:r>
        <w:t xml:space="preserve"> dialog box again (refer </w:t>
      </w:r>
      <w:hyperlink w:anchor="Install-MySQL-5.5">
        <w:r>
          <w:rPr>
            <w:rStyle w:val="Hyperlink"/>
          </w:rPr>
          <w:t>here</w:t>
        </w:r>
      </w:hyperlink>
      <w:r>
        <w:t xml:space="preserve"> for more details)</w:t>
      </w:r>
    </w:p>
    <w:p w14:paraId="68CD6A68" w14:textId="77777777" w:rsidR="00583FE6" w:rsidRDefault="00380CAB" w:rsidP="007C6A0B">
      <w:pPr>
        <w:numPr>
          <w:ilvl w:val="1"/>
          <w:numId w:val="67"/>
        </w:numPr>
      </w:pPr>
      <w:r>
        <w:t xml:space="preserve">Select </w:t>
      </w:r>
      <w:r>
        <w:rPr>
          <w:b/>
        </w:rPr>
        <w:t>New</w:t>
      </w:r>
      <w:r>
        <w:t xml:space="preserve"> under </w:t>
      </w:r>
      <w:r>
        <w:rPr>
          <w:b/>
        </w:rPr>
        <w:t>System variables</w:t>
      </w:r>
    </w:p>
    <w:p w14:paraId="2B77F8E4" w14:textId="77777777" w:rsidR="00583FE6" w:rsidRDefault="00380CAB" w:rsidP="007C6A0B">
      <w:pPr>
        <w:numPr>
          <w:ilvl w:val="1"/>
          <w:numId w:val="67"/>
        </w:numPr>
      </w:pPr>
      <w:r>
        <w:t xml:space="preserve">Type </w:t>
      </w:r>
      <w:r>
        <w:rPr>
          <w:b/>
        </w:rPr>
        <w:t>JAVA_HOME</w:t>
      </w:r>
    </w:p>
    <w:p w14:paraId="349405E4" w14:textId="77777777" w:rsidR="00583FE6" w:rsidRDefault="00380CAB" w:rsidP="007C6A0B">
      <w:pPr>
        <w:numPr>
          <w:ilvl w:val="1"/>
          <w:numId w:val="67"/>
        </w:numPr>
      </w:pPr>
      <w:r>
        <w:t xml:space="preserve">Copy the path shown below, then select </w:t>
      </w:r>
      <w:r>
        <w:rPr>
          <w:b/>
        </w:rPr>
        <w:t>OK.</w:t>
      </w:r>
      <w:r>
        <w:t xml:space="preserve"> The image below shows the correct configuration for the </w:t>
      </w:r>
      <w:r>
        <w:rPr>
          <w:b/>
        </w:rPr>
        <w:t>JAVA_HOME</w:t>
      </w:r>
      <w:r>
        <w:t xml:space="preserve"> environment variable.</w:t>
      </w:r>
    </w:p>
    <w:p w14:paraId="2DB2C51C" w14:textId="77777777" w:rsidR="00583FE6" w:rsidRDefault="00380CAB" w:rsidP="007C6A0B">
      <w:pPr>
        <w:numPr>
          <w:ilvl w:val="1"/>
          <w:numId w:val="1"/>
        </w:numPr>
      </w:pPr>
      <w:r>
        <w:rPr>
          <w:noProof/>
        </w:rPr>
        <w:lastRenderedPageBreak/>
        <w:drawing>
          <wp:inline distT="0" distB="0" distL="0" distR="0" wp14:anchorId="56629B1C" wp14:editId="1FE566DA">
            <wp:extent cx="5640404" cy="231006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00_Adding_JAVA_HOME.png"/>
                    <pic:cNvPicPr>
                      <a:picLocks noChangeAspect="1" noChangeArrowheads="1"/>
                    </pic:cNvPicPr>
                  </pic:nvPicPr>
                  <pic:blipFill>
                    <a:blip r:embed="rId174"/>
                    <a:stretch>
                      <a:fillRect/>
                    </a:stretch>
                  </pic:blipFill>
                  <pic:spPr bwMode="auto">
                    <a:xfrm>
                      <a:off x="0" y="0"/>
                      <a:ext cx="5640404" cy="2310063"/>
                    </a:xfrm>
                    <a:prstGeom prst="rect">
                      <a:avLst/>
                    </a:prstGeom>
                    <a:noFill/>
                    <a:ln w="9525">
                      <a:noFill/>
                      <a:headEnd/>
                      <a:tailEnd/>
                    </a:ln>
                  </pic:spPr>
                </pic:pic>
              </a:graphicData>
            </a:graphic>
          </wp:inline>
        </w:drawing>
      </w:r>
    </w:p>
    <w:p w14:paraId="3E408F60" w14:textId="77777777" w:rsidR="00583FE6" w:rsidRDefault="00380CAB" w:rsidP="007C6A0B">
      <w:pPr>
        <w:pStyle w:val="Compact"/>
        <w:numPr>
          <w:ilvl w:val="0"/>
          <w:numId w:val="66"/>
        </w:numPr>
      </w:pPr>
      <w:r>
        <w:t>Download and install the Java Runtime</w:t>
      </w:r>
    </w:p>
    <w:p w14:paraId="4DC9254C" w14:textId="77777777" w:rsidR="00583FE6" w:rsidRDefault="00380CAB" w:rsidP="007C6A0B">
      <w:pPr>
        <w:pStyle w:val="Compact"/>
        <w:numPr>
          <w:ilvl w:val="0"/>
          <w:numId w:val="66"/>
        </w:numPr>
      </w:pPr>
      <w:r>
        <w:t xml:space="preserve">Download and configure </w:t>
      </w:r>
      <w:hyperlink r:id="rId175">
        <w:r>
          <w:rPr>
            <w:rStyle w:val="Hyperlink"/>
          </w:rPr>
          <w:t>Maven</w:t>
        </w:r>
      </w:hyperlink>
    </w:p>
    <w:p w14:paraId="38A8C321" w14:textId="77777777" w:rsidR="00583FE6" w:rsidRDefault="00380CAB" w:rsidP="007C6A0B">
      <w:pPr>
        <w:pStyle w:val="Compact"/>
        <w:numPr>
          <w:ilvl w:val="1"/>
          <w:numId w:val="68"/>
        </w:numPr>
      </w:pPr>
      <w:r>
        <w:t>Download the zip archive</w:t>
      </w:r>
    </w:p>
    <w:p w14:paraId="3D529FC1" w14:textId="77777777" w:rsidR="00583FE6" w:rsidRDefault="00380CAB" w:rsidP="007C6A0B">
      <w:pPr>
        <w:pStyle w:val="Compact"/>
        <w:numPr>
          <w:ilvl w:val="1"/>
          <w:numId w:val="68"/>
        </w:numPr>
      </w:pPr>
      <w:r>
        <w:t xml:space="preserve">From the download location, right-click the zip archive and select </w:t>
      </w:r>
      <w:r>
        <w:rPr>
          <w:b/>
        </w:rPr>
        <w:t>Extract All…</w:t>
      </w:r>
    </w:p>
    <w:p w14:paraId="25C795FE" w14:textId="77777777" w:rsidR="00583FE6" w:rsidRDefault="00380CAB" w:rsidP="007C6A0B">
      <w:pPr>
        <w:pStyle w:val="Compact"/>
        <w:numPr>
          <w:ilvl w:val="1"/>
          <w:numId w:val="68"/>
        </w:numPr>
      </w:pPr>
      <w:r>
        <w:t xml:space="preserve">Set the destination to </w:t>
      </w:r>
      <w:r>
        <w:rPr>
          <w:b/>
        </w:rPr>
        <w:t>C:Files</w:t>
      </w:r>
      <w:r>
        <w:t xml:space="preserve">. Then, select </w:t>
      </w:r>
      <w:r>
        <w:rPr>
          <w:b/>
        </w:rPr>
        <w:t>Extract</w:t>
      </w:r>
    </w:p>
    <w:p w14:paraId="74D1F3CF" w14:textId="77777777" w:rsidR="00583FE6" w:rsidRDefault="00380CAB" w:rsidP="007C6A0B">
      <w:pPr>
        <w:pStyle w:val="Compact"/>
        <w:numPr>
          <w:ilvl w:val="1"/>
          <w:numId w:val="68"/>
        </w:numPr>
      </w:pPr>
      <w:r>
        <w:t xml:space="preserve">Set the </w:t>
      </w:r>
      <w:r>
        <w:rPr>
          <w:rStyle w:val="VerbatimChar"/>
        </w:rPr>
        <w:t>M2_HOME</w:t>
      </w:r>
      <w:r>
        <w:t xml:space="preserve"> environment variable to the </w:t>
      </w:r>
      <w:r>
        <w:rPr>
          <w:b/>
        </w:rPr>
        <w:t>C:Files-maven-{version}</w:t>
      </w:r>
      <w:r>
        <w:t xml:space="preserve"> folder</w:t>
      </w:r>
    </w:p>
    <w:p w14:paraId="3583316E" w14:textId="3C84405B" w:rsidR="00583FE6" w:rsidRDefault="00380CAB" w:rsidP="007C6A0B">
      <w:pPr>
        <w:pStyle w:val="Compact"/>
        <w:numPr>
          <w:ilvl w:val="1"/>
          <w:numId w:val="68"/>
        </w:numPr>
      </w:pPr>
      <w:r>
        <w:t xml:space="preserve">Add the </w:t>
      </w:r>
      <w:r w:rsidRPr="00B01390">
        <w:rPr>
          <w:b/>
          <w:bCs/>
        </w:rPr>
        <w:t>C:</w:t>
      </w:r>
      <w:r w:rsidR="00B01390" w:rsidRPr="00B01390">
        <w:rPr>
          <w:b/>
          <w:bCs/>
        </w:rPr>
        <w:t>\</w:t>
      </w:r>
      <w:r w:rsidRPr="00B01390">
        <w:rPr>
          <w:b/>
          <w:bCs/>
        </w:rPr>
        <w:t>Files-maven-3.6.3</w:t>
      </w:r>
      <w:r>
        <w:t xml:space="preserve"> path to the </w:t>
      </w:r>
      <w:r>
        <w:rPr>
          <w:rStyle w:val="VerbatimChar"/>
        </w:rPr>
        <w:t>PATH</w:t>
      </w:r>
      <w:r>
        <w:t xml:space="preserve"> environment variable</w:t>
      </w:r>
    </w:p>
    <w:p w14:paraId="050C0BBA" w14:textId="7663FA87" w:rsidR="00583FE6" w:rsidRDefault="00380CAB">
      <w:pPr>
        <w:pStyle w:val="Heading2"/>
      </w:pPr>
      <w:bookmarkStart w:id="238" w:name="install-azure-cli"/>
      <w:bookmarkStart w:id="239" w:name="_Toc53058656"/>
      <w:r>
        <w:t>Install Azure CLI</w:t>
      </w:r>
      <w:bookmarkEnd w:id="238"/>
      <w:bookmarkEnd w:id="239"/>
    </w:p>
    <w:p w14:paraId="3A2A8BFA" w14:textId="77777777" w:rsidR="00583FE6" w:rsidRDefault="00380CAB" w:rsidP="007C6A0B">
      <w:pPr>
        <w:pStyle w:val="Compact"/>
        <w:numPr>
          <w:ilvl w:val="0"/>
          <w:numId w:val="69"/>
        </w:numPr>
      </w:pPr>
      <w:r>
        <w:t xml:space="preserve">Download and Install the </w:t>
      </w:r>
      <w:hyperlink r:id="rId176">
        <w:r>
          <w:rPr>
            <w:rStyle w:val="Hyperlink"/>
          </w:rPr>
          <w:t>Azure CLI</w:t>
        </w:r>
      </w:hyperlink>
    </w:p>
    <w:p w14:paraId="0D48D283" w14:textId="6980EF1A" w:rsidR="00583FE6" w:rsidRDefault="00380CAB">
      <w:pPr>
        <w:pStyle w:val="Heading2"/>
      </w:pPr>
      <w:bookmarkStart w:id="240" w:name="install-nodejs"/>
      <w:bookmarkStart w:id="241" w:name="_Toc53058657"/>
      <w:r>
        <w:t>Install NodeJS</w:t>
      </w:r>
      <w:bookmarkEnd w:id="240"/>
      <w:bookmarkEnd w:id="241"/>
    </w:p>
    <w:p w14:paraId="3DC09327" w14:textId="77777777" w:rsidR="00583FE6" w:rsidRDefault="00380CAB" w:rsidP="007C6A0B">
      <w:pPr>
        <w:pStyle w:val="Compact"/>
        <w:numPr>
          <w:ilvl w:val="0"/>
          <w:numId w:val="70"/>
        </w:numPr>
      </w:pPr>
      <w:r>
        <w:t xml:space="preserve">Download and Install </w:t>
      </w:r>
      <w:hyperlink r:id="rId177">
        <w:r>
          <w:rPr>
            <w:rStyle w:val="Hyperlink"/>
          </w:rPr>
          <w:t>NodeJS</w:t>
        </w:r>
      </w:hyperlink>
      <w:r>
        <w:t>. Select the LTS 64-bit MSI Installer.</w:t>
      </w:r>
    </w:p>
    <w:p w14:paraId="1FDA156A" w14:textId="77777777" w:rsidR="00583FE6" w:rsidRDefault="00380CAB" w:rsidP="007C6A0B">
      <w:pPr>
        <w:pStyle w:val="Compact"/>
        <w:numPr>
          <w:ilvl w:val="1"/>
          <w:numId w:val="71"/>
        </w:numPr>
      </w:pPr>
      <w:r>
        <w:t>Accept the default installation location</w:t>
      </w:r>
    </w:p>
    <w:p w14:paraId="0C74399C" w14:textId="0B313B44" w:rsidR="00583FE6" w:rsidRDefault="00380CAB" w:rsidP="007C6A0B">
      <w:pPr>
        <w:pStyle w:val="Compact"/>
        <w:numPr>
          <w:ilvl w:val="1"/>
          <w:numId w:val="71"/>
        </w:numPr>
      </w:pPr>
      <w:r>
        <w:t xml:space="preserve">Make sure that the </w:t>
      </w:r>
      <w:r>
        <w:rPr>
          <w:b/>
        </w:rPr>
        <w:t>Automatically install the necessary tools</w:t>
      </w:r>
      <w:r>
        <w:t xml:space="preserve"> box is</w:t>
      </w:r>
      <w:r w:rsidR="009F625F">
        <w:t xml:space="preserve"> not</w:t>
      </w:r>
      <w:r>
        <w:t xml:space="preserve"> selected</w:t>
      </w:r>
    </w:p>
    <w:p w14:paraId="61D2CEB1" w14:textId="3C064ADC" w:rsidR="00583FE6" w:rsidRDefault="00380CAB">
      <w:pPr>
        <w:pStyle w:val="Heading2"/>
      </w:pPr>
      <w:bookmarkStart w:id="242" w:name="install-and-configure-visual-studio-code"/>
      <w:bookmarkStart w:id="243" w:name="_Toc53058658"/>
      <w:r>
        <w:t>Install and Configure Visual Studio Code</w:t>
      </w:r>
      <w:bookmarkEnd w:id="242"/>
      <w:bookmarkEnd w:id="243"/>
    </w:p>
    <w:p w14:paraId="6F503EE7" w14:textId="77777777" w:rsidR="00583FE6" w:rsidRDefault="00380CAB" w:rsidP="007C6A0B">
      <w:pPr>
        <w:pStyle w:val="Compact"/>
        <w:numPr>
          <w:ilvl w:val="0"/>
          <w:numId w:val="72"/>
        </w:numPr>
      </w:pPr>
      <w:r>
        <w:t xml:space="preserve">Download and Install </w:t>
      </w:r>
      <w:hyperlink r:id="rId178">
        <w:r>
          <w:rPr>
            <w:rStyle w:val="Hyperlink"/>
          </w:rPr>
          <w:t>Visual Studio Code</w:t>
        </w:r>
      </w:hyperlink>
      <w:r>
        <w:t>. Select the 64-bit Windows User Installer</w:t>
      </w:r>
    </w:p>
    <w:p w14:paraId="748A259E" w14:textId="7D14F609" w:rsidR="00583FE6" w:rsidRDefault="00380CAB">
      <w:pPr>
        <w:pStyle w:val="Heading2"/>
      </w:pPr>
      <w:bookmarkStart w:id="244" w:name="configure-the-web-application-api"/>
      <w:bookmarkStart w:id="245" w:name="_Toc53058659"/>
      <w:r>
        <w:t>Configure the Web Application API</w:t>
      </w:r>
      <w:bookmarkEnd w:id="244"/>
      <w:bookmarkEnd w:id="245"/>
    </w:p>
    <w:p w14:paraId="72D2086B" w14:textId="77777777" w:rsidR="00583FE6" w:rsidRDefault="00380CAB" w:rsidP="007C6A0B">
      <w:pPr>
        <w:numPr>
          <w:ilvl w:val="0"/>
          <w:numId w:val="73"/>
        </w:numPr>
      </w:pPr>
      <w:r>
        <w:t>Open Visual Studio Code</w:t>
      </w:r>
    </w:p>
    <w:p w14:paraId="7E99F1F8" w14:textId="19EB9841" w:rsidR="00583FE6" w:rsidRDefault="00380CAB" w:rsidP="007C6A0B">
      <w:pPr>
        <w:numPr>
          <w:ilvl w:val="0"/>
          <w:numId w:val="73"/>
        </w:numPr>
      </w:pPr>
      <w:r>
        <w:t xml:space="preserve">Open the </w:t>
      </w:r>
      <w:r>
        <w:rPr>
          <w:b/>
        </w:rPr>
        <w:t>C:</w:t>
      </w:r>
      <w:r w:rsidR="000861B0">
        <w:rPr>
          <w:b/>
        </w:rPr>
        <w:t>\</w:t>
      </w:r>
      <w:r>
        <w:rPr>
          <w:b/>
        </w:rPr>
        <w:t xml:space="preserve">mysql-to-azuremysql-migration-guide* folder (Ctrl+K and Ctrl+O, or </w:t>
      </w:r>
      <w:r>
        <w:t>File-&gt;Open Folder…**)</w:t>
      </w:r>
    </w:p>
    <w:p w14:paraId="72E4B618" w14:textId="77777777" w:rsidR="00583FE6" w:rsidRDefault="00380CAB" w:rsidP="007C6A0B">
      <w:pPr>
        <w:numPr>
          <w:ilvl w:val="0"/>
          <w:numId w:val="73"/>
        </w:numPr>
      </w:pPr>
      <w:r>
        <w:t xml:space="preserve">Select the </w:t>
      </w:r>
      <w:r>
        <w:rPr>
          <w:b/>
        </w:rPr>
        <w:t>Extensions</w:t>
      </w:r>
      <w:r>
        <w:t xml:space="preserve"> tab</w:t>
      </w:r>
    </w:p>
    <w:p w14:paraId="4B2AB26D" w14:textId="77777777" w:rsidR="00583FE6" w:rsidRDefault="00380CAB" w:rsidP="007C6A0B">
      <w:pPr>
        <w:numPr>
          <w:ilvl w:val="0"/>
          <w:numId w:val="1"/>
        </w:numPr>
      </w:pPr>
      <w:r>
        <w:rPr>
          <w:noProof/>
        </w:rPr>
        <w:lastRenderedPageBreak/>
        <w:drawing>
          <wp:inline distT="0" distB="0" distL="0" distR="0" wp14:anchorId="3EA77F54" wp14:editId="3ACC93F4">
            <wp:extent cx="2926080" cy="295495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00_Opening_Extension_Manager.png"/>
                    <pic:cNvPicPr>
                      <a:picLocks noChangeAspect="1" noChangeArrowheads="1"/>
                    </pic:cNvPicPr>
                  </pic:nvPicPr>
                  <pic:blipFill>
                    <a:blip r:embed="rId179"/>
                    <a:stretch>
                      <a:fillRect/>
                    </a:stretch>
                  </pic:blipFill>
                  <pic:spPr bwMode="auto">
                    <a:xfrm>
                      <a:off x="0" y="0"/>
                      <a:ext cx="2926080" cy="2954955"/>
                    </a:xfrm>
                    <a:prstGeom prst="rect">
                      <a:avLst/>
                    </a:prstGeom>
                    <a:noFill/>
                    <a:ln w="9525">
                      <a:noFill/>
                      <a:headEnd/>
                      <a:tailEnd/>
                    </a:ln>
                  </pic:spPr>
                </pic:pic>
              </a:graphicData>
            </a:graphic>
          </wp:inline>
        </w:drawing>
      </w:r>
    </w:p>
    <w:p w14:paraId="400BD53E" w14:textId="77777777" w:rsidR="00583FE6" w:rsidRDefault="00380CAB" w:rsidP="007C6A0B">
      <w:pPr>
        <w:numPr>
          <w:ilvl w:val="0"/>
          <w:numId w:val="73"/>
        </w:numPr>
      </w:pPr>
      <w:r>
        <w:t>Search for and install the following extensions</w:t>
      </w:r>
    </w:p>
    <w:p w14:paraId="2100769B" w14:textId="77777777" w:rsidR="00583FE6" w:rsidRDefault="00380CAB" w:rsidP="007C6A0B">
      <w:pPr>
        <w:pStyle w:val="Compact"/>
        <w:numPr>
          <w:ilvl w:val="1"/>
          <w:numId w:val="74"/>
        </w:numPr>
      </w:pPr>
      <w:r>
        <w:t>Java Extension Pack</w:t>
      </w:r>
    </w:p>
    <w:p w14:paraId="29D2CBF0" w14:textId="77777777" w:rsidR="00583FE6" w:rsidRDefault="00380CAB" w:rsidP="007C6A0B">
      <w:pPr>
        <w:pStyle w:val="Compact"/>
        <w:numPr>
          <w:ilvl w:val="1"/>
          <w:numId w:val="74"/>
        </w:numPr>
      </w:pPr>
      <w:r>
        <w:t>Spring Initializer Java Support</w:t>
      </w:r>
    </w:p>
    <w:p w14:paraId="16E66F70" w14:textId="77777777" w:rsidR="00583FE6" w:rsidRDefault="00380CAB" w:rsidP="007C6A0B">
      <w:pPr>
        <w:numPr>
          <w:ilvl w:val="0"/>
          <w:numId w:val="73"/>
        </w:numPr>
      </w:pPr>
      <w:r>
        <w:t xml:space="preserve">When prompted, select </w:t>
      </w:r>
      <w:r>
        <w:rPr>
          <w:b/>
        </w:rPr>
        <w:t>Yes</w:t>
      </w:r>
      <w:r>
        <w:t xml:space="preserve"> to trust the </w:t>
      </w:r>
      <w:r>
        <w:rPr>
          <w:b/>
        </w:rPr>
        <w:t>Maven Wrapper</w:t>
      </w:r>
    </w:p>
    <w:p w14:paraId="214DC679" w14:textId="77777777" w:rsidR="00583FE6" w:rsidRDefault="00380CAB" w:rsidP="007C6A0B">
      <w:pPr>
        <w:numPr>
          <w:ilvl w:val="0"/>
          <w:numId w:val="73"/>
        </w:numPr>
      </w:pPr>
      <w:r>
        <w:t xml:space="preserve">Update the </w:t>
      </w:r>
      <w:r>
        <w:rPr>
          <w:rStyle w:val="VerbatimChar"/>
        </w:rPr>
        <w:t>.vscode\launch.json</w:t>
      </w:r>
      <w:r>
        <w:t xml:space="preserve"> file</w:t>
      </w:r>
    </w:p>
    <w:p w14:paraId="3FC3DEEF" w14:textId="77777777" w:rsidR="00583FE6" w:rsidRDefault="00380CAB" w:rsidP="007C6A0B">
      <w:pPr>
        <w:numPr>
          <w:ilvl w:val="1"/>
          <w:numId w:val="75"/>
        </w:numPr>
      </w:pPr>
      <w:r>
        <w:t xml:space="preserve">If a launch.json does not exist, create a </w:t>
      </w:r>
      <w:r>
        <w:rPr>
          <w:rStyle w:val="VerbatimChar"/>
        </w:rPr>
        <w:t>.vscode</w:t>
      </w:r>
      <w:r>
        <w:t xml:space="preserve"> folder, and then create a new file called </w:t>
      </w:r>
      <w:r>
        <w:rPr>
          <w:rStyle w:val="VerbatimChar"/>
        </w:rPr>
        <w:t>launch.json</w:t>
      </w:r>
      <w:r>
        <w:t>. The rectangle highlights the tool used to create a new folder, while the oval indicates the tool to create a new file.</w:t>
      </w:r>
    </w:p>
    <w:p w14:paraId="584C3B88" w14:textId="77777777" w:rsidR="00583FE6" w:rsidRDefault="00380CAB" w:rsidP="007C6A0B">
      <w:pPr>
        <w:numPr>
          <w:ilvl w:val="1"/>
          <w:numId w:val="1"/>
        </w:numPr>
      </w:pPr>
      <w:r>
        <w:rPr>
          <w:noProof/>
        </w:rPr>
        <w:drawing>
          <wp:inline distT="0" distB="0" distL="0" distR="0" wp14:anchorId="5554DAB2" wp14:editId="3356BD73">
            <wp:extent cx="2502568" cy="109728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00_File_and_Folder_Creation_VS_Code.png"/>
                    <pic:cNvPicPr>
                      <a:picLocks noChangeAspect="1" noChangeArrowheads="1"/>
                    </pic:cNvPicPr>
                  </pic:nvPicPr>
                  <pic:blipFill>
                    <a:blip r:embed="rId180"/>
                    <a:stretch>
                      <a:fillRect/>
                    </a:stretch>
                  </pic:blipFill>
                  <pic:spPr bwMode="auto">
                    <a:xfrm>
                      <a:off x="0" y="0"/>
                      <a:ext cx="2502568" cy="1097280"/>
                    </a:xfrm>
                    <a:prstGeom prst="rect">
                      <a:avLst/>
                    </a:prstGeom>
                    <a:noFill/>
                    <a:ln w="9525">
                      <a:noFill/>
                      <a:headEnd/>
                      <a:tailEnd/>
                    </a:ln>
                  </pic:spPr>
                </pic:pic>
              </a:graphicData>
            </a:graphic>
          </wp:inline>
        </w:drawing>
      </w:r>
    </w:p>
    <w:p w14:paraId="7F94BFE5" w14:textId="77777777" w:rsidR="00583FE6" w:rsidRDefault="00380CAB" w:rsidP="007C6A0B">
      <w:pPr>
        <w:numPr>
          <w:ilvl w:val="1"/>
          <w:numId w:val="75"/>
        </w:numPr>
      </w:pPr>
      <w:r>
        <w:t>Copy the following into it:</w:t>
      </w:r>
    </w:p>
    <w:p w14:paraId="0892BF30" w14:textId="77777777" w:rsidR="00583FE6" w:rsidRDefault="00380CAB" w:rsidP="007C6A0B">
      <w:pPr>
        <w:pStyle w:val="SourceCode"/>
        <w:numPr>
          <w:ilvl w:val="1"/>
          <w:numId w:val="1"/>
        </w:numPr>
      </w:pPr>
      <w:r>
        <w:rPr>
          <w:rStyle w:val="FunctionTok"/>
        </w:rPr>
        <w:t>{</w:t>
      </w:r>
      <w:r>
        <w:br/>
      </w:r>
      <w:r>
        <w:rPr>
          <w:rStyle w:val="NormalTok"/>
        </w:rPr>
        <w:t xml:space="preserve">    </w:t>
      </w:r>
      <w:r>
        <w:rPr>
          <w:rStyle w:val="ErrorTok"/>
        </w:rPr>
        <w:t>//</w:t>
      </w:r>
      <w:r>
        <w:rPr>
          <w:rStyle w:val="NormalTok"/>
        </w:rPr>
        <w:t xml:space="preserve"> </w:t>
      </w:r>
      <w:r>
        <w:rPr>
          <w:rStyle w:val="ErrorTok"/>
        </w:rPr>
        <w:t>Use</w:t>
      </w:r>
      <w:r>
        <w:rPr>
          <w:rStyle w:val="NormalTok"/>
        </w:rPr>
        <w:t xml:space="preserve"> </w:t>
      </w:r>
      <w:r>
        <w:rPr>
          <w:rStyle w:val="ErrorTok"/>
        </w:rPr>
        <w:t>IntelliSense</w:t>
      </w:r>
      <w:r>
        <w:rPr>
          <w:rStyle w:val="NormalTok"/>
        </w:rPr>
        <w:t xml:space="preserve"> </w:t>
      </w:r>
      <w:r>
        <w:rPr>
          <w:rStyle w:val="ErrorTok"/>
        </w:rPr>
        <w:t>to</w:t>
      </w:r>
      <w:r>
        <w:rPr>
          <w:rStyle w:val="NormalTok"/>
        </w:rPr>
        <w:t xml:space="preserve"> </w:t>
      </w:r>
      <w:r>
        <w:rPr>
          <w:rStyle w:val="ErrorTok"/>
        </w:rPr>
        <w:t>learn</w:t>
      </w:r>
      <w:r>
        <w:rPr>
          <w:rStyle w:val="NormalTok"/>
        </w:rPr>
        <w:t xml:space="preserve"> </w:t>
      </w:r>
      <w:r>
        <w:rPr>
          <w:rStyle w:val="ErrorTok"/>
        </w:rPr>
        <w:t>about</w:t>
      </w:r>
      <w:r>
        <w:rPr>
          <w:rStyle w:val="NormalTok"/>
        </w:rPr>
        <w:t xml:space="preserve"> </w:t>
      </w:r>
      <w:r>
        <w:rPr>
          <w:rStyle w:val="ErrorTok"/>
        </w:rPr>
        <w:t>possible</w:t>
      </w:r>
      <w:r>
        <w:rPr>
          <w:rStyle w:val="NormalTok"/>
        </w:rPr>
        <w:t xml:space="preserve"> </w:t>
      </w:r>
      <w:r>
        <w:rPr>
          <w:rStyle w:val="ErrorTok"/>
        </w:rPr>
        <w:t>attributes.</w:t>
      </w:r>
      <w:r>
        <w:br/>
      </w:r>
      <w:r>
        <w:rPr>
          <w:rStyle w:val="NormalTok"/>
        </w:rPr>
        <w:t xml:space="preserve">    </w:t>
      </w:r>
      <w:r>
        <w:rPr>
          <w:rStyle w:val="ErrorTok"/>
        </w:rPr>
        <w:t>//</w:t>
      </w:r>
      <w:r>
        <w:rPr>
          <w:rStyle w:val="NormalTok"/>
        </w:rPr>
        <w:t xml:space="preserve"> </w:t>
      </w:r>
      <w:r>
        <w:rPr>
          <w:rStyle w:val="ErrorTok"/>
        </w:rPr>
        <w:t>Hover</w:t>
      </w:r>
      <w:r>
        <w:rPr>
          <w:rStyle w:val="NormalTok"/>
        </w:rPr>
        <w:t xml:space="preserve"> </w:t>
      </w:r>
      <w:r>
        <w:rPr>
          <w:rStyle w:val="ErrorTok"/>
        </w:rPr>
        <w:t>to</w:t>
      </w:r>
      <w:r>
        <w:rPr>
          <w:rStyle w:val="NormalTok"/>
        </w:rPr>
        <w:t xml:space="preserve"> </w:t>
      </w:r>
      <w:r>
        <w:rPr>
          <w:rStyle w:val="ErrorTok"/>
        </w:rPr>
        <w:t>view</w:t>
      </w:r>
      <w:r>
        <w:rPr>
          <w:rStyle w:val="NormalTok"/>
        </w:rPr>
        <w:t xml:space="preserve"> </w:t>
      </w:r>
      <w:r>
        <w:rPr>
          <w:rStyle w:val="ErrorTok"/>
        </w:rPr>
        <w:t>descriptions</w:t>
      </w:r>
      <w:r>
        <w:rPr>
          <w:rStyle w:val="NormalTok"/>
        </w:rPr>
        <w:t xml:space="preserve"> </w:t>
      </w:r>
      <w:r>
        <w:rPr>
          <w:rStyle w:val="ErrorTok"/>
        </w:rPr>
        <w:t>of</w:t>
      </w:r>
      <w:r>
        <w:rPr>
          <w:rStyle w:val="NormalTok"/>
        </w:rPr>
        <w:t xml:space="preserve"> </w:t>
      </w:r>
      <w:r>
        <w:rPr>
          <w:rStyle w:val="ErrorTok"/>
        </w:rPr>
        <w:t>existing</w:t>
      </w:r>
      <w:r>
        <w:rPr>
          <w:rStyle w:val="NormalTok"/>
        </w:rPr>
        <w:t xml:space="preserve"> </w:t>
      </w:r>
      <w:r>
        <w:rPr>
          <w:rStyle w:val="ErrorTok"/>
        </w:rPr>
        <w:t>attributes.</w:t>
      </w:r>
      <w:r>
        <w:br/>
      </w:r>
      <w:r>
        <w:rPr>
          <w:rStyle w:val="NormalTok"/>
        </w:rPr>
        <w:t xml:space="preserve">    </w:t>
      </w:r>
      <w:r>
        <w:rPr>
          <w:rStyle w:val="ErrorTok"/>
        </w:rPr>
        <w:t>//</w:t>
      </w:r>
      <w:r>
        <w:rPr>
          <w:rStyle w:val="NormalTok"/>
        </w:rPr>
        <w:t xml:space="preserve"> </w:t>
      </w:r>
      <w:r>
        <w:rPr>
          <w:rStyle w:val="ErrorTok"/>
        </w:rPr>
        <w:t>For</w:t>
      </w:r>
      <w:r>
        <w:rPr>
          <w:rStyle w:val="NormalTok"/>
        </w:rPr>
        <w:t xml:space="preserve"> </w:t>
      </w:r>
      <w:r>
        <w:rPr>
          <w:rStyle w:val="ErrorTok"/>
        </w:rPr>
        <w:t>more</w:t>
      </w:r>
      <w:r>
        <w:rPr>
          <w:rStyle w:val="NormalTok"/>
        </w:rPr>
        <w:t xml:space="preserve"> </w:t>
      </w:r>
      <w:r>
        <w:rPr>
          <w:rStyle w:val="ErrorTok"/>
        </w:rPr>
        <w:t>information</w:t>
      </w:r>
      <w:r>
        <w:rPr>
          <w:rStyle w:val="FunctionTok"/>
        </w:rPr>
        <w:t>,</w:t>
      </w:r>
      <w:r>
        <w:rPr>
          <w:rStyle w:val="NormalTok"/>
        </w:rPr>
        <w:t xml:space="preserve"> </w:t>
      </w:r>
      <w:r>
        <w:rPr>
          <w:rStyle w:val="ErrorTok"/>
        </w:rPr>
        <w:t>visit</w:t>
      </w:r>
      <w:r>
        <w:rPr>
          <w:rStyle w:val="FunctionTok"/>
        </w:rPr>
        <w:t>:</w:t>
      </w:r>
      <w:r>
        <w:rPr>
          <w:rStyle w:val="NormalTok"/>
        </w:rPr>
        <w:t xml:space="preserve"> </w:t>
      </w:r>
      <w:r>
        <w:rPr>
          <w:rStyle w:val="ErrorTok"/>
        </w:rPr>
        <w:t>https://go.microsoft.com/fwlink/?linkid=</w:t>
      </w:r>
      <w:r>
        <w:rPr>
          <w:rStyle w:val="DecValTok"/>
        </w:rPr>
        <w:t>830387</w:t>
      </w:r>
      <w:r>
        <w:br/>
      </w:r>
      <w:r>
        <w:rPr>
          <w:rStyle w:val="NormalTok"/>
        </w:rPr>
        <w:t xml:space="preserve">    </w:t>
      </w:r>
      <w:r>
        <w:rPr>
          <w:rStyle w:val="StringTok"/>
        </w:rPr>
        <w:t>"version"</w:t>
      </w:r>
      <w:r>
        <w:rPr>
          <w:rStyle w:val="ErrorTok"/>
        </w:rPr>
        <w:t>:</w:t>
      </w:r>
      <w:r>
        <w:rPr>
          <w:rStyle w:val="NormalTok"/>
        </w:rPr>
        <w:t xml:space="preserve"> </w:t>
      </w:r>
      <w:r>
        <w:rPr>
          <w:rStyle w:val="StringTok"/>
        </w:rPr>
        <w:t>"0.2.0"</w:t>
      </w:r>
      <w:r>
        <w:rPr>
          <w:rStyle w:val="FunctionTok"/>
        </w:rPr>
        <w:t>,</w:t>
      </w:r>
      <w:r>
        <w:br/>
      </w:r>
      <w:r>
        <w:rPr>
          <w:rStyle w:val="NormalTok"/>
        </w:rPr>
        <w:t xml:space="preserve">    </w:t>
      </w:r>
      <w:r>
        <w:rPr>
          <w:rStyle w:val="DataTypeTok"/>
        </w:rPr>
        <w:t>"configurations"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lastRenderedPageBreak/>
        <w:t xml:space="preserve">            </w:t>
      </w:r>
      <w:r>
        <w:rPr>
          <w:rStyle w:val="DataTypeTok"/>
        </w:rPr>
        <w:t>"type"</w:t>
      </w:r>
      <w:r>
        <w:rPr>
          <w:rStyle w:val="FunctionTok"/>
        </w:rPr>
        <w:t>:</w:t>
      </w:r>
      <w:r>
        <w:rPr>
          <w:rStyle w:val="NormalTok"/>
        </w:rPr>
        <w:t xml:space="preserve"> </w:t>
      </w:r>
      <w:r>
        <w:rPr>
          <w:rStyle w:val="StringTok"/>
        </w:rPr>
        <w:t>"java"</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"Debug (Launch)"</w:t>
      </w:r>
      <w:r>
        <w:rPr>
          <w:rStyle w:val="FunctionTok"/>
        </w:rPr>
        <w:t>,</w:t>
      </w:r>
      <w:r>
        <w:br/>
      </w:r>
      <w:r>
        <w:rPr>
          <w:rStyle w:val="NormalTok"/>
        </w:rPr>
        <w:t xml:space="preserve">            </w:t>
      </w:r>
      <w:r>
        <w:rPr>
          <w:rStyle w:val="DataTypeTok"/>
        </w:rPr>
        <w:t>"request"</w:t>
      </w:r>
      <w:r>
        <w:rPr>
          <w:rStyle w:val="FunctionTok"/>
        </w:rPr>
        <w:t>:</w:t>
      </w:r>
      <w:r>
        <w:rPr>
          <w:rStyle w:val="NormalTok"/>
        </w:rPr>
        <w:t xml:space="preserve"> </w:t>
      </w:r>
      <w:r>
        <w:rPr>
          <w:rStyle w:val="StringTok"/>
        </w:rPr>
        <w:t>"launch"</w:t>
      </w:r>
      <w:r>
        <w:rPr>
          <w:rStyle w:val="FunctionTok"/>
        </w:rPr>
        <w:t>,</w:t>
      </w:r>
      <w:r>
        <w:br/>
      </w:r>
      <w:r>
        <w:rPr>
          <w:rStyle w:val="NormalTok"/>
        </w:rPr>
        <w:t xml:space="preserve">            </w:t>
      </w:r>
      <w:r>
        <w:rPr>
          <w:rStyle w:val="DataTypeTok"/>
        </w:rPr>
        <w:t>"mainClass"</w:t>
      </w:r>
      <w:r>
        <w:rPr>
          <w:rStyle w:val="FunctionTok"/>
        </w:rPr>
        <w:t>:</w:t>
      </w:r>
      <w:r>
        <w:rPr>
          <w:rStyle w:val="NormalTok"/>
        </w:rPr>
        <w:t xml:space="preserve"> </w:t>
      </w:r>
      <w:r>
        <w:rPr>
          <w:rStyle w:val="StringTok"/>
        </w:rPr>
        <w:t>"com.yourcompany.conferencedemo.ConferencedemoApplication"</w:t>
      </w:r>
      <w:r>
        <w:rPr>
          <w:rStyle w:val="FunctionTok"/>
        </w:rPr>
        <w:t>,</w:t>
      </w:r>
      <w:r>
        <w:br/>
      </w:r>
      <w:r>
        <w:rPr>
          <w:rStyle w:val="NormalTok"/>
        </w:rPr>
        <w:t xml:space="preserve">            </w:t>
      </w:r>
      <w:r>
        <w:rPr>
          <w:rStyle w:val="DataTypeTok"/>
        </w:rPr>
        <w:t>"env"</w:t>
      </w:r>
      <w:r>
        <w:rPr>
          <w:rStyle w:val="NormalTok"/>
        </w:rPr>
        <w:t xml:space="preserve"> </w:t>
      </w:r>
      <w:r>
        <w:rPr>
          <w:rStyle w:val="FunctionTok"/>
        </w:rPr>
        <w:t>:{</w:t>
      </w:r>
      <w:r>
        <w:br/>
      </w:r>
      <w:r>
        <w:rPr>
          <w:rStyle w:val="NormalTok"/>
        </w:rPr>
        <w:t xml:space="preserve">                </w:t>
      </w:r>
      <w:r>
        <w:rPr>
          <w:rStyle w:val="DataTypeTok"/>
        </w:rPr>
        <w:t>"DB_CONNECTION_URL"</w:t>
      </w:r>
      <w:r>
        <w:rPr>
          <w:rStyle w:val="NormalTok"/>
        </w:rPr>
        <w:t xml:space="preserve"> </w:t>
      </w:r>
      <w:r>
        <w:rPr>
          <w:rStyle w:val="FunctionTok"/>
        </w:rPr>
        <w:t>:</w:t>
      </w:r>
      <w:r>
        <w:rPr>
          <w:rStyle w:val="NormalTok"/>
        </w:rPr>
        <w:t xml:space="preserve"> </w:t>
      </w:r>
      <w:r>
        <w:rPr>
          <w:rStyle w:val="StringTok"/>
        </w:rPr>
        <w:t>"jdbc:mysql://localhost:3306/reg_app?useUnicode=true&amp;useJDBCCompliantTimezoneShift=true&amp;useLegacyDatetimeCode=false&amp;serverTimezone=UTC&amp;noAccessToProcedureBodies=true"</w:t>
      </w:r>
      <w:r>
        <w:rPr>
          <w:rStyle w:val="FunctionTok"/>
        </w:rPr>
        <w:t>,</w:t>
      </w:r>
      <w:r>
        <w:br/>
      </w:r>
      <w:r>
        <w:rPr>
          <w:rStyle w:val="NormalTok"/>
        </w:rPr>
        <w:t xml:space="preserve">                </w:t>
      </w:r>
      <w:r>
        <w:rPr>
          <w:rStyle w:val="DataTypeTok"/>
        </w:rPr>
        <w:t>"DB_USER_NAME"</w:t>
      </w:r>
      <w:r>
        <w:rPr>
          <w:rStyle w:val="NormalTok"/>
        </w:rPr>
        <w:t xml:space="preserve"> </w:t>
      </w:r>
      <w:r>
        <w:rPr>
          <w:rStyle w:val="FunctionTok"/>
        </w:rPr>
        <w:t>:</w:t>
      </w:r>
      <w:r>
        <w:rPr>
          <w:rStyle w:val="NormalTok"/>
        </w:rPr>
        <w:t xml:space="preserve"> </w:t>
      </w:r>
      <w:r>
        <w:rPr>
          <w:rStyle w:val="StringTok"/>
        </w:rPr>
        <w:t>"conferenceuser"</w:t>
      </w:r>
      <w:r>
        <w:rPr>
          <w:rStyle w:val="FunctionTok"/>
        </w:rPr>
        <w:t>,</w:t>
      </w:r>
      <w:r>
        <w:br/>
      </w:r>
      <w:r>
        <w:rPr>
          <w:rStyle w:val="NormalTok"/>
        </w:rPr>
        <w:t xml:space="preserve">                </w:t>
      </w:r>
      <w:r>
        <w:rPr>
          <w:rStyle w:val="DataTypeTok"/>
        </w:rPr>
        <w:t>"DB_PASSWORD"</w:t>
      </w:r>
      <w:r>
        <w:rPr>
          <w:rStyle w:val="NormalTok"/>
        </w:rPr>
        <w:t xml:space="preserve"> </w:t>
      </w:r>
      <w:r>
        <w:rPr>
          <w:rStyle w:val="FunctionTok"/>
        </w:rPr>
        <w:t>:</w:t>
      </w:r>
      <w:r>
        <w:rPr>
          <w:rStyle w:val="NormalTok"/>
        </w:rPr>
        <w:t xml:space="preserve"> </w:t>
      </w:r>
      <w:r>
        <w:rPr>
          <w:rStyle w:val="StringTok"/>
        </w:rPr>
        <w:t>"Seattle123"</w:t>
      </w:r>
      <w:r>
        <w:rPr>
          <w:rStyle w:val="FunctionTok"/>
        </w:rPr>
        <w:t>,</w:t>
      </w:r>
      <w:r>
        <w:br/>
      </w:r>
      <w:r>
        <w:rPr>
          <w:rStyle w:val="NormalTok"/>
        </w:rPr>
        <w:t xml:space="preserve">                </w:t>
      </w:r>
      <w:r>
        <w:rPr>
          <w:rStyle w:val="DataTypeTok"/>
        </w:rPr>
        <w:t>"ALLOWED_ORIGINS"</w:t>
      </w:r>
      <w:r>
        <w:rPr>
          <w:rStyle w:val="NormalTok"/>
        </w:rPr>
        <w:t xml:space="preserve"> </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OtherTok"/>
        </w:rPr>
        <w:t>]</w:t>
      </w:r>
      <w:r>
        <w:br/>
      </w:r>
      <w:r>
        <w:rPr>
          <w:rStyle w:val="FunctionTok"/>
        </w:rPr>
        <w:t>}</w:t>
      </w:r>
    </w:p>
    <w:p w14:paraId="00BD45D2" w14:textId="77777777" w:rsidR="00583FE6" w:rsidRDefault="00380CAB" w:rsidP="007C6A0B">
      <w:pPr>
        <w:numPr>
          <w:ilvl w:val="1"/>
          <w:numId w:val="75"/>
        </w:numPr>
      </w:pPr>
      <w:r>
        <w:t xml:space="preserve">Update the </w:t>
      </w:r>
      <w:r>
        <w:rPr>
          <w:b/>
        </w:rPr>
        <w:t>{DB_CONNECTION_URL}</w:t>
      </w:r>
      <w:r>
        <w:t xml:space="preserve"> environment variable to the MySQL Connections string </w:t>
      </w:r>
      <w:r>
        <w:rPr>
          <w:rStyle w:val="VerbatimChar"/>
        </w:rPr>
        <w:t>jdbc:mysql://localhost:3306/reg_app?useUnicode=true&amp;useJDBCCompliantTimezoneShift=true&amp;useLegacyDatetimeCode=false&amp;serverTimezone=UTC&amp;noAccessToProcedureBodies=true</w:t>
      </w:r>
    </w:p>
    <w:p w14:paraId="782C314C" w14:textId="77777777" w:rsidR="00583FE6" w:rsidRDefault="00380CAB" w:rsidP="007C6A0B">
      <w:pPr>
        <w:numPr>
          <w:ilvl w:val="1"/>
          <w:numId w:val="75"/>
        </w:numPr>
      </w:pPr>
      <w:r>
        <w:t xml:space="preserve">Update the </w:t>
      </w:r>
      <w:r>
        <w:rPr>
          <w:b/>
        </w:rPr>
        <w:t>{DB_USER_NAME}</w:t>
      </w:r>
      <w:r>
        <w:t xml:space="preserve"> environment variable to the MySQL Connections string </w:t>
      </w:r>
      <w:r>
        <w:rPr>
          <w:rStyle w:val="VerbatimChar"/>
        </w:rPr>
        <w:t>conferenceuser</w:t>
      </w:r>
    </w:p>
    <w:p w14:paraId="526C30AA" w14:textId="77777777" w:rsidR="00583FE6" w:rsidRDefault="00380CAB" w:rsidP="007C6A0B">
      <w:pPr>
        <w:numPr>
          <w:ilvl w:val="1"/>
          <w:numId w:val="75"/>
        </w:numPr>
      </w:pPr>
      <w:r>
        <w:t xml:space="preserve">Update the </w:t>
      </w:r>
      <w:r>
        <w:rPr>
          <w:b/>
        </w:rPr>
        <w:t>{DB_PASSWORD}</w:t>
      </w:r>
      <w:r>
        <w:t xml:space="preserve"> environment variable to the MySQL Connections string </w:t>
      </w:r>
      <w:r>
        <w:rPr>
          <w:rStyle w:val="VerbatimChar"/>
        </w:rPr>
        <w:t>Seattle123</w:t>
      </w:r>
    </w:p>
    <w:p w14:paraId="1B93B91C" w14:textId="77777777" w:rsidR="00583FE6" w:rsidRDefault="00380CAB" w:rsidP="007C6A0B">
      <w:pPr>
        <w:numPr>
          <w:ilvl w:val="1"/>
          <w:numId w:val="75"/>
        </w:numPr>
      </w:pPr>
      <w:r>
        <w:t xml:space="preserve">Update the </w:t>
      </w:r>
      <w:r>
        <w:rPr>
          <w:b/>
        </w:rPr>
        <w:t>{ALLOWED_ORIGINS}</w:t>
      </w:r>
      <w:r>
        <w:t xml:space="preserve"> environment variable to </w:t>
      </w:r>
      <w:r>
        <w:rPr>
          <w:rStyle w:val="VerbatimChar"/>
        </w:rPr>
        <w:t>*</w:t>
      </w:r>
    </w:p>
    <w:p w14:paraId="0D31285D" w14:textId="77777777" w:rsidR="00583FE6" w:rsidRDefault="00380CAB" w:rsidP="007C6A0B">
      <w:pPr>
        <w:numPr>
          <w:ilvl w:val="0"/>
          <w:numId w:val="73"/>
        </w:numPr>
      </w:pPr>
      <w:r>
        <w:t xml:space="preserve">Select the </w:t>
      </w:r>
      <w:r>
        <w:rPr>
          <w:b/>
        </w:rPr>
        <w:t>Debug</w:t>
      </w:r>
      <w:r>
        <w:t xml:space="preserve"> tab (directly above the </w:t>
      </w:r>
      <w:r>
        <w:rPr>
          <w:b/>
        </w:rPr>
        <w:t>Extensions</w:t>
      </w:r>
      <w:r>
        <w:t xml:space="preserve"> tab from earlier), then select the debug option to start a debug session</w:t>
      </w:r>
    </w:p>
    <w:p w14:paraId="31E62C50" w14:textId="77777777" w:rsidR="00583FE6" w:rsidRDefault="00380CAB" w:rsidP="007C6A0B">
      <w:pPr>
        <w:numPr>
          <w:ilvl w:val="0"/>
          <w:numId w:val="1"/>
        </w:numPr>
      </w:pPr>
      <w:r>
        <w:rPr>
          <w:noProof/>
        </w:rPr>
        <w:drawing>
          <wp:inline distT="0" distB="0" distL="0" distR="0" wp14:anchorId="21AEB600" wp14:editId="4688F3F1">
            <wp:extent cx="2242686" cy="29838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00_Launch_Debug_Config.png"/>
                    <pic:cNvPicPr>
                      <a:picLocks noChangeAspect="1" noChangeArrowheads="1"/>
                    </pic:cNvPicPr>
                  </pic:nvPicPr>
                  <pic:blipFill>
                    <a:blip r:embed="rId181"/>
                    <a:stretch>
                      <a:fillRect/>
                    </a:stretch>
                  </pic:blipFill>
                  <pic:spPr bwMode="auto">
                    <a:xfrm>
                      <a:off x="0" y="0"/>
                      <a:ext cx="2242686" cy="298383"/>
                    </a:xfrm>
                    <a:prstGeom prst="rect">
                      <a:avLst/>
                    </a:prstGeom>
                    <a:noFill/>
                    <a:ln w="9525">
                      <a:noFill/>
                      <a:headEnd/>
                      <a:tailEnd/>
                    </a:ln>
                  </pic:spPr>
                </pic:pic>
              </a:graphicData>
            </a:graphic>
          </wp:inline>
        </w:drawing>
      </w:r>
    </w:p>
    <w:p w14:paraId="663EB933" w14:textId="77777777" w:rsidR="00583FE6" w:rsidRDefault="00380CAB" w:rsidP="007C6A0B">
      <w:pPr>
        <w:numPr>
          <w:ilvl w:val="0"/>
          <w:numId w:val="73"/>
        </w:numPr>
      </w:pPr>
      <w:r>
        <w:t xml:space="preserve">If prompted, select </w:t>
      </w:r>
      <w:r>
        <w:rPr>
          <w:b/>
        </w:rPr>
        <w:t>Yes</w:t>
      </w:r>
      <w:r>
        <w:t xml:space="preserve"> to switch to </w:t>
      </w:r>
      <w:r>
        <w:rPr>
          <w:rStyle w:val="VerbatimChar"/>
        </w:rPr>
        <w:t>standard</w:t>
      </w:r>
      <w:r>
        <w:t xml:space="preserve"> mode</w:t>
      </w:r>
    </w:p>
    <w:p w14:paraId="0F53C5F4" w14:textId="4925E34C" w:rsidR="00583FE6" w:rsidRDefault="00380CAB">
      <w:pPr>
        <w:pStyle w:val="Heading2"/>
      </w:pPr>
      <w:bookmarkStart w:id="246" w:name="test-the-web-application"/>
      <w:bookmarkStart w:id="247" w:name="_Toc53058660"/>
      <w:r>
        <w:t>Test the Web Application</w:t>
      </w:r>
      <w:bookmarkEnd w:id="246"/>
      <w:bookmarkEnd w:id="247"/>
    </w:p>
    <w:p w14:paraId="1BDDCEC0" w14:textId="7420BB3B" w:rsidR="00583FE6" w:rsidRDefault="00380CAB" w:rsidP="007C6A0B">
      <w:pPr>
        <w:pStyle w:val="Compact"/>
        <w:numPr>
          <w:ilvl w:val="0"/>
          <w:numId w:val="76"/>
        </w:numPr>
      </w:pPr>
      <w:r>
        <w:t xml:space="preserve">Open a browser window, browse to </w:t>
      </w:r>
      <w:r>
        <w:rPr>
          <w:b/>
        </w:rPr>
        <w:t>http://localhost:8888</w:t>
      </w:r>
      <w:r w:rsidR="000861B0">
        <w:rPr>
          <w:b/>
        </w:rPr>
        <w:t>.</w:t>
      </w:r>
    </w:p>
    <w:p w14:paraId="27515C91" w14:textId="2BC65E69" w:rsidR="00583FE6" w:rsidRDefault="000861B0" w:rsidP="007C6A0B">
      <w:pPr>
        <w:pStyle w:val="Compact"/>
        <w:numPr>
          <w:ilvl w:val="0"/>
          <w:numId w:val="76"/>
        </w:numPr>
      </w:pPr>
      <w:r w:rsidRPr="000861B0">
        <w:t>Ensure the application started on port 8888 and displays results</w:t>
      </w:r>
      <w:r>
        <w:t>.</w:t>
      </w:r>
    </w:p>
    <w:p w14:paraId="7758DEB8" w14:textId="61D9652E" w:rsidR="00583FE6" w:rsidRDefault="00380CAB">
      <w:pPr>
        <w:pStyle w:val="Heading2"/>
      </w:pPr>
      <w:bookmarkStart w:id="248" w:name="configure-the-web-application-client"/>
      <w:bookmarkStart w:id="249" w:name="_Toc53058661"/>
      <w:r>
        <w:t>Configure the Web Application Client</w:t>
      </w:r>
      <w:bookmarkEnd w:id="248"/>
      <w:bookmarkEnd w:id="249"/>
    </w:p>
    <w:p w14:paraId="276533F4" w14:textId="24168A33" w:rsidR="00583FE6" w:rsidRDefault="00380CAB" w:rsidP="007C6A0B">
      <w:pPr>
        <w:pStyle w:val="Compact"/>
        <w:numPr>
          <w:ilvl w:val="0"/>
          <w:numId w:val="77"/>
        </w:numPr>
      </w:pPr>
      <w:r>
        <w:t xml:space="preserve">Open a new Visual Studio Code window to </w:t>
      </w:r>
      <w:r>
        <w:rPr>
          <w:b/>
        </w:rPr>
        <w:t>C:</w:t>
      </w:r>
      <w:r w:rsidR="001340D9">
        <w:rPr>
          <w:b/>
        </w:rPr>
        <w:t>\</w:t>
      </w:r>
      <w:r>
        <w:rPr>
          <w:b/>
        </w:rPr>
        <w:t>mysql-to-azuremysql-migration-guide-client</w:t>
      </w:r>
    </w:p>
    <w:p w14:paraId="7086DBE6" w14:textId="75E7C1BD" w:rsidR="00583FE6" w:rsidRDefault="00380CAB" w:rsidP="007C6A0B">
      <w:pPr>
        <w:pStyle w:val="Compact"/>
        <w:numPr>
          <w:ilvl w:val="0"/>
          <w:numId w:val="77"/>
        </w:numPr>
      </w:pPr>
      <w:r>
        <w:t>Open a terminal window (</w:t>
      </w:r>
      <w:r>
        <w:rPr>
          <w:b/>
        </w:rPr>
        <w:t>Terminal</w:t>
      </w:r>
      <w:r>
        <w:t>-&gt;</w:t>
      </w:r>
      <w:r>
        <w:rPr>
          <w:b/>
        </w:rPr>
        <w:t>New Terminal</w:t>
      </w:r>
      <w:r>
        <w:t>)</w:t>
      </w:r>
      <w:r w:rsidR="000861B0">
        <w:t>.</w:t>
      </w:r>
    </w:p>
    <w:p w14:paraId="00AEF29B" w14:textId="277A90ED" w:rsidR="00583FE6" w:rsidRDefault="00380CAB" w:rsidP="007C6A0B">
      <w:pPr>
        <w:pStyle w:val="Compact"/>
        <w:numPr>
          <w:ilvl w:val="0"/>
          <w:numId w:val="77"/>
        </w:numPr>
      </w:pPr>
      <w:r>
        <w:lastRenderedPageBreak/>
        <w:t xml:space="preserve">Run the following commands </w:t>
      </w:r>
      <w:r w:rsidR="001340D9">
        <w:t xml:space="preserve">in the terminal window </w:t>
      </w:r>
      <w:r>
        <w:t xml:space="preserve">to install all the needed packages, if prompted, select </w:t>
      </w:r>
      <w:r>
        <w:rPr>
          <w:b/>
        </w:rPr>
        <w:t>N</w:t>
      </w:r>
    </w:p>
    <w:p w14:paraId="66059BD8" w14:textId="2FFE2306" w:rsidR="000861B0" w:rsidRDefault="000861B0">
      <w:pPr>
        <w:pStyle w:val="SourceCode"/>
        <w:rPr>
          <w:rStyle w:val="VerbatimChar"/>
        </w:rPr>
      </w:pPr>
      <w:r w:rsidRPr="000861B0">
        <w:rPr>
          <w:rStyle w:val="VerbatimChar"/>
        </w:rPr>
        <w:t>$env:Path = [System.Environment]::GetEnvironmentVariable("Path","Machine")</w:t>
      </w:r>
    </w:p>
    <w:p w14:paraId="529DD516" w14:textId="46DEA24F" w:rsidR="00583FE6" w:rsidRDefault="00380CAB">
      <w:pPr>
        <w:pStyle w:val="SourceCode"/>
      </w:pPr>
      <w:r>
        <w:rPr>
          <w:rStyle w:val="VerbatimChar"/>
        </w:rPr>
        <w:t>npm install</w:t>
      </w:r>
      <w:r>
        <w:br/>
      </w:r>
      <w:r>
        <w:rPr>
          <w:rStyle w:val="VerbatimChar"/>
        </w:rPr>
        <w:t>npm install -g @angular/cli</w:t>
      </w:r>
    </w:p>
    <w:p w14:paraId="0C04905A" w14:textId="77777777" w:rsidR="00583FE6" w:rsidRDefault="00380CAB">
      <w:pPr>
        <w:pStyle w:val="BlockText"/>
      </w:pPr>
      <w:r w:rsidRPr="001340D9">
        <w:rPr>
          <w:b/>
          <w:bCs/>
        </w:rPr>
        <w:t>Note</w:t>
      </w:r>
      <w:r>
        <w:t>: If PowerShell indicates that npm is not a recognized command, try restarting VS Code.</w:t>
      </w:r>
    </w:p>
    <w:p w14:paraId="26228618" w14:textId="4D66A57E" w:rsidR="00583FE6" w:rsidRDefault="00380CAB" w:rsidP="007C6A0B">
      <w:pPr>
        <w:pStyle w:val="Compact"/>
        <w:numPr>
          <w:ilvl w:val="0"/>
          <w:numId w:val="78"/>
        </w:numPr>
      </w:pPr>
      <w:r>
        <w:t>Run the following commands to run the client application</w:t>
      </w:r>
      <w:r w:rsidR="000861B0">
        <w:t>.</w:t>
      </w:r>
    </w:p>
    <w:p w14:paraId="157EFF71" w14:textId="77777777" w:rsidR="00583FE6" w:rsidRDefault="00380CAB">
      <w:pPr>
        <w:pStyle w:val="SourceCode"/>
      </w:pPr>
      <w:r>
        <w:rPr>
          <w:rStyle w:val="VerbatimChar"/>
        </w:rPr>
        <w:t>npm start</w:t>
      </w:r>
    </w:p>
    <w:p w14:paraId="441A58C8" w14:textId="5700703C" w:rsidR="00583FE6" w:rsidRDefault="00380CAB" w:rsidP="007C6A0B">
      <w:pPr>
        <w:pStyle w:val="Compact"/>
        <w:numPr>
          <w:ilvl w:val="0"/>
          <w:numId w:val="79"/>
        </w:numPr>
      </w:pPr>
      <w:r>
        <w:t xml:space="preserve">Open a browser to the node site </w:t>
      </w:r>
      <w:r>
        <w:rPr>
          <w:b/>
        </w:rPr>
        <w:t>http://localhost:{port}</w:t>
      </w:r>
      <w:r w:rsidR="000861B0">
        <w:rPr>
          <w:b/>
        </w:rPr>
        <w:t>.</w:t>
      </w:r>
    </w:p>
    <w:p w14:paraId="41CCDC7A" w14:textId="0C950ED4" w:rsidR="00583FE6" w:rsidRDefault="00380CAB" w:rsidP="007C6A0B">
      <w:pPr>
        <w:pStyle w:val="Compact"/>
        <w:numPr>
          <w:ilvl w:val="0"/>
          <w:numId w:val="79"/>
        </w:numPr>
      </w:pPr>
      <w:r>
        <w:t>Browse the conference site, ensure sessions and speaker pages load</w:t>
      </w:r>
      <w:r w:rsidR="000861B0">
        <w:t>.</w:t>
      </w:r>
    </w:p>
    <w:p w14:paraId="6B331CC5" w14:textId="5759CE7A" w:rsidR="00583FE6" w:rsidRDefault="00380CAB">
      <w:pPr>
        <w:pStyle w:val="Heading2"/>
      </w:pPr>
      <w:bookmarkStart w:id="250" w:name="Xedba90fabc3d52211c4c86e4670c4ef8cb614ff"/>
      <w:bookmarkStart w:id="251" w:name="_Toc53058662"/>
      <w:r>
        <w:t>Deploy the Java Server Application to Azure</w:t>
      </w:r>
      <w:bookmarkEnd w:id="250"/>
      <w:bookmarkEnd w:id="251"/>
    </w:p>
    <w:p w14:paraId="22E3935A" w14:textId="6393DC01" w:rsidR="00583FE6" w:rsidRDefault="00380CAB" w:rsidP="007C6A0B">
      <w:pPr>
        <w:pStyle w:val="Compact"/>
        <w:numPr>
          <w:ilvl w:val="0"/>
          <w:numId w:val="80"/>
        </w:numPr>
      </w:pPr>
      <w:r>
        <w:t>Open a command prompt window</w:t>
      </w:r>
      <w:r w:rsidR="000861B0">
        <w:t>.</w:t>
      </w:r>
    </w:p>
    <w:p w14:paraId="0F9898D3" w14:textId="77777777" w:rsidR="00583FE6" w:rsidRDefault="00380CAB" w:rsidP="007C6A0B">
      <w:pPr>
        <w:pStyle w:val="Compact"/>
        <w:numPr>
          <w:ilvl w:val="0"/>
          <w:numId w:val="80"/>
        </w:numPr>
      </w:pPr>
      <w:r>
        <w:t>Run the following command to create the Maven configuration to deploy the app. Multiple packages will be installed from the Maven repository.</w:t>
      </w:r>
    </w:p>
    <w:p w14:paraId="6C2B81CF" w14:textId="77777777" w:rsidR="00583FE6" w:rsidRDefault="00380CAB">
      <w:pPr>
        <w:pStyle w:val="SourceCode"/>
      </w:pPr>
      <w:r>
        <w:rPr>
          <w:rStyle w:val="VerbatimChar"/>
        </w:rPr>
        <w:t>cd C:\mysqlguide\onprem-mysql-to-azuremysql-migration-guide\artifacts\testapp\conferencedemo</w:t>
      </w:r>
      <w:r>
        <w:br/>
      </w:r>
      <w:r>
        <w:rPr>
          <w:rStyle w:val="VerbatimChar"/>
        </w:rPr>
        <w:t>"C:\Program Files\apache-maven-3.6.3\bin\mvn" com.microsoft.azure:azure-webapp-maven-plugin:1.9.1:config</w:t>
      </w:r>
    </w:p>
    <w:p w14:paraId="4C1573FF" w14:textId="4A4E6D57" w:rsidR="00583FE6" w:rsidRDefault="000861B0" w:rsidP="007C6A0B">
      <w:pPr>
        <w:numPr>
          <w:ilvl w:val="0"/>
          <w:numId w:val="81"/>
        </w:numPr>
      </w:pPr>
      <w:r w:rsidRPr="000861B0">
        <w:t>For the`</w:t>
      </w:r>
      <w:r w:rsidRPr="000861B0">
        <w:rPr>
          <w:rStyle w:val="VerbatimChar"/>
        </w:rPr>
        <w:t>Define value for OS(Default:Linux)</w:t>
      </w:r>
      <w:r w:rsidRPr="000861B0">
        <w:t xml:space="preserve">, select the option that corresponds to </w:t>
      </w:r>
      <w:r w:rsidRPr="000861B0">
        <w:rPr>
          <w:rStyle w:val="VerbatimChar"/>
        </w:rPr>
        <w:t>linux</w:t>
      </w:r>
      <w:r>
        <w:t xml:space="preserve"> </w:t>
      </w:r>
      <w:r w:rsidRPr="000861B0">
        <w:t>or press **ENTER**</w:t>
      </w:r>
    </w:p>
    <w:p w14:paraId="6E0FCF9B" w14:textId="77777777" w:rsidR="00583FE6" w:rsidRDefault="00380CAB" w:rsidP="007C6A0B">
      <w:pPr>
        <w:numPr>
          <w:ilvl w:val="0"/>
          <w:numId w:val="81"/>
        </w:numPr>
      </w:pPr>
      <w:r>
        <w:t xml:space="preserve">Select </w:t>
      </w:r>
      <w:r>
        <w:rPr>
          <w:rStyle w:val="VerbatimChar"/>
        </w:rPr>
        <w:t>Java 11</w:t>
      </w:r>
    </w:p>
    <w:p w14:paraId="6F9C6292" w14:textId="77777777" w:rsidR="00583FE6" w:rsidRDefault="00380CAB" w:rsidP="007C6A0B">
      <w:pPr>
        <w:numPr>
          <w:ilvl w:val="0"/>
          <w:numId w:val="81"/>
        </w:numPr>
      </w:pPr>
      <w:r>
        <w:t xml:space="preserve">Type </w:t>
      </w:r>
      <w:r>
        <w:rPr>
          <w:b/>
        </w:rPr>
        <w:t>Y</w:t>
      </w:r>
      <w:r>
        <w:t xml:space="preserve"> to confirm the settings, then press </w:t>
      </w:r>
      <w:r>
        <w:rPr>
          <w:b/>
        </w:rPr>
        <w:t>ENTER</w:t>
      </w:r>
    </w:p>
    <w:p w14:paraId="5D7E5F37" w14:textId="77777777" w:rsidR="00583FE6" w:rsidRDefault="00380CAB" w:rsidP="007C6A0B">
      <w:pPr>
        <w:numPr>
          <w:ilvl w:val="0"/>
          <w:numId w:val="1"/>
        </w:numPr>
      </w:pPr>
      <w:r>
        <w:rPr>
          <w:noProof/>
        </w:rPr>
        <w:drawing>
          <wp:inline distT="0" distB="0" distL="0" distR="0" wp14:anchorId="0F034B81" wp14:editId="0C745D5F">
            <wp:extent cx="5111014" cy="210793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00_Initial_Pom_Azure_Config.png"/>
                    <pic:cNvPicPr>
                      <a:picLocks noChangeAspect="1" noChangeArrowheads="1"/>
                    </pic:cNvPicPr>
                  </pic:nvPicPr>
                  <pic:blipFill>
                    <a:blip r:embed="rId182"/>
                    <a:stretch>
                      <a:fillRect/>
                    </a:stretch>
                  </pic:blipFill>
                  <pic:spPr bwMode="auto">
                    <a:xfrm>
                      <a:off x="0" y="0"/>
                      <a:ext cx="5111014" cy="2107932"/>
                    </a:xfrm>
                    <a:prstGeom prst="rect">
                      <a:avLst/>
                    </a:prstGeom>
                    <a:noFill/>
                    <a:ln w="9525">
                      <a:noFill/>
                      <a:headEnd/>
                      <a:tailEnd/>
                    </a:ln>
                  </pic:spPr>
                </pic:pic>
              </a:graphicData>
            </a:graphic>
          </wp:inline>
        </w:drawing>
      </w:r>
    </w:p>
    <w:p w14:paraId="7B5F328B" w14:textId="0A590843" w:rsidR="000861B0" w:rsidRDefault="000861B0" w:rsidP="007C6A0B">
      <w:pPr>
        <w:numPr>
          <w:ilvl w:val="0"/>
          <w:numId w:val="81"/>
        </w:numPr>
      </w:pPr>
      <w:r w:rsidRPr="000861B0">
        <w:t>Switch to Visual Studio and the **ConferenceDemo** project</w:t>
      </w:r>
      <w:r>
        <w:t>.</w:t>
      </w:r>
    </w:p>
    <w:p w14:paraId="5417BBA3" w14:textId="1E45EB43" w:rsidR="00583FE6" w:rsidRDefault="00380CAB" w:rsidP="007C6A0B">
      <w:pPr>
        <w:numPr>
          <w:ilvl w:val="0"/>
          <w:numId w:val="81"/>
        </w:numPr>
      </w:pPr>
      <w:r>
        <w:t xml:space="preserve">Switch to the </w:t>
      </w:r>
      <w:r>
        <w:rPr>
          <w:rStyle w:val="VerbatimChar"/>
        </w:rPr>
        <w:t>pom.xml</w:t>
      </w:r>
      <w:r>
        <w:t xml:space="preserve"> file, notice the </w:t>
      </w:r>
      <w:r>
        <w:rPr>
          <w:b/>
        </w:rPr>
        <w:t>com.microsoft.azure</w:t>
      </w:r>
      <w:r>
        <w:t xml:space="preserve"> groupId is now added</w:t>
      </w:r>
    </w:p>
    <w:p w14:paraId="2D864351" w14:textId="77777777" w:rsidR="00583FE6" w:rsidRDefault="00380CAB" w:rsidP="007C6A0B">
      <w:pPr>
        <w:numPr>
          <w:ilvl w:val="0"/>
          <w:numId w:val="81"/>
        </w:numPr>
      </w:pPr>
      <w:r>
        <w:lastRenderedPageBreak/>
        <w:t>Modify the resource group, appName and region to match the ones deployed in the ARM template</w:t>
      </w:r>
    </w:p>
    <w:p w14:paraId="12D151DF" w14:textId="77777777" w:rsidR="00583FE6" w:rsidRDefault="00380CAB" w:rsidP="007C6A0B">
      <w:pPr>
        <w:numPr>
          <w:ilvl w:val="0"/>
          <w:numId w:val="81"/>
        </w:numPr>
      </w:pPr>
      <w:r>
        <w:t xml:space="preserve">If there is more than one subscription, set the specific </w:t>
      </w:r>
      <w:r>
        <w:rPr>
          <w:rStyle w:val="VerbatimChar"/>
        </w:rPr>
        <w:t>subscriptionId</w:t>
      </w:r>
      <w:r>
        <w:t xml:space="preserve"> in the </w:t>
      </w:r>
      <w:hyperlink r:id="rId183" w:anchor="subscription">
        <w:r>
          <w:rPr>
            <w:rStyle w:val="Hyperlink"/>
          </w:rPr>
          <w:t>maven configuration</w:t>
        </w:r>
      </w:hyperlink>
    </w:p>
    <w:p w14:paraId="033E8A84" w14:textId="77777777" w:rsidR="00583FE6" w:rsidRDefault="00380CAB" w:rsidP="007C6A0B">
      <w:pPr>
        <w:numPr>
          <w:ilvl w:val="0"/>
          <w:numId w:val="81"/>
        </w:numPr>
      </w:pPr>
      <w:r>
        <w:t xml:space="preserve">If the </w:t>
      </w:r>
      <w:r>
        <w:rPr>
          <w:rStyle w:val="VerbatimChar"/>
        </w:rPr>
        <w:t>secure</w:t>
      </w:r>
      <w:r>
        <w:t xml:space="preserve"> landing zone has been deployed, set the hosts file</w:t>
      </w:r>
    </w:p>
    <w:p w14:paraId="1154ADC4" w14:textId="77777777" w:rsidR="00583FE6" w:rsidRDefault="00380CAB" w:rsidP="007C6A0B">
      <w:pPr>
        <w:numPr>
          <w:ilvl w:val="1"/>
          <w:numId w:val="82"/>
        </w:numPr>
      </w:pPr>
      <w:r>
        <w:t xml:space="preserve">Browse to your resource group, select the </w:t>
      </w:r>
      <w:r>
        <w:rPr>
          <w:b/>
        </w:rPr>
        <w:t>PREFIXapi01</w:t>
      </w:r>
      <w:r>
        <w:t xml:space="preserve"> app service</w:t>
      </w:r>
    </w:p>
    <w:p w14:paraId="789AFA70" w14:textId="77777777" w:rsidR="00583FE6" w:rsidRDefault="00380CAB" w:rsidP="007C6A0B">
      <w:pPr>
        <w:numPr>
          <w:ilvl w:val="1"/>
          <w:numId w:val="82"/>
        </w:numPr>
      </w:pPr>
      <w:r>
        <w:t xml:space="preserve">Select </w:t>
      </w:r>
      <w:r>
        <w:rPr>
          <w:b/>
        </w:rPr>
        <w:t>Networking</w:t>
      </w:r>
    </w:p>
    <w:p w14:paraId="6C86A168" w14:textId="77777777" w:rsidR="00583FE6" w:rsidRDefault="00380CAB" w:rsidP="007C6A0B">
      <w:pPr>
        <w:numPr>
          <w:ilvl w:val="1"/>
          <w:numId w:val="82"/>
        </w:numPr>
      </w:pPr>
      <w:r>
        <w:t xml:space="preserve">Select </w:t>
      </w:r>
      <w:r>
        <w:rPr>
          <w:b/>
        </w:rPr>
        <w:t>Configure your Private Endpoint connections</w:t>
      </w:r>
    </w:p>
    <w:p w14:paraId="03EB0367" w14:textId="470C5771" w:rsidR="00583FE6" w:rsidRDefault="00380CAB" w:rsidP="007C6A0B">
      <w:pPr>
        <w:numPr>
          <w:ilvl w:val="1"/>
          <w:numId w:val="82"/>
        </w:numPr>
      </w:pPr>
      <w:r>
        <w:t xml:space="preserve">Select the </w:t>
      </w:r>
      <w:r>
        <w:rPr>
          <w:b/>
        </w:rPr>
        <w:t>PREFIXapi-pe</w:t>
      </w:r>
      <w:r>
        <w:t xml:space="preserve"> private endpoint</w:t>
      </w:r>
      <w:r w:rsidR="000861B0">
        <w:t>.</w:t>
      </w:r>
    </w:p>
    <w:p w14:paraId="69EE3A31" w14:textId="0CA8E957" w:rsidR="00583FE6" w:rsidRDefault="00380CAB" w:rsidP="007C6A0B">
      <w:pPr>
        <w:numPr>
          <w:ilvl w:val="1"/>
          <w:numId w:val="82"/>
        </w:numPr>
      </w:pPr>
      <w:r>
        <w:t>Record the private IP Address</w:t>
      </w:r>
      <w:r w:rsidR="000861B0">
        <w:t>.</w:t>
      </w:r>
    </w:p>
    <w:p w14:paraId="733B5758" w14:textId="149E9A21" w:rsidR="00583FE6" w:rsidRDefault="00380CAB" w:rsidP="007C6A0B">
      <w:pPr>
        <w:numPr>
          <w:ilvl w:val="1"/>
          <w:numId w:val="82"/>
        </w:numPr>
      </w:pPr>
      <w:r>
        <w:t xml:space="preserve">Repeat for the </w:t>
      </w:r>
      <w:r>
        <w:rPr>
          <w:b/>
        </w:rPr>
        <w:t>PREFIXapp01</w:t>
      </w:r>
      <w:r>
        <w:t xml:space="preserve"> app service</w:t>
      </w:r>
    </w:p>
    <w:p w14:paraId="238BA8C6" w14:textId="36F268BD" w:rsidR="000861B0" w:rsidRDefault="000861B0" w:rsidP="007C6A0B">
      <w:pPr>
        <w:numPr>
          <w:ilvl w:val="1"/>
          <w:numId w:val="82"/>
        </w:numPr>
      </w:pPr>
      <w:r w:rsidRPr="000861B0">
        <w:t>Open a Windows PowerShell ISE window</w:t>
      </w:r>
      <w:r>
        <w:t>.</w:t>
      </w:r>
    </w:p>
    <w:p w14:paraId="4692BA3D" w14:textId="03FE97A4" w:rsidR="00583FE6" w:rsidRDefault="000861B0" w:rsidP="007C6A0B">
      <w:pPr>
        <w:numPr>
          <w:ilvl w:val="1"/>
          <w:numId w:val="82"/>
        </w:numPr>
      </w:pPr>
      <w:r w:rsidRPr="000861B0">
        <w:t xml:space="preserve">Copy in the code from below, be sure to replace tokens, and save to </w:t>
      </w:r>
      <w:r w:rsidRPr="000861B0">
        <w:rPr>
          <w:b/>
          <w:bCs/>
        </w:rPr>
        <w:t>C:\mysqlguide\onprem-mysql-to-azuremysql-migration-guide\artifacts</w:t>
      </w:r>
      <w:r>
        <w:t xml:space="preserve"> </w:t>
      </w:r>
      <w:r w:rsidRPr="000861B0">
        <w:t xml:space="preserve">as </w:t>
      </w:r>
      <w:r w:rsidRPr="000861B0">
        <w:rPr>
          <w:b/>
          <w:bCs/>
        </w:rPr>
        <w:t>ConfiguringHostsFile.ps1</w:t>
      </w:r>
      <w:r>
        <w:t>.</w:t>
      </w:r>
    </w:p>
    <w:p w14:paraId="05FF85F6" w14:textId="77777777" w:rsidR="00583FE6" w:rsidRDefault="00380CAB" w:rsidP="007C6A0B">
      <w:pPr>
        <w:pStyle w:val="SourceCode"/>
        <w:numPr>
          <w:ilvl w:val="1"/>
          <w:numId w:val="1"/>
        </w:numPr>
      </w:pPr>
      <w:r>
        <w:rPr>
          <w:rStyle w:val="VariableTok"/>
        </w:rPr>
        <w:t>$prefix</w:t>
      </w:r>
      <w:r>
        <w:rPr>
          <w:rStyle w:val="NormalTok"/>
        </w:rPr>
        <w:t xml:space="preserve"> = </w:t>
      </w:r>
      <w:r>
        <w:rPr>
          <w:rStyle w:val="StringTok"/>
        </w:rPr>
        <w:t>"{PREFIX}"</w:t>
      </w:r>
      <w:r>
        <w:rPr>
          <w:rStyle w:val="NormalTok"/>
        </w:rPr>
        <w:t>;</w:t>
      </w:r>
      <w:r>
        <w:br/>
      </w:r>
      <w:r>
        <w:rPr>
          <w:rStyle w:val="VariableTok"/>
        </w:rPr>
        <w:t>$apiip</w:t>
      </w:r>
      <w:r>
        <w:rPr>
          <w:rStyle w:val="NormalTok"/>
        </w:rPr>
        <w:t xml:space="preserve"> = </w:t>
      </w:r>
      <w:r>
        <w:rPr>
          <w:rStyle w:val="StringTok"/>
        </w:rPr>
        <w:t>"{APIIP}"</w:t>
      </w:r>
      <w:r>
        <w:rPr>
          <w:rStyle w:val="NormalTok"/>
        </w:rPr>
        <w:t>;</w:t>
      </w:r>
      <w:r>
        <w:br/>
      </w:r>
      <w:r>
        <w:rPr>
          <w:rStyle w:val="VariableTok"/>
        </w:rPr>
        <w:t>$app_name</w:t>
      </w:r>
      <w:r>
        <w:rPr>
          <w:rStyle w:val="NormalTok"/>
        </w:rPr>
        <w:t xml:space="preserve"> = </w:t>
      </w:r>
      <w:r>
        <w:rPr>
          <w:rStyle w:val="StringTok"/>
        </w:rPr>
        <w:t>"$($prefix)api01"</w:t>
      </w:r>
      <w:r>
        <w:rPr>
          <w:rStyle w:val="NormalTok"/>
        </w:rPr>
        <w:t>;</w:t>
      </w:r>
      <w:r>
        <w:br/>
      </w:r>
      <w:r>
        <w:br/>
      </w:r>
      <w:r>
        <w:rPr>
          <w:rStyle w:val="VariableTok"/>
        </w:rPr>
        <w:t>$hostname</w:t>
      </w:r>
      <w:r>
        <w:rPr>
          <w:rStyle w:val="NormalTok"/>
        </w:rPr>
        <w:t xml:space="preserve"> = </w:t>
      </w:r>
      <w:r>
        <w:rPr>
          <w:rStyle w:val="StringTok"/>
        </w:rPr>
        <w:t>"$app_name.azurewebsites.net"</w:t>
      </w:r>
      <w:r>
        <w:br/>
      </w:r>
      <w:r>
        <w:rPr>
          <w:rStyle w:val="VariableTok"/>
        </w:rPr>
        <w:t>$line</w:t>
      </w:r>
      <w:r>
        <w:rPr>
          <w:rStyle w:val="NormalTok"/>
        </w:rPr>
        <w:t xml:space="preserve"> = </w:t>
      </w:r>
      <w:r>
        <w:rPr>
          <w:rStyle w:val="StringTok"/>
        </w:rPr>
        <w:t>"$apiip</w:t>
      </w:r>
      <w:r>
        <w:rPr>
          <w:rStyle w:val="CharTok"/>
        </w:rPr>
        <w:t>`t</w:t>
      </w:r>
      <w:r>
        <w:rPr>
          <w:rStyle w:val="StringTok"/>
        </w:rPr>
        <w:t>$hostname"</w:t>
      </w:r>
      <w:r>
        <w:br/>
      </w:r>
      <w:r>
        <w:rPr>
          <w:rStyle w:val="FunctionTok"/>
        </w:rPr>
        <w:t>add-content</w:t>
      </w:r>
      <w:r>
        <w:rPr>
          <w:rStyle w:val="NormalTok"/>
        </w:rPr>
        <w:t xml:space="preserve"> </w:t>
      </w:r>
      <w:r>
        <w:rPr>
          <w:rStyle w:val="StringTok"/>
        </w:rPr>
        <w:t>"c:\windows\system32\drivers\etc\hosts"</w:t>
      </w:r>
      <w:r>
        <w:rPr>
          <w:rStyle w:val="NormalTok"/>
        </w:rPr>
        <w:t xml:space="preserve"> </w:t>
      </w:r>
      <w:r>
        <w:rPr>
          <w:rStyle w:val="VariableTok"/>
        </w:rPr>
        <w:t>$line</w:t>
      </w:r>
      <w:r>
        <w:br/>
      </w:r>
      <w:r>
        <w:br/>
      </w:r>
      <w:r>
        <w:rPr>
          <w:rStyle w:val="VariableTok"/>
        </w:rPr>
        <w:t>$hostname</w:t>
      </w:r>
      <w:r>
        <w:rPr>
          <w:rStyle w:val="NormalTok"/>
        </w:rPr>
        <w:t xml:space="preserve"> = </w:t>
      </w:r>
      <w:r>
        <w:rPr>
          <w:rStyle w:val="StringTok"/>
        </w:rPr>
        <w:t>"$app_name.scm.azurewebsites.net"</w:t>
      </w:r>
      <w:r>
        <w:br/>
      </w:r>
      <w:r>
        <w:rPr>
          <w:rStyle w:val="VariableTok"/>
        </w:rPr>
        <w:t>$line</w:t>
      </w:r>
      <w:r>
        <w:rPr>
          <w:rStyle w:val="NormalTok"/>
        </w:rPr>
        <w:t xml:space="preserve"> = </w:t>
      </w:r>
      <w:r>
        <w:rPr>
          <w:rStyle w:val="StringTok"/>
        </w:rPr>
        <w:t>"$apiip</w:t>
      </w:r>
      <w:r>
        <w:rPr>
          <w:rStyle w:val="CharTok"/>
        </w:rPr>
        <w:t>`t</w:t>
      </w:r>
      <w:r>
        <w:rPr>
          <w:rStyle w:val="StringTok"/>
        </w:rPr>
        <w:t>$hostname"</w:t>
      </w:r>
      <w:r>
        <w:br/>
      </w:r>
      <w:r>
        <w:rPr>
          <w:rStyle w:val="FunctionTok"/>
        </w:rPr>
        <w:t>add-content</w:t>
      </w:r>
      <w:r>
        <w:rPr>
          <w:rStyle w:val="NormalTok"/>
        </w:rPr>
        <w:t xml:space="preserve"> </w:t>
      </w:r>
      <w:r>
        <w:rPr>
          <w:rStyle w:val="StringTok"/>
        </w:rPr>
        <w:t>"c:\windows\system32\drivers\etc\hosts"</w:t>
      </w:r>
      <w:r>
        <w:rPr>
          <w:rStyle w:val="NormalTok"/>
        </w:rPr>
        <w:t xml:space="preserve"> </w:t>
      </w:r>
      <w:r>
        <w:rPr>
          <w:rStyle w:val="VariableTok"/>
        </w:rPr>
        <w:t>$line</w:t>
      </w:r>
      <w:r>
        <w:br/>
      </w:r>
      <w:r>
        <w:br/>
      </w:r>
      <w:r>
        <w:rPr>
          <w:rStyle w:val="VariableTok"/>
        </w:rPr>
        <w:t>$appip</w:t>
      </w:r>
      <w:r>
        <w:rPr>
          <w:rStyle w:val="NormalTok"/>
        </w:rPr>
        <w:t xml:space="preserve"> = </w:t>
      </w:r>
      <w:r>
        <w:rPr>
          <w:rStyle w:val="StringTok"/>
        </w:rPr>
        <w:t>"{APPIP}"</w:t>
      </w:r>
      <w:r>
        <w:br/>
      </w:r>
      <w:r>
        <w:rPr>
          <w:rStyle w:val="VariableTok"/>
        </w:rPr>
        <w:t>$app_name</w:t>
      </w:r>
      <w:r>
        <w:rPr>
          <w:rStyle w:val="NormalTok"/>
        </w:rPr>
        <w:t xml:space="preserve"> = </w:t>
      </w:r>
      <w:r>
        <w:rPr>
          <w:rStyle w:val="StringTok"/>
        </w:rPr>
        <w:t>"$($prefix)app01"</w:t>
      </w:r>
      <w:r>
        <w:rPr>
          <w:rStyle w:val="NormalTok"/>
        </w:rPr>
        <w:t>;</w:t>
      </w:r>
      <w:r>
        <w:br/>
      </w:r>
      <w:r>
        <w:rPr>
          <w:rStyle w:val="VariableTok"/>
        </w:rPr>
        <w:t>$hostname</w:t>
      </w:r>
      <w:r>
        <w:rPr>
          <w:rStyle w:val="NormalTok"/>
        </w:rPr>
        <w:t xml:space="preserve"> = </w:t>
      </w:r>
      <w:r>
        <w:rPr>
          <w:rStyle w:val="StringTok"/>
        </w:rPr>
        <w:t>"$app_name.azurewebsites.net"</w:t>
      </w:r>
      <w:r>
        <w:br/>
      </w:r>
      <w:r>
        <w:rPr>
          <w:rStyle w:val="VariableTok"/>
        </w:rPr>
        <w:t>$line</w:t>
      </w:r>
      <w:r>
        <w:rPr>
          <w:rStyle w:val="NormalTok"/>
        </w:rPr>
        <w:t xml:space="preserve"> = </w:t>
      </w:r>
      <w:r>
        <w:rPr>
          <w:rStyle w:val="StringTok"/>
        </w:rPr>
        <w:t>"$appip</w:t>
      </w:r>
      <w:r>
        <w:rPr>
          <w:rStyle w:val="CharTok"/>
        </w:rPr>
        <w:t>`t</w:t>
      </w:r>
      <w:r>
        <w:rPr>
          <w:rStyle w:val="StringTok"/>
        </w:rPr>
        <w:t>$hostname"</w:t>
      </w:r>
      <w:r>
        <w:br/>
      </w:r>
      <w:r>
        <w:rPr>
          <w:rStyle w:val="FunctionTok"/>
        </w:rPr>
        <w:t>add-content</w:t>
      </w:r>
      <w:r>
        <w:rPr>
          <w:rStyle w:val="NormalTok"/>
        </w:rPr>
        <w:t xml:space="preserve"> </w:t>
      </w:r>
      <w:r>
        <w:rPr>
          <w:rStyle w:val="StringTok"/>
        </w:rPr>
        <w:t>"c:\windows\system32\drivers\etc\hosts"</w:t>
      </w:r>
      <w:r>
        <w:rPr>
          <w:rStyle w:val="NormalTok"/>
        </w:rPr>
        <w:t xml:space="preserve"> </w:t>
      </w:r>
      <w:r>
        <w:rPr>
          <w:rStyle w:val="VariableTok"/>
        </w:rPr>
        <w:t>$line</w:t>
      </w:r>
      <w:r>
        <w:br/>
      </w:r>
      <w:r>
        <w:br/>
      </w:r>
      <w:r>
        <w:rPr>
          <w:rStyle w:val="VariableTok"/>
        </w:rPr>
        <w:t>$hostname</w:t>
      </w:r>
      <w:r>
        <w:rPr>
          <w:rStyle w:val="NormalTok"/>
        </w:rPr>
        <w:t xml:space="preserve"> = </w:t>
      </w:r>
      <w:r>
        <w:rPr>
          <w:rStyle w:val="StringTok"/>
        </w:rPr>
        <w:t>"$app_name.scm.azurewebsites.net"</w:t>
      </w:r>
      <w:r>
        <w:br/>
      </w:r>
      <w:r>
        <w:rPr>
          <w:rStyle w:val="VariableTok"/>
        </w:rPr>
        <w:t>$line</w:t>
      </w:r>
      <w:r>
        <w:rPr>
          <w:rStyle w:val="NormalTok"/>
        </w:rPr>
        <w:t xml:space="preserve"> = </w:t>
      </w:r>
      <w:r>
        <w:rPr>
          <w:rStyle w:val="StringTok"/>
        </w:rPr>
        <w:t>"$appip</w:t>
      </w:r>
      <w:r>
        <w:rPr>
          <w:rStyle w:val="CharTok"/>
        </w:rPr>
        <w:t>`t</w:t>
      </w:r>
      <w:r>
        <w:rPr>
          <w:rStyle w:val="StringTok"/>
        </w:rPr>
        <w:t>$hostname"</w:t>
      </w:r>
      <w:r>
        <w:br/>
      </w:r>
      <w:r>
        <w:rPr>
          <w:rStyle w:val="FunctionTok"/>
        </w:rPr>
        <w:t>add-content</w:t>
      </w:r>
      <w:r>
        <w:rPr>
          <w:rStyle w:val="NormalTok"/>
        </w:rPr>
        <w:t xml:space="preserve"> </w:t>
      </w:r>
      <w:r>
        <w:rPr>
          <w:rStyle w:val="StringTok"/>
        </w:rPr>
        <w:t>"c:\windows\system32\drivers\etc\hosts"</w:t>
      </w:r>
      <w:r>
        <w:rPr>
          <w:rStyle w:val="NormalTok"/>
        </w:rPr>
        <w:t xml:space="preserve"> </w:t>
      </w:r>
      <w:r>
        <w:rPr>
          <w:rStyle w:val="VariableTok"/>
        </w:rPr>
        <w:t>$line</w:t>
      </w:r>
    </w:p>
    <w:p w14:paraId="36C2F301" w14:textId="77777777" w:rsidR="00583FE6" w:rsidRDefault="00380CAB" w:rsidP="007C6A0B">
      <w:pPr>
        <w:numPr>
          <w:ilvl w:val="2"/>
          <w:numId w:val="83"/>
        </w:numPr>
      </w:pPr>
      <w:r>
        <w:t>To run the PowerShell script, open the PowerShell ISE</w:t>
      </w:r>
    </w:p>
    <w:p w14:paraId="6FF12F86" w14:textId="77777777" w:rsidR="00583FE6" w:rsidRDefault="00380CAB" w:rsidP="007C6A0B">
      <w:pPr>
        <w:numPr>
          <w:ilvl w:val="2"/>
          <w:numId w:val="83"/>
        </w:numPr>
      </w:pPr>
      <w:r>
        <w:t>Create a new file</w:t>
      </w:r>
    </w:p>
    <w:p w14:paraId="12B9106F" w14:textId="77777777" w:rsidR="00583FE6" w:rsidRDefault="00380CAB" w:rsidP="007C6A0B">
      <w:pPr>
        <w:numPr>
          <w:ilvl w:val="2"/>
          <w:numId w:val="1"/>
        </w:numPr>
      </w:pPr>
      <w:r>
        <w:rPr>
          <w:noProof/>
        </w:rPr>
        <w:lastRenderedPageBreak/>
        <w:drawing>
          <wp:inline distT="0" distB="0" distL="0" distR="0" wp14:anchorId="672EC041" wp14:editId="0093325A">
            <wp:extent cx="4727136" cy="4857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00_Create_New_File_PS_ISE.png"/>
                    <pic:cNvPicPr>
                      <a:picLocks noChangeAspect="1" noChangeArrowheads="1"/>
                    </pic:cNvPicPr>
                  </pic:nvPicPr>
                  <pic:blipFill>
                    <a:blip r:embed="rId184"/>
                    <a:stretch>
                      <a:fillRect/>
                    </a:stretch>
                  </pic:blipFill>
                  <pic:spPr bwMode="auto">
                    <a:xfrm>
                      <a:off x="0" y="0"/>
                      <a:ext cx="4734469" cy="486529"/>
                    </a:xfrm>
                    <a:prstGeom prst="rect">
                      <a:avLst/>
                    </a:prstGeom>
                    <a:noFill/>
                    <a:ln w="9525">
                      <a:noFill/>
                      <a:headEnd/>
                      <a:tailEnd/>
                    </a:ln>
                  </pic:spPr>
                </pic:pic>
              </a:graphicData>
            </a:graphic>
          </wp:inline>
        </w:drawing>
      </w:r>
    </w:p>
    <w:p w14:paraId="60B82367" w14:textId="77777777" w:rsidR="00583FE6" w:rsidRDefault="00380CAB" w:rsidP="007C6A0B">
      <w:pPr>
        <w:numPr>
          <w:ilvl w:val="2"/>
          <w:numId w:val="83"/>
        </w:numPr>
      </w:pPr>
      <w:r>
        <w:t xml:space="preserve">Copy in the code from above and save to </w:t>
      </w:r>
      <w:r>
        <w:rPr>
          <w:b/>
        </w:rPr>
        <w:t xml:space="preserve">C:-mysql-to-azuremysql-migration-guide* as </w:t>
      </w:r>
      <w:r>
        <w:t>ConfiguringHostsFile.ps1**</w:t>
      </w:r>
    </w:p>
    <w:p w14:paraId="1332FF49" w14:textId="77777777" w:rsidR="00583FE6" w:rsidRDefault="00380CAB" w:rsidP="007C6A0B">
      <w:pPr>
        <w:numPr>
          <w:ilvl w:val="2"/>
          <w:numId w:val="83"/>
        </w:numPr>
      </w:pPr>
      <w:r>
        <w:t>Run the file</w:t>
      </w:r>
    </w:p>
    <w:p w14:paraId="26785755" w14:textId="77777777" w:rsidR="00583FE6" w:rsidRDefault="00380CAB" w:rsidP="007C6A0B">
      <w:pPr>
        <w:numPr>
          <w:ilvl w:val="2"/>
          <w:numId w:val="1"/>
        </w:numPr>
      </w:pPr>
      <w:r>
        <w:rPr>
          <w:noProof/>
        </w:rPr>
        <w:drawing>
          <wp:inline distT="0" distB="0" distL="0" distR="0" wp14:anchorId="1687B3EA" wp14:editId="1B1714CC">
            <wp:extent cx="4863375" cy="3619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00_Run_PS_File.png"/>
                    <pic:cNvPicPr>
                      <a:picLocks noChangeAspect="1" noChangeArrowheads="1"/>
                    </pic:cNvPicPr>
                  </pic:nvPicPr>
                  <pic:blipFill>
                    <a:blip r:embed="rId185"/>
                    <a:stretch>
                      <a:fillRect/>
                    </a:stretch>
                  </pic:blipFill>
                  <pic:spPr bwMode="auto">
                    <a:xfrm>
                      <a:off x="0" y="0"/>
                      <a:ext cx="4877313" cy="362987"/>
                    </a:xfrm>
                    <a:prstGeom prst="rect">
                      <a:avLst/>
                    </a:prstGeom>
                    <a:noFill/>
                    <a:ln w="9525">
                      <a:noFill/>
                      <a:headEnd/>
                      <a:tailEnd/>
                    </a:ln>
                  </pic:spPr>
                </pic:pic>
              </a:graphicData>
            </a:graphic>
          </wp:inline>
        </w:drawing>
      </w:r>
    </w:p>
    <w:p w14:paraId="71BB1A1D" w14:textId="2AED5C95" w:rsidR="00583FE6" w:rsidRDefault="00380CAB" w:rsidP="007C6A0B">
      <w:pPr>
        <w:numPr>
          <w:ilvl w:val="0"/>
          <w:numId w:val="81"/>
        </w:numPr>
      </w:pPr>
      <w:r>
        <w:t>In the command prompt window from earlier, run the following to deploy the application</w:t>
      </w:r>
      <w:r w:rsidR="006F2688">
        <w:t>.</w:t>
      </w:r>
    </w:p>
    <w:p w14:paraId="6F058D61" w14:textId="343EB183" w:rsidR="006F2688" w:rsidRDefault="006F2688" w:rsidP="007C6A0B">
      <w:pPr>
        <w:numPr>
          <w:ilvl w:val="0"/>
          <w:numId w:val="81"/>
        </w:numPr>
      </w:pPr>
      <w:r w:rsidRPr="006F2688">
        <w:t>When prompted, login to the Azure Portal</w:t>
      </w:r>
      <w:r>
        <w:t>.</w:t>
      </w:r>
    </w:p>
    <w:p w14:paraId="31E5BA41" w14:textId="77777777" w:rsidR="00583FE6" w:rsidRDefault="00380CAB">
      <w:pPr>
        <w:pStyle w:val="SourceCode"/>
      </w:pPr>
      <w:r>
        <w:rPr>
          <w:rStyle w:val="VerbatimChar"/>
        </w:rPr>
        <w:t>C:\Program Files\apache-maven-3.6.3\bin\mvn" package azure-webapp:deploy</w:t>
      </w:r>
    </w:p>
    <w:p w14:paraId="552722DC" w14:textId="77777777" w:rsidR="00583FE6" w:rsidRDefault="00380CAB" w:rsidP="007C6A0B">
      <w:pPr>
        <w:pStyle w:val="Compact"/>
        <w:numPr>
          <w:ilvl w:val="0"/>
          <w:numId w:val="84"/>
        </w:numPr>
      </w:pPr>
      <w:r>
        <w:t>Update the App Service configuration variables by running the following, be sure to replace the tokens:</w:t>
      </w:r>
    </w:p>
    <w:p w14:paraId="59712431" w14:textId="77777777" w:rsidR="00583FE6" w:rsidRDefault="00380CAB">
      <w:pPr>
        <w:pStyle w:val="SourceCode"/>
      </w:pPr>
      <w:r>
        <w:rPr>
          <w:rStyle w:val="VariableTok"/>
        </w:rPr>
        <w:t>$prefix</w:t>
      </w:r>
      <w:r>
        <w:rPr>
          <w:rStyle w:val="NormalTok"/>
        </w:rPr>
        <w:t xml:space="preserve"> = </w:t>
      </w:r>
      <w:r>
        <w:rPr>
          <w:rStyle w:val="StringTok"/>
        </w:rPr>
        <w:t>"{PREFIX}"</w:t>
      </w:r>
      <w:r>
        <w:rPr>
          <w:rStyle w:val="NormalTok"/>
        </w:rPr>
        <w:t>;</w:t>
      </w:r>
      <w:r>
        <w:br/>
      </w:r>
      <w:r>
        <w:rPr>
          <w:rStyle w:val="VariableTok"/>
        </w:rPr>
        <w:t>$app_name</w:t>
      </w:r>
      <w:r>
        <w:rPr>
          <w:rStyle w:val="NormalTok"/>
        </w:rPr>
        <w:t xml:space="preserve"> = </w:t>
      </w:r>
      <w:r>
        <w:rPr>
          <w:rStyle w:val="StringTok"/>
        </w:rPr>
        <w:t>"$($prefix)api01"</w:t>
      </w:r>
      <w:r>
        <w:rPr>
          <w:rStyle w:val="NormalTok"/>
        </w:rPr>
        <w:t>;</w:t>
      </w:r>
      <w:r>
        <w:br/>
      </w:r>
      <w:r>
        <w:rPr>
          <w:rStyle w:val="VariableTok"/>
        </w:rPr>
        <w:t>$rgName</w:t>
      </w:r>
      <w:r>
        <w:rPr>
          <w:rStyle w:val="NormalTok"/>
        </w:rPr>
        <w:t xml:space="preserve"> = </w:t>
      </w:r>
      <w:r>
        <w:rPr>
          <w:rStyle w:val="StringTok"/>
        </w:rPr>
        <w:t>"{RESOURCE-GROUP-NAME}"</w:t>
      </w:r>
      <w:r>
        <w:rPr>
          <w:rStyle w:val="NormalTok"/>
        </w:rPr>
        <w:t>;</w:t>
      </w:r>
      <w:r>
        <w:br/>
      </w:r>
      <w:r>
        <w:rPr>
          <w:rStyle w:val="NormalTok"/>
        </w:rPr>
        <w:t>az login</w:t>
      </w:r>
      <w:r>
        <w:br/>
      </w:r>
      <w:r>
        <w:rPr>
          <w:rStyle w:val="NormalTok"/>
        </w:rPr>
        <w:t xml:space="preserve">az account </w:t>
      </w:r>
      <w:r>
        <w:rPr>
          <w:rStyle w:val="FunctionTok"/>
        </w:rPr>
        <w:t>set</w:t>
      </w:r>
      <w:r>
        <w:rPr>
          <w:rStyle w:val="NormalTok"/>
        </w:rPr>
        <w:t xml:space="preserve"> --subscription </w:t>
      </w:r>
      <w:r>
        <w:rPr>
          <w:rStyle w:val="StringTok"/>
        </w:rPr>
        <w:t>"{SUBSCRIPTION-ID}"</w:t>
      </w:r>
      <w:r>
        <w:br/>
      </w:r>
      <w:r>
        <w:rPr>
          <w:rStyle w:val="NormalTok"/>
        </w:rPr>
        <w:t xml:space="preserve">az webapp config appsettings </w:t>
      </w:r>
      <w:r>
        <w:rPr>
          <w:rStyle w:val="FunctionTok"/>
        </w:rPr>
        <w:t>set</w:t>
      </w:r>
      <w:r>
        <w:rPr>
          <w:rStyle w:val="NormalTok"/>
        </w:rPr>
        <w:t xml:space="preserve"> -g </w:t>
      </w:r>
      <w:r>
        <w:rPr>
          <w:rStyle w:val="VariableTok"/>
        </w:rPr>
        <w:t>$rgName</w:t>
      </w:r>
      <w:r>
        <w:rPr>
          <w:rStyle w:val="NormalTok"/>
        </w:rPr>
        <w:t xml:space="preserve"> -n </w:t>
      </w:r>
      <w:r>
        <w:rPr>
          <w:rStyle w:val="VariableTok"/>
        </w:rPr>
        <w:t>$app_name</w:t>
      </w:r>
      <w:r>
        <w:rPr>
          <w:rStyle w:val="NormalTok"/>
        </w:rPr>
        <w:t xml:space="preserve"> --settings DB_CONNECTION_URL={DB_CONNECTION_URL}</w:t>
      </w:r>
      <w:r>
        <w:br/>
      </w:r>
      <w:r>
        <w:rPr>
          <w:rStyle w:val="NormalTok"/>
        </w:rPr>
        <w:t xml:space="preserve">az webapp config appsettings </w:t>
      </w:r>
      <w:r>
        <w:rPr>
          <w:rStyle w:val="FunctionTok"/>
        </w:rPr>
        <w:t>set</w:t>
      </w:r>
      <w:r>
        <w:rPr>
          <w:rStyle w:val="NormalTok"/>
        </w:rPr>
        <w:t xml:space="preserve"> -g </w:t>
      </w:r>
      <w:r>
        <w:rPr>
          <w:rStyle w:val="VariableTok"/>
        </w:rPr>
        <w:t>$rgName</w:t>
      </w:r>
      <w:r>
        <w:rPr>
          <w:rStyle w:val="NormalTok"/>
        </w:rPr>
        <w:t xml:space="preserve"> -n </w:t>
      </w:r>
      <w:r>
        <w:rPr>
          <w:rStyle w:val="VariableTok"/>
        </w:rPr>
        <w:t>$app_name</w:t>
      </w:r>
      <w:r>
        <w:rPr>
          <w:rStyle w:val="NormalTok"/>
        </w:rPr>
        <w:t xml:space="preserve"> --settings DB_USER_NAME={DB_USER_NAME}</w:t>
      </w:r>
      <w:r>
        <w:br/>
      </w:r>
      <w:r>
        <w:rPr>
          <w:rStyle w:val="NormalTok"/>
        </w:rPr>
        <w:t xml:space="preserve">az webapp config appsettings </w:t>
      </w:r>
      <w:r>
        <w:rPr>
          <w:rStyle w:val="FunctionTok"/>
        </w:rPr>
        <w:t>set</w:t>
      </w:r>
      <w:r>
        <w:rPr>
          <w:rStyle w:val="NormalTok"/>
        </w:rPr>
        <w:t xml:space="preserve"> -g </w:t>
      </w:r>
      <w:r>
        <w:rPr>
          <w:rStyle w:val="VariableTok"/>
        </w:rPr>
        <w:t>$rgName</w:t>
      </w:r>
      <w:r>
        <w:rPr>
          <w:rStyle w:val="NormalTok"/>
        </w:rPr>
        <w:t xml:space="preserve"> -n </w:t>
      </w:r>
      <w:r>
        <w:rPr>
          <w:rStyle w:val="VariableTok"/>
        </w:rPr>
        <w:t>$app_name</w:t>
      </w:r>
      <w:r>
        <w:rPr>
          <w:rStyle w:val="NormalTok"/>
        </w:rPr>
        <w:t xml:space="preserve"> --settings DB_PASSWORD={DB_PASSWORD}</w:t>
      </w:r>
      <w:r>
        <w:br/>
      </w:r>
      <w:r>
        <w:rPr>
          <w:rStyle w:val="NormalTok"/>
        </w:rPr>
        <w:t xml:space="preserve">az webapp config appsettings </w:t>
      </w:r>
      <w:r>
        <w:rPr>
          <w:rStyle w:val="FunctionTok"/>
        </w:rPr>
        <w:t>set</w:t>
      </w:r>
      <w:r>
        <w:rPr>
          <w:rStyle w:val="NormalTok"/>
        </w:rPr>
        <w:t xml:space="preserve"> -g </w:t>
      </w:r>
      <w:r>
        <w:rPr>
          <w:rStyle w:val="VariableTok"/>
        </w:rPr>
        <w:t>$rgName</w:t>
      </w:r>
      <w:r>
        <w:rPr>
          <w:rStyle w:val="NormalTok"/>
        </w:rPr>
        <w:t xml:space="preserve"> -n </w:t>
      </w:r>
      <w:r>
        <w:rPr>
          <w:rStyle w:val="VariableTok"/>
        </w:rPr>
        <w:t>$app_name</w:t>
      </w:r>
      <w:r>
        <w:rPr>
          <w:rStyle w:val="NormalTok"/>
        </w:rPr>
        <w:t xml:space="preserve"> --settings ALLOWED_ORIGINS=*</w:t>
      </w:r>
    </w:p>
    <w:p w14:paraId="64865692" w14:textId="3D3B1C92" w:rsidR="00583FE6" w:rsidRDefault="006F2688" w:rsidP="007C6A0B">
      <w:pPr>
        <w:numPr>
          <w:ilvl w:val="0"/>
          <w:numId w:val="85"/>
        </w:numPr>
      </w:pPr>
      <w:r w:rsidRPr="006F2688">
        <w:rPr>
          <w:b/>
          <w:bCs/>
        </w:rPr>
        <w:t>Note:</w:t>
      </w:r>
      <w:r>
        <w:t xml:space="preserve"> </w:t>
      </w:r>
      <w:r w:rsidR="00380CAB">
        <w:t xml:space="preserve">You will need to escape the ampersands in the connection string. You may consider inputting the value through Azure Portal as well. Navigate to the API App Service, and select </w:t>
      </w:r>
      <w:r w:rsidR="00380CAB">
        <w:rPr>
          <w:b/>
        </w:rPr>
        <w:t>Configuration</w:t>
      </w:r>
      <w:r w:rsidR="00380CAB">
        <w:t xml:space="preserve"> under </w:t>
      </w:r>
      <w:r w:rsidR="00380CAB">
        <w:rPr>
          <w:b/>
        </w:rPr>
        <w:t>Settings</w:t>
      </w:r>
      <w:r w:rsidR="00380CAB">
        <w:t xml:space="preserve">. Then, under </w:t>
      </w:r>
      <w:r w:rsidR="00380CAB">
        <w:rPr>
          <w:b/>
        </w:rPr>
        <w:t>Application settings</w:t>
      </w:r>
      <w:r w:rsidR="00380CAB">
        <w:t>, manually enter the value.</w:t>
      </w:r>
    </w:p>
    <w:p w14:paraId="10B41907" w14:textId="77777777" w:rsidR="00583FE6" w:rsidRDefault="00380CAB" w:rsidP="007C6A0B">
      <w:pPr>
        <w:numPr>
          <w:ilvl w:val="0"/>
          <w:numId w:val="1"/>
        </w:numPr>
      </w:pPr>
      <w:r>
        <w:rPr>
          <w:noProof/>
        </w:rPr>
        <w:drawing>
          <wp:inline distT="0" distB="0" distL="0" distR="0" wp14:anchorId="02F8BB0C" wp14:editId="1B2C5D28">
            <wp:extent cx="5943600" cy="131294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01_Portal_Set_Env_Vars.png"/>
                    <pic:cNvPicPr>
                      <a:picLocks noChangeAspect="1" noChangeArrowheads="1"/>
                    </pic:cNvPicPr>
                  </pic:nvPicPr>
                  <pic:blipFill>
                    <a:blip r:embed="rId186"/>
                    <a:stretch>
                      <a:fillRect/>
                    </a:stretch>
                  </pic:blipFill>
                  <pic:spPr bwMode="auto">
                    <a:xfrm>
                      <a:off x="0" y="0"/>
                      <a:ext cx="5943600" cy="1312947"/>
                    </a:xfrm>
                    <a:prstGeom prst="rect">
                      <a:avLst/>
                    </a:prstGeom>
                    <a:noFill/>
                    <a:ln w="9525">
                      <a:noFill/>
                      <a:headEnd/>
                      <a:tailEnd/>
                    </a:ln>
                  </pic:spPr>
                </pic:pic>
              </a:graphicData>
            </a:graphic>
          </wp:inline>
        </w:drawing>
      </w:r>
    </w:p>
    <w:p w14:paraId="6830C9ED" w14:textId="28F5C421" w:rsidR="00583FE6" w:rsidRDefault="00380CAB" w:rsidP="007C6A0B">
      <w:pPr>
        <w:numPr>
          <w:ilvl w:val="0"/>
          <w:numId w:val="85"/>
        </w:numPr>
      </w:pPr>
      <w:r>
        <w:t>Restart the Java API App Service</w:t>
      </w:r>
      <w:r w:rsidR="006F2688">
        <w:t xml:space="preserve"> </w:t>
      </w:r>
      <w:r w:rsidR="006F2688" w:rsidRPr="006F2688">
        <w:t>by running the following</w:t>
      </w:r>
      <w:r w:rsidR="006F2688">
        <w:t>.</w:t>
      </w:r>
    </w:p>
    <w:p w14:paraId="32BF85A1" w14:textId="77777777" w:rsidR="00583FE6" w:rsidRDefault="00380CAB">
      <w:pPr>
        <w:pStyle w:val="SourceCode"/>
      </w:pPr>
      <w:r>
        <w:rPr>
          <w:rStyle w:val="NormalTok"/>
        </w:rPr>
        <w:t xml:space="preserve">az webapp restart -g </w:t>
      </w:r>
      <w:r>
        <w:rPr>
          <w:rStyle w:val="VariableTok"/>
        </w:rPr>
        <w:t>$rgName</w:t>
      </w:r>
      <w:r>
        <w:rPr>
          <w:rStyle w:val="NormalTok"/>
        </w:rPr>
        <w:t xml:space="preserve"> -n </w:t>
      </w:r>
      <w:r>
        <w:rPr>
          <w:rStyle w:val="VariableTok"/>
        </w:rPr>
        <w:t>$app_name</w:t>
      </w:r>
    </w:p>
    <w:p w14:paraId="787646FA" w14:textId="18877595" w:rsidR="00583FE6" w:rsidRDefault="00380CAB">
      <w:pPr>
        <w:pStyle w:val="Heading2"/>
      </w:pPr>
      <w:bookmarkStart w:id="252" w:name="X032858eb30a126ba8d4de71e7d81d4467c6acf0"/>
      <w:bookmarkStart w:id="253" w:name="_Toc53058663"/>
      <w:r>
        <w:lastRenderedPageBreak/>
        <w:t>Deploy the Angular Web Application to Azure</w:t>
      </w:r>
      <w:bookmarkEnd w:id="252"/>
      <w:bookmarkEnd w:id="253"/>
    </w:p>
    <w:p w14:paraId="6C8DEEB0" w14:textId="427168E7" w:rsidR="00583FE6" w:rsidRDefault="00380CAB" w:rsidP="007C6A0B">
      <w:pPr>
        <w:pStyle w:val="Compact"/>
        <w:numPr>
          <w:ilvl w:val="0"/>
          <w:numId w:val="86"/>
        </w:numPr>
      </w:pPr>
      <w:r>
        <w:t>Switch to the Visual Studio Code window for the Angular app</w:t>
      </w:r>
      <w:r w:rsidR="006F2688">
        <w:t xml:space="preserve"> </w:t>
      </w:r>
      <w:r w:rsidR="006F2688" w:rsidRPr="006F2688">
        <w:t>(Conferencedemo-client)</w:t>
      </w:r>
    </w:p>
    <w:p w14:paraId="1C0AB82C" w14:textId="6DD6059F" w:rsidR="00583FE6" w:rsidRDefault="00380CAB" w:rsidP="007C6A0B">
      <w:pPr>
        <w:pStyle w:val="Compact"/>
        <w:numPr>
          <w:ilvl w:val="0"/>
          <w:numId w:val="86"/>
        </w:numPr>
      </w:pPr>
      <w:r>
        <w:t xml:space="preserve">Navigate to </w:t>
      </w:r>
      <w:r>
        <w:rPr>
          <w:b/>
        </w:rPr>
        <w:t>src.prod.ts</w:t>
      </w:r>
      <w:r w:rsidR="006F2688" w:rsidRPr="006F2688">
        <w:t>.</w:t>
      </w:r>
    </w:p>
    <w:p w14:paraId="6248288E" w14:textId="13D24E5F" w:rsidR="00583FE6" w:rsidRPr="006F2688" w:rsidRDefault="00380CAB" w:rsidP="007C6A0B">
      <w:pPr>
        <w:pStyle w:val="Compact"/>
        <w:numPr>
          <w:ilvl w:val="0"/>
          <w:numId w:val="86"/>
        </w:numPr>
      </w:pPr>
      <w:r>
        <w:t xml:space="preserve">Set </w:t>
      </w:r>
      <w:r>
        <w:rPr>
          <w:b/>
        </w:rPr>
        <w:t>webApiUrl</w:t>
      </w:r>
      <w:r>
        <w:t xml:space="preserve"> to </w:t>
      </w:r>
      <w:r>
        <w:rPr>
          <w:b/>
        </w:rPr>
        <w:t>[JAVA APP SERVICE URL]/api/v1</w:t>
      </w:r>
    </w:p>
    <w:p w14:paraId="4EFEA5EC" w14:textId="77777777" w:rsidR="006F2688" w:rsidRDefault="006F2688" w:rsidP="006F2688">
      <w:pPr>
        <w:pStyle w:val="Compact"/>
        <w:ind w:left="480"/>
      </w:pPr>
    </w:p>
    <w:p w14:paraId="06154DEF" w14:textId="2BE66977" w:rsidR="006F2688" w:rsidRDefault="006F2688" w:rsidP="006F2688">
      <w:pPr>
        <w:pStyle w:val="Compact"/>
        <w:ind w:left="480"/>
      </w:pPr>
      <w:r w:rsidRPr="006F2688">
        <w:rPr>
          <w:b/>
          <w:bCs/>
        </w:rPr>
        <w:t>Note</w:t>
      </w:r>
      <w:r>
        <w:t xml:space="preserve">: </w:t>
      </w:r>
      <w:r w:rsidRPr="006F2688">
        <w:t>the App service url will come from the App Gateway service blade if using the secure deployment, or the App Service blade if not using the secure deployment.</w:t>
      </w:r>
    </w:p>
    <w:p w14:paraId="4168D591" w14:textId="77777777" w:rsidR="006F2688" w:rsidRDefault="006F2688" w:rsidP="006F2688">
      <w:pPr>
        <w:pStyle w:val="Compact"/>
        <w:ind w:left="480"/>
      </w:pPr>
    </w:p>
    <w:p w14:paraId="0548AEC0" w14:textId="46A29ED2" w:rsidR="00583FE6" w:rsidRDefault="00380CAB" w:rsidP="007C6A0B">
      <w:pPr>
        <w:pStyle w:val="Compact"/>
        <w:numPr>
          <w:ilvl w:val="0"/>
          <w:numId w:val="86"/>
        </w:numPr>
      </w:pPr>
      <w:r>
        <w:t>Run the following command to package the client app</w:t>
      </w:r>
      <w:r w:rsidR="006F2688">
        <w:t>:</w:t>
      </w:r>
    </w:p>
    <w:p w14:paraId="5064A316" w14:textId="77777777" w:rsidR="00583FE6" w:rsidRDefault="00380CAB">
      <w:pPr>
        <w:pStyle w:val="SourceCode"/>
      </w:pPr>
      <w:r>
        <w:rPr>
          <w:rStyle w:val="VerbatimChar"/>
        </w:rPr>
        <w:t>ng build --prod</w:t>
      </w:r>
    </w:p>
    <w:p w14:paraId="3FD16AB1" w14:textId="3E15F9BB" w:rsidR="00583FE6" w:rsidRDefault="00380CAB" w:rsidP="007C6A0B">
      <w:pPr>
        <w:pStyle w:val="Compact"/>
        <w:numPr>
          <w:ilvl w:val="0"/>
          <w:numId w:val="87"/>
        </w:numPr>
      </w:pPr>
      <w:r>
        <w:t>Run the following commands in the Visual Code terminal window or a new PowerShell Window to zip and publish the client application</w:t>
      </w:r>
      <w:r w:rsidR="006F2688" w:rsidRPr="006F2688">
        <w:t>, be sure to replace the tokens:</w:t>
      </w:r>
    </w:p>
    <w:p w14:paraId="491922C4" w14:textId="72434515" w:rsidR="006F2688" w:rsidRDefault="00380CAB">
      <w:pPr>
        <w:pStyle w:val="SourceCode"/>
        <w:rPr>
          <w:rStyle w:val="NormalTok"/>
        </w:rPr>
      </w:pPr>
      <w:r>
        <w:rPr>
          <w:rStyle w:val="FunctionTok"/>
        </w:rPr>
        <w:t>cd</w:t>
      </w:r>
      <w:r>
        <w:rPr>
          <w:rStyle w:val="NormalTok"/>
        </w:rPr>
        <w:t xml:space="preserve"> C:\mysqlguide\onprem-mysql-to-azuremysql-migration-guide\artifacts\testapp\conferencedemo-client\dist</w:t>
      </w:r>
      <w:r>
        <w:br/>
      </w:r>
      <w:r>
        <w:rPr>
          <w:rStyle w:val="NormalTok"/>
        </w:rPr>
        <w:t xml:space="preserve">Compress-Archive -Path </w:t>
      </w:r>
      <w:r>
        <w:rPr>
          <w:rStyle w:val="StringTok"/>
        </w:rPr>
        <w:t>"./conference-client/*"</w:t>
      </w:r>
      <w:r>
        <w:rPr>
          <w:rStyle w:val="NormalTok"/>
        </w:rPr>
        <w:t xml:space="preserve"> -DestinationPath </w:t>
      </w:r>
      <w:r>
        <w:rPr>
          <w:rStyle w:val="StringTok"/>
        </w:rPr>
        <w:t>"./confClient.zip"</w:t>
      </w:r>
      <w:r>
        <w:br/>
      </w:r>
      <w:r>
        <w:rPr>
          <w:rStyle w:val="VariableTok"/>
        </w:rPr>
        <w:t>$prefix</w:t>
      </w:r>
      <w:r>
        <w:rPr>
          <w:rStyle w:val="NormalTok"/>
        </w:rPr>
        <w:t xml:space="preserve"> = </w:t>
      </w:r>
      <w:r>
        <w:rPr>
          <w:rStyle w:val="StringTok"/>
        </w:rPr>
        <w:t>"{PREFIX}"</w:t>
      </w:r>
      <w:r>
        <w:rPr>
          <w:rStyle w:val="NormalTok"/>
        </w:rPr>
        <w:t>;</w:t>
      </w:r>
      <w:r>
        <w:br/>
      </w:r>
      <w:r>
        <w:rPr>
          <w:rStyle w:val="VariableTok"/>
        </w:rPr>
        <w:t>$app_name</w:t>
      </w:r>
      <w:r>
        <w:rPr>
          <w:rStyle w:val="NormalTok"/>
        </w:rPr>
        <w:t xml:space="preserve"> = </w:t>
      </w:r>
      <w:r>
        <w:rPr>
          <w:rStyle w:val="StringTok"/>
        </w:rPr>
        <w:t>"$($prefix)app01"</w:t>
      </w:r>
      <w:r>
        <w:rPr>
          <w:rStyle w:val="NormalTok"/>
        </w:rPr>
        <w:t>;</w:t>
      </w:r>
      <w:r>
        <w:br/>
      </w:r>
      <w:r>
        <w:rPr>
          <w:rStyle w:val="VariableTok"/>
        </w:rPr>
        <w:t>$rgName</w:t>
      </w:r>
      <w:r>
        <w:rPr>
          <w:rStyle w:val="NormalTok"/>
        </w:rPr>
        <w:t xml:space="preserve"> = </w:t>
      </w:r>
      <w:r>
        <w:rPr>
          <w:rStyle w:val="StringTok"/>
        </w:rPr>
        <w:t>"{RESOURCE-GROUP-NAME}"</w:t>
      </w:r>
      <w:r>
        <w:rPr>
          <w:rStyle w:val="NormalTok"/>
        </w:rPr>
        <w:t>;</w:t>
      </w:r>
      <w:r>
        <w:br/>
      </w:r>
      <w:r>
        <w:rPr>
          <w:rStyle w:val="VariableTok"/>
        </w:rPr>
        <w:t>$subscription</w:t>
      </w:r>
      <w:r>
        <w:rPr>
          <w:rStyle w:val="NormalTok"/>
        </w:rPr>
        <w:t xml:space="preserve"> = </w:t>
      </w:r>
      <w:r>
        <w:rPr>
          <w:rStyle w:val="StringTok"/>
        </w:rPr>
        <w:t>"{SUBSCRIPTION-NAME}"</w:t>
      </w:r>
      <w:r>
        <w:rPr>
          <w:rStyle w:val="NormalTok"/>
        </w:rPr>
        <w:t>;</w:t>
      </w:r>
      <w:r>
        <w:br/>
      </w:r>
      <w:r>
        <w:br/>
      </w:r>
      <w:r w:rsidR="006F2688">
        <w:rPr>
          <w:rStyle w:val="NormalTok"/>
        </w:rPr>
        <w:t>az login</w:t>
      </w:r>
    </w:p>
    <w:p w14:paraId="19BE21DB" w14:textId="4EB7CA94" w:rsidR="006F2688" w:rsidRDefault="006F2688">
      <w:pPr>
        <w:pStyle w:val="SourceCode"/>
        <w:rPr>
          <w:rStyle w:val="NormalTok"/>
        </w:rPr>
      </w:pPr>
      <w:r w:rsidRPr="006F2688">
        <w:rPr>
          <w:rStyle w:val="NormalTok"/>
        </w:rPr>
        <w:t>az account set --subscription "{SUBSCRIPTION-ID}"</w:t>
      </w:r>
    </w:p>
    <w:p w14:paraId="5FF6F120" w14:textId="6C1A5419" w:rsidR="00583FE6" w:rsidRDefault="00380CAB">
      <w:pPr>
        <w:pStyle w:val="SourceCode"/>
      </w:pPr>
      <w:r>
        <w:rPr>
          <w:rStyle w:val="NormalTok"/>
        </w:rPr>
        <w:t xml:space="preserve">az webapp stop --name </w:t>
      </w:r>
      <w:r>
        <w:rPr>
          <w:rStyle w:val="VariableTok"/>
        </w:rPr>
        <w:t>$app_name</w:t>
      </w:r>
      <w:r>
        <w:rPr>
          <w:rStyle w:val="NormalTok"/>
        </w:rPr>
        <w:t xml:space="preserve"> --resource-group </w:t>
      </w:r>
      <w:r>
        <w:rPr>
          <w:rStyle w:val="VariableTok"/>
        </w:rPr>
        <w:t>$rgName</w:t>
      </w:r>
      <w:r>
        <w:rPr>
          <w:rStyle w:val="NormalTok"/>
        </w:rPr>
        <w:t xml:space="preserve"> --subscription </w:t>
      </w:r>
      <w:r>
        <w:rPr>
          <w:rStyle w:val="VariableTok"/>
        </w:rPr>
        <w:t>$subscription</w:t>
      </w:r>
      <w:r>
        <w:br/>
      </w:r>
      <w:r>
        <w:rPr>
          <w:rStyle w:val="NormalTok"/>
        </w:rPr>
        <w:t xml:space="preserve">az webapp deployment source config-zip --resource-group </w:t>
      </w:r>
      <w:r>
        <w:rPr>
          <w:rStyle w:val="VariableTok"/>
        </w:rPr>
        <w:t>$rgName</w:t>
      </w:r>
      <w:r>
        <w:rPr>
          <w:rStyle w:val="NormalTok"/>
        </w:rPr>
        <w:t xml:space="preserve"> --name </w:t>
      </w:r>
      <w:r>
        <w:rPr>
          <w:rStyle w:val="VariableTok"/>
        </w:rPr>
        <w:t>$app_name</w:t>
      </w:r>
      <w:r>
        <w:rPr>
          <w:rStyle w:val="NormalTok"/>
        </w:rPr>
        <w:t xml:space="preserve"> --src </w:t>
      </w:r>
      <w:r>
        <w:rPr>
          <w:rStyle w:val="StringTok"/>
        </w:rPr>
        <w:t>"./confClient.zip"</w:t>
      </w:r>
      <w:r>
        <w:rPr>
          <w:rStyle w:val="NormalTok"/>
        </w:rPr>
        <w:t xml:space="preserve"> --subscription </w:t>
      </w:r>
      <w:r>
        <w:rPr>
          <w:rStyle w:val="VariableTok"/>
        </w:rPr>
        <w:t>$subscription</w:t>
      </w:r>
      <w:r>
        <w:br/>
      </w:r>
      <w:r>
        <w:rPr>
          <w:rStyle w:val="NormalTok"/>
        </w:rPr>
        <w:t xml:space="preserve">az webapp </w:t>
      </w:r>
      <w:r>
        <w:rPr>
          <w:rStyle w:val="FunctionTok"/>
        </w:rPr>
        <w:t>start</w:t>
      </w:r>
      <w:r>
        <w:rPr>
          <w:rStyle w:val="NormalTok"/>
        </w:rPr>
        <w:t xml:space="preserve"> --name </w:t>
      </w:r>
      <w:r>
        <w:rPr>
          <w:rStyle w:val="VariableTok"/>
        </w:rPr>
        <w:t>$app_name</w:t>
      </w:r>
      <w:r>
        <w:rPr>
          <w:rStyle w:val="NormalTok"/>
        </w:rPr>
        <w:t xml:space="preserve"> --resource-group </w:t>
      </w:r>
      <w:r>
        <w:rPr>
          <w:rStyle w:val="VariableTok"/>
        </w:rPr>
        <w:t>$rgName</w:t>
      </w:r>
      <w:r>
        <w:rPr>
          <w:rStyle w:val="NormalTok"/>
        </w:rPr>
        <w:t xml:space="preserve"> --subscription </w:t>
      </w:r>
      <w:r>
        <w:rPr>
          <w:rStyle w:val="VariableTok"/>
        </w:rPr>
        <w:t>$subscription</w:t>
      </w:r>
    </w:p>
    <w:p w14:paraId="1F8D36E3" w14:textId="5717AC15" w:rsidR="00583FE6" w:rsidRDefault="00380CAB">
      <w:pPr>
        <w:pStyle w:val="Heading2"/>
      </w:pPr>
      <w:bookmarkStart w:id="254" w:name="configure-network-security-secure-path"/>
      <w:bookmarkStart w:id="255" w:name="_Toc53058664"/>
      <w:r>
        <w:t>Configure Network Security (Secure path)</w:t>
      </w:r>
      <w:bookmarkEnd w:id="254"/>
      <w:bookmarkEnd w:id="255"/>
    </w:p>
    <w:p w14:paraId="077F6947" w14:textId="6BAC638C" w:rsidR="00583FE6" w:rsidRDefault="00380CAB" w:rsidP="007C6A0B">
      <w:pPr>
        <w:pStyle w:val="Compact"/>
        <w:numPr>
          <w:ilvl w:val="0"/>
          <w:numId w:val="88"/>
        </w:numPr>
      </w:pPr>
      <w:r>
        <w:t xml:space="preserve">When attempting to connect to the database from the app service, </w:t>
      </w:r>
      <w:r w:rsidR="00E8410F">
        <w:t xml:space="preserve">an </w:t>
      </w:r>
      <w:r w:rsidR="00E8410F" w:rsidRPr="00E8410F">
        <w:t>access denied message should be displayed</w:t>
      </w:r>
      <w:r>
        <w:t>. Add the app virtual network to the firewall of the Azure Database for MySQL</w:t>
      </w:r>
    </w:p>
    <w:p w14:paraId="3DF66EDB" w14:textId="77777777" w:rsidR="00583FE6" w:rsidRDefault="00380CAB" w:rsidP="007C6A0B">
      <w:pPr>
        <w:pStyle w:val="Compact"/>
        <w:numPr>
          <w:ilvl w:val="1"/>
          <w:numId w:val="89"/>
        </w:numPr>
      </w:pPr>
      <w:r>
        <w:t>Browse to the Azure Portal</w:t>
      </w:r>
    </w:p>
    <w:p w14:paraId="3207ABE4" w14:textId="77777777" w:rsidR="00583FE6" w:rsidRDefault="00380CAB" w:rsidP="007C6A0B">
      <w:pPr>
        <w:pStyle w:val="Compact"/>
        <w:numPr>
          <w:ilvl w:val="1"/>
          <w:numId w:val="89"/>
        </w:numPr>
      </w:pPr>
      <w:r>
        <w:t>Select the target resource group</w:t>
      </w:r>
    </w:p>
    <w:p w14:paraId="6B5A059E" w14:textId="77777777" w:rsidR="00583FE6" w:rsidRDefault="00380CAB" w:rsidP="007C6A0B">
      <w:pPr>
        <w:pStyle w:val="Compact"/>
        <w:numPr>
          <w:ilvl w:val="1"/>
          <w:numId w:val="89"/>
        </w:numPr>
      </w:pPr>
      <w:r>
        <w:t xml:space="preserve">Select the </w:t>
      </w:r>
      <w:r>
        <w:rPr>
          <w:rStyle w:val="VerbatimChar"/>
        </w:rPr>
        <w:t>{PREFIX}mysql</w:t>
      </w:r>
      <w:r>
        <w:t xml:space="preserve"> resource</w:t>
      </w:r>
    </w:p>
    <w:p w14:paraId="77967CA6" w14:textId="77777777" w:rsidR="00583FE6" w:rsidRDefault="00380CAB" w:rsidP="007C6A0B">
      <w:pPr>
        <w:pStyle w:val="Compact"/>
        <w:numPr>
          <w:ilvl w:val="1"/>
          <w:numId w:val="89"/>
        </w:numPr>
      </w:pPr>
      <w:r>
        <w:t xml:space="preserve">Select </w:t>
      </w:r>
      <w:r>
        <w:rPr>
          <w:b/>
        </w:rPr>
        <w:t>Connection security</w:t>
      </w:r>
    </w:p>
    <w:p w14:paraId="6338EF0E" w14:textId="77777777" w:rsidR="00583FE6" w:rsidRDefault="00380CAB" w:rsidP="007C6A0B">
      <w:pPr>
        <w:pStyle w:val="Compact"/>
        <w:numPr>
          <w:ilvl w:val="1"/>
          <w:numId w:val="89"/>
        </w:numPr>
      </w:pPr>
      <w:r>
        <w:t xml:space="preserve">Select the </w:t>
      </w:r>
      <w:r>
        <w:rPr>
          <w:rStyle w:val="VerbatimChar"/>
        </w:rPr>
        <w:t>Allow access to all Azure Services</w:t>
      </w:r>
      <w:r>
        <w:t xml:space="preserve"> toggle to </w:t>
      </w:r>
      <w:r>
        <w:rPr>
          <w:rStyle w:val="VerbatimChar"/>
        </w:rPr>
        <w:t>Yes</w:t>
      </w:r>
    </w:p>
    <w:p w14:paraId="1A37C494" w14:textId="77777777" w:rsidR="00583FE6" w:rsidRDefault="00380CAB" w:rsidP="007C6A0B">
      <w:pPr>
        <w:pStyle w:val="Compact"/>
        <w:numPr>
          <w:ilvl w:val="1"/>
          <w:numId w:val="89"/>
        </w:numPr>
      </w:pPr>
      <w:r>
        <w:t xml:space="preserve">Select </w:t>
      </w:r>
      <w:r>
        <w:rPr>
          <w:b/>
        </w:rPr>
        <w:t>Save</w:t>
      </w:r>
    </w:p>
    <w:p w14:paraId="687D2918" w14:textId="708DE027" w:rsidR="00583FE6" w:rsidRDefault="00380CAB">
      <w:pPr>
        <w:pStyle w:val="Heading1"/>
      </w:pPr>
      <w:bookmarkStart w:id="256" w:name="appendix-b-arm-templates"/>
      <w:bookmarkStart w:id="257" w:name="_Toc53058665"/>
      <w:r>
        <w:lastRenderedPageBreak/>
        <w:t>Appendix B: ARM Templates</w:t>
      </w:r>
      <w:bookmarkEnd w:id="256"/>
      <w:bookmarkEnd w:id="257"/>
    </w:p>
    <w:p w14:paraId="249E7AED" w14:textId="700B95F9" w:rsidR="00583FE6" w:rsidRDefault="00380CAB">
      <w:pPr>
        <w:pStyle w:val="Heading2"/>
      </w:pPr>
      <w:bookmarkStart w:id="258" w:name="secure"/>
      <w:bookmarkStart w:id="259" w:name="_Toc53058666"/>
      <w:r>
        <w:t>Secure</w:t>
      </w:r>
      <w:bookmarkEnd w:id="258"/>
      <w:bookmarkEnd w:id="259"/>
    </w:p>
    <w:p w14:paraId="6EDE9D94" w14:textId="77777777" w:rsidR="00583FE6" w:rsidRDefault="00380CAB">
      <w:pPr>
        <w:pStyle w:val="FirstParagraph"/>
      </w:pPr>
      <w:r>
        <w:t>This template will deploy all resources with private endpoints. This effectively removes any access to the PaaS services from the internet.</w:t>
      </w:r>
    </w:p>
    <w:p w14:paraId="6D501B8B" w14:textId="17F60535" w:rsidR="00583FE6" w:rsidRDefault="005E4044">
      <w:pPr>
        <w:pStyle w:val="BodyText"/>
      </w:pPr>
      <w:hyperlink r:id="rId187" w:history="1">
        <w:r w:rsidR="00380CAB" w:rsidRPr="005E4044">
          <w:rPr>
            <w:rStyle w:val="Hyperlink"/>
          </w:rPr>
          <w:t>ARM Template</w:t>
        </w:r>
      </w:hyperlink>
    </w:p>
    <w:p w14:paraId="353D892D" w14:textId="1F02368F" w:rsidR="00583FE6" w:rsidRDefault="00380CAB">
      <w:pPr>
        <w:pStyle w:val="Heading2"/>
      </w:pPr>
      <w:bookmarkStart w:id="260" w:name="non-secure"/>
      <w:bookmarkStart w:id="261" w:name="_Toc53058667"/>
      <w:r>
        <w:t>Non-Secure</w:t>
      </w:r>
      <w:bookmarkEnd w:id="260"/>
      <w:bookmarkEnd w:id="261"/>
    </w:p>
    <w:p w14:paraId="14C4498F" w14:textId="77777777" w:rsidR="00583FE6" w:rsidRDefault="00380CAB">
      <w:pPr>
        <w:pStyle w:val="FirstParagraph"/>
      </w:pPr>
      <w:r>
        <w:t>This template will deploy resources using standard deployment where all resources are available from the internet.</w:t>
      </w:r>
    </w:p>
    <w:p w14:paraId="4946ADFE" w14:textId="01B7236A" w:rsidR="00583FE6" w:rsidRDefault="005E4044">
      <w:pPr>
        <w:pStyle w:val="BodyText"/>
      </w:pPr>
      <w:hyperlink r:id="rId188" w:history="1">
        <w:r w:rsidR="00380CAB" w:rsidRPr="005E4044">
          <w:rPr>
            <w:rStyle w:val="Hyperlink"/>
          </w:rPr>
          <w:t>ARM Template</w:t>
        </w:r>
      </w:hyperlink>
    </w:p>
    <w:p w14:paraId="378DC835" w14:textId="532A123E" w:rsidR="00583FE6" w:rsidRDefault="00380CAB">
      <w:pPr>
        <w:pStyle w:val="Heading1"/>
      </w:pPr>
      <w:bookmarkStart w:id="262" w:name="_Appendix_C:_Default"/>
      <w:bookmarkStart w:id="263" w:name="X8ae98a14a3dd6afedba3eab3a4615a07df225bc"/>
      <w:bookmarkStart w:id="264" w:name="_Toc53058668"/>
      <w:bookmarkEnd w:id="262"/>
      <w:r>
        <w:t>Appendix C: Default server parameters MySQL 5.5</w:t>
      </w:r>
      <w:bookmarkEnd w:id="263"/>
      <w:bookmarkEnd w:id="264"/>
    </w:p>
    <w:p w14:paraId="55467869" w14:textId="77777777" w:rsidR="00583FE6" w:rsidRDefault="00380CAB">
      <w:pPr>
        <w:pStyle w:val="SourceCode"/>
      </w:pPr>
      <w:r>
        <w:rPr>
          <w:rStyle w:val="VerbatimChar"/>
        </w:rPr>
        <w:t>Variable_name</w:t>
      </w:r>
      <w:r>
        <w:rPr>
          <w:rStyle w:val="VerbatimChar"/>
        </w:rPr>
        <w:tab/>
        <w:t>Value</w:t>
      </w:r>
      <w:r>
        <w:br/>
      </w:r>
      <w:r>
        <w:rPr>
          <w:rStyle w:val="VerbatimChar"/>
        </w:rPr>
        <w:t>auto_increment_increment</w:t>
      </w:r>
      <w:r>
        <w:rPr>
          <w:rStyle w:val="VerbatimChar"/>
        </w:rPr>
        <w:tab/>
        <w:t>1</w:t>
      </w:r>
      <w:r>
        <w:br/>
      </w:r>
      <w:r>
        <w:rPr>
          <w:rStyle w:val="VerbatimChar"/>
        </w:rPr>
        <w:t>auto_increment_offset</w:t>
      </w:r>
      <w:r>
        <w:rPr>
          <w:rStyle w:val="VerbatimChar"/>
        </w:rPr>
        <w:tab/>
        <w:t>1</w:t>
      </w:r>
      <w:r>
        <w:br/>
      </w:r>
      <w:r>
        <w:rPr>
          <w:rStyle w:val="VerbatimChar"/>
        </w:rPr>
        <w:t>autocommit</w:t>
      </w:r>
      <w:r>
        <w:rPr>
          <w:rStyle w:val="VerbatimChar"/>
        </w:rPr>
        <w:tab/>
        <w:t>ON</w:t>
      </w:r>
      <w:r>
        <w:br/>
      </w:r>
      <w:r>
        <w:rPr>
          <w:rStyle w:val="VerbatimChar"/>
        </w:rPr>
        <w:t>automatic_sp_privileges</w:t>
      </w:r>
      <w:r>
        <w:rPr>
          <w:rStyle w:val="VerbatimChar"/>
        </w:rPr>
        <w:tab/>
        <w:t>ON</w:t>
      </w:r>
      <w:r>
        <w:br/>
      </w:r>
      <w:r>
        <w:rPr>
          <w:rStyle w:val="VerbatimChar"/>
        </w:rPr>
        <w:t>back_log</w:t>
      </w:r>
      <w:r>
        <w:rPr>
          <w:rStyle w:val="VerbatimChar"/>
        </w:rPr>
        <w:tab/>
        <w:t>50</w:t>
      </w:r>
      <w:r>
        <w:br/>
      </w:r>
      <w:r>
        <w:rPr>
          <w:rStyle w:val="VerbatimChar"/>
        </w:rPr>
        <w:t>basedir</w:t>
      </w:r>
      <w:r>
        <w:rPr>
          <w:rStyle w:val="VerbatimChar"/>
        </w:rPr>
        <w:tab/>
        <w:t>C:\\Program Files\\MySQL\\MySQL Server 5.5\\</w:t>
      </w:r>
      <w:r>
        <w:br/>
      </w:r>
      <w:r>
        <w:rPr>
          <w:rStyle w:val="VerbatimChar"/>
        </w:rPr>
        <w:t>big_tables</w:t>
      </w:r>
      <w:r>
        <w:rPr>
          <w:rStyle w:val="VerbatimChar"/>
        </w:rPr>
        <w:tab/>
        <w:t>OFF</w:t>
      </w:r>
      <w:r>
        <w:br/>
      </w:r>
      <w:r>
        <w:rPr>
          <w:rStyle w:val="VerbatimChar"/>
        </w:rPr>
        <w:t>binlog_cache_size</w:t>
      </w:r>
      <w:r>
        <w:rPr>
          <w:rStyle w:val="VerbatimChar"/>
        </w:rPr>
        <w:tab/>
        <w:t>32768</w:t>
      </w:r>
      <w:r>
        <w:br/>
      </w:r>
      <w:r>
        <w:rPr>
          <w:rStyle w:val="VerbatimChar"/>
        </w:rPr>
        <w:t>binlog_direct_non_transactional_updates</w:t>
      </w:r>
      <w:r>
        <w:rPr>
          <w:rStyle w:val="VerbatimChar"/>
        </w:rPr>
        <w:tab/>
        <w:t>OFF</w:t>
      </w:r>
      <w:r>
        <w:br/>
      </w:r>
      <w:r>
        <w:rPr>
          <w:rStyle w:val="VerbatimChar"/>
        </w:rPr>
        <w:t>binlog_format</w:t>
      </w:r>
      <w:r>
        <w:rPr>
          <w:rStyle w:val="VerbatimChar"/>
        </w:rPr>
        <w:tab/>
        <w:t>STATEMENT</w:t>
      </w:r>
      <w:r>
        <w:br/>
      </w:r>
      <w:r>
        <w:rPr>
          <w:rStyle w:val="VerbatimChar"/>
        </w:rPr>
        <w:t>binlog_stmt_cache_size</w:t>
      </w:r>
      <w:r>
        <w:rPr>
          <w:rStyle w:val="VerbatimChar"/>
        </w:rPr>
        <w:tab/>
        <w:t>32768</w:t>
      </w:r>
      <w:r>
        <w:br/>
      </w:r>
      <w:r>
        <w:rPr>
          <w:rStyle w:val="VerbatimChar"/>
        </w:rPr>
        <w:t>bulk_insert_buffer_size</w:t>
      </w:r>
      <w:r>
        <w:rPr>
          <w:rStyle w:val="VerbatimChar"/>
        </w:rPr>
        <w:tab/>
        <w:t>8388608</w:t>
      </w:r>
      <w:r>
        <w:br/>
      </w:r>
      <w:r>
        <w:rPr>
          <w:rStyle w:val="VerbatimChar"/>
        </w:rPr>
        <w:t>character_set_client</w:t>
      </w:r>
      <w:r>
        <w:rPr>
          <w:rStyle w:val="VerbatimChar"/>
        </w:rPr>
        <w:tab/>
        <w:t>latin1</w:t>
      </w:r>
      <w:r>
        <w:br/>
      </w:r>
      <w:r>
        <w:rPr>
          <w:rStyle w:val="VerbatimChar"/>
        </w:rPr>
        <w:t>character_set_connection</w:t>
      </w:r>
      <w:r>
        <w:rPr>
          <w:rStyle w:val="VerbatimChar"/>
        </w:rPr>
        <w:tab/>
        <w:t>latin1</w:t>
      </w:r>
      <w:r>
        <w:br/>
      </w:r>
      <w:r>
        <w:rPr>
          <w:rStyle w:val="VerbatimChar"/>
        </w:rPr>
        <w:t>character_set_database</w:t>
      </w:r>
      <w:r>
        <w:rPr>
          <w:rStyle w:val="VerbatimChar"/>
        </w:rPr>
        <w:tab/>
        <w:t>latin1</w:t>
      </w:r>
      <w:r>
        <w:br/>
      </w:r>
      <w:r>
        <w:rPr>
          <w:rStyle w:val="VerbatimChar"/>
        </w:rPr>
        <w:t>character_set_filesystem</w:t>
      </w:r>
      <w:r>
        <w:rPr>
          <w:rStyle w:val="VerbatimChar"/>
        </w:rPr>
        <w:tab/>
        <w:t>binary</w:t>
      </w:r>
      <w:r>
        <w:br/>
      </w:r>
      <w:r>
        <w:rPr>
          <w:rStyle w:val="VerbatimChar"/>
        </w:rPr>
        <w:t>character_set_results</w:t>
      </w:r>
      <w:r>
        <w:rPr>
          <w:rStyle w:val="VerbatimChar"/>
        </w:rPr>
        <w:tab/>
        <w:t>latin1</w:t>
      </w:r>
      <w:r>
        <w:br/>
      </w:r>
      <w:r>
        <w:rPr>
          <w:rStyle w:val="VerbatimChar"/>
        </w:rPr>
        <w:t>character_set_server</w:t>
      </w:r>
      <w:r>
        <w:rPr>
          <w:rStyle w:val="VerbatimChar"/>
        </w:rPr>
        <w:tab/>
        <w:t>latin1</w:t>
      </w:r>
      <w:r>
        <w:br/>
      </w:r>
      <w:r>
        <w:rPr>
          <w:rStyle w:val="VerbatimChar"/>
        </w:rPr>
        <w:t>character_set_system</w:t>
      </w:r>
      <w:r>
        <w:rPr>
          <w:rStyle w:val="VerbatimChar"/>
        </w:rPr>
        <w:tab/>
        <w:t>utf8</w:t>
      </w:r>
      <w:r>
        <w:br/>
      </w:r>
      <w:r>
        <w:rPr>
          <w:rStyle w:val="VerbatimChar"/>
        </w:rPr>
        <w:t>character_sets_dir</w:t>
      </w:r>
      <w:r>
        <w:rPr>
          <w:rStyle w:val="VerbatimChar"/>
        </w:rPr>
        <w:tab/>
        <w:t>C:\\Program Files\\MySQL\\MySQL Server 5.5\\share\\charsets\\</w:t>
      </w:r>
      <w:r>
        <w:br/>
      </w:r>
      <w:r>
        <w:rPr>
          <w:rStyle w:val="VerbatimChar"/>
        </w:rPr>
        <w:t>collation_connection</w:t>
      </w:r>
      <w:r>
        <w:rPr>
          <w:rStyle w:val="VerbatimChar"/>
        </w:rPr>
        <w:tab/>
        <w:t>latin1_swedish_ci</w:t>
      </w:r>
      <w:r>
        <w:br/>
      </w:r>
      <w:r>
        <w:rPr>
          <w:rStyle w:val="VerbatimChar"/>
        </w:rPr>
        <w:t>collation_database</w:t>
      </w:r>
      <w:r>
        <w:rPr>
          <w:rStyle w:val="VerbatimChar"/>
        </w:rPr>
        <w:tab/>
        <w:t>latin1_swedish_ci</w:t>
      </w:r>
      <w:r>
        <w:br/>
      </w:r>
      <w:r>
        <w:rPr>
          <w:rStyle w:val="VerbatimChar"/>
        </w:rPr>
        <w:t>collation_server</w:t>
      </w:r>
      <w:r>
        <w:rPr>
          <w:rStyle w:val="VerbatimChar"/>
        </w:rPr>
        <w:tab/>
        <w:t>latin1_swedish_ci</w:t>
      </w:r>
      <w:r>
        <w:br/>
      </w:r>
      <w:r>
        <w:rPr>
          <w:rStyle w:val="VerbatimChar"/>
        </w:rPr>
        <w:t>completion_type</w:t>
      </w:r>
      <w:r>
        <w:rPr>
          <w:rStyle w:val="VerbatimChar"/>
        </w:rPr>
        <w:tab/>
        <w:t>NO_CHAIN</w:t>
      </w:r>
      <w:r>
        <w:br/>
      </w:r>
      <w:r>
        <w:rPr>
          <w:rStyle w:val="VerbatimChar"/>
        </w:rPr>
        <w:lastRenderedPageBreak/>
        <w:t>concurrent_insert</w:t>
      </w:r>
      <w:r>
        <w:rPr>
          <w:rStyle w:val="VerbatimChar"/>
        </w:rPr>
        <w:tab/>
        <w:t>AUTO</w:t>
      </w:r>
      <w:r>
        <w:br/>
      </w:r>
      <w:r>
        <w:rPr>
          <w:rStyle w:val="VerbatimChar"/>
        </w:rPr>
        <w:t>connect_timeout</w:t>
      </w:r>
      <w:r>
        <w:rPr>
          <w:rStyle w:val="VerbatimChar"/>
        </w:rPr>
        <w:tab/>
        <w:t>10</w:t>
      </w:r>
      <w:r>
        <w:br/>
      </w:r>
      <w:r>
        <w:rPr>
          <w:rStyle w:val="VerbatimChar"/>
        </w:rPr>
        <w:t>datadir</w:t>
      </w:r>
      <w:r>
        <w:rPr>
          <w:rStyle w:val="VerbatimChar"/>
        </w:rPr>
        <w:tab/>
        <w:t>C:\\ProgramData\\MySQL\\MySQL Server 5.5\\Data\\</w:t>
      </w:r>
      <w:r>
        <w:br/>
      </w:r>
      <w:r>
        <w:rPr>
          <w:rStyle w:val="VerbatimChar"/>
        </w:rPr>
        <w:t>date_format</w:t>
      </w:r>
      <w:r>
        <w:rPr>
          <w:rStyle w:val="VerbatimChar"/>
        </w:rPr>
        <w:tab/>
        <w:t>%Y-%m-%d</w:t>
      </w:r>
      <w:r>
        <w:br/>
      </w:r>
      <w:r>
        <w:rPr>
          <w:rStyle w:val="VerbatimChar"/>
        </w:rPr>
        <w:t>datetime_format</w:t>
      </w:r>
      <w:r>
        <w:rPr>
          <w:rStyle w:val="VerbatimChar"/>
        </w:rPr>
        <w:tab/>
        <w:t>%Y-%m-%d %H:%i:%s</w:t>
      </w:r>
      <w:r>
        <w:br/>
      </w:r>
      <w:r>
        <w:rPr>
          <w:rStyle w:val="VerbatimChar"/>
        </w:rPr>
        <w:t>default_storage_engine</w:t>
      </w:r>
      <w:r>
        <w:rPr>
          <w:rStyle w:val="VerbatimChar"/>
        </w:rPr>
        <w:tab/>
        <w:t>InnoDB</w:t>
      </w:r>
      <w:r>
        <w:br/>
      </w:r>
      <w:r>
        <w:rPr>
          <w:rStyle w:val="VerbatimChar"/>
        </w:rPr>
        <w:t>default_week_format</w:t>
      </w:r>
      <w:r>
        <w:rPr>
          <w:rStyle w:val="VerbatimChar"/>
        </w:rPr>
        <w:tab/>
        <w:t>0</w:t>
      </w:r>
      <w:r>
        <w:br/>
      </w:r>
      <w:r>
        <w:rPr>
          <w:rStyle w:val="VerbatimChar"/>
        </w:rPr>
        <w:t>delay_key_write</w:t>
      </w:r>
      <w:r>
        <w:rPr>
          <w:rStyle w:val="VerbatimChar"/>
        </w:rPr>
        <w:tab/>
        <w:t>ON</w:t>
      </w:r>
      <w:r>
        <w:br/>
      </w:r>
      <w:r>
        <w:rPr>
          <w:rStyle w:val="VerbatimChar"/>
        </w:rPr>
        <w:t>delayed_insert_limit</w:t>
      </w:r>
      <w:r>
        <w:rPr>
          <w:rStyle w:val="VerbatimChar"/>
        </w:rPr>
        <w:tab/>
        <w:t>100</w:t>
      </w:r>
      <w:r>
        <w:br/>
      </w:r>
      <w:r>
        <w:rPr>
          <w:rStyle w:val="VerbatimChar"/>
        </w:rPr>
        <w:t>delayed_insert_timeout</w:t>
      </w:r>
      <w:r>
        <w:rPr>
          <w:rStyle w:val="VerbatimChar"/>
        </w:rPr>
        <w:tab/>
        <w:t>300</w:t>
      </w:r>
      <w:r>
        <w:br/>
      </w:r>
      <w:r>
        <w:rPr>
          <w:rStyle w:val="VerbatimChar"/>
        </w:rPr>
        <w:t>delayed_queue_size</w:t>
      </w:r>
      <w:r>
        <w:rPr>
          <w:rStyle w:val="VerbatimChar"/>
        </w:rPr>
        <w:tab/>
        <w:t>1000</w:t>
      </w:r>
      <w:r>
        <w:br/>
      </w:r>
      <w:r>
        <w:rPr>
          <w:rStyle w:val="VerbatimChar"/>
        </w:rPr>
        <w:t>div_precision_increment</w:t>
      </w:r>
      <w:r>
        <w:rPr>
          <w:rStyle w:val="VerbatimChar"/>
        </w:rPr>
        <w:tab/>
        <w:t>4</w:t>
      </w:r>
      <w:r>
        <w:br/>
      </w:r>
      <w:r>
        <w:rPr>
          <w:rStyle w:val="VerbatimChar"/>
        </w:rPr>
        <w:t>engine_condition_pushdown</w:t>
      </w:r>
      <w:r>
        <w:rPr>
          <w:rStyle w:val="VerbatimChar"/>
        </w:rPr>
        <w:tab/>
        <w:t>ON</w:t>
      </w:r>
      <w:r>
        <w:br/>
      </w:r>
      <w:r>
        <w:rPr>
          <w:rStyle w:val="VerbatimChar"/>
        </w:rPr>
        <w:t>event_scheduler</w:t>
      </w:r>
      <w:r>
        <w:rPr>
          <w:rStyle w:val="VerbatimChar"/>
        </w:rPr>
        <w:tab/>
        <w:t>OFF</w:t>
      </w:r>
      <w:r>
        <w:br/>
      </w:r>
      <w:r>
        <w:rPr>
          <w:rStyle w:val="VerbatimChar"/>
        </w:rPr>
        <w:t>expire_logs_days</w:t>
      </w:r>
      <w:r>
        <w:rPr>
          <w:rStyle w:val="VerbatimChar"/>
        </w:rPr>
        <w:tab/>
        <w:t>0</w:t>
      </w:r>
      <w:r>
        <w:br/>
      </w:r>
      <w:r>
        <w:rPr>
          <w:rStyle w:val="VerbatimChar"/>
        </w:rPr>
        <w:t>flush</w:t>
      </w:r>
      <w:r>
        <w:rPr>
          <w:rStyle w:val="VerbatimChar"/>
        </w:rPr>
        <w:tab/>
        <w:t>OFF</w:t>
      </w:r>
      <w:r>
        <w:br/>
      </w:r>
      <w:r>
        <w:rPr>
          <w:rStyle w:val="VerbatimChar"/>
        </w:rPr>
        <w:t>flush_time</w:t>
      </w:r>
      <w:r>
        <w:rPr>
          <w:rStyle w:val="VerbatimChar"/>
        </w:rPr>
        <w:tab/>
        <w:t>1800</w:t>
      </w:r>
      <w:r>
        <w:br/>
      </w:r>
      <w:r>
        <w:rPr>
          <w:rStyle w:val="VerbatimChar"/>
        </w:rPr>
        <w:t>foreign_key_checks</w:t>
      </w:r>
      <w:r>
        <w:rPr>
          <w:rStyle w:val="VerbatimChar"/>
        </w:rPr>
        <w:tab/>
        <w:t>ON</w:t>
      </w:r>
      <w:r>
        <w:br/>
      </w:r>
      <w:r>
        <w:rPr>
          <w:rStyle w:val="VerbatimChar"/>
        </w:rPr>
        <w:t>ft_boolean_syntax</w:t>
      </w:r>
      <w:r>
        <w:rPr>
          <w:rStyle w:val="VerbatimChar"/>
        </w:rPr>
        <w:tab/>
        <w:t>+ -&gt;&lt;()~*:""&amp;|</w:t>
      </w:r>
      <w:r>
        <w:br/>
      </w:r>
      <w:r>
        <w:rPr>
          <w:rStyle w:val="VerbatimChar"/>
        </w:rPr>
        <w:t>ft_max_word_len</w:t>
      </w:r>
      <w:r>
        <w:rPr>
          <w:rStyle w:val="VerbatimChar"/>
        </w:rPr>
        <w:tab/>
        <w:t>84</w:t>
      </w:r>
      <w:r>
        <w:br/>
      </w:r>
      <w:r>
        <w:rPr>
          <w:rStyle w:val="VerbatimChar"/>
        </w:rPr>
        <w:t>ft_min_word_len</w:t>
      </w:r>
      <w:r>
        <w:rPr>
          <w:rStyle w:val="VerbatimChar"/>
        </w:rPr>
        <w:tab/>
        <w:t>4</w:t>
      </w:r>
      <w:r>
        <w:br/>
      </w:r>
      <w:r>
        <w:rPr>
          <w:rStyle w:val="VerbatimChar"/>
        </w:rPr>
        <w:t>ft_query_expansion_limit</w:t>
      </w:r>
      <w:r>
        <w:rPr>
          <w:rStyle w:val="VerbatimChar"/>
        </w:rPr>
        <w:tab/>
        <w:t>20</w:t>
      </w:r>
      <w:r>
        <w:br/>
      </w:r>
      <w:r>
        <w:rPr>
          <w:rStyle w:val="VerbatimChar"/>
        </w:rPr>
        <w:t>ft_stopword_file</w:t>
      </w:r>
      <w:r>
        <w:rPr>
          <w:rStyle w:val="VerbatimChar"/>
        </w:rPr>
        <w:tab/>
        <w:t>(built-in)</w:t>
      </w:r>
      <w:r>
        <w:br/>
      </w:r>
      <w:r>
        <w:rPr>
          <w:rStyle w:val="VerbatimChar"/>
        </w:rPr>
        <w:t>general_log</w:t>
      </w:r>
      <w:r>
        <w:rPr>
          <w:rStyle w:val="VerbatimChar"/>
        </w:rPr>
        <w:tab/>
        <w:t>OFF</w:t>
      </w:r>
      <w:r>
        <w:br/>
      </w:r>
      <w:r>
        <w:rPr>
          <w:rStyle w:val="VerbatimChar"/>
        </w:rPr>
        <w:t>general_log_file</w:t>
      </w:r>
      <w:r>
        <w:rPr>
          <w:rStyle w:val="VerbatimChar"/>
        </w:rPr>
        <w:tab/>
        <w:t>cjg-vm-dev.log</w:t>
      </w:r>
      <w:r>
        <w:br/>
      </w:r>
      <w:r>
        <w:rPr>
          <w:rStyle w:val="VerbatimChar"/>
        </w:rPr>
        <w:t>group_concat_max_len</w:t>
      </w:r>
      <w:r>
        <w:rPr>
          <w:rStyle w:val="VerbatimChar"/>
        </w:rPr>
        <w:tab/>
        <w:t>1024</w:t>
      </w:r>
      <w:r>
        <w:br/>
      </w:r>
      <w:r>
        <w:rPr>
          <w:rStyle w:val="VerbatimChar"/>
        </w:rPr>
        <w:t>have_compress</w:t>
      </w:r>
      <w:r>
        <w:rPr>
          <w:rStyle w:val="VerbatimChar"/>
        </w:rPr>
        <w:tab/>
        <w:t>YES</w:t>
      </w:r>
      <w:r>
        <w:br/>
      </w:r>
      <w:r>
        <w:rPr>
          <w:rStyle w:val="VerbatimChar"/>
        </w:rPr>
        <w:t>have_crypt</w:t>
      </w:r>
      <w:r>
        <w:rPr>
          <w:rStyle w:val="VerbatimChar"/>
        </w:rPr>
        <w:tab/>
        <w:t>NO</w:t>
      </w:r>
      <w:r>
        <w:br/>
      </w:r>
      <w:r>
        <w:rPr>
          <w:rStyle w:val="VerbatimChar"/>
        </w:rPr>
        <w:t>have_csv</w:t>
      </w:r>
      <w:r>
        <w:rPr>
          <w:rStyle w:val="VerbatimChar"/>
        </w:rPr>
        <w:tab/>
        <w:t>YES</w:t>
      </w:r>
      <w:r>
        <w:br/>
      </w:r>
      <w:r>
        <w:rPr>
          <w:rStyle w:val="VerbatimChar"/>
        </w:rPr>
        <w:t>have_dynamic_loading</w:t>
      </w:r>
      <w:r>
        <w:rPr>
          <w:rStyle w:val="VerbatimChar"/>
        </w:rPr>
        <w:tab/>
        <w:t>YES</w:t>
      </w:r>
      <w:r>
        <w:br/>
      </w:r>
      <w:r>
        <w:rPr>
          <w:rStyle w:val="VerbatimChar"/>
        </w:rPr>
        <w:t>have_geometry</w:t>
      </w:r>
      <w:r>
        <w:rPr>
          <w:rStyle w:val="VerbatimChar"/>
        </w:rPr>
        <w:tab/>
        <w:t>YES</w:t>
      </w:r>
      <w:r>
        <w:br/>
      </w:r>
      <w:r>
        <w:rPr>
          <w:rStyle w:val="VerbatimChar"/>
        </w:rPr>
        <w:t>have_innodb</w:t>
      </w:r>
      <w:r>
        <w:rPr>
          <w:rStyle w:val="VerbatimChar"/>
        </w:rPr>
        <w:tab/>
        <w:t>YES</w:t>
      </w:r>
      <w:r>
        <w:br/>
      </w:r>
      <w:r>
        <w:rPr>
          <w:rStyle w:val="VerbatimChar"/>
        </w:rPr>
        <w:t>have_ndbcluster</w:t>
      </w:r>
      <w:r>
        <w:rPr>
          <w:rStyle w:val="VerbatimChar"/>
        </w:rPr>
        <w:tab/>
        <w:t>NO</w:t>
      </w:r>
      <w:r>
        <w:br/>
      </w:r>
      <w:r>
        <w:rPr>
          <w:rStyle w:val="VerbatimChar"/>
        </w:rPr>
        <w:t>have_openssl</w:t>
      </w:r>
      <w:r>
        <w:rPr>
          <w:rStyle w:val="VerbatimChar"/>
        </w:rPr>
        <w:tab/>
        <w:t>DISABLED</w:t>
      </w:r>
      <w:r>
        <w:br/>
      </w:r>
      <w:r>
        <w:rPr>
          <w:rStyle w:val="VerbatimChar"/>
        </w:rPr>
        <w:t>have_partitioning</w:t>
      </w:r>
      <w:r>
        <w:rPr>
          <w:rStyle w:val="VerbatimChar"/>
        </w:rPr>
        <w:tab/>
        <w:t>YES</w:t>
      </w:r>
      <w:r>
        <w:br/>
      </w:r>
      <w:r>
        <w:rPr>
          <w:rStyle w:val="VerbatimChar"/>
        </w:rPr>
        <w:t>have_profiling</w:t>
      </w:r>
      <w:r>
        <w:rPr>
          <w:rStyle w:val="VerbatimChar"/>
        </w:rPr>
        <w:tab/>
        <w:t>YES</w:t>
      </w:r>
      <w:r>
        <w:br/>
      </w:r>
      <w:r>
        <w:rPr>
          <w:rStyle w:val="VerbatimChar"/>
        </w:rPr>
        <w:t>have_query_cache</w:t>
      </w:r>
      <w:r>
        <w:rPr>
          <w:rStyle w:val="VerbatimChar"/>
        </w:rPr>
        <w:tab/>
        <w:t>YES</w:t>
      </w:r>
      <w:r>
        <w:br/>
      </w:r>
      <w:r>
        <w:rPr>
          <w:rStyle w:val="VerbatimChar"/>
        </w:rPr>
        <w:t>have_rtree_keys</w:t>
      </w:r>
      <w:r>
        <w:rPr>
          <w:rStyle w:val="VerbatimChar"/>
        </w:rPr>
        <w:tab/>
        <w:t>YES</w:t>
      </w:r>
      <w:r>
        <w:br/>
      </w:r>
      <w:r>
        <w:rPr>
          <w:rStyle w:val="VerbatimChar"/>
        </w:rPr>
        <w:t>have_ssl</w:t>
      </w:r>
      <w:r>
        <w:rPr>
          <w:rStyle w:val="VerbatimChar"/>
        </w:rPr>
        <w:tab/>
        <w:t>DISABLED</w:t>
      </w:r>
      <w:r>
        <w:br/>
      </w:r>
      <w:r>
        <w:rPr>
          <w:rStyle w:val="VerbatimChar"/>
        </w:rPr>
        <w:t>have_symlink</w:t>
      </w:r>
      <w:r>
        <w:rPr>
          <w:rStyle w:val="VerbatimChar"/>
        </w:rPr>
        <w:tab/>
        <w:t>YES</w:t>
      </w:r>
      <w:r>
        <w:br/>
      </w:r>
      <w:r>
        <w:rPr>
          <w:rStyle w:val="VerbatimChar"/>
        </w:rPr>
        <w:t>hostname</w:t>
      </w:r>
      <w:r>
        <w:rPr>
          <w:rStyle w:val="VerbatimChar"/>
        </w:rPr>
        <w:tab/>
        <w:t>cjg-vm-dev</w:t>
      </w:r>
      <w:r>
        <w:br/>
      </w:r>
      <w:r>
        <w:rPr>
          <w:rStyle w:val="VerbatimChar"/>
        </w:rPr>
        <w:t>ignore_builtin_innodb</w:t>
      </w:r>
      <w:r>
        <w:rPr>
          <w:rStyle w:val="VerbatimChar"/>
        </w:rPr>
        <w:tab/>
        <w:t>OFF</w:t>
      </w:r>
      <w:r>
        <w:br/>
      </w:r>
      <w:r>
        <w:rPr>
          <w:rStyle w:val="VerbatimChar"/>
        </w:rPr>
        <w:t>init_connect</w:t>
      </w:r>
      <w:r>
        <w:rPr>
          <w:rStyle w:val="VerbatimChar"/>
        </w:rPr>
        <w:tab/>
      </w:r>
      <w:r>
        <w:br/>
      </w:r>
      <w:r>
        <w:rPr>
          <w:rStyle w:val="VerbatimChar"/>
        </w:rPr>
        <w:t>init_file</w:t>
      </w:r>
      <w:r>
        <w:rPr>
          <w:rStyle w:val="VerbatimChar"/>
        </w:rPr>
        <w:tab/>
      </w:r>
      <w:r>
        <w:br/>
      </w:r>
      <w:r>
        <w:rPr>
          <w:rStyle w:val="VerbatimChar"/>
        </w:rPr>
        <w:t>init_slave</w:t>
      </w:r>
      <w:r>
        <w:rPr>
          <w:rStyle w:val="VerbatimChar"/>
        </w:rPr>
        <w:tab/>
      </w:r>
      <w:r>
        <w:br/>
      </w:r>
      <w:r>
        <w:rPr>
          <w:rStyle w:val="VerbatimChar"/>
        </w:rPr>
        <w:lastRenderedPageBreak/>
        <w:t>innodb_adaptive_flushing</w:t>
      </w:r>
      <w:r>
        <w:rPr>
          <w:rStyle w:val="VerbatimChar"/>
        </w:rPr>
        <w:tab/>
        <w:t>ON</w:t>
      </w:r>
      <w:r>
        <w:br/>
      </w:r>
      <w:r>
        <w:rPr>
          <w:rStyle w:val="VerbatimChar"/>
        </w:rPr>
        <w:t>innodb_adaptive_hash_index</w:t>
      </w:r>
      <w:r>
        <w:rPr>
          <w:rStyle w:val="VerbatimChar"/>
        </w:rPr>
        <w:tab/>
        <w:t>ON</w:t>
      </w:r>
      <w:r>
        <w:br/>
      </w:r>
      <w:r>
        <w:rPr>
          <w:rStyle w:val="VerbatimChar"/>
        </w:rPr>
        <w:t>innodb_additional_mem_pool_size</w:t>
      </w:r>
      <w:r>
        <w:rPr>
          <w:rStyle w:val="VerbatimChar"/>
        </w:rPr>
        <w:tab/>
        <w:t>2097152</w:t>
      </w:r>
      <w:r>
        <w:br/>
      </w:r>
      <w:r>
        <w:rPr>
          <w:rStyle w:val="VerbatimChar"/>
        </w:rPr>
        <w:t>innodb_autoextend_increment</w:t>
      </w:r>
      <w:r>
        <w:rPr>
          <w:rStyle w:val="VerbatimChar"/>
        </w:rPr>
        <w:tab/>
        <w:t>8</w:t>
      </w:r>
      <w:r>
        <w:br/>
      </w:r>
      <w:r>
        <w:rPr>
          <w:rStyle w:val="VerbatimChar"/>
        </w:rPr>
        <w:t>innodb_autoinc_lock_mode</w:t>
      </w:r>
      <w:r>
        <w:rPr>
          <w:rStyle w:val="VerbatimChar"/>
        </w:rPr>
        <w:tab/>
        <w:t>1</w:t>
      </w:r>
      <w:r>
        <w:br/>
      </w:r>
      <w:r>
        <w:rPr>
          <w:rStyle w:val="VerbatimChar"/>
        </w:rPr>
        <w:t>innodb_buffer_pool_instances</w:t>
      </w:r>
      <w:r>
        <w:rPr>
          <w:rStyle w:val="VerbatimChar"/>
        </w:rPr>
        <w:tab/>
        <w:t>1</w:t>
      </w:r>
      <w:r>
        <w:br/>
      </w:r>
      <w:r>
        <w:rPr>
          <w:rStyle w:val="VerbatimChar"/>
        </w:rPr>
        <w:t>innodb_buffer_pool_size</w:t>
      </w:r>
      <w:r>
        <w:rPr>
          <w:rStyle w:val="VerbatimChar"/>
        </w:rPr>
        <w:tab/>
        <w:t>85983232</w:t>
      </w:r>
      <w:r>
        <w:br/>
      </w:r>
      <w:r>
        <w:rPr>
          <w:rStyle w:val="VerbatimChar"/>
        </w:rPr>
        <w:t>innodb_change_buffering</w:t>
      </w:r>
      <w:r>
        <w:rPr>
          <w:rStyle w:val="VerbatimChar"/>
        </w:rPr>
        <w:tab/>
        <w:t>all</w:t>
      </w:r>
      <w:r>
        <w:br/>
      </w:r>
      <w:r>
        <w:rPr>
          <w:rStyle w:val="VerbatimChar"/>
        </w:rPr>
        <w:t>innodb_checksums</w:t>
      </w:r>
      <w:r>
        <w:rPr>
          <w:rStyle w:val="VerbatimChar"/>
        </w:rPr>
        <w:tab/>
        <w:t>ON</w:t>
      </w:r>
      <w:r>
        <w:br/>
      </w:r>
      <w:r>
        <w:rPr>
          <w:rStyle w:val="VerbatimChar"/>
        </w:rPr>
        <w:t>innodb_commit_concurrency</w:t>
      </w:r>
      <w:r>
        <w:rPr>
          <w:rStyle w:val="VerbatimChar"/>
        </w:rPr>
        <w:tab/>
        <w:t>0</w:t>
      </w:r>
      <w:r>
        <w:br/>
      </w:r>
      <w:r>
        <w:rPr>
          <w:rStyle w:val="VerbatimChar"/>
        </w:rPr>
        <w:t>innodb_concurrency_tickets</w:t>
      </w:r>
      <w:r>
        <w:rPr>
          <w:rStyle w:val="VerbatimChar"/>
        </w:rPr>
        <w:tab/>
        <w:t>500</w:t>
      </w:r>
      <w:r>
        <w:br/>
      </w:r>
      <w:r>
        <w:rPr>
          <w:rStyle w:val="VerbatimChar"/>
        </w:rPr>
        <w:t>innodb_data_file_path</w:t>
      </w:r>
      <w:r>
        <w:rPr>
          <w:rStyle w:val="VerbatimChar"/>
        </w:rPr>
        <w:tab/>
        <w:t>ibdata1:10M:autoextend</w:t>
      </w:r>
      <w:r>
        <w:br/>
      </w:r>
      <w:r>
        <w:rPr>
          <w:rStyle w:val="VerbatimChar"/>
        </w:rPr>
        <w:t>innodb_data_home_dir</w:t>
      </w:r>
      <w:r>
        <w:rPr>
          <w:rStyle w:val="VerbatimChar"/>
        </w:rPr>
        <w:tab/>
      </w:r>
      <w:r>
        <w:br/>
      </w:r>
      <w:r>
        <w:rPr>
          <w:rStyle w:val="VerbatimChar"/>
        </w:rPr>
        <w:t>innodb_doublewrite</w:t>
      </w:r>
      <w:r>
        <w:rPr>
          <w:rStyle w:val="VerbatimChar"/>
        </w:rPr>
        <w:tab/>
        <w:t>ON</w:t>
      </w:r>
      <w:r>
        <w:br/>
      </w:r>
      <w:r>
        <w:rPr>
          <w:rStyle w:val="VerbatimChar"/>
        </w:rPr>
        <w:t>innodb_fast_shutdown</w:t>
      </w:r>
      <w:r>
        <w:rPr>
          <w:rStyle w:val="VerbatimChar"/>
        </w:rPr>
        <w:tab/>
        <w:t>1</w:t>
      </w:r>
      <w:r>
        <w:br/>
      </w:r>
      <w:r>
        <w:rPr>
          <w:rStyle w:val="VerbatimChar"/>
        </w:rPr>
        <w:t>innodb_file_format</w:t>
      </w:r>
      <w:r>
        <w:rPr>
          <w:rStyle w:val="VerbatimChar"/>
        </w:rPr>
        <w:tab/>
        <w:t>Barracuda</w:t>
      </w:r>
      <w:r>
        <w:br/>
      </w:r>
      <w:r>
        <w:rPr>
          <w:rStyle w:val="VerbatimChar"/>
        </w:rPr>
        <w:t>innodb_file_format_check</w:t>
      </w:r>
      <w:r>
        <w:rPr>
          <w:rStyle w:val="VerbatimChar"/>
        </w:rPr>
        <w:tab/>
        <w:t>ON</w:t>
      </w:r>
      <w:r>
        <w:br/>
      </w:r>
      <w:r>
        <w:rPr>
          <w:rStyle w:val="VerbatimChar"/>
        </w:rPr>
        <w:t>innodb_file_format_max</w:t>
      </w:r>
      <w:r>
        <w:rPr>
          <w:rStyle w:val="VerbatimChar"/>
        </w:rPr>
        <w:tab/>
        <w:t>Barracuda</w:t>
      </w:r>
      <w:r>
        <w:br/>
      </w:r>
      <w:r>
        <w:rPr>
          <w:rStyle w:val="VerbatimChar"/>
        </w:rPr>
        <w:t>innodb_file_per_table</w:t>
      </w:r>
      <w:r>
        <w:rPr>
          <w:rStyle w:val="VerbatimChar"/>
        </w:rPr>
        <w:tab/>
        <w:t>ON</w:t>
      </w:r>
      <w:r>
        <w:br/>
      </w:r>
      <w:r>
        <w:rPr>
          <w:rStyle w:val="VerbatimChar"/>
        </w:rPr>
        <w:t>innodb_flush_log_at_trx_commit</w:t>
      </w:r>
      <w:r>
        <w:rPr>
          <w:rStyle w:val="VerbatimChar"/>
        </w:rPr>
        <w:tab/>
        <w:t>1</w:t>
      </w:r>
      <w:r>
        <w:br/>
      </w:r>
      <w:r>
        <w:rPr>
          <w:rStyle w:val="VerbatimChar"/>
        </w:rPr>
        <w:t>innodb_flush_method</w:t>
      </w:r>
      <w:r>
        <w:rPr>
          <w:rStyle w:val="VerbatimChar"/>
        </w:rPr>
        <w:tab/>
      </w:r>
      <w:r>
        <w:br/>
      </w:r>
      <w:r>
        <w:rPr>
          <w:rStyle w:val="VerbatimChar"/>
        </w:rPr>
        <w:t>innodb_force_load_corrupted</w:t>
      </w:r>
      <w:r>
        <w:rPr>
          <w:rStyle w:val="VerbatimChar"/>
        </w:rPr>
        <w:tab/>
        <w:t>OFF</w:t>
      </w:r>
      <w:r>
        <w:br/>
      </w:r>
      <w:r>
        <w:rPr>
          <w:rStyle w:val="VerbatimChar"/>
        </w:rPr>
        <w:t>innodb_force_recovery</w:t>
      </w:r>
      <w:r>
        <w:rPr>
          <w:rStyle w:val="VerbatimChar"/>
        </w:rPr>
        <w:tab/>
        <w:t>0</w:t>
      </w:r>
      <w:r>
        <w:br/>
      </w:r>
      <w:r>
        <w:rPr>
          <w:rStyle w:val="VerbatimChar"/>
        </w:rPr>
        <w:t>innodb_io_capacity</w:t>
      </w:r>
      <w:r>
        <w:rPr>
          <w:rStyle w:val="VerbatimChar"/>
        </w:rPr>
        <w:tab/>
        <w:t>200</w:t>
      </w:r>
      <w:r>
        <w:br/>
      </w:r>
      <w:r>
        <w:rPr>
          <w:rStyle w:val="VerbatimChar"/>
        </w:rPr>
        <w:t>innodb_large_prefix</w:t>
      </w:r>
      <w:r>
        <w:rPr>
          <w:rStyle w:val="VerbatimChar"/>
        </w:rPr>
        <w:tab/>
        <w:t>OFF</w:t>
      </w:r>
      <w:r>
        <w:br/>
      </w:r>
      <w:r>
        <w:rPr>
          <w:rStyle w:val="VerbatimChar"/>
        </w:rPr>
        <w:t>innodb_lock_wait_timeout</w:t>
      </w:r>
      <w:r>
        <w:rPr>
          <w:rStyle w:val="VerbatimChar"/>
        </w:rPr>
        <w:tab/>
        <w:t>50</w:t>
      </w:r>
      <w:r>
        <w:br/>
      </w:r>
      <w:r>
        <w:rPr>
          <w:rStyle w:val="VerbatimChar"/>
        </w:rPr>
        <w:t>innodb_locks_unsafe_for_binlog</w:t>
      </w:r>
      <w:r>
        <w:rPr>
          <w:rStyle w:val="VerbatimChar"/>
        </w:rPr>
        <w:tab/>
        <w:t>OFF</w:t>
      </w:r>
      <w:r>
        <w:br/>
      </w:r>
      <w:r>
        <w:rPr>
          <w:rStyle w:val="VerbatimChar"/>
        </w:rPr>
        <w:t>innodb_log_buffer_size</w:t>
      </w:r>
      <w:r>
        <w:rPr>
          <w:rStyle w:val="VerbatimChar"/>
        </w:rPr>
        <w:tab/>
        <w:t>1048576</w:t>
      </w:r>
      <w:r>
        <w:br/>
      </w:r>
      <w:r>
        <w:rPr>
          <w:rStyle w:val="VerbatimChar"/>
        </w:rPr>
        <w:t>innodb_log_file_size</w:t>
      </w:r>
      <w:r>
        <w:rPr>
          <w:rStyle w:val="VerbatimChar"/>
        </w:rPr>
        <w:tab/>
        <w:t>44040192</w:t>
      </w:r>
      <w:r>
        <w:br/>
      </w:r>
      <w:r>
        <w:rPr>
          <w:rStyle w:val="VerbatimChar"/>
        </w:rPr>
        <w:t>innodb_log_files_in_group</w:t>
      </w:r>
      <w:r>
        <w:rPr>
          <w:rStyle w:val="VerbatimChar"/>
        </w:rPr>
        <w:tab/>
        <w:t>2</w:t>
      </w:r>
      <w:r>
        <w:br/>
      </w:r>
      <w:r>
        <w:rPr>
          <w:rStyle w:val="VerbatimChar"/>
        </w:rPr>
        <w:t>innodb_log_group_home_dir</w:t>
      </w:r>
      <w:r>
        <w:rPr>
          <w:rStyle w:val="VerbatimChar"/>
        </w:rPr>
        <w:tab/>
        <w:t>.\\</w:t>
      </w:r>
      <w:r>
        <w:br/>
      </w:r>
      <w:r>
        <w:rPr>
          <w:rStyle w:val="VerbatimChar"/>
        </w:rPr>
        <w:t>innodb_max_dirty_pages_pct</w:t>
      </w:r>
      <w:r>
        <w:rPr>
          <w:rStyle w:val="VerbatimChar"/>
        </w:rPr>
        <w:tab/>
        <w:t>75</w:t>
      </w:r>
      <w:r>
        <w:br/>
      </w:r>
      <w:r>
        <w:rPr>
          <w:rStyle w:val="VerbatimChar"/>
        </w:rPr>
        <w:t>innodb_max_purge_lag</w:t>
      </w:r>
      <w:r>
        <w:rPr>
          <w:rStyle w:val="VerbatimChar"/>
        </w:rPr>
        <w:tab/>
        <w:t>0</w:t>
      </w:r>
      <w:r>
        <w:br/>
      </w:r>
      <w:r>
        <w:rPr>
          <w:rStyle w:val="VerbatimChar"/>
        </w:rPr>
        <w:t>innodb_mirrored_log_groups</w:t>
      </w:r>
      <w:r>
        <w:rPr>
          <w:rStyle w:val="VerbatimChar"/>
        </w:rPr>
        <w:tab/>
        <w:t>1</w:t>
      </w:r>
      <w:r>
        <w:br/>
      </w:r>
      <w:r>
        <w:rPr>
          <w:rStyle w:val="VerbatimChar"/>
        </w:rPr>
        <w:t>innodb_old_blocks_pct</w:t>
      </w:r>
      <w:r>
        <w:rPr>
          <w:rStyle w:val="VerbatimChar"/>
        </w:rPr>
        <w:tab/>
        <w:t>37</w:t>
      </w:r>
      <w:r>
        <w:br/>
      </w:r>
      <w:r>
        <w:rPr>
          <w:rStyle w:val="VerbatimChar"/>
        </w:rPr>
        <w:t>innodb_old_blocks_time</w:t>
      </w:r>
      <w:r>
        <w:rPr>
          <w:rStyle w:val="VerbatimChar"/>
        </w:rPr>
        <w:tab/>
        <w:t>0</w:t>
      </w:r>
      <w:r>
        <w:br/>
      </w:r>
      <w:r>
        <w:rPr>
          <w:rStyle w:val="VerbatimChar"/>
        </w:rPr>
        <w:t>innodb_open_files</w:t>
      </w:r>
      <w:r>
        <w:rPr>
          <w:rStyle w:val="VerbatimChar"/>
        </w:rPr>
        <w:tab/>
        <w:t>300</w:t>
      </w:r>
      <w:r>
        <w:br/>
      </w:r>
      <w:r>
        <w:rPr>
          <w:rStyle w:val="VerbatimChar"/>
        </w:rPr>
        <w:t>innodb_print_all_deadlocks</w:t>
      </w:r>
      <w:r>
        <w:rPr>
          <w:rStyle w:val="VerbatimChar"/>
        </w:rPr>
        <w:tab/>
        <w:t>OFF</w:t>
      </w:r>
      <w:r>
        <w:br/>
      </w:r>
      <w:r>
        <w:rPr>
          <w:rStyle w:val="VerbatimChar"/>
        </w:rPr>
        <w:t>innodb_purge_batch_size</w:t>
      </w:r>
      <w:r>
        <w:rPr>
          <w:rStyle w:val="VerbatimChar"/>
        </w:rPr>
        <w:tab/>
        <w:t>20</w:t>
      </w:r>
      <w:r>
        <w:br/>
      </w:r>
      <w:r>
        <w:rPr>
          <w:rStyle w:val="VerbatimChar"/>
        </w:rPr>
        <w:t>innodb_purge_threads</w:t>
      </w:r>
      <w:r>
        <w:rPr>
          <w:rStyle w:val="VerbatimChar"/>
        </w:rPr>
        <w:tab/>
        <w:t>0</w:t>
      </w:r>
      <w:r>
        <w:br/>
      </w:r>
      <w:r>
        <w:rPr>
          <w:rStyle w:val="VerbatimChar"/>
        </w:rPr>
        <w:t>innodb_random_read_ahead</w:t>
      </w:r>
      <w:r>
        <w:rPr>
          <w:rStyle w:val="VerbatimChar"/>
        </w:rPr>
        <w:tab/>
        <w:t>OFF</w:t>
      </w:r>
      <w:r>
        <w:br/>
      </w:r>
      <w:r>
        <w:rPr>
          <w:rStyle w:val="VerbatimChar"/>
        </w:rPr>
        <w:t>innodb_read_ahead_threshold</w:t>
      </w:r>
      <w:r>
        <w:rPr>
          <w:rStyle w:val="VerbatimChar"/>
        </w:rPr>
        <w:tab/>
        <w:t>56</w:t>
      </w:r>
      <w:r>
        <w:br/>
      </w:r>
      <w:r>
        <w:rPr>
          <w:rStyle w:val="VerbatimChar"/>
        </w:rPr>
        <w:t>innodb_read_io_threads</w:t>
      </w:r>
      <w:r>
        <w:rPr>
          <w:rStyle w:val="VerbatimChar"/>
        </w:rPr>
        <w:tab/>
        <w:t>4</w:t>
      </w:r>
      <w:r>
        <w:br/>
      </w:r>
      <w:r>
        <w:rPr>
          <w:rStyle w:val="VerbatimChar"/>
        </w:rPr>
        <w:t>innodb_replication_delay</w:t>
      </w:r>
      <w:r>
        <w:rPr>
          <w:rStyle w:val="VerbatimChar"/>
        </w:rPr>
        <w:tab/>
        <w:t>0</w:t>
      </w:r>
      <w:r>
        <w:br/>
      </w:r>
      <w:r>
        <w:rPr>
          <w:rStyle w:val="VerbatimChar"/>
        </w:rPr>
        <w:t>innodb_rollback_on_timeout</w:t>
      </w:r>
      <w:r>
        <w:rPr>
          <w:rStyle w:val="VerbatimChar"/>
        </w:rPr>
        <w:tab/>
        <w:t>OFF</w:t>
      </w:r>
      <w:r>
        <w:br/>
      </w:r>
      <w:r>
        <w:rPr>
          <w:rStyle w:val="VerbatimChar"/>
        </w:rPr>
        <w:lastRenderedPageBreak/>
        <w:t>innodb_rollback_segments</w:t>
      </w:r>
      <w:r>
        <w:rPr>
          <w:rStyle w:val="VerbatimChar"/>
        </w:rPr>
        <w:tab/>
        <w:t>128</w:t>
      </w:r>
      <w:r>
        <w:br/>
      </w:r>
      <w:r>
        <w:rPr>
          <w:rStyle w:val="VerbatimChar"/>
        </w:rPr>
        <w:t>innodb_spin_wait_delay</w:t>
      </w:r>
      <w:r>
        <w:rPr>
          <w:rStyle w:val="VerbatimChar"/>
        </w:rPr>
        <w:tab/>
        <w:t>6</w:t>
      </w:r>
      <w:r>
        <w:br/>
      </w:r>
      <w:r>
        <w:rPr>
          <w:rStyle w:val="VerbatimChar"/>
        </w:rPr>
        <w:t>innodb_stats_method</w:t>
      </w:r>
      <w:r>
        <w:rPr>
          <w:rStyle w:val="VerbatimChar"/>
        </w:rPr>
        <w:tab/>
        <w:t>nulls_equal</w:t>
      </w:r>
      <w:r>
        <w:br/>
      </w:r>
      <w:r>
        <w:rPr>
          <w:rStyle w:val="VerbatimChar"/>
        </w:rPr>
        <w:t>innodb_stats_on_metadata</w:t>
      </w:r>
      <w:r>
        <w:rPr>
          <w:rStyle w:val="VerbatimChar"/>
        </w:rPr>
        <w:tab/>
        <w:t>ON</w:t>
      </w:r>
      <w:r>
        <w:br/>
      </w:r>
      <w:r>
        <w:rPr>
          <w:rStyle w:val="VerbatimChar"/>
        </w:rPr>
        <w:t>innodb_stats_sample_pages</w:t>
      </w:r>
      <w:r>
        <w:rPr>
          <w:rStyle w:val="VerbatimChar"/>
        </w:rPr>
        <w:tab/>
        <w:t>8</w:t>
      </w:r>
      <w:r>
        <w:br/>
      </w:r>
      <w:r>
        <w:rPr>
          <w:rStyle w:val="VerbatimChar"/>
        </w:rPr>
        <w:t>innodb_strict_mode</w:t>
      </w:r>
      <w:r>
        <w:rPr>
          <w:rStyle w:val="VerbatimChar"/>
        </w:rPr>
        <w:tab/>
        <w:t>OFF</w:t>
      </w:r>
      <w:r>
        <w:br/>
      </w:r>
      <w:r>
        <w:rPr>
          <w:rStyle w:val="VerbatimChar"/>
        </w:rPr>
        <w:t>innodb_support_xa</w:t>
      </w:r>
      <w:r>
        <w:rPr>
          <w:rStyle w:val="VerbatimChar"/>
        </w:rPr>
        <w:tab/>
        <w:t>ON</w:t>
      </w:r>
      <w:r>
        <w:br/>
      </w:r>
      <w:r>
        <w:rPr>
          <w:rStyle w:val="VerbatimChar"/>
        </w:rPr>
        <w:t>innodb_sync_spin_loops</w:t>
      </w:r>
      <w:r>
        <w:rPr>
          <w:rStyle w:val="VerbatimChar"/>
        </w:rPr>
        <w:tab/>
        <w:t>30</w:t>
      </w:r>
      <w:r>
        <w:br/>
      </w:r>
      <w:r>
        <w:rPr>
          <w:rStyle w:val="VerbatimChar"/>
        </w:rPr>
        <w:t>innodb_table_locks</w:t>
      </w:r>
      <w:r>
        <w:rPr>
          <w:rStyle w:val="VerbatimChar"/>
        </w:rPr>
        <w:tab/>
        <w:t>ON</w:t>
      </w:r>
      <w:r>
        <w:br/>
      </w:r>
      <w:r>
        <w:rPr>
          <w:rStyle w:val="VerbatimChar"/>
        </w:rPr>
        <w:t>innodb_thread_concurrency</w:t>
      </w:r>
      <w:r>
        <w:rPr>
          <w:rStyle w:val="VerbatimChar"/>
        </w:rPr>
        <w:tab/>
        <w:t>8</w:t>
      </w:r>
      <w:r>
        <w:br/>
      </w:r>
      <w:r>
        <w:rPr>
          <w:rStyle w:val="VerbatimChar"/>
        </w:rPr>
        <w:t>innodb_thread_sleep_delay</w:t>
      </w:r>
      <w:r>
        <w:rPr>
          <w:rStyle w:val="VerbatimChar"/>
        </w:rPr>
        <w:tab/>
        <w:t>10000</w:t>
      </w:r>
      <w:r>
        <w:br/>
      </w:r>
      <w:r>
        <w:rPr>
          <w:rStyle w:val="VerbatimChar"/>
        </w:rPr>
        <w:t>innodb_use_native_aio</w:t>
      </w:r>
      <w:r>
        <w:rPr>
          <w:rStyle w:val="VerbatimChar"/>
        </w:rPr>
        <w:tab/>
        <w:t>ON</w:t>
      </w:r>
      <w:r>
        <w:br/>
      </w:r>
      <w:r>
        <w:rPr>
          <w:rStyle w:val="VerbatimChar"/>
        </w:rPr>
        <w:t>innodb_use_sys_malloc</w:t>
      </w:r>
      <w:r>
        <w:rPr>
          <w:rStyle w:val="VerbatimChar"/>
        </w:rPr>
        <w:tab/>
        <w:t>ON</w:t>
      </w:r>
      <w:r>
        <w:br/>
      </w:r>
      <w:r>
        <w:rPr>
          <w:rStyle w:val="VerbatimChar"/>
        </w:rPr>
        <w:t>innodb_version</w:t>
      </w:r>
      <w:r>
        <w:rPr>
          <w:rStyle w:val="VerbatimChar"/>
        </w:rPr>
        <w:tab/>
        <w:t>5.5.60</w:t>
      </w:r>
      <w:r>
        <w:br/>
      </w:r>
      <w:r>
        <w:rPr>
          <w:rStyle w:val="VerbatimChar"/>
        </w:rPr>
        <w:t>innodb_write_io_threads</w:t>
      </w:r>
      <w:r>
        <w:rPr>
          <w:rStyle w:val="VerbatimChar"/>
        </w:rPr>
        <w:tab/>
        <w:t>4</w:t>
      </w:r>
      <w:r>
        <w:br/>
      </w:r>
      <w:r>
        <w:rPr>
          <w:rStyle w:val="VerbatimChar"/>
        </w:rPr>
        <w:t>interactive_timeout</w:t>
      </w:r>
      <w:r>
        <w:rPr>
          <w:rStyle w:val="VerbatimChar"/>
        </w:rPr>
        <w:tab/>
        <w:t>28800</w:t>
      </w:r>
      <w:r>
        <w:br/>
      </w:r>
      <w:r>
        <w:rPr>
          <w:rStyle w:val="VerbatimChar"/>
        </w:rPr>
        <w:t>join_buffer_size</w:t>
      </w:r>
      <w:r>
        <w:rPr>
          <w:rStyle w:val="VerbatimChar"/>
        </w:rPr>
        <w:tab/>
        <w:t>131072</w:t>
      </w:r>
      <w:r>
        <w:br/>
      </w:r>
      <w:r>
        <w:rPr>
          <w:rStyle w:val="VerbatimChar"/>
        </w:rPr>
        <w:t>keep_files_on_create</w:t>
      </w:r>
      <w:r>
        <w:rPr>
          <w:rStyle w:val="VerbatimChar"/>
        </w:rPr>
        <w:tab/>
        <w:t>OFF</w:t>
      </w:r>
      <w:r>
        <w:br/>
      </w:r>
      <w:r>
        <w:rPr>
          <w:rStyle w:val="VerbatimChar"/>
        </w:rPr>
        <w:t>key_buffer_size</w:t>
      </w:r>
      <w:r>
        <w:rPr>
          <w:rStyle w:val="VerbatimChar"/>
        </w:rPr>
        <w:tab/>
        <w:t>8388608</w:t>
      </w:r>
      <w:r>
        <w:br/>
      </w:r>
      <w:r>
        <w:rPr>
          <w:rStyle w:val="VerbatimChar"/>
        </w:rPr>
        <w:t>key_cache_age_threshold</w:t>
      </w:r>
      <w:r>
        <w:rPr>
          <w:rStyle w:val="VerbatimChar"/>
        </w:rPr>
        <w:tab/>
        <w:t>300</w:t>
      </w:r>
      <w:r>
        <w:br/>
      </w:r>
      <w:r>
        <w:rPr>
          <w:rStyle w:val="VerbatimChar"/>
        </w:rPr>
        <w:t>key_cache_block_size</w:t>
      </w:r>
      <w:r>
        <w:rPr>
          <w:rStyle w:val="VerbatimChar"/>
        </w:rPr>
        <w:tab/>
        <w:t>1024</w:t>
      </w:r>
      <w:r>
        <w:br/>
      </w:r>
      <w:r>
        <w:rPr>
          <w:rStyle w:val="VerbatimChar"/>
        </w:rPr>
        <w:t>key_cache_division_limit</w:t>
      </w:r>
      <w:r>
        <w:rPr>
          <w:rStyle w:val="VerbatimChar"/>
        </w:rPr>
        <w:tab/>
        <w:t>100</w:t>
      </w:r>
      <w:r>
        <w:br/>
      </w:r>
      <w:r>
        <w:rPr>
          <w:rStyle w:val="VerbatimChar"/>
        </w:rPr>
        <w:t>large_files_support</w:t>
      </w:r>
      <w:r>
        <w:rPr>
          <w:rStyle w:val="VerbatimChar"/>
        </w:rPr>
        <w:tab/>
        <w:t>ON</w:t>
      </w:r>
      <w:r>
        <w:br/>
      </w:r>
      <w:r>
        <w:rPr>
          <w:rStyle w:val="VerbatimChar"/>
        </w:rPr>
        <w:t>large_page_size</w:t>
      </w:r>
      <w:r>
        <w:rPr>
          <w:rStyle w:val="VerbatimChar"/>
        </w:rPr>
        <w:tab/>
        <w:t>0</w:t>
      </w:r>
      <w:r>
        <w:br/>
      </w:r>
      <w:r>
        <w:rPr>
          <w:rStyle w:val="VerbatimChar"/>
        </w:rPr>
        <w:t>large_pages</w:t>
      </w:r>
      <w:r>
        <w:rPr>
          <w:rStyle w:val="VerbatimChar"/>
        </w:rPr>
        <w:tab/>
        <w:t>OFF</w:t>
      </w:r>
      <w:r>
        <w:br/>
      </w:r>
      <w:r>
        <w:rPr>
          <w:rStyle w:val="VerbatimChar"/>
        </w:rPr>
        <w:t>lc_messages</w:t>
      </w:r>
      <w:r>
        <w:rPr>
          <w:rStyle w:val="VerbatimChar"/>
        </w:rPr>
        <w:tab/>
        <w:t>en_US</w:t>
      </w:r>
      <w:r>
        <w:br/>
      </w:r>
      <w:r>
        <w:rPr>
          <w:rStyle w:val="VerbatimChar"/>
        </w:rPr>
        <w:t>lc_messages_dir</w:t>
      </w:r>
      <w:r>
        <w:rPr>
          <w:rStyle w:val="VerbatimChar"/>
        </w:rPr>
        <w:tab/>
        <w:t>C:\\Program Files\\MySQL\\MySQL Server 5.5\\share\\</w:t>
      </w:r>
      <w:r>
        <w:br/>
      </w:r>
      <w:r>
        <w:rPr>
          <w:rStyle w:val="VerbatimChar"/>
        </w:rPr>
        <w:t>lc_time_names</w:t>
      </w:r>
      <w:r>
        <w:rPr>
          <w:rStyle w:val="VerbatimChar"/>
        </w:rPr>
        <w:tab/>
        <w:t>en_US</w:t>
      </w:r>
      <w:r>
        <w:br/>
      </w:r>
      <w:r>
        <w:rPr>
          <w:rStyle w:val="VerbatimChar"/>
        </w:rPr>
        <w:t>license</w:t>
      </w:r>
      <w:r>
        <w:rPr>
          <w:rStyle w:val="VerbatimChar"/>
        </w:rPr>
        <w:tab/>
        <w:t>GPL</w:t>
      </w:r>
      <w:r>
        <w:br/>
      </w:r>
      <w:r>
        <w:rPr>
          <w:rStyle w:val="VerbatimChar"/>
        </w:rPr>
        <w:t>local_infile</w:t>
      </w:r>
      <w:r>
        <w:rPr>
          <w:rStyle w:val="VerbatimChar"/>
        </w:rPr>
        <w:tab/>
        <w:t>ON</w:t>
      </w:r>
      <w:r>
        <w:br/>
      </w:r>
      <w:r>
        <w:rPr>
          <w:rStyle w:val="VerbatimChar"/>
        </w:rPr>
        <w:t>lock_wait_timeout</w:t>
      </w:r>
      <w:r>
        <w:rPr>
          <w:rStyle w:val="VerbatimChar"/>
        </w:rPr>
        <w:tab/>
        <w:t>31536000</w:t>
      </w:r>
      <w:r>
        <w:br/>
      </w:r>
      <w:r>
        <w:rPr>
          <w:rStyle w:val="VerbatimChar"/>
        </w:rPr>
        <w:t>log</w:t>
      </w:r>
      <w:r>
        <w:rPr>
          <w:rStyle w:val="VerbatimChar"/>
        </w:rPr>
        <w:tab/>
        <w:t>OFF</w:t>
      </w:r>
      <w:r>
        <w:br/>
      </w:r>
      <w:r>
        <w:rPr>
          <w:rStyle w:val="VerbatimChar"/>
        </w:rPr>
        <w:t>log_bin</w:t>
      </w:r>
      <w:r>
        <w:rPr>
          <w:rStyle w:val="VerbatimChar"/>
        </w:rPr>
        <w:tab/>
        <w:t>OFF</w:t>
      </w:r>
      <w:r>
        <w:br/>
      </w:r>
      <w:r>
        <w:rPr>
          <w:rStyle w:val="VerbatimChar"/>
        </w:rPr>
        <w:t>log_bin_trust_function_creators</w:t>
      </w:r>
      <w:r>
        <w:rPr>
          <w:rStyle w:val="VerbatimChar"/>
        </w:rPr>
        <w:tab/>
        <w:t>OFF</w:t>
      </w:r>
      <w:r>
        <w:br/>
      </w:r>
      <w:r>
        <w:rPr>
          <w:rStyle w:val="VerbatimChar"/>
        </w:rPr>
        <w:t>log_error</w:t>
      </w:r>
      <w:r>
        <w:rPr>
          <w:rStyle w:val="VerbatimChar"/>
        </w:rPr>
        <w:tab/>
        <w:t>.\\cjg-vm-dev.err</w:t>
      </w:r>
      <w:r>
        <w:br/>
      </w:r>
      <w:r>
        <w:rPr>
          <w:rStyle w:val="VerbatimChar"/>
        </w:rPr>
        <w:t>log_output</w:t>
      </w:r>
      <w:r>
        <w:rPr>
          <w:rStyle w:val="VerbatimChar"/>
        </w:rPr>
        <w:tab/>
        <w:t>FILE</w:t>
      </w:r>
      <w:r>
        <w:br/>
      </w:r>
      <w:r>
        <w:rPr>
          <w:rStyle w:val="VerbatimChar"/>
        </w:rPr>
        <w:t>log_queries_not_using_indexes</w:t>
      </w:r>
      <w:r>
        <w:rPr>
          <w:rStyle w:val="VerbatimChar"/>
        </w:rPr>
        <w:tab/>
        <w:t>OFF</w:t>
      </w:r>
      <w:r>
        <w:br/>
      </w:r>
      <w:r>
        <w:rPr>
          <w:rStyle w:val="VerbatimChar"/>
        </w:rPr>
        <w:t>log_slave_updates</w:t>
      </w:r>
      <w:r>
        <w:rPr>
          <w:rStyle w:val="VerbatimChar"/>
        </w:rPr>
        <w:tab/>
        <w:t>OFF</w:t>
      </w:r>
      <w:r>
        <w:br/>
      </w:r>
      <w:r>
        <w:rPr>
          <w:rStyle w:val="VerbatimChar"/>
        </w:rPr>
        <w:t>log_slow_queries</w:t>
      </w:r>
      <w:r>
        <w:rPr>
          <w:rStyle w:val="VerbatimChar"/>
        </w:rPr>
        <w:tab/>
        <w:t>ON</w:t>
      </w:r>
      <w:r>
        <w:br/>
      </w:r>
      <w:r>
        <w:rPr>
          <w:rStyle w:val="VerbatimChar"/>
        </w:rPr>
        <w:t>log_warnings</w:t>
      </w:r>
      <w:r>
        <w:rPr>
          <w:rStyle w:val="VerbatimChar"/>
        </w:rPr>
        <w:tab/>
        <w:t>1</w:t>
      </w:r>
      <w:r>
        <w:br/>
      </w:r>
      <w:r>
        <w:rPr>
          <w:rStyle w:val="VerbatimChar"/>
        </w:rPr>
        <w:t>long_query_time</w:t>
      </w:r>
      <w:r>
        <w:rPr>
          <w:rStyle w:val="VerbatimChar"/>
        </w:rPr>
        <w:tab/>
        <w:t>10.000000</w:t>
      </w:r>
      <w:r>
        <w:br/>
      </w:r>
      <w:r>
        <w:rPr>
          <w:rStyle w:val="VerbatimChar"/>
        </w:rPr>
        <w:t>low_priority_updates</w:t>
      </w:r>
      <w:r>
        <w:rPr>
          <w:rStyle w:val="VerbatimChar"/>
        </w:rPr>
        <w:tab/>
        <w:t>OFF</w:t>
      </w:r>
      <w:r>
        <w:br/>
      </w:r>
      <w:r>
        <w:rPr>
          <w:rStyle w:val="VerbatimChar"/>
        </w:rPr>
        <w:t>lower_case_file_system</w:t>
      </w:r>
      <w:r>
        <w:rPr>
          <w:rStyle w:val="VerbatimChar"/>
        </w:rPr>
        <w:tab/>
        <w:t>ON</w:t>
      </w:r>
      <w:r>
        <w:br/>
      </w:r>
      <w:r>
        <w:rPr>
          <w:rStyle w:val="VerbatimChar"/>
        </w:rPr>
        <w:t>lower_case_table_names</w:t>
      </w:r>
      <w:r>
        <w:rPr>
          <w:rStyle w:val="VerbatimChar"/>
        </w:rPr>
        <w:tab/>
        <w:t>1</w:t>
      </w:r>
      <w:r>
        <w:br/>
      </w:r>
      <w:r>
        <w:rPr>
          <w:rStyle w:val="VerbatimChar"/>
        </w:rPr>
        <w:t>max_allowed_packet</w:t>
      </w:r>
      <w:r>
        <w:rPr>
          <w:rStyle w:val="VerbatimChar"/>
        </w:rPr>
        <w:tab/>
        <w:t>4194304</w:t>
      </w:r>
      <w:r>
        <w:br/>
      </w:r>
      <w:r>
        <w:rPr>
          <w:rStyle w:val="VerbatimChar"/>
        </w:rPr>
        <w:lastRenderedPageBreak/>
        <w:t>max_binlog_cache_size</w:t>
      </w:r>
      <w:r>
        <w:rPr>
          <w:rStyle w:val="VerbatimChar"/>
        </w:rPr>
        <w:tab/>
        <w:t>18446744073709547520</w:t>
      </w:r>
      <w:r>
        <w:br/>
      </w:r>
      <w:r>
        <w:rPr>
          <w:rStyle w:val="VerbatimChar"/>
        </w:rPr>
        <w:t>max_binlog_size</w:t>
      </w:r>
      <w:r>
        <w:rPr>
          <w:rStyle w:val="VerbatimChar"/>
        </w:rPr>
        <w:tab/>
        <w:t>1073741824</w:t>
      </w:r>
      <w:r>
        <w:br/>
      </w:r>
      <w:r>
        <w:rPr>
          <w:rStyle w:val="VerbatimChar"/>
        </w:rPr>
        <w:t>max_binlog_stmt_cache_size</w:t>
      </w:r>
      <w:r>
        <w:rPr>
          <w:rStyle w:val="VerbatimChar"/>
        </w:rPr>
        <w:tab/>
        <w:t>18446744073709547520</w:t>
      </w:r>
      <w:r>
        <w:br/>
      </w:r>
      <w:r>
        <w:rPr>
          <w:rStyle w:val="VerbatimChar"/>
        </w:rPr>
        <w:t>max_connect_errors</w:t>
      </w:r>
      <w:r>
        <w:rPr>
          <w:rStyle w:val="VerbatimChar"/>
        </w:rPr>
        <w:tab/>
        <w:t>10</w:t>
      </w:r>
      <w:r>
        <w:br/>
      </w:r>
      <w:r>
        <w:rPr>
          <w:rStyle w:val="VerbatimChar"/>
        </w:rPr>
        <w:t>max_connections</w:t>
      </w:r>
      <w:r>
        <w:rPr>
          <w:rStyle w:val="VerbatimChar"/>
        </w:rPr>
        <w:tab/>
        <w:t>100</w:t>
      </w:r>
      <w:r>
        <w:br/>
      </w:r>
      <w:r>
        <w:rPr>
          <w:rStyle w:val="VerbatimChar"/>
        </w:rPr>
        <w:t>max_delayed_threads</w:t>
      </w:r>
      <w:r>
        <w:rPr>
          <w:rStyle w:val="VerbatimChar"/>
        </w:rPr>
        <w:tab/>
        <w:t>20</w:t>
      </w:r>
      <w:r>
        <w:br/>
      </w:r>
      <w:r>
        <w:rPr>
          <w:rStyle w:val="VerbatimChar"/>
        </w:rPr>
        <w:t>max_error_count</w:t>
      </w:r>
      <w:r>
        <w:rPr>
          <w:rStyle w:val="VerbatimChar"/>
        </w:rPr>
        <w:tab/>
        <w:t>64</w:t>
      </w:r>
      <w:r>
        <w:br/>
      </w:r>
      <w:r>
        <w:rPr>
          <w:rStyle w:val="VerbatimChar"/>
        </w:rPr>
        <w:t>max_heap_table_size</w:t>
      </w:r>
      <w:r>
        <w:rPr>
          <w:rStyle w:val="VerbatimChar"/>
        </w:rPr>
        <w:tab/>
        <w:t>16777216</w:t>
      </w:r>
      <w:r>
        <w:br/>
      </w:r>
      <w:r>
        <w:rPr>
          <w:rStyle w:val="VerbatimChar"/>
        </w:rPr>
        <w:t>max_insert_delayed_threads</w:t>
      </w:r>
      <w:r>
        <w:rPr>
          <w:rStyle w:val="VerbatimChar"/>
        </w:rPr>
        <w:tab/>
        <w:t>20</w:t>
      </w:r>
      <w:r>
        <w:br/>
      </w:r>
      <w:r>
        <w:rPr>
          <w:rStyle w:val="VerbatimChar"/>
        </w:rPr>
        <w:t>max_join_size</w:t>
      </w:r>
      <w:r>
        <w:rPr>
          <w:rStyle w:val="VerbatimChar"/>
        </w:rPr>
        <w:tab/>
        <w:t>18446744073709551615</w:t>
      </w:r>
      <w:r>
        <w:br/>
      </w:r>
      <w:r>
        <w:rPr>
          <w:rStyle w:val="VerbatimChar"/>
        </w:rPr>
        <w:t>max_length_for_sort_data</w:t>
      </w:r>
      <w:r>
        <w:rPr>
          <w:rStyle w:val="VerbatimChar"/>
        </w:rPr>
        <w:tab/>
        <w:t>1024</w:t>
      </w:r>
      <w:r>
        <w:br/>
      </w:r>
      <w:r>
        <w:rPr>
          <w:rStyle w:val="VerbatimChar"/>
        </w:rPr>
        <w:t>max_long_data_size</w:t>
      </w:r>
      <w:r>
        <w:rPr>
          <w:rStyle w:val="VerbatimChar"/>
        </w:rPr>
        <w:tab/>
        <w:t>4194304</w:t>
      </w:r>
      <w:r>
        <w:br/>
      </w:r>
      <w:r>
        <w:rPr>
          <w:rStyle w:val="VerbatimChar"/>
        </w:rPr>
        <w:t>max_prepared_stmt_count</w:t>
      </w:r>
      <w:r>
        <w:rPr>
          <w:rStyle w:val="VerbatimChar"/>
        </w:rPr>
        <w:tab/>
        <w:t>16382</w:t>
      </w:r>
      <w:r>
        <w:br/>
      </w:r>
      <w:r>
        <w:rPr>
          <w:rStyle w:val="VerbatimChar"/>
        </w:rPr>
        <w:t>max_relay_log_size</w:t>
      </w:r>
      <w:r>
        <w:rPr>
          <w:rStyle w:val="VerbatimChar"/>
        </w:rPr>
        <w:tab/>
        <w:t>0</w:t>
      </w:r>
      <w:r>
        <w:br/>
      </w:r>
      <w:r>
        <w:rPr>
          <w:rStyle w:val="VerbatimChar"/>
        </w:rPr>
        <w:t>max_seeks_for_key</w:t>
      </w:r>
      <w:r>
        <w:rPr>
          <w:rStyle w:val="VerbatimChar"/>
        </w:rPr>
        <w:tab/>
        <w:t>4294967295</w:t>
      </w:r>
      <w:r>
        <w:br/>
      </w:r>
      <w:r>
        <w:rPr>
          <w:rStyle w:val="VerbatimChar"/>
        </w:rPr>
        <w:t>max_sort_length</w:t>
      </w:r>
      <w:r>
        <w:rPr>
          <w:rStyle w:val="VerbatimChar"/>
        </w:rPr>
        <w:tab/>
        <w:t>1024</w:t>
      </w:r>
      <w:r>
        <w:br/>
      </w:r>
      <w:r>
        <w:rPr>
          <w:rStyle w:val="VerbatimChar"/>
        </w:rPr>
        <w:t>max_sp_recursion_depth</w:t>
      </w:r>
      <w:r>
        <w:rPr>
          <w:rStyle w:val="VerbatimChar"/>
        </w:rPr>
        <w:tab/>
        <w:t>0</w:t>
      </w:r>
      <w:r>
        <w:br/>
      </w:r>
      <w:r>
        <w:rPr>
          <w:rStyle w:val="VerbatimChar"/>
        </w:rPr>
        <w:t>max_tmp_tables</w:t>
      </w:r>
      <w:r>
        <w:rPr>
          <w:rStyle w:val="VerbatimChar"/>
        </w:rPr>
        <w:tab/>
        <w:t>32</w:t>
      </w:r>
      <w:r>
        <w:br/>
      </w:r>
      <w:r>
        <w:rPr>
          <w:rStyle w:val="VerbatimChar"/>
        </w:rPr>
        <w:t>max_user_connections</w:t>
      </w:r>
      <w:r>
        <w:rPr>
          <w:rStyle w:val="VerbatimChar"/>
        </w:rPr>
        <w:tab/>
        <w:t>0</w:t>
      </w:r>
      <w:r>
        <w:br/>
      </w:r>
      <w:r>
        <w:rPr>
          <w:rStyle w:val="VerbatimChar"/>
        </w:rPr>
        <w:t>max_write_lock_count</w:t>
      </w:r>
      <w:r>
        <w:rPr>
          <w:rStyle w:val="VerbatimChar"/>
        </w:rPr>
        <w:tab/>
        <w:t>4294967295</w:t>
      </w:r>
      <w:r>
        <w:br/>
      </w:r>
      <w:r>
        <w:rPr>
          <w:rStyle w:val="VerbatimChar"/>
        </w:rPr>
        <w:t>metadata_locks_cache_size</w:t>
      </w:r>
      <w:r>
        <w:rPr>
          <w:rStyle w:val="VerbatimChar"/>
        </w:rPr>
        <w:tab/>
        <w:t>1024</w:t>
      </w:r>
      <w:r>
        <w:br/>
      </w:r>
      <w:r>
        <w:rPr>
          <w:rStyle w:val="VerbatimChar"/>
        </w:rPr>
        <w:t>min_examined_row_limit</w:t>
      </w:r>
      <w:r>
        <w:rPr>
          <w:rStyle w:val="VerbatimChar"/>
        </w:rPr>
        <w:tab/>
        <w:t>0</w:t>
      </w:r>
      <w:r>
        <w:br/>
      </w:r>
      <w:r>
        <w:rPr>
          <w:rStyle w:val="VerbatimChar"/>
        </w:rPr>
        <w:t>multi_range_count</w:t>
      </w:r>
      <w:r>
        <w:rPr>
          <w:rStyle w:val="VerbatimChar"/>
        </w:rPr>
        <w:tab/>
        <w:t>256</w:t>
      </w:r>
      <w:r>
        <w:br/>
      </w:r>
      <w:r>
        <w:rPr>
          <w:rStyle w:val="VerbatimChar"/>
        </w:rPr>
        <w:t>myisam_data_pointer_size</w:t>
      </w:r>
      <w:r>
        <w:rPr>
          <w:rStyle w:val="VerbatimChar"/>
        </w:rPr>
        <w:tab/>
        <w:t>6</w:t>
      </w:r>
      <w:r>
        <w:br/>
      </w:r>
      <w:r>
        <w:rPr>
          <w:rStyle w:val="VerbatimChar"/>
        </w:rPr>
        <w:t>myisam_max_sort_file_size</w:t>
      </w:r>
      <w:r>
        <w:rPr>
          <w:rStyle w:val="VerbatimChar"/>
        </w:rPr>
        <w:tab/>
        <w:t>107374182400</w:t>
      </w:r>
      <w:r>
        <w:br/>
      </w:r>
      <w:r>
        <w:rPr>
          <w:rStyle w:val="VerbatimChar"/>
        </w:rPr>
        <w:t>myisam_mmap_size</w:t>
      </w:r>
      <w:r>
        <w:rPr>
          <w:rStyle w:val="VerbatimChar"/>
        </w:rPr>
        <w:tab/>
        <w:t>18446744073709551615</w:t>
      </w:r>
      <w:r>
        <w:br/>
      </w:r>
      <w:r>
        <w:rPr>
          <w:rStyle w:val="VerbatimChar"/>
        </w:rPr>
        <w:t>myisam_recover_options</w:t>
      </w:r>
      <w:r>
        <w:rPr>
          <w:rStyle w:val="VerbatimChar"/>
        </w:rPr>
        <w:tab/>
        <w:t>OFF</w:t>
      </w:r>
      <w:r>
        <w:br/>
      </w:r>
      <w:r>
        <w:rPr>
          <w:rStyle w:val="VerbatimChar"/>
        </w:rPr>
        <w:t>myisam_repair_threads</w:t>
      </w:r>
      <w:r>
        <w:rPr>
          <w:rStyle w:val="VerbatimChar"/>
        </w:rPr>
        <w:tab/>
        <w:t>1</w:t>
      </w:r>
      <w:r>
        <w:br/>
      </w:r>
      <w:r>
        <w:rPr>
          <w:rStyle w:val="VerbatimChar"/>
        </w:rPr>
        <w:t>myisam_sort_buffer_size</w:t>
      </w:r>
      <w:r>
        <w:rPr>
          <w:rStyle w:val="VerbatimChar"/>
        </w:rPr>
        <w:tab/>
        <w:t>36700160</w:t>
      </w:r>
      <w:r>
        <w:br/>
      </w:r>
      <w:r>
        <w:rPr>
          <w:rStyle w:val="VerbatimChar"/>
        </w:rPr>
        <w:t>myisam_stats_method</w:t>
      </w:r>
      <w:r>
        <w:rPr>
          <w:rStyle w:val="VerbatimChar"/>
        </w:rPr>
        <w:tab/>
        <w:t>nulls_unequal</w:t>
      </w:r>
      <w:r>
        <w:br/>
      </w:r>
      <w:r>
        <w:rPr>
          <w:rStyle w:val="VerbatimChar"/>
        </w:rPr>
        <w:t>myisam_use_mmap</w:t>
      </w:r>
      <w:r>
        <w:rPr>
          <w:rStyle w:val="VerbatimChar"/>
        </w:rPr>
        <w:tab/>
        <w:t>OFF</w:t>
      </w:r>
      <w:r>
        <w:br/>
      </w:r>
      <w:r>
        <w:rPr>
          <w:rStyle w:val="VerbatimChar"/>
        </w:rPr>
        <w:t>named_pipe</w:t>
      </w:r>
      <w:r>
        <w:rPr>
          <w:rStyle w:val="VerbatimChar"/>
        </w:rPr>
        <w:tab/>
        <w:t>OFF</w:t>
      </w:r>
      <w:r>
        <w:br/>
      </w:r>
      <w:r>
        <w:rPr>
          <w:rStyle w:val="VerbatimChar"/>
        </w:rPr>
        <w:t>net_buffer_length</w:t>
      </w:r>
      <w:r>
        <w:rPr>
          <w:rStyle w:val="VerbatimChar"/>
        </w:rPr>
        <w:tab/>
        <w:t>16384</w:t>
      </w:r>
      <w:r>
        <w:br/>
      </w:r>
      <w:r>
        <w:rPr>
          <w:rStyle w:val="VerbatimChar"/>
        </w:rPr>
        <w:t>net_read_timeout</w:t>
      </w:r>
      <w:r>
        <w:rPr>
          <w:rStyle w:val="VerbatimChar"/>
        </w:rPr>
        <w:tab/>
        <w:t>30</w:t>
      </w:r>
      <w:r>
        <w:br/>
      </w:r>
      <w:r>
        <w:rPr>
          <w:rStyle w:val="VerbatimChar"/>
        </w:rPr>
        <w:t>net_retry_count</w:t>
      </w:r>
      <w:r>
        <w:rPr>
          <w:rStyle w:val="VerbatimChar"/>
        </w:rPr>
        <w:tab/>
        <w:t>10</w:t>
      </w:r>
      <w:r>
        <w:br/>
      </w:r>
      <w:r>
        <w:rPr>
          <w:rStyle w:val="VerbatimChar"/>
        </w:rPr>
        <w:t>net_write_timeout</w:t>
      </w:r>
      <w:r>
        <w:rPr>
          <w:rStyle w:val="VerbatimChar"/>
        </w:rPr>
        <w:tab/>
        <w:t>60</w:t>
      </w:r>
      <w:r>
        <w:br/>
      </w:r>
      <w:r>
        <w:rPr>
          <w:rStyle w:val="VerbatimChar"/>
        </w:rPr>
        <w:t>new</w:t>
      </w:r>
      <w:r>
        <w:rPr>
          <w:rStyle w:val="VerbatimChar"/>
        </w:rPr>
        <w:tab/>
        <w:t>OFF</w:t>
      </w:r>
      <w:r>
        <w:br/>
      </w:r>
      <w:r>
        <w:rPr>
          <w:rStyle w:val="VerbatimChar"/>
        </w:rPr>
        <w:t>old</w:t>
      </w:r>
      <w:r>
        <w:rPr>
          <w:rStyle w:val="VerbatimChar"/>
        </w:rPr>
        <w:tab/>
        <w:t>OFF</w:t>
      </w:r>
      <w:r>
        <w:br/>
      </w:r>
      <w:r>
        <w:rPr>
          <w:rStyle w:val="VerbatimChar"/>
        </w:rPr>
        <w:t>old_alter_table</w:t>
      </w:r>
      <w:r>
        <w:rPr>
          <w:rStyle w:val="VerbatimChar"/>
        </w:rPr>
        <w:tab/>
        <w:t>OFF</w:t>
      </w:r>
      <w:r>
        <w:br/>
      </w:r>
      <w:r>
        <w:rPr>
          <w:rStyle w:val="VerbatimChar"/>
        </w:rPr>
        <w:t>old_passwords</w:t>
      </w:r>
      <w:r>
        <w:rPr>
          <w:rStyle w:val="VerbatimChar"/>
        </w:rPr>
        <w:tab/>
        <w:t>OFF</w:t>
      </w:r>
      <w:r>
        <w:br/>
      </w:r>
      <w:r>
        <w:rPr>
          <w:rStyle w:val="VerbatimChar"/>
        </w:rPr>
        <w:t>open_files_limit</w:t>
      </w:r>
      <w:r>
        <w:rPr>
          <w:rStyle w:val="VerbatimChar"/>
        </w:rPr>
        <w:tab/>
        <w:t>6158</w:t>
      </w:r>
      <w:r>
        <w:br/>
      </w:r>
      <w:r>
        <w:rPr>
          <w:rStyle w:val="VerbatimChar"/>
        </w:rPr>
        <w:t>optimizer_prune_level</w:t>
      </w:r>
      <w:r>
        <w:rPr>
          <w:rStyle w:val="VerbatimChar"/>
        </w:rPr>
        <w:tab/>
        <w:t>1</w:t>
      </w:r>
      <w:r>
        <w:br/>
      </w:r>
      <w:r>
        <w:rPr>
          <w:rStyle w:val="VerbatimChar"/>
        </w:rPr>
        <w:t>optimizer_search_depth</w:t>
      </w:r>
      <w:r>
        <w:rPr>
          <w:rStyle w:val="VerbatimChar"/>
        </w:rPr>
        <w:tab/>
        <w:t>62</w:t>
      </w:r>
      <w:r>
        <w:br/>
      </w:r>
      <w:r>
        <w:rPr>
          <w:rStyle w:val="VerbatimChar"/>
        </w:rPr>
        <w:t>optimizer_switch</w:t>
      </w:r>
      <w:r>
        <w:rPr>
          <w:rStyle w:val="VerbatimChar"/>
        </w:rPr>
        <w:tab/>
        <w:t>index_merge=on,index_merge_union=on,index_merge_sort_union=on,index_merge_intersection=on,engine_condition_pushdown=on</w:t>
      </w:r>
      <w:r>
        <w:br/>
      </w:r>
      <w:r>
        <w:rPr>
          <w:rStyle w:val="VerbatimChar"/>
        </w:rPr>
        <w:lastRenderedPageBreak/>
        <w:t>performance_schema</w:t>
      </w:r>
      <w:r>
        <w:rPr>
          <w:rStyle w:val="VerbatimChar"/>
        </w:rPr>
        <w:tab/>
        <w:t>OFF</w:t>
      </w:r>
      <w:r>
        <w:br/>
      </w:r>
      <w:r>
        <w:rPr>
          <w:rStyle w:val="VerbatimChar"/>
        </w:rPr>
        <w:t>performance_schema_events_waits_history_long_size</w:t>
      </w:r>
      <w:r>
        <w:rPr>
          <w:rStyle w:val="VerbatimChar"/>
        </w:rPr>
        <w:tab/>
        <w:t>10000</w:t>
      </w:r>
      <w:r>
        <w:br/>
      </w:r>
      <w:r>
        <w:rPr>
          <w:rStyle w:val="VerbatimChar"/>
        </w:rPr>
        <w:t>performance_schema_events_waits_history_size</w:t>
      </w:r>
      <w:r>
        <w:rPr>
          <w:rStyle w:val="VerbatimChar"/>
        </w:rPr>
        <w:tab/>
        <w:t>10</w:t>
      </w:r>
      <w:r>
        <w:br/>
      </w:r>
      <w:r>
        <w:rPr>
          <w:rStyle w:val="VerbatimChar"/>
        </w:rPr>
        <w:t>performance_schema_max_cond_classes</w:t>
      </w:r>
      <w:r>
        <w:rPr>
          <w:rStyle w:val="VerbatimChar"/>
        </w:rPr>
        <w:tab/>
        <w:t>80</w:t>
      </w:r>
      <w:r>
        <w:br/>
      </w:r>
      <w:r>
        <w:rPr>
          <w:rStyle w:val="VerbatimChar"/>
        </w:rPr>
        <w:t>performance_schema_max_cond_instances</w:t>
      </w:r>
      <w:r>
        <w:rPr>
          <w:rStyle w:val="VerbatimChar"/>
        </w:rPr>
        <w:tab/>
        <w:t>1000</w:t>
      </w:r>
      <w:r>
        <w:br/>
      </w:r>
      <w:r>
        <w:rPr>
          <w:rStyle w:val="VerbatimChar"/>
        </w:rPr>
        <w:t>performance_schema_max_file_classes</w:t>
      </w:r>
      <w:r>
        <w:rPr>
          <w:rStyle w:val="VerbatimChar"/>
        </w:rPr>
        <w:tab/>
        <w:t>50</w:t>
      </w:r>
      <w:r>
        <w:br/>
      </w:r>
      <w:r>
        <w:rPr>
          <w:rStyle w:val="VerbatimChar"/>
        </w:rPr>
        <w:t>performance_schema_max_file_handles</w:t>
      </w:r>
      <w:r>
        <w:rPr>
          <w:rStyle w:val="VerbatimChar"/>
        </w:rPr>
        <w:tab/>
        <w:t>32768</w:t>
      </w:r>
      <w:r>
        <w:br/>
      </w:r>
      <w:r>
        <w:rPr>
          <w:rStyle w:val="VerbatimChar"/>
        </w:rPr>
        <w:t>performance_schema_max_file_instances</w:t>
      </w:r>
      <w:r>
        <w:rPr>
          <w:rStyle w:val="VerbatimChar"/>
        </w:rPr>
        <w:tab/>
        <w:t>10000</w:t>
      </w:r>
      <w:r>
        <w:br/>
      </w:r>
      <w:r>
        <w:rPr>
          <w:rStyle w:val="VerbatimChar"/>
        </w:rPr>
        <w:t>performance_schema_max_mutex_classes</w:t>
      </w:r>
      <w:r>
        <w:rPr>
          <w:rStyle w:val="VerbatimChar"/>
        </w:rPr>
        <w:tab/>
        <w:t>200</w:t>
      </w:r>
      <w:r>
        <w:br/>
      </w:r>
      <w:r>
        <w:rPr>
          <w:rStyle w:val="VerbatimChar"/>
        </w:rPr>
        <w:t>performance_schema_max_mutex_instances</w:t>
      </w:r>
      <w:r>
        <w:rPr>
          <w:rStyle w:val="VerbatimChar"/>
        </w:rPr>
        <w:tab/>
        <w:t>1000000</w:t>
      </w:r>
      <w:r>
        <w:br/>
      </w:r>
      <w:r>
        <w:rPr>
          <w:rStyle w:val="VerbatimChar"/>
        </w:rPr>
        <w:t>performance_schema_max_rwlock_classes</w:t>
      </w:r>
      <w:r>
        <w:rPr>
          <w:rStyle w:val="VerbatimChar"/>
        </w:rPr>
        <w:tab/>
        <w:t>30</w:t>
      </w:r>
      <w:r>
        <w:br/>
      </w:r>
      <w:r>
        <w:rPr>
          <w:rStyle w:val="VerbatimChar"/>
        </w:rPr>
        <w:t>performance_schema_max_rwlock_instances</w:t>
      </w:r>
      <w:r>
        <w:rPr>
          <w:rStyle w:val="VerbatimChar"/>
        </w:rPr>
        <w:tab/>
        <w:t>1000000</w:t>
      </w:r>
      <w:r>
        <w:br/>
      </w:r>
      <w:r>
        <w:rPr>
          <w:rStyle w:val="VerbatimChar"/>
        </w:rPr>
        <w:t>performance_schema_max_table_handles</w:t>
      </w:r>
      <w:r>
        <w:rPr>
          <w:rStyle w:val="VerbatimChar"/>
        </w:rPr>
        <w:tab/>
        <w:t>100000</w:t>
      </w:r>
      <w:r>
        <w:br/>
      </w:r>
      <w:r>
        <w:rPr>
          <w:rStyle w:val="VerbatimChar"/>
        </w:rPr>
        <w:t>performance_schema_max_table_instances</w:t>
      </w:r>
      <w:r>
        <w:rPr>
          <w:rStyle w:val="VerbatimChar"/>
        </w:rPr>
        <w:tab/>
        <w:t>50000</w:t>
      </w:r>
      <w:r>
        <w:br/>
      </w:r>
      <w:r>
        <w:rPr>
          <w:rStyle w:val="VerbatimChar"/>
        </w:rPr>
        <w:t>performance_schema_max_thread_classes</w:t>
      </w:r>
      <w:r>
        <w:rPr>
          <w:rStyle w:val="VerbatimChar"/>
        </w:rPr>
        <w:tab/>
        <w:t>50</w:t>
      </w:r>
      <w:r>
        <w:br/>
      </w:r>
      <w:r>
        <w:rPr>
          <w:rStyle w:val="VerbatimChar"/>
        </w:rPr>
        <w:t>performance_schema_max_thread_instances</w:t>
      </w:r>
      <w:r>
        <w:rPr>
          <w:rStyle w:val="VerbatimChar"/>
        </w:rPr>
        <w:tab/>
        <w:t>1000</w:t>
      </w:r>
      <w:r>
        <w:br/>
      </w:r>
      <w:r>
        <w:rPr>
          <w:rStyle w:val="VerbatimChar"/>
        </w:rPr>
        <w:t>pid_file</w:t>
      </w:r>
      <w:r>
        <w:rPr>
          <w:rStyle w:val="VerbatimChar"/>
        </w:rPr>
        <w:tab/>
        <w:t>C:\\ProgramData\\MySQL\\MySQL Server 5.5\\Data\\cjg-vm-dev.pid</w:t>
      </w:r>
      <w:r>
        <w:br/>
      </w:r>
      <w:r>
        <w:rPr>
          <w:rStyle w:val="VerbatimChar"/>
        </w:rPr>
        <w:t>plugin_dir</w:t>
      </w:r>
      <w:r>
        <w:rPr>
          <w:rStyle w:val="VerbatimChar"/>
        </w:rPr>
        <w:tab/>
        <w:t>C:\\Program Files\\MySQL\\MySQL Server 5.5\\lib\\plugin\\</w:t>
      </w:r>
      <w:r>
        <w:br/>
      </w:r>
      <w:r>
        <w:rPr>
          <w:rStyle w:val="VerbatimChar"/>
        </w:rPr>
        <w:t>port</w:t>
      </w:r>
      <w:r>
        <w:rPr>
          <w:rStyle w:val="VerbatimChar"/>
        </w:rPr>
        <w:tab/>
        <w:t>3306</w:t>
      </w:r>
      <w:r>
        <w:br/>
      </w:r>
      <w:r>
        <w:rPr>
          <w:rStyle w:val="VerbatimChar"/>
        </w:rPr>
        <w:t>preload_buffer_size</w:t>
      </w:r>
      <w:r>
        <w:rPr>
          <w:rStyle w:val="VerbatimChar"/>
        </w:rPr>
        <w:tab/>
        <w:t>32768</w:t>
      </w:r>
      <w:r>
        <w:br/>
      </w:r>
      <w:r>
        <w:rPr>
          <w:rStyle w:val="VerbatimChar"/>
        </w:rPr>
        <w:t>profiling</w:t>
      </w:r>
      <w:r>
        <w:rPr>
          <w:rStyle w:val="VerbatimChar"/>
        </w:rPr>
        <w:tab/>
        <w:t>OFF</w:t>
      </w:r>
      <w:r>
        <w:br/>
      </w:r>
      <w:r>
        <w:rPr>
          <w:rStyle w:val="VerbatimChar"/>
        </w:rPr>
        <w:t>profiling_history_size</w:t>
      </w:r>
      <w:r>
        <w:rPr>
          <w:rStyle w:val="VerbatimChar"/>
        </w:rPr>
        <w:tab/>
        <w:t>15</w:t>
      </w:r>
      <w:r>
        <w:br/>
      </w:r>
      <w:r>
        <w:rPr>
          <w:rStyle w:val="VerbatimChar"/>
        </w:rPr>
        <w:t>protocol_version</w:t>
      </w:r>
      <w:r>
        <w:rPr>
          <w:rStyle w:val="VerbatimChar"/>
        </w:rPr>
        <w:tab/>
        <w:t>10</w:t>
      </w:r>
      <w:r>
        <w:br/>
      </w:r>
      <w:r>
        <w:rPr>
          <w:rStyle w:val="VerbatimChar"/>
        </w:rPr>
        <w:t>query_alloc_block_size</w:t>
      </w:r>
      <w:r>
        <w:rPr>
          <w:rStyle w:val="VerbatimChar"/>
        </w:rPr>
        <w:tab/>
        <w:t>8192</w:t>
      </w:r>
      <w:r>
        <w:br/>
      </w:r>
      <w:r>
        <w:rPr>
          <w:rStyle w:val="VerbatimChar"/>
        </w:rPr>
        <w:t>query_cache_limit</w:t>
      </w:r>
      <w:r>
        <w:rPr>
          <w:rStyle w:val="VerbatimChar"/>
        </w:rPr>
        <w:tab/>
        <w:t>1048576</w:t>
      </w:r>
      <w:r>
        <w:br/>
      </w:r>
      <w:r>
        <w:rPr>
          <w:rStyle w:val="VerbatimChar"/>
        </w:rPr>
        <w:t>query_cache_min_res_unit</w:t>
      </w:r>
      <w:r>
        <w:rPr>
          <w:rStyle w:val="VerbatimChar"/>
        </w:rPr>
        <w:tab/>
        <w:t>4096</w:t>
      </w:r>
      <w:r>
        <w:br/>
      </w:r>
      <w:r>
        <w:rPr>
          <w:rStyle w:val="VerbatimChar"/>
        </w:rPr>
        <w:t>query_cache_size</w:t>
      </w:r>
      <w:r>
        <w:rPr>
          <w:rStyle w:val="VerbatimChar"/>
        </w:rPr>
        <w:tab/>
        <w:t>0</w:t>
      </w:r>
      <w:r>
        <w:br/>
      </w:r>
      <w:r>
        <w:rPr>
          <w:rStyle w:val="VerbatimChar"/>
        </w:rPr>
        <w:t>query_cache_type</w:t>
      </w:r>
      <w:r>
        <w:rPr>
          <w:rStyle w:val="VerbatimChar"/>
        </w:rPr>
        <w:tab/>
        <w:t>ON</w:t>
      </w:r>
      <w:r>
        <w:br/>
      </w:r>
      <w:r>
        <w:rPr>
          <w:rStyle w:val="VerbatimChar"/>
        </w:rPr>
        <w:t>query_cache_wlock_invalidate</w:t>
      </w:r>
      <w:r>
        <w:rPr>
          <w:rStyle w:val="VerbatimChar"/>
        </w:rPr>
        <w:tab/>
        <w:t>OFF</w:t>
      </w:r>
      <w:r>
        <w:br/>
      </w:r>
      <w:r>
        <w:rPr>
          <w:rStyle w:val="VerbatimChar"/>
        </w:rPr>
        <w:t>query_prealloc_size</w:t>
      </w:r>
      <w:r>
        <w:rPr>
          <w:rStyle w:val="VerbatimChar"/>
        </w:rPr>
        <w:tab/>
        <w:t>8192</w:t>
      </w:r>
      <w:r>
        <w:br/>
      </w:r>
      <w:r>
        <w:rPr>
          <w:rStyle w:val="VerbatimChar"/>
        </w:rPr>
        <w:t>range_alloc_block_size</w:t>
      </w:r>
      <w:r>
        <w:rPr>
          <w:rStyle w:val="VerbatimChar"/>
        </w:rPr>
        <w:tab/>
        <w:t>4096</w:t>
      </w:r>
      <w:r>
        <w:br/>
      </w:r>
      <w:r>
        <w:rPr>
          <w:rStyle w:val="VerbatimChar"/>
        </w:rPr>
        <w:t>read_buffer_size</w:t>
      </w:r>
      <w:r>
        <w:rPr>
          <w:rStyle w:val="VerbatimChar"/>
        </w:rPr>
        <w:tab/>
        <w:t>65536</w:t>
      </w:r>
      <w:r>
        <w:br/>
      </w:r>
      <w:r>
        <w:rPr>
          <w:rStyle w:val="VerbatimChar"/>
        </w:rPr>
        <w:t>read_only</w:t>
      </w:r>
      <w:r>
        <w:rPr>
          <w:rStyle w:val="VerbatimChar"/>
        </w:rPr>
        <w:tab/>
        <w:t>OFF</w:t>
      </w:r>
      <w:r>
        <w:br/>
      </w:r>
      <w:r>
        <w:rPr>
          <w:rStyle w:val="VerbatimChar"/>
        </w:rPr>
        <w:t>read_rnd_buffer_size</w:t>
      </w:r>
      <w:r>
        <w:rPr>
          <w:rStyle w:val="VerbatimChar"/>
        </w:rPr>
        <w:tab/>
        <w:t>262144</w:t>
      </w:r>
      <w:r>
        <w:br/>
      </w:r>
      <w:r>
        <w:rPr>
          <w:rStyle w:val="VerbatimChar"/>
        </w:rPr>
        <w:t>relay_log</w:t>
      </w:r>
      <w:r>
        <w:rPr>
          <w:rStyle w:val="VerbatimChar"/>
        </w:rPr>
        <w:tab/>
      </w:r>
      <w:r>
        <w:br/>
      </w:r>
      <w:r>
        <w:rPr>
          <w:rStyle w:val="VerbatimChar"/>
        </w:rPr>
        <w:t>relay_log_index</w:t>
      </w:r>
      <w:r>
        <w:rPr>
          <w:rStyle w:val="VerbatimChar"/>
        </w:rPr>
        <w:tab/>
      </w:r>
      <w:r>
        <w:br/>
      </w:r>
      <w:r>
        <w:rPr>
          <w:rStyle w:val="VerbatimChar"/>
        </w:rPr>
        <w:t>relay_log_info_file</w:t>
      </w:r>
      <w:r>
        <w:rPr>
          <w:rStyle w:val="VerbatimChar"/>
        </w:rPr>
        <w:tab/>
        <w:t>relay-log.info</w:t>
      </w:r>
      <w:r>
        <w:br/>
      </w:r>
      <w:r>
        <w:rPr>
          <w:rStyle w:val="VerbatimChar"/>
        </w:rPr>
        <w:t>relay_log_purge</w:t>
      </w:r>
      <w:r>
        <w:rPr>
          <w:rStyle w:val="VerbatimChar"/>
        </w:rPr>
        <w:tab/>
        <w:t>ON</w:t>
      </w:r>
      <w:r>
        <w:br/>
      </w:r>
      <w:r>
        <w:rPr>
          <w:rStyle w:val="VerbatimChar"/>
        </w:rPr>
        <w:t>relay_log_recovery</w:t>
      </w:r>
      <w:r>
        <w:rPr>
          <w:rStyle w:val="VerbatimChar"/>
        </w:rPr>
        <w:tab/>
        <w:t>OFF</w:t>
      </w:r>
      <w:r>
        <w:br/>
      </w:r>
      <w:r>
        <w:rPr>
          <w:rStyle w:val="VerbatimChar"/>
        </w:rPr>
        <w:t>relay_log_space_limit</w:t>
      </w:r>
      <w:r>
        <w:rPr>
          <w:rStyle w:val="VerbatimChar"/>
        </w:rPr>
        <w:tab/>
        <w:t>0</w:t>
      </w:r>
      <w:r>
        <w:br/>
      </w:r>
      <w:r>
        <w:rPr>
          <w:rStyle w:val="VerbatimChar"/>
        </w:rPr>
        <w:t>report_host</w:t>
      </w:r>
      <w:r>
        <w:rPr>
          <w:rStyle w:val="VerbatimChar"/>
        </w:rPr>
        <w:tab/>
      </w:r>
      <w:r>
        <w:br/>
      </w:r>
      <w:r>
        <w:rPr>
          <w:rStyle w:val="VerbatimChar"/>
        </w:rPr>
        <w:t>report_password</w:t>
      </w:r>
      <w:r>
        <w:rPr>
          <w:rStyle w:val="VerbatimChar"/>
        </w:rPr>
        <w:tab/>
      </w:r>
      <w:r>
        <w:br/>
      </w:r>
      <w:r>
        <w:rPr>
          <w:rStyle w:val="VerbatimChar"/>
        </w:rPr>
        <w:t>report_port</w:t>
      </w:r>
      <w:r>
        <w:rPr>
          <w:rStyle w:val="VerbatimChar"/>
        </w:rPr>
        <w:tab/>
        <w:t>3306</w:t>
      </w:r>
      <w:r>
        <w:br/>
      </w:r>
      <w:r>
        <w:rPr>
          <w:rStyle w:val="VerbatimChar"/>
        </w:rPr>
        <w:t>report_user</w:t>
      </w:r>
      <w:r>
        <w:rPr>
          <w:rStyle w:val="VerbatimChar"/>
        </w:rPr>
        <w:tab/>
      </w:r>
      <w:r>
        <w:br/>
      </w:r>
      <w:r>
        <w:rPr>
          <w:rStyle w:val="VerbatimChar"/>
        </w:rPr>
        <w:t>rpl_recovery_rank</w:t>
      </w:r>
      <w:r>
        <w:rPr>
          <w:rStyle w:val="VerbatimChar"/>
        </w:rPr>
        <w:tab/>
        <w:t>0</w:t>
      </w:r>
      <w:r>
        <w:br/>
      </w:r>
      <w:r>
        <w:rPr>
          <w:rStyle w:val="VerbatimChar"/>
        </w:rPr>
        <w:lastRenderedPageBreak/>
        <w:t>secure_auth</w:t>
      </w:r>
      <w:r>
        <w:rPr>
          <w:rStyle w:val="VerbatimChar"/>
        </w:rPr>
        <w:tab/>
        <w:t>OFF</w:t>
      </w:r>
      <w:r>
        <w:br/>
      </w:r>
      <w:r>
        <w:rPr>
          <w:rStyle w:val="VerbatimChar"/>
        </w:rPr>
        <w:t>secure_file_priv</w:t>
      </w:r>
      <w:r>
        <w:rPr>
          <w:rStyle w:val="VerbatimChar"/>
        </w:rPr>
        <w:tab/>
        <w:t>C:\\ProgramData\\MySQL\\MySQL Server 5.5\\Uploads\\</w:t>
      </w:r>
      <w:r>
        <w:br/>
      </w:r>
      <w:r>
        <w:rPr>
          <w:rStyle w:val="VerbatimChar"/>
        </w:rPr>
        <w:t>server_id</w:t>
      </w:r>
      <w:r>
        <w:rPr>
          <w:rStyle w:val="VerbatimChar"/>
        </w:rPr>
        <w:tab/>
        <w:t>1</w:t>
      </w:r>
      <w:r>
        <w:br/>
      </w:r>
      <w:r>
        <w:rPr>
          <w:rStyle w:val="VerbatimChar"/>
        </w:rPr>
        <w:t>shared_memory</w:t>
      </w:r>
      <w:r>
        <w:rPr>
          <w:rStyle w:val="VerbatimChar"/>
        </w:rPr>
        <w:tab/>
        <w:t>OFF</w:t>
      </w:r>
      <w:r>
        <w:br/>
      </w:r>
      <w:r>
        <w:rPr>
          <w:rStyle w:val="VerbatimChar"/>
        </w:rPr>
        <w:t>shared_memory_base_name</w:t>
      </w:r>
      <w:r>
        <w:rPr>
          <w:rStyle w:val="VerbatimChar"/>
        </w:rPr>
        <w:tab/>
        <w:t>MYSQL</w:t>
      </w:r>
      <w:r>
        <w:br/>
      </w:r>
      <w:r>
        <w:rPr>
          <w:rStyle w:val="VerbatimChar"/>
        </w:rPr>
        <w:t>skip_external_locking</w:t>
      </w:r>
      <w:r>
        <w:rPr>
          <w:rStyle w:val="VerbatimChar"/>
        </w:rPr>
        <w:tab/>
        <w:t>ON</w:t>
      </w:r>
      <w:r>
        <w:br/>
      </w:r>
      <w:r>
        <w:rPr>
          <w:rStyle w:val="VerbatimChar"/>
        </w:rPr>
        <w:t>skip_name_resolve</w:t>
      </w:r>
      <w:r>
        <w:rPr>
          <w:rStyle w:val="VerbatimChar"/>
        </w:rPr>
        <w:tab/>
        <w:t>OFF</w:t>
      </w:r>
      <w:r>
        <w:br/>
      </w:r>
      <w:r>
        <w:rPr>
          <w:rStyle w:val="VerbatimChar"/>
        </w:rPr>
        <w:t>skip_networking</w:t>
      </w:r>
      <w:r>
        <w:rPr>
          <w:rStyle w:val="VerbatimChar"/>
        </w:rPr>
        <w:tab/>
        <w:t>OFF</w:t>
      </w:r>
      <w:r>
        <w:br/>
      </w:r>
      <w:r>
        <w:rPr>
          <w:rStyle w:val="VerbatimChar"/>
        </w:rPr>
        <w:t>skip_show_database</w:t>
      </w:r>
      <w:r>
        <w:rPr>
          <w:rStyle w:val="VerbatimChar"/>
        </w:rPr>
        <w:tab/>
        <w:t>OFF</w:t>
      </w:r>
      <w:r>
        <w:br/>
      </w:r>
      <w:r>
        <w:rPr>
          <w:rStyle w:val="VerbatimChar"/>
        </w:rPr>
        <w:t>slave_compressed_protocol</w:t>
      </w:r>
      <w:r>
        <w:rPr>
          <w:rStyle w:val="VerbatimChar"/>
        </w:rPr>
        <w:tab/>
        <w:t>OFF</w:t>
      </w:r>
      <w:r>
        <w:br/>
      </w:r>
      <w:r>
        <w:rPr>
          <w:rStyle w:val="VerbatimChar"/>
        </w:rPr>
        <w:t>slave_exec_mode</w:t>
      </w:r>
      <w:r>
        <w:rPr>
          <w:rStyle w:val="VerbatimChar"/>
        </w:rPr>
        <w:tab/>
        <w:t>STRICT</w:t>
      </w:r>
      <w:r>
        <w:br/>
      </w:r>
      <w:r>
        <w:rPr>
          <w:rStyle w:val="VerbatimChar"/>
        </w:rPr>
        <w:t>slave_load_tmpdir</w:t>
      </w:r>
      <w:r>
        <w:rPr>
          <w:rStyle w:val="VerbatimChar"/>
        </w:rPr>
        <w:tab/>
        <w:t>C:\\Windows\\SERVIC~2\\NETWOR~1\\AppData\\Local\\Temp</w:t>
      </w:r>
      <w:r>
        <w:br/>
      </w:r>
      <w:r>
        <w:rPr>
          <w:rStyle w:val="VerbatimChar"/>
        </w:rPr>
        <w:t>slave_max_allowed_packet</w:t>
      </w:r>
      <w:r>
        <w:rPr>
          <w:rStyle w:val="VerbatimChar"/>
        </w:rPr>
        <w:tab/>
        <w:t>1073741824</w:t>
      </w:r>
      <w:r>
        <w:br/>
      </w:r>
      <w:r>
        <w:rPr>
          <w:rStyle w:val="VerbatimChar"/>
        </w:rPr>
        <w:t>slave_net_timeout</w:t>
      </w:r>
      <w:r>
        <w:rPr>
          <w:rStyle w:val="VerbatimChar"/>
        </w:rPr>
        <w:tab/>
        <w:t>3600</w:t>
      </w:r>
      <w:r>
        <w:br/>
      </w:r>
      <w:r>
        <w:rPr>
          <w:rStyle w:val="VerbatimChar"/>
        </w:rPr>
        <w:t>slave_skip_errors</w:t>
      </w:r>
      <w:r>
        <w:rPr>
          <w:rStyle w:val="VerbatimChar"/>
        </w:rPr>
        <w:tab/>
        <w:t>OFF</w:t>
      </w:r>
      <w:r>
        <w:br/>
      </w:r>
      <w:r>
        <w:rPr>
          <w:rStyle w:val="VerbatimChar"/>
        </w:rPr>
        <w:t>slave_transaction_retries</w:t>
      </w:r>
      <w:r>
        <w:rPr>
          <w:rStyle w:val="VerbatimChar"/>
        </w:rPr>
        <w:tab/>
        <w:t>10</w:t>
      </w:r>
      <w:r>
        <w:br/>
      </w:r>
      <w:r>
        <w:rPr>
          <w:rStyle w:val="VerbatimChar"/>
        </w:rPr>
        <w:t>slave_type_conversions</w:t>
      </w:r>
      <w:r>
        <w:rPr>
          <w:rStyle w:val="VerbatimChar"/>
        </w:rPr>
        <w:tab/>
      </w:r>
      <w:r>
        <w:br/>
      </w:r>
      <w:r>
        <w:rPr>
          <w:rStyle w:val="VerbatimChar"/>
        </w:rPr>
        <w:t>slow_launch_time</w:t>
      </w:r>
      <w:r>
        <w:rPr>
          <w:rStyle w:val="VerbatimChar"/>
        </w:rPr>
        <w:tab/>
        <w:t>2</w:t>
      </w:r>
      <w:r>
        <w:br/>
      </w:r>
      <w:r>
        <w:rPr>
          <w:rStyle w:val="VerbatimChar"/>
        </w:rPr>
        <w:t>slow_query_log</w:t>
      </w:r>
      <w:r>
        <w:rPr>
          <w:rStyle w:val="VerbatimChar"/>
        </w:rPr>
        <w:tab/>
        <w:t>ON</w:t>
      </w:r>
      <w:r>
        <w:br/>
      </w:r>
      <w:r>
        <w:rPr>
          <w:rStyle w:val="VerbatimChar"/>
        </w:rPr>
        <w:t>slow_query_log_file</w:t>
      </w:r>
      <w:r>
        <w:rPr>
          <w:rStyle w:val="VerbatimChar"/>
        </w:rPr>
        <w:tab/>
        <w:t>cjg-vm-dev-slow.log</w:t>
      </w:r>
      <w:r>
        <w:br/>
      </w:r>
      <w:r>
        <w:rPr>
          <w:rStyle w:val="VerbatimChar"/>
        </w:rPr>
        <w:t>socket</w:t>
      </w:r>
      <w:r>
        <w:rPr>
          <w:rStyle w:val="VerbatimChar"/>
        </w:rPr>
        <w:tab/>
        <w:t>MySQL</w:t>
      </w:r>
      <w:r>
        <w:br/>
      </w:r>
      <w:r>
        <w:rPr>
          <w:rStyle w:val="VerbatimChar"/>
        </w:rPr>
        <w:t>sort_buffer_size</w:t>
      </w:r>
      <w:r>
        <w:rPr>
          <w:rStyle w:val="VerbatimChar"/>
        </w:rPr>
        <w:tab/>
        <w:t>262144</w:t>
      </w:r>
      <w:r>
        <w:br/>
      </w:r>
      <w:r>
        <w:rPr>
          <w:rStyle w:val="VerbatimChar"/>
        </w:rPr>
        <w:t>sql_auto_is_null</w:t>
      </w:r>
      <w:r>
        <w:rPr>
          <w:rStyle w:val="VerbatimChar"/>
        </w:rPr>
        <w:tab/>
        <w:t>OFF</w:t>
      </w:r>
      <w:r>
        <w:br/>
      </w:r>
      <w:r>
        <w:rPr>
          <w:rStyle w:val="VerbatimChar"/>
        </w:rPr>
        <w:t>sql_big_selects</w:t>
      </w:r>
      <w:r>
        <w:rPr>
          <w:rStyle w:val="VerbatimChar"/>
        </w:rPr>
        <w:tab/>
        <w:t>ON</w:t>
      </w:r>
      <w:r>
        <w:br/>
      </w:r>
      <w:r>
        <w:rPr>
          <w:rStyle w:val="VerbatimChar"/>
        </w:rPr>
        <w:t>sql_big_tables</w:t>
      </w:r>
      <w:r>
        <w:rPr>
          <w:rStyle w:val="VerbatimChar"/>
        </w:rPr>
        <w:tab/>
        <w:t>OFF</w:t>
      </w:r>
      <w:r>
        <w:br/>
      </w:r>
      <w:r>
        <w:rPr>
          <w:rStyle w:val="VerbatimChar"/>
        </w:rPr>
        <w:t>sql_buffer_result</w:t>
      </w:r>
      <w:r>
        <w:rPr>
          <w:rStyle w:val="VerbatimChar"/>
        </w:rPr>
        <w:tab/>
        <w:t>OFF</w:t>
      </w:r>
      <w:r>
        <w:br/>
      </w:r>
      <w:r>
        <w:rPr>
          <w:rStyle w:val="VerbatimChar"/>
        </w:rPr>
        <w:t>sql_log_bin</w:t>
      </w:r>
      <w:r>
        <w:rPr>
          <w:rStyle w:val="VerbatimChar"/>
        </w:rPr>
        <w:tab/>
        <w:t>ON</w:t>
      </w:r>
      <w:r>
        <w:br/>
      </w:r>
      <w:r>
        <w:rPr>
          <w:rStyle w:val="VerbatimChar"/>
        </w:rPr>
        <w:t>sql_log_off</w:t>
      </w:r>
      <w:r>
        <w:rPr>
          <w:rStyle w:val="VerbatimChar"/>
        </w:rPr>
        <w:tab/>
        <w:t>OFF</w:t>
      </w:r>
      <w:r>
        <w:br/>
      </w:r>
      <w:r>
        <w:rPr>
          <w:rStyle w:val="VerbatimChar"/>
        </w:rPr>
        <w:t>sql_low_priority_updates</w:t>
      </w:r>
      <w:r>
        <w:rPr>
          <w:rStyle w:val="VerbatimChar"/>
        </w:rPr>
        <w:tab/>
        <w:t>OFF</w:t>
      </w:r>
      <w:r>
        <w:br/>
      </w:r>
      <w:r>
        <w:rPr>
          <w:rStyle w:val="VerbatimChar"/>
        </w:rPr>
        <w:t>sql_max_join_size</w:t>
      </w:r>
      <w:r>
        <w:rPr>
          <w:rStyle w:val="VerbatimChar"/>
        </w:rPr>
        <w:tab/>
        <w:t>18446744073709551615</w:t>
      </w:r>
      <w:r>
        <w:br/>
      </w:r>
      <w:r>
        <w:rPr>
          <w:rStyle w:val="VerbatimChar"/>
        </w:rPr>
        <w:t>sql_mode</w:t>
      </w:r>
      <w:r>
        <w:rPr>
          <w:rStyle w:val="VerbatimChar"/>
        </w:rPr>
        <w:tab/>
        <w:t>STRICT_TRANS_TABLES,NO_AUTO_CREATE_USER,NO_ENGINE_SUBSTITUTION</w:t>
      </w:r>
      <w:r>
        <w:br/>
      </w:r>
      <w:r>
        <w:rPr>
          <w:rStyle w:val="VerbatimChar"/>
        </w:rPr>
        <w:t>sql_notes</w:t>
      </w:r>
      <w:r>
        <w:rPr>
          <w:rStyle w:val="VerbatimChar"/>
        </w:rPr>
        <w:tab/>
        <w:t>ON</w:t>
      </w:r>
      <w:r>
        <w:br/>
      </w:r>
      <w:r>
        <w:rPr>
          <w:rStyle w:val="VerbatimChar"/>
        </w:rPr>
        <w:t>sql_quote_show_create</w:t>
      </w:r>
      <w:r>
        <w:rPr>
          <w:rStyle w:val="VerbatimChar"/>
        </w:rPr>
        <w:tab/>
        <w:t>ON</w:t>
      </w:r>
      <w:r>
        <w:br/>
      </w:r>
      <w:r>
        <w:rPr>
          <w:rStyle w:val="VerbatimChar"/>
        </w:rPr>
        <w:t>sql_safe_updates</w:t>
      </w:r>
      <w:r>
        <w:rPr>
          <w:rStyle w:val="VerbatimChar"/>
        </w:rPr>
        <w:tab/>
        <w:t>OFF</w:t>
      </w:r>
      <w:r>
        <w:br/>
      </w:r>
      <w:r>
        <w:rPr>
          <w:rStyle w:val="VerbatimChar"/>
        </w:rPr>
        <w:t>sql_select_limit</w:t>
      </w:r>
      <w:r>
        <w:rPr>
          <w:rStyle w:val="VerbatimChar"/>
        </w:rPr>
        <w:tab/>
        <w:t>18446744073709551615</w:t>
      </w:r>
      <w:r>
        <w:br/>
      </w:r>
      <w:r>
        <w:rPr>
          <w:rStyle w:val="VerbatimChar"/>
        </w:rPr>
        <w:t>sql_slave_skip_counter</w:t>
      </w:r>
      <w:r>
        <w:rPr>
          <w:rStyle w:val="VerbatimChar"/>
        </w:rPr>
        <w:tab/>
        <w:t>0</w:t>
      </w:r>
      <w:r>
        <w:br/>
      </w:r>
      <w:r>
        <w:rPr>
          <w:rStyle w:val="VerbatimChar"/>
        </w:rPr>
        <w:t>sql_warnings</w:t>
      </w:r>
      <w:r>
        <w:rPr>
          <w:rStyle w:val="VerbatimChar"/>
        </w:rPr>
        <w:tab/>
        <w:t>OFF</w:t>
      </w:r>
      <w:r>
        <w:br/>
      </w:r>
      <w:r>
        <w:rPr>
          <w:rStyle w:val="VerbatimChar"/>
        </w:rPr>
        <w:t>ssl_ca</w:t>
      </w:r>
      <w:r>
        <w:rPr>
          <w:rStyle w:val="VerbatimChar"/>
        </w:rPr>
        <w:tab/>
      </w:r>
      <w:r>
        <w:br/>
      </w:r>
      <w:r>
        <w:rPr>
          <w:rStyle w:val="VerbatimChar"/>
        </w:rPr>
        <w:t>ssl_capath</w:t>
      </w:r>
      <w:r>
        <w:rPr>
          <w:rStyle w:val="VerbatimChar"/>
        </w:rPr>
        <w:tab/>
      </w:r>
      <w:r>
        <w:br/>
      </w:r>
      <w:r>
        <w:rPr>
          <w:rStyle w:val="VerbatimChar"/>
        </w:rPr>
        <w:t>ssl_cert</w:t>
      </w:r>
      <w:r>
        <w:rPr>
          <w:rStyle w:val="VerbatimChar"/>
        </w:rPr>
        <w:tab/>
      </w:r>
      <w:r>
        <w:br/>
      </w:r>
      <w:r>
        <w:rPr>
          <w:rStyle w:val="VerbatimChar"/>
        </w:rPr>
        <w:t>ssl_cipher</w:t>
      </w:r>
      <w:r>
        <w:rPr>
          <w:rStyle w:val="VerbatimChar"/>
        </w:rPr>
        <w:tab/>
      </w:r>
      <w:r>
        <w:br/>
      </w:r>
      <w:r>
        <w:rPr>
          <w:rStyle w:val="VerbatimChar"/>
        </w:rPr>
        <w:t>ssl_key</w:t>
      </w:r>
      <w:r>
        <w:rPr>
          <w:rStyle w:val="VerbatimChar"/>
        </w:rPr>
        <w:tab/>
      </w:r>
      <w:r>
        <w:br/>
      </w:r>
      <w:r>
        <w:rPr>
          <w:rStyle w:val="VerbatimChar"/>
        </w:rPr>
        <w:t>storage_engine</w:t>
      </w:r>
      <w:r>
        <w:rPr>
          <w:rStyle w:val="VerbatimChar"/>
        </w:rPr>
        <w:tab/>
        <w:t>InnoDB</w:t>
      </w:r>
      <w:r>
        <w:br/>
      </w:r>
      <w:r>
        <w:rPr>
          <w:rStyle w:val="VerbatimChar"/>
        </w:rPr>
        <w:t>stored_program_cache</w:t>
      </w:r>
      <w:r>
        <w:rPr>
          <w:rStyle w:val="VerbatimChar"/>
        </w:rPr>
        <w:tab/>
        <w:t>256</w:t>
      </w:r>
      <w:r>
        <w:br/>
      </w:r>
      <w:r>
        <w:rPr>
          <w:rStyle w:val="VerbatimChar"/>
        </w:rPr>
        <w:t>sync_binlog</w:t>
      </w:r>
      <w:r>
        <w:rPr>
          <w:rStyle w:val="VerbatimChar"/>
        </w:rPr>
        <w:tab/>
        <w:t>0</w:t>
      </w:r>
      <w:r>
        <w:br/>
      </w:r>
      <w:r>
        <w:rPr>
          <w:rStyle w:val="VerbatimChar"/>
        </w:rPr>
        <w:lastRenderedPageBreak/>
        <w:t>sync_frm</w:t>
      </w:r>
      <w:r>
        <w:rPr>
          <w:rStyle w:val="VerbatimChar"/>
        </w:rPr>
        <w:tab/>
        <w:t>ON</w:t>
      </w:r>
      <w:r>
        <w:br/>
      </w:r>
      <w:r>
        <w:rPr>
          <w:rStyle w:val="VerbatimChar"/>
        </w:rPr>
        <w:t>sync_master_info</w:t>
      </w:r>
      <w:r>
        <w:rPr>
          <w:rStyle w:val="VerbatimChar"/>
        </w:rPr>
        <w:tab/>
        <w:t>0</w:t>
      </w:r>
      <w:r>
        <w:br/>
      </w:r>
      <w:r>
        <w:rPr>
          <w:rStyle w:val="VerbatimChar"/>
        </w:rPr>
        <w:t>sync_relay_log</w:t>
      </w:r>
      <w:r>
        <w:rPr>
          <w:rStyle w:val="VerbatimChar"/>
        </w:rPr>
        <w:tab/>
        <w:t>0</w:t>
      </w:r>
      <w:r>
        <w:br/>
      </w:r>
      <w:r>
        <w:rPr>
          <w:rStyle w:val="VerbatimChar"/>
        </w:rPr>
        <w:t>sync_relay_log_info</w:t>
      </w:r>
      <w:r>
        <w:rPr>
          <w:rStyle w:val="VerbatimChar"/>
        </w:rPr>
        <w:tab/>
        <w:t>0</w:t>
      </w:r>
      <w:r>
        <w:br/>
      </w:r>
      <w:r>
        <w:rPr>
          <w:rStyle w:val="VerbatimChar"/>
        </w:rPr>
        <w:t>system_time_zone</w:t>
      </w:r>
      <w:r>
        <w:rPr>
          <w:rStyle w:val="VerbatimChar"/>
        </w:rPr>
        <w:tab/>
        <w:t>Coordinated Universal Time</w:t>
      </w:r>
      <w:r>
        <w:br/>
      </w:r>
      <w:r>
        <w:rPr>
          <w:rStyle w:val="VerbatimChar"/>
        </w:rPr>
        <w:t>table_definition_cache</w:t>
      </w:r>
      <w:r>
        <w:rPr>
          <w:rStyle w:val="VerbatimChar"/>
        </w:rPr>
        <w:tab/>
        <w:t>400</w:t>
      </w:r>
      <w:r>
        <w:br/>
      </w:r>
      <w:r>
        <w:rPr>
          <w:rStyle w:val="VerbatimChar"/>
        </w:rPr>
        <w:t>table_open_cache</w:t>
      </w:r>
      <w:r>
        <w:rPr>
          <w:rStyle w:val="VerbatimChar"/>
        </w:rPr>
        <w:tab/>
        <w:t>2000</w:t>
      </w:r>
      <w:r>
        <w:br/>
      </w:r>
      <w:r>
        <w:rPr>
          <w:rStyle w:val="VerbatimChar"/>
        </w:rPr>
        <w:t>thread_cache_size</w:t>
      </w:r>
      <w:r>
        <w:rPr>
          <w:rStyle w:val="VerbatimChar"/>
        </w:rPr>
        <w:tab/>
        <w:t>8</w:t>
      </w:r>
      <w:r>
        <w:br/>
      </w:r>
      <w:r>
        <w:rPr>
          <w:rStyle w:val="VerbatimChar"/>
        </w:rPr>
        <w:t>thread_concurrency</w:t>
      </w:r>
      <w:r>
        <w:rPr>
          <w:rStyle w:val="VerbatimChar"/>
        </w:rPr>
        <w:tab/>
        <w:t>10</w:t>
      </w:r>
      <w:r>
        <w:br/>
      </w:r>
      <w:r>
        <w:rPr>
          <w:rStyle w:val="VerbatimChar"/>
        </w:rPr>
        <w:t>thread_handling</w:t>
      </w:r>
      <w:r>
        <w:rPr>
          <w:rStyle w:val="VerbatimChar"/>
        </w:rPr>
        <w:tab/>
        <w:t>one-thread-per-connection</w:t>
      </w:r>
      <w:r>
        <w:br/>
      </w:r>
      <w:r>
        <w:rPr>
          <w:rStyle w:val="VerbatimChar"/>
        </w:rPr>
        <w:t>thread_stack</w:t>
      </w:r>
      <w:r>
        <w:rPr>
          <w:rStyle w:val="VerbatimChar"/>
        </w:rPr>
        <w:tab/>
        <w:t>262144</w:t>
      </w:r>
      <w:r>
        <w:br/>
      </w:r>
      <w:r>
        <w:rPr>
          <w:rStyle w:val="VerbatimChar"/>
        </w:rPr>
        <w:t>time_format</w:t>
      </w:r>
      <w:r>
        <w:rPr>
          <w:rStyle w:val="VerbatimChar"/>
        </w:rPr>
        <w:tab/>
        <w:t>%H:%i:%s</w:t>
      </w:r>
      <w:r>
        <w:br/>
      </w:r>
      <w:r>
        <w:rPr>
          <w:rStyle w:val="VerbatimChar"/>
        </w:rPr>
        <w:t>time_zone</w:t>
      </w:r>
      <w:r>
        <w:rPr>
          <w:rStyle w:val="VerbatimChar"/>
        </w:rPr>
        <w:tab/>
        <w:t>SYSTEM</w:t>
      </w:r>
      <w:r>
        <w:br/>
      </w:r>
      <w:r>
        <w:rPr>
          <w:rStyle w:val="VerbatimChar"/>
        </w:rPr>
        <w:t>timed_mutexes</w:t>
      </w:r>
      <w:r>
        <w:rPr>
          <w:rStyle w:val="VerbatimChar"/>
        </w:rPr>
        <w:tab/>
        <w:t>OFF</w:t>
      </w:r>
      <w:r>
        <w:br/>
      </w:r>
      <w:r>
        <w:rPr>
          <w:rStyle w:val="VerbatimChar"/>
        </w:rPr>
        <w:t>tmp_table_size</w:t>
      </w:r>
      <w:r>
        <w:rPr>
          <w:rStyle w:val="VerbatimChar"/>
        </w:rPr>
        <w:tab/>
        <w:t>18874368</w:t>
      </w:r>
      <w:r>
        <w:br/>
      </w:r>
      <w:r>
        <w:rPr>
          <w:rStyle w:val="VerbatimChar"/>
        </w:rPr>
        <w:t>tmpdir</w:t>
      </w:r>
      <w:r>
        <w:rPr>
          <w:rStyle w:val="VerbatimChar"/>
        </w:rPr>
        <w:tab/>
        <w:t>C:\\Windows\\SERVIC~2\\NETWOR~1\\AppData\\Local\\Temp</w:t>
      </w:r>
      <w:r>
        <w:br/>
      </w:r>
      <w:r>
        <w:rPr>
          <w:rStyle w:val="VerbatimChar"/>
        </w:rPr>
        <w:t>transaction_alloc_block_size</w:t>
      </w:r>
      <w:r>
        <w:rPr>
          <w:rStyle w:val="VerbatimChar"/>
        </w:rPr>
        <w:tab/>
        <w:t>8192</w:t>
      </w:r>
      <w:r>
        <w:br/>
      </w:r>
      <w:r>
        <w:rPr>
          <w:rStyle w:val="VerbatimChar"/>
        </w:rPr>
        <w:t>transaction_prealloc_size</w:t>
      </w:r>
      <w:r>
        <w:rPr>
          <w:rStyle w:val="VerbatimChar"/>
        </w:rPr>
        <w:tab/>
        <w:t>4096</w:t>
      </w:r>
      <w:r>
        <w:br/>
      </w:r>
      <w:r>
        <w:rPr>
          <w:rStyle w:val="VerbatimChar"/>
        </w:rPr>
        <w:t>tx_isolation</w:t>
      </w:r>
      <w:r>
        <w:rPr>
          <w:rStyle w:val="VerbatimChar"/>
        </w:rPr>
        <w:tab/>
        <w:t>REPEATABLE-READ</w:t>
      </w:r>
      <w:r>
        <w:br/>
      </w:r>
      <w:r>
        <w:rPr>
          <w:rStyle w:val="VerbatimChar"/>
        </w:rPr>
        <w:t>unique_checks</w:t>
      </w:r>
      <w:r>
        <w:rPr>
          <w:rStyle w:val="VerbatimChar"/>
        </w:rPr>
        <w:tab/>
        <w:t>ON</w:t>
      </w:r>
      <w:r>
        <w:br/>
      </w:r>
      <w:r>
        <w:rPr>
          <w:rStyle w:val="VerbatimChar"/>
        </w:rPr>
        <w:t>updatable_views_with_limit</w:t>
      </w:r>
      <w:r>
        <w:rPr>
          <w:rStyle w:val="VerbatimChar"/>
        </w:rPr>
        <w:tab/>
        <w:t>YES</w:t>
      </w:r>
      <w:r>
        <w:br/>
      </w:r>
      <w:r>
        <w:rPr>
          <w:rStyle w:val="VerbatimChar"/>
        </w:rPr>
        <w:t>version</w:t>
      </w:r>
      <w:r>
        <w:rPr>
          <w:rStyle w:val="VerbatimChar"/>
        </w:rPr>
        <w:tab/>
        <w:t>5.5.60-log</w:t>
      </w:r>
      <w:r>
        <w:br/>
      </w:r>
      <w:r>
        <w:rPr>
          <w:rStyle w:val="VerbatimChar"/>
        </w:rPr>
        <w:t>version_comment</w:t>
      </w:r>
      <w:r>
        <w:rPr>
          <w:rStyle w:val="VerbatimChar"/>
        </w:rPr>
        <w:tab/>
        <w:t>MySQL Community Server (GPL)</w:t>
      </w:r>
      <w:r>
        <w:br/>
      </w:r>
      <w:r>
        <w:rPr>
          <w:rStyle w:val="VerbatimChar"/>
        </w:rPr>
        <w:t>version_compile_machine</w:t>
      </w:r>
      <w:r>
        <w:rPr>
          <w:rStyle w:val="VerbatimChar"/>
        </w:rPr>
        <w:tab/>
        <w:t>AMD64</w:t>
      </w:r>
      <w:r>
        <w:br/>
      </w:r>
      <w:r>
        <w:rPr>
          <w:rStyle w:val="VerbatimChar"/>
        </w:rPr>
        <w:t>version_compile_os</w:t>
      </w:r>
      <w:r>
        <w:rPr>
          <w:rStyle w:val="VerbatimChar"/>
        </w:rPr>
        <w:tab/>
        <w:t>Win64</w:t>
      </w:r>
      <w:r>
        <w:br/>
      </w:r>
      <w:r>
        <w:rPr>
          <w:rStyle w:val="VerbatimChar"/>
        </w:rPr>
        <w:t>wait_timeout</w:t>
      </w:r>
      <w:r>
        <w:rPr>
          <w:rStyle w:val="VerbatimChar"/>
        </w:rPr>
        <w:tab/>
        <w:t>28800</w:t>
      </w:r>
    </w:p>
    <w:p w14:paraId="2240E28D" w14:textId="77777777" w:rsidR="00494CB3" w:rsidRDefault="00494CB3">
      <w:pPr>
        <w:spacing w:line="240" w:lineRule="auto"/>
        <w:rPr>
          <w:rFonts w:asciiTheme="majorHAnsi" w:eastAsiaTheme="majorEastAsia" w:hAnsiTheme="majorHAnsi" w:cs="Segoe UI Light"/>
          <w:bCs/>
          <w:color w:val="4F81BD" w:themeColor="accent1"/>
          <w:sz w:val="36"/>
          <w:szCs w:val="52"/>
        </w:rPr>
      </w:pPr>
      <w:bookmarkStart w:id="265" w:name="Xe0221218a157056eb46b6e81e1966384710a46a"/>
      <w:r>
        <w:br w:type="page"/>
      </w:r>
    </w:p>
    <w:p w14:paraId="0B864836" w14:textId="5F85920D" w:rsidR="00583FE6" w:rsidRDefault="00380CAB">
      <w:pPr>
        <w:pStyle w:val="Heading1"/>
      </w:pPr>
      <w:bookmarkStart w:id="266" w:name="_Toc53058669"/>
      <w:r>
        <w:lastRenderedPageBreak/>
        <w:t>Appendix D: Default server parameters Azure</w:t>
      </w:r>
      <w:bookmarkEnd w:id="265"/>
      <w:bookmarkEnd w:id="266"/>
    </w:p>
    <w:p w14:paraId="398D00F5" w14:textId="77777777" w:rsidR="00583FE6" w:rsidRDefault="00380CAB">
      <w:pPr>
        <w:pStyle w:val="SourceCode"/>
      </w:pPr>
      <w:r>
        <w:rPr>
          <w:rStyle w:val="VerbatimChar"/>
        </w:rPr>
        <w:t>Variable_name</w:t>
      </w:r>
      <w:r>
        <w:rPr>
          <w:rStyle w:val="VerbatimChar"/>
        </w:rPr>
        <w:tab/>
        <w:t>Value</w:t>
      </w:r>
      <w:r>
        <w:br/>
      </w:r>
      <w:r>
        <w:rPr>
          <w:rStyle w:val="VerbatimChar"/>
        </w:rPr>
        <w:t>aad_audience</w:t>
      </w:r>
      <w:r>
        <w:rPr>
          <w:rStyle w:val="VerbatimChar"/>
        </w:rPr>
        <w:tab/>
        <w:t>https://ossrdbms-aad.database.windows.net</w:t>
      </w:r>
      <w:r>
        <w:br/>
      </w:r>
      <w:r>
        <w:rPr>
          <w:rStyle w:val="VerbatimChar"/>
        </w:rPr>
        <w:t>aad_auth_validate_oids_in_tenant</w:t>
      </w:r>
      <w:r>
        <w:rPr>
          <w:rStyle w:val="VerbatimChar"/>
        </w:rPr>
        <w:tab/>
        <w:t>ON</w:t>
      </w:r>
      <w:r>
        <w:br/>
      </w:r>
      <w:r>
        <w:rPr>
          <w:rStyle w:val="VerbatimChar"/>
        </w:rPr>
        <w:t>aad_min_fetch_signature_sec</w:t>
      </w:r>
      <w:r>
        <w:rPr>
          <w:rStyle w:val="VerbatimChar"/>
        </w:rPr>
        <w:tab/>
        <w:t>1800</w:t>
      </w:r>
      <w:r>
        <w:br/>
      </w:r>
      <w:r>
        <w:rPr>
          <w:rStyle w:val="VerbatimChar"/>
        </w:rPr>
        <w:t>aad_tenant_id</w:t>
      </w:r>
      <w:r>
        <w:rPr>
          <w:rStyle w:val="VerbatimChar"/>
        </w:rPr>
        <w:tab/>
      </w:r>
      <w:r>
        <w:br/>
      </w:r>
      <w:r>
        <w:rPr>
          <w:rStyle w:val="VerbatimChar"/>
        </w:rPr>
        <w:t>aad_token_endpoint</w:t>
      </w:r>
      <w:r>
        <w:rPr>
          <w:rStyle w:val="VerbatimChar"/>
        </w:rPr>
        <w:tab/>
        <w:t>https://sts.windows.net/</w:t>
      </w:r>
      <w:r>
        <w:br/>
      </w:r>
      <w:r>
        <w:rPr>
          <w:rStyle w:val="VerbatimChar"/>
        </w:rPr>
        <w:t>activate_all_roles_on_login</w:t>
      </w:r>
      <w:r>
        <w:rPr>
          <w:rStyle w:val="VerbatimChar"/>
        </w:rPr>
        <w:tab/>
        <w:t>OFF</w:t>
      </w:r>
      <w:r>
        <w:br/>
      </w:r>
      <w:r>
        <w:rPr>
          <w:rStyle w:val="VerbatimChar"/>
        </w:rPr>
        <w:t>admin_address</w:t>
      </w:r>
      <w:r>
        <w:rPr>
          <w:rStyle w:val="VerbatimChar"/>
        </w:rPr>
        <w:tab/>
      </w:r>
      <w:r>
        <w:br/>
      </w:r>
      <w:r>
        <w:rPr>
          <w:rStyle w:val="VerbatimChar"/>
        </w:rPr>
        <w:t>admin_port</w:t>
      </w:r>
      <w:r>
        <w:rPr>
          <w:rStyle w:val="VerbatimChar"/>
        </w:rPr>
        <w:tab/>
        <w:t>33062</w:t>
      </w:r>
      <w:r>
        <w:br/>
      </w:r>
      <w:r>
        <w:rPr>
          <w:rStyle w:val="VerbatimChar"/>
        </w:rPr>
        <w:t>allowed_ip_cache_size</w:t>
      </w:r>
      <w:r>
        <w:rPr>
          <w:rStyle w:val="VerbatimChar"/>
        </w:rPr>
        <w:tab/>
        <w:t>1000</w:t>
      </w:r>
      <w:r>
        <w:br/>
      </w:r>
      <w:r>
        <w:rPr>
          <w:rStyle w:val="VerbatimChar"/>
        </w:rPr>
        <w:t>audit_log_enabled</w:t>
      </w:r>
      <w:r>
        <w:rPr>
          <w:rStyle w:val="VerbatimChar"/>
        </w:rPr>
        <w:tab/>
        <w:t>OFF</w:t>
      </w:r>
      <w:r>
        <w:br/>
      </w:r>
      <w:r>
        <w:rPr>
          <w:rStyle w:val="VerbatimChar"/>
        </w:rPr>
        <w:t>audit_log_events</w:t>
      </w:r>
      <w:r>
        <w:rPr>
          <w:rStyle w:val="VerbatimChar"/>
        </w:rPr>
        <w:tab/>
        <w:t>CONNECTION</w:t>
      </w:r>
      <w:r>
        <w:br/>
      </w:r>
      <w:r>
        <w:rPr>
          <w:rStyle w:val="VerbatimChar"/>
        </w:rPr>
        <w:t>audit_log_exclude_users</w:t>
      </w:r>
      <w:r>
        <w:rPr>
          <w:rStyle w:val="VerbatimChar"/>
        </w:rPr>
        <w:tab/>
        <w:t>azure_superuser</w:t>
      </w:r>
      <w:r>
        <w:br/>
      </w:r>
      <w:r>
        <w:rPr>
          <w:rStyle w:val="VerbatimChar"/>
        </w:rPr>
        <w:t>audit_log_include_users</w:t>
      </w:r>
      <w:r>
        <w:rPr>
          <w:rStyle w:val="VerbatimChar"/>
        </w:rPr>
        <w:tab/>
      </w:r>
      <w:r>
        <w:br/>
      </w:r>
      <w:r>
        <w:rPr>
          <w:rStyle w:val="VerbatimChar"/>
        </w:rPr>
        <w:t>audit_pii_login_enabled</w:t>
      </w:r>
      <w:r>
        <w:rPr>
          <w:rStyle w:val="VerbatimChar"/>
        </w:rPr>
        <w:tab/>
        <w:t>ON</w:t>
      </w:r>
      <w:r>
        <w:br/>
      </w:r>
      <w:r>
        <w:rPr>
          <w:rStyle w:val="VerbatimChar"/>
        </w:rPr>
        <w:t>audit_slow_log_enabled</w:t>
      </w:r>
      <w:r>
        <w:rPr>
          <w:rStyle w:val="VerbatimChar"/>
        </w:rPr>
        <w:tab/>
        <w:t>ON</w:t>
      </w:r>
      <w:r>
        <w:br/>
      </w:r>
      <w:r>
        <w:rPr>
          <w:rStyle w:val="VerbatimChar"/>
        </w:rPr>
        <w:t>auto_generate_certs</w:t>
      </w:r>
      <w:r>
        <w:rPr>
          <w:rStyle w:val="VerbatimChar"/>
        </w:rPr>
        <w:tab/>
        <w:t>ON</w:t>
      </w:r>
      <w:r>
        <w:br/>
      </w:r>
      <w:r>
        <w:rPr>
          <w:rStyle w:val="VerbatimChar"/>
        </w:rPr>
        <w:t>auto_increment_increment</w:t>
      </w:r>
      <w:r>
        <w:rPr>
          <w:rStyle w:val="VerbatimChar"/>
        </w:rPr>
        <w:tab/>
        <w:t>1</w:t>
      </w:r>
      <w:r>
        <w:br/>
      </w:r>
      <w:r>
        <w:rPr>
          <w:rStyle w:val="VerbatimChar"/>
        </w:rPr>
        <w:t>auto_increment_offset</w:t>
      </w:r>
      <w:r>
        <w:rPr>
          <w:rStyle w:val="VerbatimChar"/>
        </w:rPr>
        <w:tab/>
        <w:t>1</w:t>
      </w:r>
      <w:r>
        <w:br/>
      </w:r>
      <w:r>
        <w:rPr>
          <w:rStyle w:val="VerbatimChar"/>
        </w:rPr>
        <w:t>autocommit</w:t>
      </w:r>
      <w:r>
        <w:rPr>
          <w:rStyle w:val="VerbatimChar"/>
        </w:rPr>
        <w:tab/>
        <w:t>ON</w:t>
      </w:r>
      <w:r>
        <w:br/>
      </w:r>
      <w:r>
        <w:rPr>
          <w:rStyle w:val="VerbatimChar"/>
        </w:rPr>
        <w:t>automatic_sp_privileges</w:t>
      </w:r>
      <w:r>
        <w:rPr>
          <w:rStyle w:val="VerbatimChar"/>
        </w:rPr>
        <w:tab/>
        <w:t>ON</w:t>
      </w:r>
      <w:r>
        <w:br/>
      </w:r>
      <w:r>
        <w:rPr>
          <w:rStyle w:val="VerbatimChar"/>
        </w:rPr>
        <w:t>avoid_temporal_upgrade</w:t>
      </w:r>
      <w:r>
        <w:rPr>
          <w:rStyle w:val="VerbatimChar"/>
        </w:rPr>
        <w:tab/>
        <w:t>OFF</w:t>
      </w:r>
      <w:r>
        <w:br/>
      </w:r>
      <w:r>
        <w:rPr>
          <w:rStyle w:val="VerbatimChar"/>
        </w:rPr>
        <w:t>azure_ia_enabled</w:t>
      </w:r>
      <w:r>
        <w:rPr>
          <w:rStyle w:val="VerbatimChar"/>
        </w:rPr>
        <w:tab/>
        <w:t>ON</w:t>
      </w:r>
      <w:r>
        <w:br/>
      </w:r>
      <w:r>
        <w:rPr>
          <w:rStyle w:val="VerbatimChar"/>
        </w:rPr>
        <w:t>azure_ip_address_file</w:t>
      </w:r>
      <w:r>
        <w:rPr>
          <w:rStyle w:val="VerbatimChar"/>
        </w:rPr>
        <w:tab/>
        <w:t>C:\\work\\azure_ip_address.csv</w:t>
      </w:r>
      <w:r>
        <w:br/>
      </w:r>
      <w:r>
        <w:rPr>
          <w:rStyle w:val="VerbatimChar"/>
        </w:rPr>
        <w:t>azure_primary_server_ca_file</w:t>
      </w:r>
      <w:r>
        <w:rPr>
          <w:rStyle w:val="VerbatimChar"/>
        </w:rPr>
        <w:tab/>
        <w:t>C:\\work\\primary_ca.pem</w:t>
      </w:r>
      <w:r>
        <w:br/>
      </w:r>
      <w:r>
        <w:rPr>
          <w:rStyle w:val="VerbatimChar"/>
        </w:rPr>
        <w:t>azure_primary_server_info_file</w:t>
      </w:r>
      <w:r>
        <w:rPr>
          <w:rStyle w:val="VerbatimChar"/>
        </w:rPr>
        <w:tab/>
        <w:t>C:\\work\\primary_info</w:t>
      </w:r>
      <w:r>
        <w:br/>
      </w:r>
      <w:r>
        <w:rPr>
          <w:rStyle w:val="VerbatimChar"/>
        </w:rPr>
        <w:t>azure_replication_enabled</w:t>
      </w:r>
      <w:r>
        <w:rPr>
          <w:rStyle w:val="VerbatimChar"/>
        </w:rPr>
        <w:tab/>
        <w:t>ON</w:t>
      </w:r>
      <w:r>
        <w:br/>
      </w:r>
      <w:r>
        <w:rPr>
          <w:rStyle w:val="VerbatimChar"/>
        </w:rPr>
        <w:t>back_log</w:t>
      </w:r>
      <w:r>
        <w:rPr>
          <w:rStyle w:val="VerbatimChar"/>
        </w:rPr>
        <w:tab/>
        <w:t>725</w:t>
      </w:r>
      <w:r>
        <w:br/>
      </w:r>
      <w:r>
        <w:rPr>
          <w:rStyle w:val="VerbatimChar"/>
        </w:rPr>
        <w:t>basedir</w:t>
      </w:r>
      <w:r>
        <w:rPr>
          <w:rStyle w:val="VerbatimChar"/>
        </w:rPr>
        <w:tab/>
        <w:t>c:\\mysql\\</w:t>
      </w:r>
      <w:r>
        <w:br/>
      </w:r>
      <w:r>
        <w:rPr>
          <w:rStyle w:val="VerbatimChar"/>
        </w:rPr>
        <w:t>big_tables</w:t>
      </w:r>
      <w:r>
        <w:rPr>
          <w:rStyle w:val="VerbatimChar"/>
        </w:rPr>
        <w:tab/>
        <w:t>OFF</w:t>
      </w:r>
      <w:r>
        <w:br/>
      </w:r>
      <w:r>
        <w:rPr>
          <w:rStyle w:val="VerbatimChar"/>
        </w:rPr>
        <w:t>bind_address</w:t>
      </w:r>
      <w:r>
        <w:rPr>
          <w:rStyle w:val="VerbatimChar"/>
        </w:rPr>
        <w:tab/>
        <w:t>0.0.0.0</w:t>
      </w:r>
      <w:r>
        <w:br/>
      </w:r>
      <w:r>
        <w:rPr>
          <w:rStyle w:val="VerbatimChar"/>
        </w:rPr>
        <w:t>binlog_cache_size</w:t>
      </w:r>
      <w:r>
        <w:rPr>
          <w:rStyle w:val="VerbatimChar"/>
        </w:rPr>
        <w:tab/>
        <w:t>1048576</w:t>
      </w:r>
      <w:r>
        <w:br/>
      </w:r>
      <w:r>
        <w:rPr>
          <w:rStyle w:val="VerbatimChar"/>
        </w:rPr>
        <w:t>binlog_checksum</w:t>
      </w:r>
      <w:r>
        <w:rPr>
          <w:rStyle w:val="VerbatimChar"/>
        </w:rPr>
        <w:tab/>
        <w:t>CRC32</w:t>
      </w:r>
      <w:r>
        <w:br/>
      </w:r>
      <w:r>
        <w:rPr>
          <w:rStyle w:val="VerbatimChar"/>
        </w:rPr>
        <w:t>binlog_direct_non_transactional_updates</w:t>
      </w:r>
      <w:r>
        <w:rPr>
          <w:rStyle w:val="VerbatimChar"/>
        </w:rPr>
        <w:tab/>
        <w:t>OFF</w:t>
      </w:r>
      <w:r>
        <w:br/>
      </w:r>
      <w:r>
        <w:rPr>
          <w:rStyle w:val="VerbatimChar"/>
        </w:rPr>
        <w:t>binlog_encryption</w:t>
      </w:r>
      <w:r>
        <w:rPr>
          <w:rStyle w:val="VerbatimChar"/>
        </w:rPr>
        <w:tab/>
        <w:t>OFF</w:t>
      </w:r>
      <w:r>
        <w:br/>
      </w:r>
      <w:r>
        <w:rPr>
          <w:rStyle w:val="VerbatimChar"/>
        </w:rPr>
        <w:t>binlog_error_action</w:t>
      </w:r>
      <w:r>
        <w:rPr>
          <w:rStyle w:val="VerbatimChar"/>
        </w:rPr>
        <w:tab/>
        <w:t>ABORT_SERVER</w:t>
      </w:r>
      <w:r>
        <w:br/>
      </w:r>
      <w:r>
        <w:rPr>
          <w:rStyle w:val="VerbatimChar"/>
        </w:rPr>
        <w:t>binlog_expire_logs_seconds</w:t>
      </w:r>
      <w:r>
        <w:rPr>
          <w:rStyle w:val="VerbatimChar"/>
        </w:rPr>
        <w:tab/>
        <w:t>0</w:t>
      </w:r>
      <w:r>
        <w:br/>
      </w:r>
      <w:r>
        <w:rPr>
          <w:rStyle w:val="VerbatimChar"/>
        </w:rPr>
        <w:t>binlog_format</w:t>
      </w:r>
      <w:r>
        <w:rPr>
          <w:rStyle w:val="VerbatimChar"/>
        </w:rPr>
        <w:tab/>
        <w:t>ROW</w:t>
      </w:r>
      <w:r>
        <w:br/>
      </w:r>
      <w:r>
        <w:rPr>
          <w:rStyle w:val="VerbatimChar"/>
        </w:rPr>
        <w:t>binlog_group_commit_sync_delay</w:t>
      </w:r>
      <w:r>
        <w:rPr>
          <w:rStyle w:val="VerbatimChar"/>
        </w:rPr>
        <w:tab/>
        <w:t>0</w:t>
      </w:r>
      <w:r>
        <w:br/>
      </w:r>
      <w:r>
        <w:rPr>
          <w:rStyle w:val="VerbatimChar"/>
        </w:rPr>
        <w:t>binlog_group_commit_sync_no_delay_count</w:t>
      </w:r>
      <w:r>
        <w:rPr>
          <w:rStyle w:val="VerbatimChar"/>
        </w:rPr>
        <w:tab/>
        <w:t>0</w:t>
      </w:r>
      <w:r>
        <w:br/>
      </w:r>
      <w:r>
        <w:rPr>
          <w:rStyle w:val="VerbatimChar"/>
        </w:rPr>
        <w:t>binlog_gtid_simple_recovery</w:t>
      </w:r>
      <w:r>
        <w:rPr>
          <w:rStyle w:val="VerbatimChar"/>
        </w:rPr>
        <w:tab/>
        <w:t>ON</w:t>
      </w:r>
      <w:r>
        <w:br/>
      </w:r>
      <w:r>
        <w:rPr>
          <w:rStyle w:val="VerbatimChar"/>
        </w:rPr>
        <w:t>binlog_index_doublewrite</w:t>
      </w:r>
      <w:r>
        <w:rPr>
          <w:rStyle w:val="VerbatimChar"/>
        </w:rPr>
        <w:tab/>
        <w:t>ON</w:t>
      </w:r>
      <w:r>
        <w:br/>
      </w:r>
      <w:r>
        <w:rPr>
          <w:rStyle w:val="VerbatimChar"/>
        </w:rPr>
        <w:t>binlog_max_flush_queue_time</w:t>
      </w:r>
      <w:r>
        <w:rPr>
          <w:rStyle w:val="VerbatimChar"/>
        </w:rPr>
        <w:tab/>
        <w:t>0</w:t>
      </w:r>
      <w:r>
        <w:br/>
      </w:r>
      <w:r>
        <w:rPr>
          <w:rStyle w:val="VerbatimChar"/>
        </w:rPr>
        <w:lastRenderedPageBreak/>
        <w:t>binlog_order_commits</w:t>
      </w:r>
      <w:r>
        <w:rPr>
          <w:rStyle w:val="VerbatimChar"/>
        </w:rPr>
        <w:tab/>
        <w:t>ON</w:t>
      </w:r>
      <w:r>
        <w:br/>
      </w:r>
      <w:r>
        <w:rPr>
          <w:rStyle w:val="VerbatimChar"/>
        </w:rPr>
        <w:t>binlog_rotate_encryption_master_key_at_startup</w:t>
      </w:r>
      <w:r>
        <w:rPr>
          <w:rStyle w:val="VerbatimChar"/>
        </w:rPr>
        <w:tab/>
        <w:t>OFF</w:t>
      </w:r>
      <w:r>
        <w:br/>
      </w:r>
      <w:r>
        <w:rPr>
          <w:rStyle w:val="VerbatimChar"/>
        </w:rPr>
        <w:t>binlog_row_event_max_size</w:t>
      </w:r>
      <w:r>
        <w:rPr>
          <w:rStyle w:val="VerbatimChar"/>
        </w:rPr>
        <w:tab/>
        <w:t>1048576</w:t>
      </w:r>
      <w:r>
        <w:br/>
      </w:r>
      <w:r>
        <w:rPr>
          <w:rStyle w:val="VerbatimChar"/>
        </w:rPr>
        <w:t>binlog_row_image</w:t>
      </w:r>
      <w:r>
        <w:rPr>
          <w:rStyle w:val="VerbatimChar"/>
        </w:rPr>
        <w:tab/>
        <w:t>MINIMAL</w:t>
      </w:r>
      <w:r>
        <w:br/>
      </w:r>
      <w:r>
        <w:rPr>
          <w:rStyle w:val="VerbatimChar"/>
        </w:rPr>
        <w:t>binlog_row_metadata</w:t>
      </w:r>
      <w:r>
        <w:rPr>
          <w:rStyle w:val="VerbatimChar"/>
        </w:rPr>
        <w:tab/>
        <w:t>MINIMAL</w:t>
      </w:r>
      <w:r>
        <w:br/>
      </w:r>
      <w:r>
        <w:rPr>
          <w:rStyle w:val="VerbatimChar"/>
        </w:rPr>
        <w:t>binlog_row_value_options</w:t>
      </w:r>
      <w:r>
        <w:rPr>
          <w:rStyle w:val="VerbatimChar"/>
        </w:rPr>
        <w:tab/>
      </w:r>
      <w:r>
        <w:br/>
      </w:r>
      <w:r>
        <w:rPr>
          <w:rStyle w:val="VerbatimChar"/>
        </w:rPr>
        <w:t>binlog_rows_query_log_events</w:t>
      </w:r>
      <w:r>
        <w:rPr>
          <w:rStyle w:val="VerbatimChar"/>
        </w:rPr>
        <w:tab/>
        <w:t>OFF</w:t>
      </w:r>
      <w:r>
        <w:br/>
      </w:r>
      <w:r>
        <w:rPr>
          <w:rStyle w:val="VerbatimChar"/>
        </w:rPr>
        <w:t>binlog_stmt_cache_size</w:t>
      </w:r>
      <w:r>
        <w:rPr>
          <w:rStyle w:val="VerbatimChar"/>
        </w:rPr>
        <w:tab/>
        <w:t>32768</w:t>
      </w:r>
      <w:r>
        <w:br/>
      </w:r>
      <w:r>
        <w:rPr>
          <w:rStyle w:val="VerbatimChar"/>
        </w:rPr>
        <w:t>binlog_thd_synclock_enabled</w:t>
      </w:r>
      <w:r>
        <w:rPr>
          <w:rStyle w:val="VerbatimChar"/>
        </w:rPr>
        <w:tab/>
        <w:t>ON</w:t>
      </w:r>
      <w:r>
        <w:br/>
      </w:r>
      <w:r>
        <w:rPr>
          <w:rStyle w:val="VerbatimChar"/>
        </w:rPr>
        <w:t>binlog_transaction_dependency_history_size</w:t>
      </w:r>
      <w:r>
        <w:rPr>
          <w:rStyle w:val="VerbatimChar"/>
        </w:rPr>
        <w:tab/>
        <w:t>25000</w:t>
      </w:r>
      <w:r>
        <w:br/>
      </w:r>
      <w:r>
        <w:rPr>
          <w:rStyle w:val="VerbatimChar"/>
        </w:rPr>
        <w:t>binlog_transaction_dependency_tracking</w:t>
      </w:r>
      <w:r>
        <w:rPr>
          <w:rStyle w:val="VerbatimChar"/>
        </w:rPr>
        <w:tab/>
        <w:t>COMMIT_ORDER</w:t>
      </w:r>
      <w:r>
        <w:br/>
      </w:r>
      <w:r>
        <w:rPr>
          <w:rStyle w:val="VerbatimChar"/>
        </w:rPr>
        <w:t>block_encryption_mode</w:t>
      </w:r>
      <w:r>
        <w:rPr>
          <w:rStyle w:val="VerbatimChar"/>
        </w:rPr>
        <w:tab/>
        <w:t>aes-128-ecb</w:t>
      </w:r>
      <w:r>
        <w:br/>
      </w:r>
      <w:r>
        <w:rPr>
          <w:rStyle w:val="VerbatimChar"/>
        </w:rPr>
        <w:t>bulk_insert_buffer_size</w:t>
      </w:r>
      <w:r>
        <w:rPr>
          <w:rStyle w:val="VerbatimChar"/>
        </w:rPr>
        <w:tab/>
        <w:t>8388608</w:t>
      </w:r>
      <w:r>
        <w:br/>
      </w:r>
      <w:r>
        <w:rPr>
          <w:rStyle w:val="VerbatimChar"/>
        </w:rPr>
        <w:t>bypass_firewall_rule_from_socket_option_enabled</w:t>
      </w:r>
      <w:r>
        <w:rPr>
          <w:rStyle w:val="VerbatimChar"/>
        </w:rPr>
        <w:tab/>
        <w:t>ON</w:t>
      </w:r>
      <w:r>
        <w:br/>
      </w:r>
      <w:r>
        <w:rPr>
          <w:rStyle w:val="VerbatimChar"/>
        </w:rPr>
        <w:t>caching_sha2_password_auto_generate_rsa_keys</w:t>
      </w:r>
      <w:r>
        <w:rPr>
          <w:rStyle w:val="VerbatimChar"/>
        </w:rPr>
        <w:tab/>
        <w:t>ON</w:t>
      </w:r>
      <w:r>
        <w:br/>
      </w:r>
      <w:r>
        <w:rPr>
          <w:rStyle w:val="VerbatimChar"/>
        </w:rPr>
        <w:t>caching_sha2_password_private_key_path</w:t>
      </w:r>
      <w:r>
        <w:rPr>
          <w:rStyle w:val="VerbatimChar"/>
        </w:rPr>
        <w:tab/>
        <w:t>private_key.pem</w:t>
      </w:r>
      <w:r>
        <w:br/>
      </w:r>
      <w:r>
        <w:rPr>
          <w:rStyle w:val="VerbatimChar"/>
        </w:rPr>
        <w:t>caching_sha2_password_public_key_path</w:t>
      </w:r>
      <w:r>
        <w:rPr>
          <w:rStyle w:val="VerbatimChar"/>
        </w:rPr>
        <w:tab/>
        <w:t>public_key.pem</w:t>
      </w:r>
      <w:r>
        <w:br/>
      </w:r>
      <w:r>
        <w:rPr>
          <w:rStyle w:val="VerbatimChar"/>
        </w:rPr>
        <w:t>character_set_client</w:t>
      </w:r>
      <w:r>
        <w:rPr>
          <w:rStyle w:val="VerbatimChar"/>
        </w:rPr>
        <w:tab/>
        <w:t>latin1</w:t>
      </w:r>
      <w:r>
        <w:br/>
      </w:r>
      <w:r>
        <w:rPr>
          <w:rStyle w:val="VerbatimChar"/>
        </w:rPr>
        <w:t>character_set_connection</w:t>
      </w:r>
      <w:r>
        <w:rPr>
          <w:rStyle w:val="VerbatimChar"/>
        </w:rPr>
        <w:tab/>
        <w:t>latin1</w:t>
      </w:r>
      <w:r>
        <w:br/>
      </w:r>
      <w:r>
        <w:rPr>
          <w:rStyle w:val="VerbatimChar"/>
        </w:rPr>
        <w:t>character_set_database</w:t>
      </w:r>
      <w:r>
        <w:rPr>
          <w:rStyle w:val="VerbatimChar"/>
        </w:rPr>
        <w:tab/>
        <w:t>latin1</w:t>
      </w:r>
      <w:r>
        <w:br/>
      </w:r>
      <w:r>
        <w:rPr>
          <w:rStyle w:val="VerbatimChar"/>
        </w:rPr>
        <w:t>character_set_filesystem</w:t>
      </w:r>
      <w:r>
        <w:rPr>
          <w:rStyle w:val="VerbatimChar"/>
        </w:rPr>
        <w:tab/>
        <w:t>binary</w:t>
      </w:r>
      <w:r>
        <w:br/>
      </w:r>
      <w:r>
        <w:rPr>
          <w:rStyle w:val="VerbatimChar"/>
        </w:rPr>
        <w:t>character_set_results</w:t>
      </w:r>
      <w:r>
        <w:rPr>
          <w:rStyle w:val="VerbatimChar"/>
        </w:rPr>
        <w:tab/>
        <w:t>latin1</w:t>
      </w:r>
      <w:r>
        <w:br/>
      </w:r>
      <w:r>
        <w:rPr>
          <w:rStyle w:val="VerbatimChar"/>
        </w:rPr>
        <w:t>character_set_server</w:t>
      </w:r>
      <w:r>
        <w:rPr>
          <w:rStyle w:val="VerbatimChar"/>
        </w:rPr>
        <w:tab/>
        <w:t>latin1</w:t>
      </w:r>
      <w:r>
        <w:br/>
      </w:r>
      <w:r>
        <w:rPr>
          <w:rStyle w:val="VerbatimChar"/>
        </w:rPr>
        <w:t>character_set_system</w:t>
      </w:r>
      <w:r>
        <w:rPr>
          <w:rStyle w:val="VerbatimChar"/>
        </w:rPr>
        <w:tab/>
        <w:t>utf8</w:t>
      </w:r>
      <w:r>
        <w:br/>
      </w:r>
      <w:r>
        <w:rPr>
          <w:rStyle w:val="VerbatimChar"/>
        </w:rPr>
        <w:t>character_sets_dir</w:t>
      </w:r>
      <w:r>
        <w:rPr>
          <w:rStyle w:val="VerbatimChar"/>
        </w:rPr>
        <w:tab/>
        <w:t>c:\\mysql\\share\\charsets\\</w:t>
      </w:r>
      <w:r>
        <w:br/>
      </w:r>
      <w:r>
        <w:rPr>
          <w:rStyle w:val="VerbatimChar"/>
        </w:rPr>
        <w:t>check_proxy_users</w:t>
      </w:r>
      <w:r>
        <w:rPr>
          <w:rStyle w:val="VerbatimChar"/>
        </w:rPr>
        <w:tab/>
        <w:t>OFF</w:t>
      </w:r>
      <w:r>
        <w:br/>
      </w:r>
      <w:r>
        <w:rPr>
          <w:rStyle w:val="VerbatimChar"/>
        </w:rPr>
        <w:t>collation_connection</w:t>
      </w:r>
      <w:r>
        <w:rPr>
          <w:rStyle w:val="VerbatimChar"/>
        </w:rPr>
        <w:tab/>
        <w:t>latin1_swedish_ci</w:t>
      </w:r>
      <w:r>
        <w:br/>
      </w:r>
      <w:r>
        <w:rPr>
          <w:rStyle w:val="VerbatimChar"/>
        </w:rPr>
        <w:t>collation_database</w:t>
      </w:r>
      <w:r>
        <w:rPr>
          <w:rStyle w:val="VerbatimChar"/>
        </w:rPr>
        <w:tab/>
        <w:t>latin1_swedish_ci</w:t>
      </w:r>
      <w:r>
        <w:br/>
      </w:r>
      <w:r>
        <w:rPr>
          <w:rStyle w:val="VerbatimChar"/>
        </w:rPr>
        <w:t>collation_server</w:t>
      </w:r>
      <w:r>
        <w:rPr>
          <w:rStyle w:val="VerbatimChar"/>
        </w:rPr>
        <w:tab/>
        <w:t>latin1_swedish_ci</w:t>
      </w:r>
      <w:r>
        <w:br/>
      </w:r>
      <w:r>
        <w:rPr>
          <w:rStyle w:val="VerbatimChar"/>
        </w:rPr>
        <w:t>completion_type</w:t>
      </w:r>
      <w:r>
        <w:rPr>
          <w:rStyle w:val="VerbatimChar"/>
        </w:rPr>
        <w:tab/>
        <w:t>NO_CHAIN</w:t>
      </w:r>
      <w:r>
        <w:br/>
      </w:r>
      <w:r>
        <w:rPr>
          <w:rStyle w:val="VerbatimChar"/>
        </w:rPr>
        <w:t>concurrent_insert</w:t>
      </w:r>
      <w:r>
        <w:rPr>
          <w:rStyle w:val="VerbatimChar"/>
        </w:rPr>
        <w:tab/>
        <w:t>AUTO</w:t>
      </w:r>
      <w:r>
        <w:br/>
      </w:r>
      <w:r>
        <w:rPr>
          <w:rStyle w:val="VerbatimChar"/>
        </w:rPr>
        <w:t>connect_timeout</w:t>
      </w:r>
      <w:r>
        <w:rPr>
          <w:rStyle w:val="VerbatimChar"/>
        </w:rPr>
        <w:tab/>
        <w:t>10</w:t>
      </w:r>
      <w:r>
        <w:br/>
      </w:r>
      <w:r>
        <w:rPr>
          <w:rStyle w:val="VerbatimChar"/>
        </w:rPr>
        <w:t>connection_log_enabled</w:t>
      </w:r>
      <w:r>
        <w:rPr>
          <w:rStyle w:val="VerbatimChar"/>
        </w:rPr>
        <w:tab/>
        <w:t>OFF</w:t>
      </w:r>
      <w:r>
        <w:br/>
      </w:r>
      <w:r>
        <w:rPr>
          <w:rStyle w:val="VerbatimChar"/>
        </w:rPr>
        <w:t>core_file</w:t>
      </w:r>
      <w:r>
        <w:rPr>
          <w:rStyle w:val="VerbatimChar"/>
        </w:rPr>
        <w:tab/>
        <w:t>OFF</w:t>
      </w:r>
      <w:r>
        <w:br/>
      </w:r>
      <w:r>
        <w:rPr>
          <w:rStyle w:val="VerbatimChar"/>
        </w:rPr>
        <w:t>create_admin_listener_thread</w:t>
      </w:r>
      <w:r>
        <w:rPr>
          <w:rStyle w:val="VerbatimChar"/>
        </w:rPr>
        <w:tab/>
        <w:t>OFF</w:t>
      </w:r>
      <w:r>
        <w:br/>
      </w:r>
      <w:r>
        <w:rPr>
          <w:rStyle w:val="VerbatimChar"/>
        </w:rPr>
        <w:t>cte_max_recursion_depth</w:t>
      </w:r>
      <w:r>
        <w:rPr>
          <w:rStyle w:val="VerbatimChar"/>
        </w:rPr>
        <w:tab/>
        <w:t>1000</w:t>
      </w:r>
      <w:r>
        <w:br/>
      </w:r>
      <w:r>
        <w:rPr>
          <w:rStyle w:val="VerbatimChar"/>
        </w:rPr>
        <w:t>datadir</w:t>
      </w:r>
      <w:r>
        <w:rPr>
          <w:rStyle w:val="VerbatimChar"/>
        </w:rPr>
        <w:tab/>
        <w:t>c:\\mysqldata\\</w:t>
      </w:r>
      <w:r>
        <w:br/>
      </w:r>
      <w:r>
        <w:rPr>
          <w:rStyle w:val="VerbatimChar"/>
        </w:rPr>
        <w:t>deactivate_idle_server_disabled</w:t>
      </w:r>
      <w:r>
        <w:rPr>
          <w:rStyle w:val="VerbatimChar"/>
        </w:rPr>
        <w:tab/>
        <w:t>ON</w:t>
      </w:r>
      <w:r>
        <w:br/>
      </w:r>
      <w:r>
        <w:rPr>
          <w:rStyle w:val="VerbatimChar"/>
        </w:rPr>
        <w:t>default_authentication_plugin</w:t>
      </w:r>
      <w:r>
        <w:rPr>
          <w:rStyle w:val="VerbatimChar"/>
        </w:rPr>
        <w:tab/>
        <w:t>mysql_native_password</w:t>
      </w:r>
      <w:r>
        <w:br/>
      </w:r>
      <w:r>
        <w:rPr>
          <w:rStyle w:val="VerbatimChar"/>
        </w:rPr>
        <w:t>default_collation_for_utf8mb4</w:t>
      </w:r>
      <w:r>
        <w:rPr>
          <w:rStyle w:val="VerbatimChar"/>
        </w:rPr>
        <w:tab/>
        <w:t>utf8mb4_0900_ai_ci</w:t>
      </w:r>
      <w:r>
        <w:br/>
      </w:r>
      <w:r>
        <w:rPr>
          <w:rStyle w:val="VerbatimChar"/>
        </w:rPr>
        <w:t>default_password_lifetime</w:t>
      </w:r>
      <w:r>
        <w:rPr>
          <w:rStyle w:val="VerbatimChar"/>
        </w:rPr>
        <w:tab/>
        <w:t>0</w:t>
      </w:r>
      <w:r>
        <w:br/>
      </w:r>
      <w:r>
        <w:rPr>
          <w:rStyle w:val="VerbatimChar"/>
        </w:rPr>
        <w:t>default_storage_engine</w:t>
      </w:r>
      <w:r>
        <w:rPr>
          <w:rStyle w:val="VerbatimChar"/>
        </w:rPr>
        <w:tab/>
        <w:t>InnoDB</w:t>
      </w:r>
      <w:r>
        <w:br/>
      </w:r>
      <w:r>
        <w:rPr>
          <w:rStyle w:val="VerbatimChar"/>
        </w:rPr>
        <w:t>default_tmp_storage_engine</w:t>
      </w:r>
      <w:r>
        <w:rPr>
          <w:rStyle w:val="VerbatimChar"/>
        </w:rPr>
        <w:tab/>
        <w:t>InnoDB</w:t>
      </w:r>
      <w:r>
        <w:br/>
      </w:r>
      <w:r>
        <w:rPr>
          <w:rStyle w:val="VerbatimChar"/>
        </w:rPr>
        <w:t>default_week_format</w:t>
      </w:r>
      <w:r>
        <w:rPr>
          <w:rStyle w:val="VerbatimChar"/>
        </w:rPr>
        <w:tab/>
        <w:t>0</w:t>
      </w:r>
      <w:r>
        <w:br/>
      </w:r>
      <w:r>
        <w:rPr>
          <w:rStyle w:val="VerbatimChar"/>
        </w:rPr>
        <w:t>delay_key_write</w:t>
      </w:r>
      <w:r>
        <w:rPr>
          <w:rStyle w:val="VerbatimChar"/>
        </w:rPr>
        <w:tab/>
        <w:t>ON</w:t>
      </w:r>
      <w:r>
        <w:br/>
      </w:r>
      <w:r>
        <w:rPr>
          <w:rStyle w:val="VerbatimChar"/>
        </w:rPr>
        <w:lastRenderedPageBreak/>
        <w:t>delayed_insert_limit</w:t>
      </w:r>
      <w:r>
        <w:rPr>
          <w:rStyle w:val="VerbatimChar"/>
        </w:rPr>
        <w:tab/>
        <w:t>100</w:t>
      </w:r>
      <w:r>
        <w:br/>
      </w:r>
      <w:r>
        <w:rPr>
          <w:rStyle w:val="VerbatimChar"/>
        </w:rPr>
        <w:t>delayed_insert_timeout</w:t>
      </w:r>
      <w:r>
        <w:rPr>
          <w:rStyle w:val="VerbatimChar"/>
        </w:rPr>
        <w:tab/>
        <w:t>300</w:t>
      </w:r>
      <w:r>
        <w:br/>
      </w:r>
      <w:r>
        <w:rPr>
          <w:rStyle w:val="VerbatimChar"/>
        </w:rPr>
        <w:t>delayed_queue_size</w:t>
      </w:r>
      <w:r>
        <w:rPr>
          <w:rStyle w:val="VerbatimChar"/>
        </w:rPr>
        <w:tab/>
        <w:t>1000</w:t>
      </w:r>
      <w:r>
        <w:br/>
      </w:r>
      <w:r>
        <w:rPr>
          <w:rStyle w:val="VerbatimChar"/>
        </w:rPr>
        <w:t>disabled_storage_engines</w:t>
      </w:r>
      <w:r>
        <w:rPr>
          <w:rStyle w:val="VerbatimChar"/>
        </w:rPr>
        <w:tab/>
        <w:t>MyISAM,MRG_MyISAM</w:t>
      </w:r>
      <w:r>
        <w:br/>
      </w:r>
      <w:r>
        <w:rPr>
          <w:rStyle w:val="VerbatimChar"/>
        </w:rPr>
        <w:t>disconnect_on_expired_password</w:t>
      </w:r>
      <w:r>
        <w:rPr>
          <w:rStyle w:val="VerbatimChar"/>
        </w:rPr>
        <w:tab/>
        <w:t>ON</w:t>
      </w:r>
      <w:r>
        <w:br/>
      </w:r>
      <w:r>
        <w:rPr>
          <w:rStyle w:val="VerbatimChar"/>
        </w:rPr>
        <w:t>div_precision_increment</w:t>
      </w:r>
      <w:r>
        <w:rPr>
          <w:rStyle w:val="VerbatimChar"/>
        </w:rPr>
        <w:tab/>
        <w:t>4</w:t>
      </w:r>
      <w:r>
        <w:br/>
      </w:r>
      <w:r>
        <w:rPr>
          <w:rStyle w:val="VerbatimChar"/>
        </w:rPr>
        <w:t>end_markers_in_json</w:t>
      </w:r>
      <w:r>
        <w:rPr>
          <w:rStyle w:val="VerbatimChar"/>
        </w:rPr>
        <w:tab/>
        <w:t>OFF</w:t>
      </w:r>
      <w:r>
        <w:br/>
      </w:r>
      <w:r>
        <w:rPr>
          <w:rStyle w:val="VerbatimChar"/>
        </w:rPr>
        <w:t>enforce_gtid_consistency</w:t>
      </w:r>
      <w:r>
        <w:rPr>
          <w:rStyle w:val="VerbatimChar"/>
        </w:rPr>
        <w:tab/>
        <w:t>OFF</w:t>
      </w:r>
      <w:r>
        <w:br/>
      </w:r>
      <w:r>
        <w:rPr>
          <w:rStyle w:val="VerbatimChar"/>
        </w:rPr>
        <w:t>eq_range_index_dive_limit</w:t>
      </w:r>
      <w:r>
        <w:rPr>
          <w:rStyle w:val="VerbatimChar"/>
        </w:rPr>
        <w:tab/>
        <w:t>200</w:t>
      </w:r>
      <w:r>
        <w:br/>
      </w:r>
      <w:r>
        <w:rPr>
          <w:rStyle w:val="VerbatimChar"/>
        </w:rPr>
        <w:t>event_scheduler</w:t>
      </w:r>
      <w:r>
        <w:rPr>
          <w:rStyle w:val="VerbatimChar"/>
        </w:rPr>
        <w:tab/>
        <w:t>OFF</w:t>
      </w:r>
      <w:r>
        <w:br/>
      </w:r>
      <w:r>
        <w:rPr>
          <w:rStyle w:val="VerbatimChar"/>
        </w:rPr>
        <w:t>expire_logs_days</w:t>
      </w:r>
      <w:r>
        <w:rPr>
          <w:rStyle w:val="VerbatimChar"/>
        </w:rPr>
        <w:tab/>
        <w:t>0</w:t>
      </w:r>
      <w:r>
        <w:br/>
      </w:r>
      <w:r>
        <w:rPr>
          <w:rStyle w:val="VerbatimChar"/>
        </w:rPr>
        <w:t>expire_logs_disabled</w:t>
      </w:r>
      <w:r>
        <w:rPr>
          <w:rStyle w:val="VerbatimChar"/>
        </w:rPr>
        <w:tab/>
        <w:t>ON</w:t>
      </w:r>
      <w:r>
        <w:br/>
      </w:r>
      <w:r>
        <w:rPr>
          <w:rStyle w:val="VerbatimChar"/>
        </w:rPr>
        <w:t>explicit_defaults_for_timestamp</w:t>
      </w:r>
      <w:r>
        <w:rPr>
          <w:rStyle w:val="VerbatimChar"/>
        </w:rPr>
        <w:tab/>
        <w:t>ON</w:t>
      </w:r>
      <w:r>
        <w:br/>
      </w:r>
      <w:r>
        <w:rPr>
          <w:rStyle w:val="VerbatimChar"/>
        </w:rPr>
        <w:t>firewall_rule_enabled</w:t>
      </w:r>
      <w:r>
        <w:rPr>
          <w:rStyle w:val="VerbatimChar"/>
        </w:rPr>
        <w:tab/>
        <w:t>ON</w:t>
      </w:r>
      <w:r>
        <w:br/>
      </w:r>
      <w:r>
        <w:rPr>
          <w:rStyle w:val="VerbatimChar"/>
        </w:rPr>
        <w:t>flush</w:t>
      </w:r>
      <w:r>
        <w:rPr>
          <w:rStyle w:val="VerbatimChar"/>
        </w:rPr>
        <w:tab/>
        <w:t>OFF</w:t>
      </w:r>
      <w:r>
        <w:br/>
      </w:r>
      <w:r>
        <w:rPr>
          <w:rStyle w:val="VerbatimChar"/>
        </w:rPr>
        <w:t>flush_time</w:t>
      </w:r>
      <w:r>
        <w:rPr>
          <w:rStyle w:val="VerbatimChar"/>
        </w:rPr>
        <w:tab/>
        <w:t>0</w:t>
      </w:r>
      <w:r>
        <w:br/>
      </w:r>
      <w:r>
        <w:rPr>
          <w:rStyle w:val="VerbatimChar"/>
        </w:rPr>
        <w:t>foreign_key_checks</w:t>
      </w:r>
      <w:r>
        <w:rPr>
          <w:rStyle w:val="VerbatimChar"/>
        </w:rPr>
        <w:tab/>
        <w:t>ON</w:t>
      </w:r>
      <w:r>
        <w:br/>
      </w:r>
      <w:r>
        <w:rPr>
          <w:rStyle w:val="VerbatimChar"/>
        </w:rPr>
        <w:t>ft_boolean_syntax</w:t>
      </w:r>
      <w:r>
        <w:rPr>
          <w:rStyle w:val="VerbatimChar"/>
        </w:rPr>
        <w:tab/>
        <w:t>+ -&gt;&lt;()~*:""&amp;|</w:t>
      </w:r>
      <w:r>
        <w:br/>
      </w:r>
      <w:r>
        <w:rPr>
          <w:rStyle w:val="VerbatimChar"/>
        </w:rPr>
        <w:t>ft_max_word_len</w:t>
      </w:r>
      <w:r>
        <w:rPr>
          <w:rStyle w:val="VerbatimChar"/>
        </w:rPr>
        <w:tab/>
        <w:t>84</w:t>
      </w:r>
      <w:r>
        <w:br/>
      </w:r>
      <w:r>
        <w:rPr>
          <w:rStyle w:val="VerbatimChar"/>
        </w:rPr>
        <w:t>ft_min_word_len</w:t>
      </w:r>
      <w:r>
        <w:rPr>
          <w:rStyle w:val="VerbatimChar"/>
        </w:rPr>
        <w:tab/>
        <w:t>4</w:t>
      </w:r>
      <w:r>
        <w:br/>
      </w:r>
      <w:r>
        <w:rPr>
          <w:rStyle w:val="VerbatimChar"/>
        </w:rPr>
        <w:t>ft_query_expansion_limit</w:t>
      </w:r>
      <w:r>
        <w:rPr>
          <w:rStyle w:val="VerbatimChar"/>
        </w:rPr>
        <w:tab/>
        <w:t>20</w:t>
      </w:r>
      <w:r>
        <w:br/>
      </w:r>
      <w:r>
        <w:rPr>
          <w:rStyle w:val="VerbatimChar"/>
        </w:rPr>
        <w:t>ft_stopword_file</w:t>
      </w:r>
      <w:r>
        <w:rPr>
          <w:rStyle w:val="VerbatimChar"/>
        </w:rPr>
        <w:tab/>
        <w:t>(built-in)</w:t>
      </w:r>
      <w:r>
        <w:br/>
      </w:r>
      <w:r>
        <w:rPr>
          <w:rStyle w:val="VerbatimChar"/>
        </w:rPr>
        <w:t>general_log</w:t>
      </w:r>
      <w:r>
        <w:rPr>
          <w:rStyle w:val="VerbatimChar"/>
        </w:rPr>
        <w:tab/>
        <w:t>OFF</w:t>
      </w:r>
      <w:r>
        <w:br/>
      </w:r>
      <w:r>
        <w:rPr>
          <w:rStyle w:val="VerbatimChar"/>
        </w:rPr>
        <w:t>general_log_file</w:t>
      </w:r>
      <w:r>
        <w:rPr>
          <w:rStyle w:val="VerbatimChar"/>
        </w:rPr>
        <w:tab/>
        <w:t>c:\\work\\serverlogs\\mysql-general-cjgmysql-2020090902.log</w:t>
      </w:r>
      <w:r>
        <w:br/>
      </w:r>
      <w:r>
        <w:rPr>
          <w:rStyle w:val="VerbatimChar"/>
        </w:rPr>
        <w:t>group_concat_max_len</w:t>
      </w:r>
      <w:r>
        <w:rPr>
          <w:rStyle w:val="VerbatimChar"/>
        </w:rPr>
        <w:tab/>
        <w:t>1024</w:t>
      </w:r>
      <w:r>
        <w:br/>
      </w:r>
      <w:r>
        <w:rPr>
          <w:rStyle w:val="VerbatimChar"/>
        </w:rPr>
        <w:t>group_replication_consistency</w:t>
      </w:r>
      <w:r>
        <w:rPr>
          <w:rStyle w:val="VerbatimChar"/>
        </w:rPr>
        <w:tab/>
        <w:t>EVENTUAL</w:t>
      </w:r>
      <w:r>
        <w:br/>
      </w:r>
      <w:r>
        <w:rPr>
          <w:rStyle w:val="VerbatimChar"/>
        </w:rPr>
        <w:t>gtid_executed</w:t>
      </w:r>
      <w:r>
        <w:rPr>
          <w:rStyle w:val="VerbatimChar"/>
        </w:rPr>
        <w:tab/>
      </w:r>
      <w:r>
        <w:br/>
      </w:r>
      <w:r>
        <w:rPr>
          <w:rStyle w:val="VerbatimChar"/>
        </w:rPr>
        <w:t>gtid_executed_compression_period</w:t>
      </w:r>
      <w:r>
        <w:rPr>
          <w:rStyle w:val="VerbatimChar"/>
        </w:rPr>
        <w:tab/>
        <w:t>1000</w:t>
      </w:r>
      <w:r>
        <w:br/>
      </w:r>
      <w:r>
        <w:rPr>
          <w:rStyle w:val="VerbatimChar"/>
        </w:rPr>
        <w:t>gtid_mode</w:t>
      </w:r>
      <w:r>
        <w:rPr>
          <w:rStyle w:val="VerbatimChar"/>
        </w:rPr>
        <w:tab/>
        <w:t>OFF</w:t>
      </w:r>
      <w:r>
        <w:br/>
      </w:r>
      <w:r>
        <w:rPr>
          <w:rStyle w:val="VerbatimChar"/>
        </w:rPr>
        <w:t>gtid_owned</w:t>
      </w:r>
      <w:r>
        <w:rPr>
          <w:rStyle w:val="VerbatimChar"/>
        </w:rPr>
        <w:tab/>
      </w:r>
      <w:r>
        <w:br/>
      </w:r>
      <w:r>
        <w:rPr>
          <w:rStyle w:val="VerbatimChar"/>
        </w:rPr>
        <w:t>gtid_purged</w:t>
      </w:r>
      <w:r>
        <w:rPr>
          <w:rStyle w:val="VerbatimChar"/>
        </w:rPr>
        <w:tab/>
      </w:r>
      <w:r>
        <w:br/>
      </w:r>
      <w:r>
        <w:rPr>
          <w:rStyle w:val="VerbatimChar"/>
        </w:rPr>
        <w:t>have_compress</w:t>
      </w:r>
      <w:r>
        <w:rPr>
          <w:rStyle w:val="VerbatimChar"/>
        </w:rPr>
        <w:tab/>
        <w:t>YES</w:t>
      </w:r>
      <w:r>
        <w:br/>
      </w:r>
      <w:r>
        <w:rPr>
          <w:rStyle w:val="VerbatimChar"/>
        </w:rPr>
        <w:t>have_dynamic_loading</w:t>
      </w:r>
      <w:r>
        <w:rPr>
          <w:rStyle w:val="VerbatimChar"/>
        </w:rPr>
        <w:tab/>
        <w:t>YES</w:t>
      </w:r>
      <w:r>
        <w:br/>
      </w:r>
      <w:r>
        <w:rPr>
          <w:rStyle w:val="VerbatimChar"/>
        </w:rPr>
        <w:t>have_geometry</w:t>
      </w:r>
      <w:r>
        <w:rPr>
          <w:rStyle w:val="VerbatimChar"/>
        </w:rPr>
        <w:tab/>
        <w:t>YES</w:t>
      </w:r>
      <w:r>
        <w:br/>
      </w:r>
      <w:r>
        <w:rPr>
          <w:rStyle w:val="VerbatimChar"/>
        </w:rPr>
        <w:t>have_openssl</w:t>
      </w:r>
      <w:r>
        <w:rPr>
          <w:rStyle w:val="VerbatimChar"/>
        </w:rPr>
        <w:tab/>
        <w:t>YES</w:t>
      </w:r>
      <w:r>
        <w:br/>
      </w:r>
      <w:r>
        <w:rPr>
          <w:rStyle w:val="VerbatimChar"/>
        </w:rPr>
        <w:t>have_profiling</w:t>
      </w:r>
      <w:r>
        <w:rPr>
          <w:rStyle w:val="VerbatimChar"/>
        </w:rPr>
        <w:tab/>
        <w:t>YES</w:t>
      </w:r>
      <w:r>
        <w:br/>
      </w:r>
      <w:r>
        <w:rPr>
          <w:rStyle w:val="VerbatimChar"/>
        </w:rPr>
        <w:t>have_query_cache</w:t>
      </w:r>
      <w:r>
        <w:rPr>
          <w:rStyle w:val="VerbatimChar"/>
        </w:rPr>
        <w:tab/>
        <w:t>NO</w:t>
      </w:r>
      <w:r>
        <w:br/>
      </w:r>
      <w:r>
        <w:rPr>
          <w:rStyle w:val="VerbatimChar"/>
        </w:rPr>
        <w:t>have_rtree_keys</w:t>
      </w:r>
      <w:r>
        <w:rPr>
          <w:rStyle w:val="VerbatimChar"/>
        </w:rPr>
        <w:tab/>
        <w:t>YES</w:t>
      </w:r>
      <w:r>
        <w:br/>
      </w:r>
      <w:r>
        <w:rPr>
          <w:rStyle w:val="VerbatimChar"/>
        </w:rPr>
        <w:t>have_schannel</w:t>
      </w:r>
      <w:r>
        <w:rPr>
          <w:rStyle w:val="VerbatimChar"/>
        </w:rPr>
        <w:tab/>
        <w:t>ON</w:t>
      </w:r>
      <w:r>
        <w:br/>
      </w:r>
      <w:r>
        <w:rPr>
          <w:rStyle w:val="VerbatimChar"/>
        </w:rPr>
        <w:t>have_ssl</w:t>
      </w:r>
      <w:r>
        <w:rPr>
          <w:rStyle w:val="VerbatimChar"/>
        </w:rPr>
        <w:tab/>
        <w:t>YES</w:t>
      </w:r>
      <w:r>
        <w:br/>
      </w:r>
      <w:r>
        <w:rPr>
          <w:rStyle w:val="VerbatimChar"/>
        </w:rPr>
        <w:t>have_statement_timeout</w:t>
      </w:r>
      <w:r>
        <w:rPr>
          <w:rStyle w:val="VerbatimChar"/>
        </w:rPr>
        <w:tab/>
        <w:t>YES</w:t>
      </w:r>
      <w:r>
        <w:br/>
      </w:r>
      <w:r>
        <w:rPr>
          <w:rStyle w:val="VerbatimChar"/>
        </w:rPr>
        <w:t>have_symlink</w:t>
      </w:r>
      <w:r>
        <w:rPr>
          <w:rStyle w:val="VerbatimChar"/>
        </w:rPr>
        <w:tab/>
        <w:t>DISABLED</w:t>
      </w:r>
      <w:r>
        <w:br/>
      </w:r>
      <w:r>
        <w:rPr>
          <w:rStyle w:val="VerbatimChar"/>
        </w:rPr>
        <w:t>histogram_generation_max_mem_size</w:t>
      </w:r>
      <w:r>
        <w:rPr>
          <w:rStyle w:val="VerbatimChar"/>
        </w:rPr>
        <w:tab/>
        <w:t>20000000</w:t>
      </w:r>
      <w:r>
        <w:br/>
      </w:r>
      <w:r>
        <w:rPr>
          <w:rStyle w:val="VerbatimChar"/>
        </w:rPr>
        <w:t>host_cache_size</w:t>
      </w:r>
      <w:r>
        <w:rPr>
          <w:rStyle w:val="VerbatimChar"/>
        </w:rPr>
        <w:tab/>
        <w:t>634</w:t>
      </w:r>
      <w:r>
        <w:br/>
      </w:r>
      <w:r>
        <w:rPr>
          <w:rStyle w:val="VerbatimChar"/>
        </w:rPr>
        <w:t>hostname</w:t>
      </w:r>
      <w:r>
        <w:rPr>
          <w:rStyle w:val="VerbatimChar"/>
        </w:rPr>
        <w:tab/>
        <w:t>CLIENT</w:t>
      </w:r>
      <w:r>
        <w:br/>
      </w:r>
      <w:r>
        <w:rPr>
          <w:rStyle w:val="VerbatimChar"/>
        </w:rPr>
        <w:lastRenderedPageBreak/>
        <w:t>information_schema_stats_expiry</w:t>
      </w:r>
      <w:r>
        <w:rPr>
          <w:rStyle w:val="VerbatimChar"/>
        </w:rPr>
        <w:tab/>
        <w:t>86400</w:t>
      </w:r>
      <w:r>
        <w:br/>
      </w:r>
      <w:r>
        <w:rPr>
          <w:rStyle w:val="VerbatimChar"/>
        </w:rPr>
        <w:t>init_connect</w:t>
      </w:r>
      <w:r>
        <w:rPr>
          <w:rStyle w:val="VerbatimChar"/>
        </w:rPr>
        <w:tab/>
      </w:r>
      <w:r>
        <w:br/>
      </w:r>
      <w:r>
        <w:rPr>
          <w:rStyle w:val="VerbatimChar"/>
        </w:rPr>
        <w:t>init_file</w:t>
      </w:r>
      <w:r>
        <w:rPr>
          <w:rStyle w:val="VerbatimChar"/>
        </w:rPr>
        <w:tab/>
      </w:r>
      <w:r>
        <w:br/>
      </w:r>
      <w:r>
        <w:rPr>
          <w:rStyle w:val="VerbatimChar"/>
        </w:rPr>
        <w:t>init_slave</w:t>
      </w:r>
      <w:r>
        <w:rPr>
          <w:rStyle w:val="VerbatimChar"/>
        </w:rPr>
        <w:tab/>
      </w:r>
      <w:r>
        <w:br/>
      </w:r>
      <w:r>
        <w:rPr>
          <w:rStyle w:val="VerbatimChar"/>
        </w:rPr>
        <w:t>innodb_adaptive_flushing</w:t>
      </w:r>
      <w:r>
        <w:rPr>
          <w:rStyle w:val="VerbatimChar"/>
        </w:rPr>
        <w:tab/>
        <w:t>ON</w:t>
      </w:r>
      <w:r>
        <w:br/>
      </w:r>
      <w:r>
        <w:rPr>
          <w:rStyle w:val="VerbatimChar"/>
        </w:rPr>
        <w:t>innodb_adaptive_flushing_lwm</w:t>
      </w:r>
      <w:r>
        <w:rPr>
          <w:rStyle w:val="VerbatimChar"/>
        </w:rPr>
        <w:tab/>
        <w:t>10</w:t>
      </w:r>
      <w:r>
        <w:br/>
      </w:r>
      <w:r>
        <w:rPr>
          <w:rStyle w:val="VerbatimChar"/>
        </w:rPr>
        <w:t>innodb_adaptive_hash_index</w:t>
      </w:r>
      <w:r>
        <w:rPr>
          <w:rStyle w:val="VerbatimChar"/>
        </w:rPr>
        <w:tab/>
        <w:t>ON</w:t>
      </w:r>
      <w:r>
        <w:br/>
      </w:r>
      <w:r>
        <w:rPr>
          <w:rStyle w:val="VerbatimChar"/>
        </w:rPr>
        <w:t>innodb_adaptive_hash_index_parts</w:t>
      </w:r>
      <w:r>
        <w:rPr>
          <w:rStyle w:val="VerbatimChar"/>
        </w:rPr>
        <w:tab/>
        <w:t>8</w:t>
      </w:r>
      <w:r>
        <w:br/>
      </w:r>
      <w:r>
        <w:rPr>
          <w:rStyle w:val="VerbatimChar"/>
        </w:rPr>
        <w:t>innodb_adaptive_max_sleep_delay</w:t>
      </w:r>
      <w:r>
        <w:rPr>
          <w:rStyle w:val="VerbatimChar"/>
        </w:rPr>
        <w:tab/>
        <w:t>150000</w:t>
      </w:r>
      <w:r>
        <w:br/>
      </w:r>
      <w:r>
        <w:rPr>
          <w:rStyle w:val="VerbatimChar"/>
        </w:rPr>
        <w:t>innodb_aggressive_pc</w:t>
      </w:r>
      <w:r>
        <w:rPr>
          <w:rStyle w:val="VerbatimChar"/>
        </w:rPr>
        <w:tab/>
        <w:t>ON</w:t>
      </w:r>
      <w:r>
        <w:br/>
      </w:r>
      <w:r>
        <w:rPr>
          <w:rStyle w:val="VerbatimChar"/>
        </w:rPr>
        <w:t>innodb_aio_write_slots</w:t>
      </w:r>
      <w:r>
        <w:rPr>
          <w:rStyle w:val="VerbatimChar"/>
        </w:rPr>
        <w:tab/>
        <w:t>40</w:t>
      </w:r>
      <w:r>
        <w:br/>
      </w:r>
      <w:r>
        <w:rPr>
          <w:rStyle w:val="VerbatimChar"/>
        </w:rPr>
        <w:t>innodb_api_bk_commit_interval</w:t>
      </w:r>
      <w:r>
        <w:rPr>
          <w:rStyle w:val="VerbatimChar"/>
        </w:rPr>
        <w:tab/>
        <w:t>5</w:t>
      </w:r>
      <w:r>
        <w:br/>
      </w:r>
      <w:r>
        <w:rPr>
          <w:rStyle w:val="VerbatimChar"/>
        </w:rPr>
        <w:t>innodb_api_disable_rowlock</w:t>
      </w:r>
      <w:r>
        <w:rPr>
          <w:rStyle w:val="VerbatimChar"/>
        </w:rPr>
        <w:tab/>
        <w:t>OFF</w:t>
      </w:r>
      <w:r>
        <w:br/>
      </w:r>
      <w:r>
        <w:rPr>
          <w:rStyle w:val="VerbatimChar"/>
        </w:rPr>
        <w:t>innodb_api_enable_binlog</w:t>
      </w:r>
      <w:r>
        <w:rPr>
          <w:rStyle w:val="VerbatimChar"/>
        </w:rPr>
        <w:tab/>
        <w:t>OFF</w:t>
      </w:r>
      <w:r>
        <w:br/>
      </w:r>
      <w:r>
        <w:rPr>
          <w:rStyle w:val="VerbatimChar"/>
        </w:rPr>
        <w:t>innodb_api_enable_mdl</w:t>
      </w:r>
      <w:r>
        <w:rPr>
          <w:rStyle w:val="VerbatimChar"/>
        </w:rPr>
        <w:tab/>
        <w:t>OFF</w:t>
      </w:r>
      <w:r>
        <w:br/>
      </w:r>
      <w:r>
        <w:rPr>
          <w:rStyle w:val="VerbatimChar"/>
        </w:rPr>
        <w:t>innodb_api_trx_level</w:t>
      </w:r>
      <w:r>
        <w:rPr>
          <w:rStyle w:val="VerbatimChar"/>
        </w:rPr>
        <w:tab/>
        <w:t>0</w:t>
      </w:r>
      <w:r>
        <w:br/>
      </w:r>
      <w:r>
        <w:rPr>
          <w:rStyle w:val="VerbatimChar"/>
        </w:rPr>
        <w:t>innodb_autoextend_increment</w:t>
      </w:r>
      <w:r>
        <w:rPr>
          <w:rStyle w:val="VerbatimChar"/>
        </w:rPr>
        <w:tab/>
        <w:t>64</w:t>
      </w:r>
      <w:r>
        <w:br/>
      </w:r>
      <w:r>
        <w:rPr>
          <w:rStyle w:val="VerbatimChar"/>
        </w:rPr>
        <w:t>innodb_autoinc_lock_mode</w:t>
      </w:r>
      <w:r>
        <w:rPr>
          <w:rStyle w:val="VerbatimChar"/>
        </w:rPr>
        <w:tab/>
        <w:t>1</w:t>
      </w:r>
      <w:r>
        <w:br/>
      </w:r>
      <w:r>
        <w:rPr>
          <w:rStyle w:val="VerbatimChar"/>
        </w:rPr>
        <w:t>innodb_avoid_logwrite</w:t>
      </w:r>
      <w:r>
        <w:rPr>
          <w:rStyle w:val="VerbatimChar"/>
        </w:rPr>
        <w:tab/>
        <w:t>ON</w:t>
      </w:r>
      <w:r>
        <w:br/>
      </w:r>
      <w:r>
        <w:rPr>
          <w:rStyle w:val="VerbatimChar"/>
        </w:rPr>
        <w:t>innodb_buffer_pool_chunk_size</w:t>
      </w:r>
      <w:r>
        <w:rPr>
          <w:rStyle w:val="VerbatimChar"/>
        </w:rPr>
        <w:tab/>
        <w:t>67108864</w:t>
      </w:r>
      <w:r>
        <w:br/>
      </w:r>
      <w:r>
        <w:rPr>
          <w:rStyle w:val="VerbatimChar"/>
        </w:rPr>
        <w:t>innodb_buffer_pool_dump_at_shutdown</w:t>
      </w:r>
      <w:r>
        <w:rPr>
          <w:rStyle w:val="VerbatimChar"/>
        </w:rPr>
        <w:tab/>
        <w:t>OFF</w:t>
      </w:r>
      <w:r>
        <w:br/>
      </w:r>
      <w:r>
        <w:rPr>
          <w:rStyle w:val="VerbatimChar"/>
        </w:rPr>
        <w:t>innodb_buffer_pool_dump_now</w:t>
      </w:r>
      <w:r>
        <w:rPr>
          <w:rStyle w:val="VerbatimChar"/>
        </w:rPr>
        <w:tab/>
        <w:t>OFF</w:t>
      </w:r>
      <w:r>
        <w:br/>
      </w:r>
      <w:r>
        <w:rPr>
          <w:rStyle w:val="VerbatimChar"/>
        </w:rPr>
        <w:t>innodb_buffer_pool_dump_pct</w:t>
      </w:r>
      <w:r>
        <w:rPr>
          <w:rStyle w:val="VerbatimChar"/>
        </w:rPr>
        <w:tab/>
        <w:t>25</w:t>
      </w:r>
      <w:r>
        <w:br/>
      </w:r>
      <w:r>
        <w:rPr>
          <w:rStyle w:val="VerbatimChar"/>
        </w:rPr>
        <w:t>innodb_buffer_pool_filename</w:t>
      </w:r>
      <w:r>
        <w:rPr>
          <w:rStyle w:val="VerbatimChar"/>
        </w:rPr>
        <w:tab/>
        <w:t>ib_buffer_pool</w:t>
      </w:r>
      <w:r>
        <w:br/>
      </w:r>
      <w:r>
        <w:rPr>
          <w:rStyle w:val="VerbatimChar"/>
        </w:rPr>
        <w:t>innodb_buffer_pool_in_core_file</w:t>
      </w:r>
      <w:r>
        <w:rPr>
          <w:rStyle w:val="VerbatimChar"/>
        </w:rPr>
        <w:tab/>
        <w:t>ON</w:t>
      </w:r>
      <w:r>
        <w:br/>
      </w:r>
      <w:r>
        <w:rPr>
          <w:rStyle w:val="VerbatimChar"/>
        </w:rPr>
        <w:t>innodb_buffer_pool_instances</w:t>
      </w:r>
      <w:r>
        <w:rPr>
          <w:rStyle w:val="VerbatimChar"/>
        </w:rPr>
        <w:tab/>
        <w:t>8</w:t>
      </w:r>
      <w:r>
        <w:br/>
      </w:r>
      <w:r>
        <w:rPr>
          <w:rStyle w:val="VerbatimChar"/>
        </w:rPr>
        <w:t>innodb_buffer_pool_load_abort</w:t>
      </w:r>
      <w:r>
        <w:rPr>
          <w:rStyle w:val="VerbatimChar"/>
        </w:rPr>
        <w:tab/>
        <w:t>OFF</w:t>
      </w:r>
      <w:r>
        <w:br/>
      </w:r>
      <w:r>
        <w:rPr>
          <w:rStyle w:val="VerbatimChar"/>
        </w:rPr>
        <w:t>innodb_buffer_pool_load_at_startup</w:t>
      </w:r>
      <w:r>
        <w:rPr>
          <w:rStyle w:val="VerbatimChar"/>
        </w:rPr>
        <w:tab/>
        <w:t>OFF</w:t>
      </w:r>
      <w:r>
        <w:br/>
      </w:r>
      <w:r>
        <w:rPr>
          <w:rStyle w:val="VerbatimChar"/>
        </w:rPr>
        <w:t>innodb_buffer_pool_load_now</w:t>
      </w:r>
      <w:r>
        <w:rPr>
          <w:rStyle w:val="VerbatimChar"/>
        </w:rPr>
        <w:tab/>
        <w:t>OFF</w:t>
      </w:r>
      <w:r>
        <w:br/>
      </w:r>
      <w:r>
        <w:rPr>
          <w:rStyle w:val="VerbatimChar"/>
        </w:rPr>
        <w:t>innodb_buffer_pool_size</w:t>
      </w:r>
      <w:r>
        <w:rPr>
          <w:rStyle w:val="VerbatimChar"/>
        </w:rPr>
        <w:tab/>
        <w:t>16106127360</w:t>
      </w:r>
      <w:r>
        <w:br/>
      </w:r>
      <w:r>
        <w:rPr>
          <w:rStyle w:val="VerbatimChar"/>
        </w:rPr>
        <w:t>innodb_change_buffer_max_size</w:t>
      </w:r>
      <w:r>
        <w:rPr>
          <w:rStyle w:val="VerbatimChar"/>
        </w:rPr>
        <w:tab/>
        <w:t>25</w:t>
      </w:r>
      <w:r>
        <w:br/>
      </w:r>
      <w:r>
        <w:rPr>
          <w:rStyle w:val="VerbatimChar"/>
        </w:rPr>
        <w:t>innodb_change_buffering</w:t>
      </w:r>
      <w:r>
        <w:rPr>
          <w:rStyle w:val="VerbatimChar"/>
        </w:rPr>
        <w:tab/>
        <w:t>all</w:t>
      </w:r>
      <w:r>
        <w:br/>
      </w:r>
      <w:r>
        <w:rPr>
          <w:rStyle w:val="VerbatimChar"/>
        </w:rPr>
        <w:t>innodb_checksum_algorithm</w:t>
      </w:r>
      <w:r>
        <w:rPr>
          <w:rStyle w:val="VerbatimChar"/>
        </w:rPr>
        <w:tab/>
        <w:t>crc32</w:t>
      </w:r>
      <w:r>
        <w:br/>
      </w:r>
      <w:r>
        <w:rPr>
          <w:rStyle w:val="VerbatimChar"/>
        </w:rPr>
        <w:t>innodb_chunk_write_enabled</w:t>
      </w:r>
      <w:r>
        <w:rPr>
          <w:rStyle w:val="VerbatimChar"/>
        </w:rPr>
        <w:tab/>
        <w:t>ON</w:t>
      </w:r>
      <w:r>
        <w:br/>
      </w:r>
      <w:r>
        <w:rPr>
          <w:rStyle w:val="VerbatimChar"/>
        </w:rPr>
        <w:t>innodb_cmp_per_index_enabled</w:t>
      </w:r>
      <w:r>
        <w:rPr>
          <w:rStyle w:val="VerbatimChar"/>
        </w:rPr>
        <w:tab/>
        <w:t>OFF</w:t>
      </w:r>
      <w:r>
        <w:br/>
      </w:r>
      <w:r>
        <w:rPr>
          <w:rStyle w:val="VerbatimChar"/>
        </w:rPr>
        <w:t>innodb_commit_concurrency</w:t>
      </w:r>
      <w:r>
        <w:rPr>
          <w:rStyle w:val="VerbatimChar"/>
        </w:rPr>
        <w:tab/>
        <w:t>0</w:t>
      </w:r>
      <w:r>
        <w:br/>
      </w:r>
      <w:r>
        <w:rPr>
          <w:rStyle w:val="VerbatimChar"/>
        </w:rPr>
        <w:t>innodb_compression_failure_threshold_pct</w:t>
      </w:r>
      <w:r>
        <w:rPr>
          <w:rStyle w:val="VerbatimChar"/>
        </w:rPr>
        <w:tab/>
        <w:t>5</w:t>
      </w:r>
      <w:r>
        <w:br/>
      </w:r>
      <w:r>
        <w:rPr>
          <w:rStyle w:val="VerbatimChar"/>
        </w:rPr>
        <w:t>innodb_compression_level</w:t>
      </w:r>
      <w:r>
        <w:rPr>
          <w:rStyle w:val="VerbatimChar"/>
        </w:rPr>
        <w:tab/>
        <w:t>6</w:t>
      </w:r>
      <w:r>
        <w:br/>
      </w:r>
      <w:r>
        <w:rPr>
          <w:rStyle w:val="VerbatimChar"/>
        </w:rPr>
        <w:t>innodb_compression_pad_pct_max</w:t>
      </w:r>
      <w:r>
        <w:rPr>
          <w:rStyle w:val="VerbatimChar"/>
        </w:rPr>
        <w:tab/>
        <w:t>50</w:t>
      </w:r>
      <w:r>
        <w:br/>
      </w:r>
      <w:r>
        <w:rPr>
          <w:rStyle w:val="VerbatimChar"/>
        </w:rPr>
        <w:t>innodb_concurrency_tickets</w:t>
      </w:r>
      <w:r>
        <w:rPr>
          <w:rStyle w:val="VerbatimChar"/>
        </w:rPr>
        <w:tab/>
        <w:t>5000</w:t>
      </w:r>
      <w:r>
        <w:br/>
      </w:r>
      <w:r>
        <w:rPr>
          <w:rStyle w:val="VerbatimChar"/>
        </w:rPr>
        <w:t>innodb_data_file_path</w:t>
      </w:r>
      <w:r>
        <w:rPr>
          <w:rStyle w:val="VerbatimChar"/>
        </w:rPr>
        <w:tab/>
        <w:t>ibdata1:12M:autoextend</w:t>
      </w:r>
      <w:r>
        <w:br/>
      </w:r>
      <w:r>
        <w:rPr>
          <w:rStyle w:val="VerbatimChar"/>
        </w:rPr>
        <w:t>innodb_data_home_dir</w:t>
      </w:r>
      <w:r>
        <w:rPr>
          <w:rStyle w:val="VerbatimChar"/>
        </w:rPr>
        <w:tab/>
      </w:r>
      <w:r>
        <w:br/>
      </w:r>
      <w:r>
        <w:rPr>
          <w:rStyle w:val="VerbatimChar"/>
        </w:rPr>
        <w:t>innodb_deadlock_detect</w:t>
      </w:r>
      <w:r>
        <w:rPr>
          <w:rStyle w:val="VerbatimChar"/>
        </w:rPr>
        <w:tab/>
        <w:t>ON</w:t>
      </w:r>
      <w:r>
        <w:br/>
      </w:r>
      <w:r>
        <w:rPr>
          <w:rStyle w:val="VerbatimChar"/>
        </w:rPr>
        <w:t>innodb_dedicated_server</w:t>
      </w:r>
      <w:r>
        <w:rPr>
          <w:rStyle w:val="VerbatimChar"/>
        </w:rPr>
        <w:tab/>
        <w:t>OFF</w:t>
      </w:r>
      <w:r>
        <w:br/>
      </w:r>
      <w:r>
        <w:rPr>
          <w:rStyle w:val="VerbatimChar"/>
        </w:rPr>
        <w:t>innodb_default_row_format</w:t>
      </w:r>
      <w:r>
        <w:rPr>
          <w:rStyle w:val="VerbatimChar"/>
        </w:rPr>
        <w:tab/>
        <w:t>dynamic</w:t>
      </w:r>
      <w:r>
        <w:br/>
      </w:r>
      <w:r>
        <w:rPr>
          <w:rStyle w:val="VerbatimChar"/>
        </w:rPr>
        <w:lastRenderedPageBreak/>
        <w:t>innodb_delay_datasync</w:t>
      </w:r>
      <w:r>
        <w:rPr>
          <w:rStyle w:val="VerbatimChar"/>
        </w:rPr>
        <w:tab/>
        <w:t>ON</w:t>
      </w:r>
      <w:r>
        <w:br/>
      </w:r>
      <w:r>
        <w:rPr>
          <w:rStyle w:val="VerbatimChar"/>
        </w:rPr>
        <w:t>innodb_delay_logwrite</w:t>
      </w:r>
      <w:r>
        <w:rPr>
          <w:rStyle w:val="VerbatimChar"/>
        </w:rPr>
        <w:tab/>
        <w:t>ON</w:t>
      </w:r>
      <w:r>
        <w:br/>
      </w:r>
      <w:r>
        <w:rPr>
          <w:rStyle w:val="VerbatimChar"/>
        </w:rPr>
        <w:t>innodb_directories</w:t>
      </w:r>
      <w:r>
        <w:rPr>
          <w:rStyle w:val="VerbatimChar"/>
        </w:rPr>
        <w:tab/>
      </w:r>
      <w:r>
        <w:br/>
      </w:r>
      <w:r>
        <w:rPr>
          <w:rStyle w:val="VerbatimChar"/>
        </w:rPr>
        <w:t>innodb_dirty_page_fflush</w:t>
      </w:r>
      <w:r>
        <w:rPr>
          <w:rStyle w:val="VerbatimChar"/>
        </w:rPr>
        <w:tab/>
        <w:t>10</w:t>
      </w:r>
      <w:r>
        <w:br/>
      </w:r>
      <w:r>
        <w:rPr>
          <w:rStyle w:val="VerbatimChar"/>
        </w:rPr>
        <w:t>innodb_disable_sort_file_cache</w:t>
      </w:r>
      <w:r>
        <w:rPr>
          <w:rStyle w:val="VerbatimChar"/>
        </w:rPr>
        <w:tab/>
        <w:t>OFF</w:t>
      </w:r>
      <w:r>
        <w:br/>
      </w:r>
      <w:r>
        <w:rPr>
          <w:rStyle w:val="VerbatimChar"/>
        </w:rPr>
        <w:t>innodb_diskfull_wa_enabled</w:t>
      </w:r>
      <w:r>
        <w:rPr>
          <w:rStyle w:val="VerbatimChar"/>
        </w:rPr>
        <w:tab/>
        <w:t>ON</w:t>
      </w:r>
      <w:r>
        <w:br/>
      </w:r>
      <w:r>
        <w:rPr>
          <w:rStyle w:val="VerbatimChar"/>
        </w:rPr>
        <w:t>innodb_doublewrite</w:t>
      </w:r>
      <w:r>
        <w:rPr>
          <w:rStyle w:val="VerbatimChar"/>
        </w:rPr>
        <w:tab/>
        <w:t>OFF</w:t>
      </w:r>
      <w:r>
        <w:br/>
      </w:r>
      <w:r>
        <w:rPr>
          <w:rStyle w:val="VerbatimChar"/>
        </w:rPr>
        <w:t>innodb_dynamic_page_cleaners</w:t>
      </w:r>
      <w:r>
        <w:rPr>
          <w:rStyle w:val="VerbatimChar"/>
        </w:rPr>
        <w:tab/>
        <w:t>ON</w:t>
      </w:r>
      <w:r>
        <w:br/>
      </w:r>
      <w:r>
        <w:rPr>
          <w:rStyle w:val="VerbatimChar"/>
        </w:rPr>
        <w:t>innodb_fast0ext_enabled</w:t>
      </w:r>
      <w:r>
        <w:rPr>
          <w:rStyle w:val="VerbatimChar"/>
        </w:rPr>
        <w:tab/>
        <w:t>ON</w:t>
      </w:r>
      <w:r>
        <w:br/>
      </w:r>
      <w:r>
        <w:rPr>
          <w:rStyle w:val="VerbatimChar"/>
        </w:rPr>
        <w:t>innodb_fast_shutdown</w:t>
      </w:r>
      <w:r>
        <w:rPr>
          <w:rStyle w:val="VerbatimChar"/>
        </w:rPr>
        <w:tab/>
        <w:t>1</w:t>
      </w:r>
      <w:r>
        <w:br/>
      </w:r>
      <w:r>
        <w:rPr>
          <w:rStyle w:val="VerbatimChar"/>
        </w:rPr>
        <w:t>innodb_fatal_semaphore_wait_threshold</w:t>
      </w:r>
      <w:r>
        <w:rPr>
          <w:rStyle w:val="VerbatimChar"/>
        </w:rPr>
        <w:tab/>
        <w:t>600</w:t>
      </w:r>
      <w:r>
        <w:br/>
      </w:r>
      <w:r>
        <w:rPr>
          <w:rStyle w:val="VerbatimChar"/>
        </w:rPr>
        <w:t>innodb_file_per_table</w:t>
      </w:r>
      <w:r>
        <w:rPr>
          <w:rStyle w:val="VerbatimChar"/>
        </w:rPr>
        <w:tab/>
        <w:t>ON</w:t>
      </w:r>
      <w:r>
        <w:br/>
      </w:r>
      <w:r>
        <w:rPr>
          <w:rStyle w:val="VerbatimChar"/>
        </w:rPr>
        <w:t>innodb_filesize_update_interval</w:t>
      </w:r>
      <w:r>
        <w:rPr>
          <w:rStyle w:val="VerbatimChar"/>
        </w:rPr>
        <w:tab/>
        <w:t>30</w:t>
      </w:r>
      <w:r>
        <w:br/>
      </w:r>
      <w:r>
        <w:rPr>
          <w:rStyle w:val="VerbatimChar"/>
        </w:rPr>
        <w:t>innodb_fill_factor</w:t>
      </w:r>
      <w:r>
        <w:rPr>
          <w:rStyle w:val="VerbatimChar"/>
        </w:rPr>
        <w:tab/>
        <w:t>100</w:t>
      </w:r>
      <w:r>
        <w:br/>
      </w:r>
      <w:r>
        <w:rPr>
          <w:rStyle w:val="VerbatimChar"/>
        </w:rPr>
        <w:t>innodb_flush_data_file_before_checkpoint</w:t>
      </w:r>
      <w:r>
        <w:rPr>
          <w:rStyle w:val="VerbatimChar"/>
        </w:rPr>
        <w:tab/>
        <w:t>ON</w:t>
      </w:r>
      <w:r>
        <w:br/>
      </w:r>
      <w:r>
        <w:rPr>
          <w:rStyle w:val="VerbatimChar"/>
        </w:rPr>
        <w:t>innodb_flush_log_at_timeout</w:t>
      </w:r>
      <w:r>
        <w:rPr>
          <w:rStyle w:val="VerbatimChar"/>
        </w:rPr>
        <w:tab/>
        <w:t>1</w:t>
      </w:r>
      <w:r>
        <w:br/>
      </w:r>
      <w:r>
        <w:rPr>
          <w:rStyle w:val="VerbatimChar"/>
        </w:rPr>
        <w:t>innodb_flush_log_at_trx_commit</w:t>
      </w:r>
      <w:r>
        <w:rPr>
          <w:rStyle w:val="VerbatimChar"/>
        </w:rPr>
        <w:tab/>
        <w:t>1</w:t>
      </w:r>
      <w:r>
        <w:br/>
      </w:r>
      <w:r>
        <w:rPr>
          <w:rStyle w:val="VerbatimChar"/>
        </w:rPr>
        <w:t>innodb_flush_log_checkpoint</w:t>
      </w:r>
      <w:r>
        <w:rPr>
          <w:rStyle w:val="VerbatimChar"/>
        </w:rPr>
        <w:tab/>
        <w:t>ON</w:t>
      </w:r>
      <w:r>
        <w:br/>
      </w:r>
      <w:r>
        <w:rPr>
          <w:rStyle w:val="VerbatimChar"/>
        </w:rPr>
        <w:t>innodb_flush_method</w:t>
      </w:r>
      <w:r>
        <w:rPr>
          <w:rStyle w:val="VerbatimChar"/>
        </w:rPr>
        <w:tab/>
        <w:t>unbuffered</w:t>
      </w:r>
      <w:r>
        <w:br/>
      </w:r>
      <w:r>
        <w:rPr>
          <w:rStyle w:val="VerbatimChar"/>
        </w:rPr>
        <w:t>innodb_flush_neighbors</w:t>
      </w:r>
      <w:r>
        <w:rPr>
          <w:rStyle w:val="VerbatimChar"/>
        </w:rPr>
        <w:tab/>
        <w:t>0</w:t>
      </w:r>
      <w:r>
        <w:br/>
      </w:r>
      <w:r>
        <w:rPr>
          <w:rStyle w:val="VerbatimChar"/>
        </w:rPr>
        <w:t>innodb_flush_sync</w:t>
      </w:r>
      <w:r>
        <w:rPr>
          <w:rStyle w:val="VerbatimChar"/>
        </w:rPr>
        <w:tab/>
        <w:t>ON</w:t>
      </w:r>
      <w:r>
        <w:br/>
      </w:r>
      <w:r>
        <w:rPr>
          <w:rStyle w:val="VerbatimChar"/>
        </w:rPr>
        <w:t>innodb_flushing_avg_loops</w:t>
      </w:r>
      <w:r>
        <w:rPr>
          <w:rStyle w:val="VerbatimChar"/>
        </w:rPr>
        <w:tab/>
        <w:t>30</w:t>
      </w:r>
      <w:r>
        <w:br/>
      </w:r>
      <w:r>
        <w:rPr>
          <w:rStyle w:val="VerbatimChar"/>
        </w:rPr>
        <w:t>innodb_force_load_corrupted</w:t>
      </w:r>
      <w:r>
        <w:rPr>
          <w:rStyle w:val="VerbatimChar"/>
        </w:rPr>
        <w:tab/>
        <w:t>OFF</w:t>
      </w:r>
      <w:r>
        <w:br/>
      </w:r>
      <w:r>
        <w:rPr>
          <w:rStyle w:val="VerbatimChar"/>
        </w:rPr>
        <w:t>innodb_force_pacing</w:t>
      </w:r>
      <w:r>
        <w:rPr>
          <w:rStyle w:val="VerbatimChar"/>
        </w:rPr>
        <w:tab/>
        <w:t>ON</w:t>
      </w:r>
      <w:r>
        <w:br/>
      </w:r>
      <w:r>
        <w:rPr>
          <w:rStyle w:val="VerbatimChar"/>
        </w:rPr>
        <w:t>innodb_force_recovery</w:t>
      </w:r>
      <w:r>
        <w:rPr>
          <w:rStyle w:val="VerbatimChar"/>
        </w:rPr>
        <w:tab/>
        <w:t>0</w:t>
      </w:r>
      <w:r>
        <w:br/>
      </w:r>
      <w:r>
        <w:rPr>
          <w:rStyle w:val="VerbatimChar"/>
        </w:rPr>
        <w:t>innodb_fs_block_size</w:t>
      </w:r>
      <w:r>
        <w:rPr>
          <w:rStyle w:val="VerbatimChar"/>
        </w:rPr>
        <w:tab/>
        <w:t>8192</w:t>
      </w:r>
      <w:r>
        <w:br/>
      </w:r>
      <w:r>
        <w:rPr>
          <w:rStyle w:val="VerbatimChar"/>
        </w:rPr>
        <w:t>innodb_fsync_threshold</w:t>
      </w:r>
      <w:r>
        <w:rPr>
          <w:rStyle w:val="VerbatimChar"/>
        </w:rPr>
        <w:tab/>
        <w:t>0</w:t>
      </w:r>
      <w:r>
        <w:br/>
      </w:r>
      <w:r>
        <w:rPr>
          <w:rStyle w:val="VerbatimChar"/>
        </w:rPr>
        <w:t>innodb_ft_aux_table</w:t>
      </w:r>
      <w:r>
        <w:rPr>
          <w:rStyle w:val="VerbatimChar"/>
        </w:rPr>
        <w:tab/>
      </w:r>
      <w:r>
        <w:br/>
      </w:r>
      <w:r>
        <w:rPr>
          <w:rStyle w:val="VerbatimChar"/>
        </w:rPr>
        <w:t>innodb_ft_cache_size</w:t>
      </w:r>
      <w:r>
        <w:rPr>
          <w:rStyle w:val="VerbatimChar"/>
        </w:rPr>
        <w:tab/>
        <w:t>8000000</w:t>
      </w:r>
      <w:r>
        <w:br/>
      </w:r>
      <w:r>
        <w:rPr>
          <w:rStyle w:val="VerbatimChar"/>
        </w:rPr>
        <w:t>innodb_ft_enable_diag_print</w:t>
      </w:r>
      <w:r>
        <w:rPr>
          <w:rStyle w:val="VerbatimChar"/>
        </w:rPr>
        <w:tab/>
        <w:t>OFF</w:t>
      </w:r>
      <w:r>
        <w:br/>
      </w:r>
      <w:r>
        <w:rPr>
          <w:rStyle w:val="VerbatimChar"/>
        </w:rPr>
        <w:t>innodb_ft_enable_stopword</w:t>
      </w:r>
      <w:r>
        <w:rPr>
          <w:rStyle w:val="VerbatimChar"/>
        </w:rPr>
        <w:tab/>
        <w:t>ON</w:t>
      </w:r>
      <w:r>
        <w:br/>
      </w:r>
      <w:r>
        <w:rPr>
          <w:rStyle w:val="VerbatimChar"/>
        </w:rPr>
        <w:t>innodb_ft_max_token_size</w:t>
      </w:r>
      <w:r>
        <w:rPr>
          <w:rStyle w:val="VerbatimChar"/>
        </w:rPr>
        <w:tab/>
        <w:t>84</w:t>
      </w:r>
      <w:r>
        <w:br/>
      </w:r>
      <w:r>
        <w:rPr>
          <w:rStyle w:val="VerbatimChar"/>
        </w:rPr>
        <w:t>innodb_ft_min_token_size</w:t>
      </w:r>
      <w:r>
        <w:rPr>
          <w:rStyle w:val="VerbatimChar"/>
        </w:rPr>
        <w:tab/>
        <w:t>3</w:t>
      </w:r>
      <w:r>
        <w:br/>
      </w:r>
      <w:r>
        <w:rPr>
          <w:rStyle w:val="VerbatimChar"/>
        </w:rPr>
        <w:t>innodb_ft_num_word_optimize</w:t>
      </w:r>
      <w:r>
        <w:rPr>
          <w:rStyle w:val="VerbatimChar"/>
        </w:rPr>
        <w:tab/>
        <w:t>2000</w:t>
      </w:r>
      <w:r>
        <w:br/>
      </w:r>
      <w:r>
        <w:rPr>
          <w:rStyle w:val="VerbatimChar"/>
        </w:rPr>
        <w:t>innodb_ft_result_cache_limit</w:t>
      </w:r>
      <w:r>
        <w:rPr>
          <w:rStyle w:val="VerbatimChar"/>
        </w:rPr>
        <w:tab/>
        <w:t>2000000000</w:t>
      </w:r>
      <w:r>
        <w:br/>
      </w:r>
      <w:r>
        <w:rPr>
          <w:rStyle w:val="VerbatimChar"/>
        </w:rPr>
        <w:t>innodb_ft_server_stopword_table</w:t>
      </w:r>
      <w:r>
        <w:rPr>
          <w:rStyle w:val="VerbatimChar"/>
        </w:rPr>
        <w:tab/>
      </w:r>
      <w:r>
        <w:br/>
      </w:r>
      <w:r>
        <w:rPr>
          <w:rStyle w:val="VerbatimChar"/>
        </w:rPr>
        <w:t>innodb_ft_sort_pll_degree</w:t>
      </w:r>
      <w:r>
        <w:rPr>
          <w:rStyle w:val="VerbatimChar"/>
        </w:rPr>
        <w:tab/>
        <w:t>2</w:t>
      </w:r>
      <w:r>
        <w:br/>
      </w:r>
      <w:r>
        <w:rPr>
          <w:rStyle w:val="VerbatimChar"/>
        </w:rPr>
        <w:t>innodb_ft_total_cache_size</w:t>
      </w:r>
      <w:r>
        <w:rPr>
          <w:rStyle w:val="VerbatimChar"/>
        </w:rPr>
        <w:tab/>
        <w:t>640000000</w:t>
      </w:r>
      <w:r>
        <w:br/>
      </w:r>
      <w:r>
        <w:rPr>
          <w:rStyle w:val="VerbatimChar"/>
        </w:rPr>
        <w:t>innodb_ft_user_stopword_table</w:t>
      </w:r>
      <w:r>
        <w:rPr>
          <w:rStyle w:val="VerbatimChar"/>
        </w:rPr>
        <w:tab/>
      </w:r>
      <w:r>
        <w:br/>
      </w:r>
      <w:r>
        <w:rPr>
          <w:rStyle w:val="VerbatimChar"/>
        </w:rPr>
        <w:t>innodb_harness_checkpoint</w:t>
      </w:r>
      <w:r>
        <w:rPr>
          <w:rStyle w:val="VerbatimChar"/>
        </w:rPr>
        <w:tab/>
        <w:t>ON</w:t>
      </w:r>
      <w:r>
        <w:br/>
      </w:r>
      <w:r>
        <w:rPr>
          <w:rStyle w:val="VerbatimChar"/>
        </w:rPr>
        <w:t>innodb_ignore_fsctl_set_sparse</w:t>
      </w:r>
      <w:r>
        <w:rPr>
          <w:rStyle w:val="VerbatimChar"/>
        </w:rPr>
        <w:tab/>
        <w:t>ON</w:t>
      </w:r>
      <w:r>
        <w:br/>
      </w:r>
      <w:r>
        <w:rPr>
          <w:rStyle w:val="VerbatimChar"/>
        </w:rPr>
        <w:t>innodb_ignore_fsctl_set_zero_data</w:t>
      </w:r>
      <w:r>
        <w:rPr>
          <w:rStyle w:val="VerbatimChar"/>
        </w:rPr>
        <w:tab/>
        <w:t>ON</w:t>
      </w:r>
      <w:r>
        <w:br/>
      </w:r>
      <w:r>
        <w:rPr>
          <w:rStyle w:val="VerbatimChar"/>
        </w:rPr>
        <w:t>innodb_inflight_syncio</w:t>
      </w:r>
      <w:r>
        <w:rPr>
          <w:rStyle w:val="VerbatimChar"/>
        </w:rPr>
        <w:tab/>
        <w:t>100</w:t>
      </w:r>
      <w:r>
        <w:br/>
      </w:r>
      <w:r>
        <w:rPr>
          <w:rStyle w:val="VerbatimChar"/>
        </w:rPr>
        <w:t>innodb_io_capacity</w:t>
      </w:r>
      <w:r>
        <w:rPr>
          <w:rStyle w:val="VerbatimChar"/>
        </w:rPr>
        <w:tab/>
        <w:t>200</w:t>
      </w:r>
      <w:r>
        <w:br/>
      </w:r>
      <w:r>
        <w:rPr>
          <w:rStyle w:val="VerbatimChar"/>
        </w:rPr>
        <w:t>innodb_io_capacity_calibceil</w:t>
      </w:r>
      <w:r>
        <w:rPr>
          <w:rStyle w:val="VerbatimChar"/>
        </w:rPr>
        <w:tab/>
        <w:t>300</w:t>
      </w:r>
      <w:r>
        <w:br/>
      </w:r>
      <w:r>
        <w:rPr>
          <w:rStyle w:val="VerbatimChar"/>
        </w:rPr>
        <w:lastRenderedPageBreak/>
        <w:t>innodb_io_capacity_calibrate</w:t>
      </w:r>
      <w:r>
        <w:rPr>
          <w:rStyle w:val="VerbatimChar"/>
        </w:rPr>
        <w:tab/>
        <w:t>2</w:t>
      </w:r>
      <w:r>
        <w:br/>
      </w:r>
      <w:r>
        <w:rPr>
          <w:rStyle w:val="VerbatimChar"/>
        </w:rPr>
        <w:t>innodb_io_capacity_max</w:t>
      </w:r>
      <w:r>
        <w:rPr>
          <w:rStyle w:val="VerbatimChar"/>
        </w:rPr>
        <w:tab/>
        <w:t>2000</w:t>
      </w:r>
      <w:r>
        <w:br/>
      </w:r>
      <w:r>
        <w:rPr>
          <w:rStyle w:val="VerbatimChar"/>
        </w:rPr>
        <w:t>innodb_io_hosed_threshold</w:t>
      </w:r>
      <w:r>
        <w:rPr>
          <w:rStyle w:val="VerbatimChar"/>
        </w:rPr>
        <w:tab/>
        <w:t>2048000</w:t>
      </w:r>
      <w:r>
        <w:br/>
      </w:r>
      <w:r>
        <w:rPr>
          <w:rStyle w:val="VerbatimChar"/>
        </w:rPr>
        <w:t>innodb_io_throttled_threshold</w:t>
      </w:r>
      <w:r>
        <w:rPr>
          <w:rStyle w:val="VerbatimChar"/>
        </w:rPr>
        <w:tab/>
        <w:t>2048000</w:t>
      </w:r>
      <w:r>
        <w:br/>
      </w:r>
      <w:r>
        <w:rPr>
          <w:rStyle w:val="VerbatimChar"/>
        </w:rPr>
        <w:t>innodb_list_dir_files_name_only</w:t>
      </w:r>
      <w:r>
        <w:rPr>
          <w:rStyle w:val="VerbatimChar"/>
        </w:rPr>
        <w:tab/>
        <w:t>ON</w:t>
      </w:r>
      <w:r>
        <w:br/>
      </w:r>
      <w:r>
        <w:rPr>
          <w:rStyle w:val="VerbatimChar"/>
        </w:rPr>
        <w:t>innodb_lock_wait_timeout</w:t>
      </w:r>
      <w:r>
        <w:rPr>
          <w:rStyle w:val="VerbatimChar"/>
        </w:rPr>
        <w:tab/>
        <w:t>50</w:t>
      </w:r>
      <w:r>
        <w:br/>
      </w:r>
      <w:r>
        <w:rPr>
          <w:rStyle w:val="VerbatimChar"/>
        </w:rPr>
        <w:t>innodb_log_buffer_size</w:t>
      </w:r>
      <w:r>
        <w:rPr>
          <w:rStyle w:val="VerbatimChar"/>
        </w:rPr>
        <w:tab/>
        <w:t>16777216</w:t>
      </w:r>
      <w:r>
        <w:br/>
      </w:r>
      <w:r>
        <w:rPr>
          <w:rStyle w:val="VerbatimChar"/>
        </w:rPr>
        <w:t>innodb_log_checkpoint_every</w:t>
      </w:r>
      <w:r>
        <w:rPr>
          <w:rStyle w:val="VerbatimChar"/>
        </w:rPr>
        <w:tab/>
        <w:t>1000</w:t>
      </w:r>
      <w:r>
        <w:br/>
      </w:r>
      <w:r>
        <w:rPr>
          <w:rStyle w:val="VerbatimChar"/>
        </w:rPr>
        <w:t>innodb_log_checksums</w:t>
      </w:r>
      <w:r>
        <w:rPr>
          <w:rStyle w:val="VerbatimChar"/>
        </w:rPr>
        <w:tab/>
        <w:t>ON</w:t>
      </w:r>
      <w:r>
        <w:br/>
      </w:r>
      <w:r>
        <w:rPr>
          <w:rStyle w:val="VerbatimChar"/>
        </w:rPr>
        <w:t>innodb_log_closer_spin_delay</w:t>
      </w:r>
      <w:r>
        <w:rPr>
          <w:rStyle w:val="VerbatimChar"/>
        </w:rPr>
        <w:tab/>
        <w:t>0</w:t>
      </w:r>
      <w:r>
        <w:br/>
      </w:r>
      <w:r>
        <w:rPr>
          <w:rStyle w:val="VerbatimChar"/>
        </w:rPr>
        <w:t>innodb_log_closer_timeout</w:t>
      </w:r>
      <w:r>
        <w:rPr>
          <w:rStyle w:val="VerbatimChar"/>
        </w:rPr>
        <w:tab/>
        <w:t>1000</w:t>
      </w:r>
      <w:r>
        <w:br/>
      </w:r>
      <w:r>
        <w:rPr>
          <w:rStyle w:val="VerbatimChar"/>
        </w:rPr>
        <w:t>innodb_log_compressed_pages</w:t>
      </w:r>
      <w:r>
        <w:rPr>
          <w:rStyle w:val="VerbatimChar"/>
        </w:rPr>
        <w:tab/>
        <w:t>ON</w:t>
      </w:r>
      <w:r>
        <w:br/>
      </w:r>
      <w:r>
        <w:rPr>
          <w:rStyle w:val="VerbatimChar"/>
        </w:rPr>
        <w:t>innodb_log_file_size</w:t>
      </w:r>
      <w:r>
        <w:rPr>
          <w:rStyle w:val="VerbatimChar"/>
        </w:rPr>
        <w:tab/>
        <w:t>268435456</w:t>
      </w:r>
      <w:r>
        <w:br/>
      </w:r>
      <w:r>
        <w:rPr>
          <w:rStyle w:val="VerbatimChar"/>
        </w:rPr>
        <w:t>innodb_log_files_in_group</w:t>
      </w:r>
      <w:r>
        <w:rPr>
          <w:rStyle w:val="VerbatimChar"/>
        </w:rPr>
        <w:tab/>
        <w:t>2</w:t>
      </w:r>
      <w:r>
        <w:br/>
      </w:r>
      <w:r>
        <w:rPr>
          <w:rStyle w:val="VerbatimChar"/>
        </w:rPr>
        <w:t>innodb_log_flush_events</w:t>
      </w:r>
      <w:r>
        <w:rPr>
          <w:rStyle w:val="VerbatimChar"/>
        </w:rPr>
        <w:tab/>
        <w:t>2048</w:t>
      </w:r>
      <w:r>
        <w:br/>
      </w:r>
      <w:r>
        <w:rPr>
          <w:rStyle w:val="VerbatimChar"/>
        </w:rPr>
        <w:t>innodb_log_flush_notifier_spin_delay</w:t>
      </w:r>
      <w:r>
        <w:rPr>
          <w:rStyle w:val="VerbatimChar"/>
        </w:rPr>
        <w:tab/>
        <w:t>0</w:t>
      </w:r>
      <w:r>
        <w:br/>
      </w:r>
      <w:r>
        <w:rPr>
          <w:rStyle w:val="VerbatimChar"/>
        </w:rPr>
        <w:t>innodb_log_flush_notifier_timeout</w:t>
      </w:r>
      <w:r>
        <w:rPr>
          <w:rStyle w:val="VerbatimChar"/>
        </w:rPr>
        <w:tab/>
        <w:t>10</w:t>
      </w:r>
      <w:r>
        <w:br/>
      </w:r>
      <w:r>
        <w:rPr>
          <w:rStyle w:val="VerbatimChar"/>
        </w:rPr>
        <w:t>innodb_log_flusher_spin_delay</w:t>
      </w:r>
      <w:r>
        <w:rPr>
          <w:rStyle w:val="VerbatimChar"/>
        </w:rPr>
        <w:tab/>
        <w:t>250000</w:t>
      </w:r>
      <w:r>
        <w:br/>
      </w:r>
      <w:r>
        <w:rPr>
          <w:rStyle w:val="VerbatimChar"/>
        </w:rPr>
        <w:t>innodb_log_flusher_timeout</w:t>
      </w:r>
      <w:r>
        <w:rPr>
          <w:rStyle w:val="VerbatimChar"/>
        </w:rPr>
        <w:tab/>
        <w:t>10</w:t>
      </w:r>
      <w:r>
        <w:br/>
      </w:r>
      <w:r>
        <w:rPr>
          <w:rStyle w:val="VerbatimChar"/>
        </w:rPr>
        <w:t>innodb_log_group_home_dir</w:t>
      </w:r>
      <w:r>
        <w:rPr>
          <w:rStyle w:val="VerbatimChar"/>
        </w:rPr>
        <w:tab/>
        <w:t>.\\</w:t>
      </w:r>
      <w:r>
        <w:br/>
      </w:r>
      <w:r>
        <w:rPr>
          <w:rStyle w:val="VerbatimChar"/>
        </w:rPr>
        <w:t>innodb_log_recent_closed_size</w:t>
      </w:r>
      <w:r>
        <w:rPr>
          <w:rStyle w:val="VerbatimChar"/>
        </w:rPr>
        <w:tab/>
        <w:t>2097152</w:t>
      </w:r>
      <w:r>
        <w:br/>
      </w:r>
      <w:r>
        <w:rPr>
          <w:rStyle w:val="VerbatimChar"/>
        </w:rPr>
        <w:t>innodb_log_recent_written_size</w:t>
      </w:r>
      <w:r>
        <w:rPr>
          <w:rStyle w:val="VerbatimChar"/>
        </w:rPr>
        <w:tab/>
        <w:t>33554432</w:t>
      </w:r>
      <w:r>
        <w:br/>
      </w:r>
      <w:r>
        <w:rPr>
          <w:rStyle w:val="VerbatimChar"/>
        </w:rPr>
        <w:t>innodb_log_spin_cpu_abs_lwm</w:t>
      </w:r>
      <w:r>
        <w:rPr>
          <w:rStyle w:val="VerbatimChar"/>
        </w:rPr>
        <w:tab/>
        <w:t>80</w:t>
      </w:r>
      <w:r>
        <w:br/>
      </w:r>
      <w:r>
        <w:rPr>
          <w:rStyle w:val="VerbatimChar"/>
        </w:rPr>
        <w:t>innodb_log_spin_cpu_pct_hwm</w:t>
      </w:r>
      <w:r>
        <w:rPr>
          <w:rStyle w:val="VerbatimChar"/>
        </w:rPr>
        <w:tab/>
        <w:t>50</w:t>
      </w:r>
      <w:r>
        <w:br/>
      </w:r>
      <w:r>
        <w:rPr>
          <w:rStyle w:val="VerbatimChar"/>
        </w:rPr>
        <w:t>innodb_log_wait_for_flush_spin_delay</w:t>
      </w:r>
      <w:r>
        <w:rPr>
          <w:rStyle w:val="VerbatimChar"/>
        </w:rPr>
        <w:tab/>
        <w:t>25000</w:t>
      </w:r>
      <w:r>
        <w:br/>
      </w:r>
      <w:r>
        <w:rPr>
          <w:rStyle w:val="VerbatimChar"/>
        </w:rPr>
        <w:t>innodb_log_wait_for_flush_spin_hwm</w:t>
      </w:r>
      <w:r>
        <w:rPr>
          <w:rStyle w:val="VerbatimChar"/>
        </w:rPr>
        <w:tab/>
        <w:t>400</w:t>
      </w:r>
      <w:r>
        <w:br/>
      </w:r>
      <w:r>
        <w:rPr>
          <w:rStyle w:val="VerbatimChar"/>
        </w:rPr>
        <w:t>innodb_log_wait_for_flush_timeout</w:t>
      </w:r>
      <w:r>
        <w:rPr>
          <w:rStyle w:val="VerbatimChar"/>
        </w:rPr>
        <w:tab/>
        <w:t>1000</w:t>
      </w:r>
      <w:r>
        <w:br/>
      </w:r>
      <w:r>
        <w:rPr>
          <w:rStyle w:val="VerbatimChar"/>
        </w:rPr>
        <w:t>innodb_log_wait_for_write_spin_delay</w:t>
      </w:r>
      <w:r>
        <w:rPr>
          <w:rStyle w:val="VerbatimChar"/>
        </w:rPr>
        <w:tab/>
        <w:t>25000</w:t>
      </w:r>
      <w:r>
        <w:br/>
      </w:r>
      <w:r>
        <w:rPr>
          <w:rStyle w:val="VerbatimChar"/>
        </w:rPr>
        <w:t>innodb_log_wait_for_write_timeout</w:t>
      </w:r>
      <w:r>
        <w:rPr>
          <w:rStyle w:val="VerbatimChar"/>
        </w:rPr>
        <w:tab/>
        <w:t>1000</w:t>
      </w:r>
      <w:r>
        <w:br/>
      </w:r>
      <w:r>
        <w:rPr>
          <w:rStyle w:val="VerbatimChar"/>
        </w:rPr>
        <w:t>innodb_log_write_ahead_size</w:t>
      </w:r>
      <w:r>
        <w:rPr>
          <w:rStyle w:val="VerbatimChar"/>
        </w:rPr>
        <w:tab/>
        <w:t>16384</w:t>
      </w:r>
      <w:r>
        <w:br/>
      </w:r>
      <w:r>
        <w:rPr>
          <w:rStyle w:val="VerbatimChar"/>
        </w:rPr>
        <w:t>innodb_log_write_backoff</w:t>
      </w:r>
      <w:r>
        <w:rPr>
          <w:rStyle w:val="VerbatimChar"/>
        </w:rPr>
        <w:tab/>
        <w:t>ON</w:t>
      </w:r>
      <w:r>
        <w:br/>
      </w:r>
      <w:r>
        <w:rPr>
          <w:rStyle w:val="VerbatimChar"/>
        </w:rPr>
        <w:t>innodb_log_write_events</w:t>
      </w:r>
      <w:r>
        <w:rPr>
          <w:rStyle w:val="VerbatimChar"/>
        </w:rPr>
        <w:tab/>
        <w:t>2048</w:t>
      </w:r>
      <w:r>
        <w:br/>
      </w:r>
      <w:r>
        <w:rPr>
          <w:rStyle w:val="VerbatimChar"/>
        </w:rPr>
        <w:t>innodb_log_write_max_size</w:t>
      </w:r>
      <w:r>
        <w:rPr>
          <w:rStyle w:val="VerbatimChar"/>
        </w:rPr>
        <w:tab/>
        <w:t>16777216</w:t>
      </w:r>
      <w:r>
        <w:br/>
      </w:r>
      <w:r>
        <w:rPr>
          <w:rStyle w:val="VerbatimChar"/>
        </w:rPr>
        <w:t>innodb_log_write_notifier_spin_delay</w:t>
      </w:r>
      <w:r>
        <w:rPr>
          <w:rStyle w:val="VerbatimChar"/>
        </w:rPr>
        <w:tab/>
        <w:t>0</w:t>
      </w:r>
      <w:r>
        <w:br/>
      </w:r>
      <w:r>
        <w:rPr>
          <w:rStyle w:val="VerbatimChar"/>
        </w:rPr>
        <w:t>innodb_log_write_notifier_timeout</w:t>
      </w:r>
      <w:r>
        <w:rPr>
          <w:rStyle w:val="VerbatimChar"/>
        </w:rPr>
        <w:tab/>
        <w:t>10</w:t>
      </w:r>
      <w:r>
        <w:br/>
      </w:r>
      <w:r>
        <w:rPr>
          <w:rStyle w:val="VerbatimChar"/>
        </w:rPr>
        <w:t>innodb_log_writer_spin_delay</w:t>
      </w:r>
      <w:r>
        <w:rPr>
          <w:rStyle w:val="VerbatimChar"/>
        </w:rPr>
        <w:tab/>
        <w:t>250000</w:t>
      </w:r>
      <w:r>
        <w:br/>
      </w:r>
      <w:r>
        <w:rPr>
          <w:rStyle w:val="VerbatimChar"/>
        </w:rPr>
        <w:t>innodb_log_writer_timeout</w:t>
      </w:r>
      <w:r>
        <w:rPr>
          <w:rStyle w:val="VerbatimChar"/>
        </w:rPr>
        <w:tab/>
        <w:t>10</w:t>
      </w:r>
      <w:r>
        <w:br/>
      </w:r>
      <w:r>
        <w:rPr>
          <w:rStyle w:val="VerbatimChar"/>
        </w:rPr>
        <w:t>innodb_logwr_prio_checkpoint</w:t>
      </w:r>
      <w:r>
        <w:rPr>
          <w:rStyle w:val="VerbatimChar"/>
        </w:rPr>
        <w:tab/>
        <w:t>2</w:t>
      </w:r>
      <w:r>
        <w:br/>
      </w:r>
      <w:r>
        <w:rPr>
          <w:rStyle w:val="VerbatimChar"/>
        </w:rPr>
        <w:t>innodb_lru_scan_depth</w:t>
      </w:r>
      <w:r>
        <w:rPr>
          <w:rStyle w:val="VerbatimChar"/>
        </w:rPr>
        <w:tab/>
        <w:t>1024</w:t>
      </w:r>
      <w:r>
        <w:br/>
      </w:r>
      <w:r>
        <w:rPr>
          <w:rStyle w:val="VerbatimChar"/>
        </w:rPr>
        <w:t>innodb_max_dirty_pages_pct</w:t>
      </w:r>
      <w:r>
        <w:rPr>
          <w:rStyle w:val="VerbatimChar"/>
        </w:rPr>
        <w:tab/>
        <w:t>90.000000</w:t>
      </w:r>
      <w:r>
        <w:br/>
      </w:r>
      <w:r>
        <w:rPr>
          <w:rStyle w:val="VerbatimChar"/>
        </w:rPr>
        <w:t>innodb_max_dirty_pages_pct_lwm</w:t>
      </w:r>
      <w:r>
        <w:rPr>
          <w:rStyle w:val="VerbatimChar"/>
        </w:rPr>
        <w:tab/>
        <w:t>10.000000</w:t>
      </w:r>
      <w:r>
        <w:br/>
      </w:r>
      <w:r>
        <w:rPr>
          <w:rStyle w:val="VerbatimChar"/>
        </w:rPr>
        <w:t>innodb_max_purge_lag</w:t>
      </w:r>
      <w:r>
        <w:rPr>
          <w:rStyle w:val="VerbatimChar"/>
        </w:rPr>
        <w:tab/>
        <w:t>0</w:t>
      </w:r>
      <w:r>
        <w:br/>
      </w:r>
      <w:r>
        <w:rPr>
          <w:rStyle w:val="VerbatimChar"/>
        </w:rPr>
        <w:t>innodb_max_purge_lag_delay</w:t>
      </w:r>
      <w:r>
        <w:rPr>
          <w:rStyle w:val="VerbatimChar"/>
        </w:rPr>
        <w:tab/>
        <w:t>0</w:t>
      </w:r>
      <w:r>
        <w:br/>
      </w:r>
      <w:r>
        <w:rPr>
          <w:rStyle w:val="VerbatimChar"/>
        </w:rPr>
        <w:t>innodb_max_undo_log_size</w:t>
      </w:r>
      <w:r>
        <w:rPr>
          <w:rStyle w:val="VerbatimChar"/>
        </w:rPr>
        <w:tab/>
        <w:t>1073741824</w:t>
      </w:r>
      <w:r>
        <w:br/>
      </w:r>
      <w:r>
        <w:rPr>
          <w:rStyle w:val="VerbatimChar"/>
        </w:rPr>
        <w:t>innodb_min_tsc_freq</w:t>
      </w:r>
      <w:r>
        <w:rPr>
          <w:rStyle w:val="VerbatimChar"/>
        </w:rPr>
        <w:tab/>
        <w:t>2000</w:t>
      </w:r>
      <w:r>
        <w:br/>
      </w:r>
      <w:r>
        <w:rPr>
          <w:rStyle w:val="VerbatimChar"/>
        </w:rPr>
        <w:lastRenderedPageBreak/>
        <w:t>innodb_monitor_disable</w:t>
      </w:r>
      <w:r>
        <w:rPr>
          <w:rStyle w:val="VerbatimChar"/>
        </w:rPr>
        <w:tab/>
      </w:r>
      <w:r>
        <w:br/>
      </w:r>
      <w:r>
        <w:rPr>
          <w:rStyle w:val="VerbatimChar"/>
        </w:rPr>
        <w:t>innodb_monitor_enable</w:t>
      </w:r>
      <w:r>
        <w:rPr>
          <w:rStyle w:val="VerbatimChar"/>
        </w:rPr>
        <w:tab/>
      </w:r>
      <w:r>
        <w:br/>
      </w:r>
      <w:r>
        <w:rPr>
          <w:rStyle w:val="VerbatimChar"/>
        </w:rPr>
        <w:t>innodb_monitor_reset</w:t>
      </w:r>
      <w:r>
        <w:rPr>
          <w:rStyle w:val="VerbatimChar"/>
        </w:rPr>
        <w:tab/>
      </w:r>
      <w:r>
        <w:br/>
      </w:r>
      <w:r>
        <w:rPr>
          <w:rStyle w:val="VerbatimChar"/>
        </w:rPr>
        <w:t>innodb_monitor_reset_all</w:t>
      </w:r>
      <w:r>
        <w:rPr>
          <w:rStyle w:val="VerbatimChar"/>
        </w:rPr>
        <w:tab/>
      </w:r>
      <w:r>
        <w:br/>
      </w:r>
      <w:r>
        <w:rPr>
          <w:rStyle w:val="VerbatimChar"/>
        </w:rPr>
        <w:t>innodb_old_blocks_pct</w:t>
      </w:r>
      <w:r>
        <w:rPr>
          <w:rStyle w:val="VerbatimChar"/>
        </w:rPr>
        <w:tab/>
        <w:t>37</w:t>
      </w:r>
      <w:r>
        <w:br/>
      </w:r>
      <w:r>
        <w:rPr>
          <w:rStyle w:val="VerbatimChar"/>
        </w:rPr>
        <w:t>innodb_old_blocks_time</w:t>
      </w:r>
      <w:r>
        <w:rPr>
          <w:rStyle w:val="VerbatimChar"/>
        </w:rPr>
        <w:tab/>
        <w:t>1000</w:t>
      </w:r>
      <w:r>
        <w:br/>
      </w:r>
      <w:r>
        <w:rPr>
          <w:rStyle w:val="VerbatimChar"/>
        </w:rPr>
        <w:t>innodb_online_alter_log_max_size</w:t>
      </w:r>
      <w:r>
        <w:rPr>
          <w:rStyle w:val="VerbatimChar"/>
        </w:rPr>
        <w:tab/>
        <w:t>134217728</w:t>
      </w:r>
      <w:r>
        <w:br/>
      </w:r>
      <w:r>
        <w:rPr>
          <w:rStyle w:val="VerbatimChar"/>
        </w:rPr>
        <w:t>innodb_open_files</w:t>
      </w:r>
      <w:r>
        <w:rPr>
          <w:rStyle w:val="VerbatimChar"/>
        </w:rPr>
        <w:tab/>
        <w:t>5000</w:t>
      </w:r>
      <w:r>
        <w:br/>
      </w:r>
      <w:r>
        <w:rPr>
          <w:rStyle w:val="VerbatimChar"/>
        </w:rPr>
        <w:t>innodb_optimize_fulltext_only</w:t>
      </w:r>
      <w:r>
        <w:rPr>
          <w:rStyle w:val="VerbatimChar"/>
        </w:rPr>
        <w:tab/>
        <w:t>OFF</w:t>
      </w:r>
      <w:r>
        <w:br/>
      </w:r>
      <w:r>
        <w:rPr>
          <w:rStyle w:val="VerbatimChar"/>
        </w:rPr>
        <w:t>innodb_page_cleaner_priority</w:t>
      </w:r>
      <w:r>
        <w:rPr>
          <w:rStyle w:val="VerbatimChar"/>
        </w:rPr>
        <w:tab/>
        <w:t>4</w:t>
      </w:r>
      <w:r>
        <w:br/>
      </w:r>
      <w:r>
        <w:rPr>
          <w:rStyle w:val="VerbatimChar"/>
        </w:rPr>
        <w:t>innodb_page_cleaners</w:t>
      </w:r>
      <w:r>
        <w:rPr>
          <w:rStyle w:val="VerbatimChar"/>
        </w:rPr>
        <w:tab/>
        <w:t>4</w:t>
      </w:r>
      <w:r>
        <w:br/>
      </w:r>
      <w:r>
        <w:rPr>
          <w:rStyle w:val="VerbatimChar"/>
        </w:rPr>
        <w:t>innodb_page_cleaners_enforced</w:t>
      </w:r>
      <w:r>
        <w:rPr>
          <w:rStyle w:val="VerbatimChar"/>
        </w:rPr>
        <w:tab/>
        <w:t>3</w:t>
      </w:r>
      <w:r>
        <w:br/>
      </w:r>
      <w:r>
        <w:rPr>
          <w:rStyle w:val="VerbatimChar"/>
        </w:rPr>
        <w:t>innodb_page_size</w:t>
      </w:r>
      <w:r>
        <w:rPr>
          <w:rStyle w:val="VerbatimChar"/>
        </w:rPr>
        <w:tab/>
        <w:t>16384</w:t>
      </w:r>
      <w:r>
        <w:br/>
      </w:r>
      <w:r>
        <w:rPr>
          <w:rStyle w:val="VerbatimChar"/>
        </w:rPr>
        <w:t>innodb_parallel_read_threads</w:t>
      </w:r>
      <w:r>
        <w:rPr>
          <w:rStyle w:val="VerbatimChar"/>
        </w:rPr>
        <w:tab/>
        <w:t>4</w:t>
      </w:r>
      <w:r>
        <w:br/>
      </w:r>
      <w:r>
        <w:rPr>
          <w:rStyle w:val="VerbatimChar"/>
        </w:rPr>
        <w:t>innodb_print_all_deadlocks</w:t>
      </w:r>
      <w:r>
        <w:rPr>
          <w:rStyle w:val="VerbatimChar"/>
        </w:rPr>
        <w:tab/>
        <w:t>OFF</w:t>
      </w:r>
      <w:r>
        <w:br/>
      </w:r>
      <w:r>
        <w:rPr>
          <w:rStyle w:val="VerbatimChar"/>
        </w:rPr>
        <w:t>innodb_print_ddl_logs</w:t>
      </w:r>
      <w:r>
        <w:rPr>
          <w:rStyle w:val="VerbatimChar"/>
        </w:rPr>
        <w:tab/>
        <w:t>OFF</w:t>
      </w:r>
      <w:r>
        <w:br/>
      </w:r>
      <w:r>
        <w:rPr>
          <w:rStyle w:val="VerbatimChar"/>
        </w:rPr>
        <w:t>innodb_purge_batch_size</w:t>
      </w:r>
      <w:r>
        <w:rPr>
          <w:rStyle w:val="VerbatimChar"/>
        </w:rPr>
        <w:tab/>
        <w:t>300</w:t>
      </w:r>
      <w:r>
        <w:br/>
      </w:r>
      <w:r>
        <w:rPr>
          <w:rStyle w:val="VerbatimChar"/>
        </w:rPr>
        <w:t>innodb_purge_rseg_truncate_frequency</w:t>
      </w:r>
      <w:r>
        <w:rPr>
          <w:rStyle w:val="VerbatimChar"/>
        </w:rPr>
        <w:tab/>
        <w:t>128</w:t>
      </w:r>
      <w:r>
        <w:br/>
      </w:r>
      <w:r>
        <w:rPr>
          <w:rStyle w:val="VerbatimChar"/>
        </w:rPr>
        <w:t>innodb_purge_threads</w:t>
      </w:r>
      <w:r>
        <w:rPr>
          <w:rStyle w:val="VerbatimChar"/>
        </w:rPr>
        <w:tab/>
        <w:t>4</w:t>
      </w:r>
      <w:r>
        <w:br/>
      </w:r>
      <w:r>
        <w:rPr>
          <w:rStyle w:val="VerbatimChar"/>
        </w:rPr>
        <w:t>innodb_random_read_ahead</w:t>
      </w:r>
      <w:r>
        <w:rPr>
          <w:rStyle w:val="VerbatimChar"/>
        </w:rPr>
        <w:tab/>
        <w:t>OFF</w:t>
      </w:r>
      <w:r>
        <w:br/>
      </w:r>
      <w:r>
        <w:rPr>
          <w:rStyle w:val="VerbatimChar"/>
        </w:rPr>
        <w:t>innodb_read_ahead_threshold</w:t>
      </w:r>
      <w:r>
        <w:rPr>
          <w:rStyle w:val="VerbatimChar"/>
        </w:rPr>
        <w:tab/>
        <w:t>56</w:t>
      </w:r>
      <w:r>
        <w:br/>
      </w:r>
      <w:r>
        <w:rPr>
          <w:rStyle w:val="VerbatimChar"/>
        </w:rPr>
        <w:t>innodb_read_io_threads</w:t>
      </w:r>
      <w:r>
        <w:rPr>
          <w:rStyle w:val="VerbatimChar"/>
        </w:rPr>
        <w:tab/>
        <w:t>4</w:t>
      </w:r>
      <w:r>
        <w:br/>
      </w:r>
      <w:r>
        <w:rPr>
          <w:rStyle w:val="VerbatimChar"/>
        </w:rPr>
        <w:t>innodb_read_io_threads_enforced</w:t>
      </w:r>
      <w:r>
        <w:rPr>
          <w:rStyle w:val="VerbatimChar"/>
        </w:rPr>
        <w:tab/>
        <w:t>1</w:t>
      </w:r>
      <w:r>
        <w:br/>
      </w:r>
      <w:r>
        <w:rPr>
          <w:rStyle w:val="VerbatimChar"/>
        </w:rPr>
        <w:t>innodb_read_only</w:t>
      </w:r>
      <w:r>
        <w:rPr>
          <w:rStyle w:val="VerbatimChar"/>
        </w:rPr>
        <w:tab/>
        <w:t>OFF</w:t>
      </w:r>
      <w:r>
        <w:br/>
      </w:r>
      <w:r>
        <w:rPr>
          <w:rStyle w:val="VerbatimChar"/>
        </w:rPr>
        <w:t>innodb_read_throttle_hint</w:t>
      </w:r>
      <w:r>
        <w:rPr>
          <w:rStyle w:val="VerbatimChar"/>
        </w:rPr>
        <w:tab/>
        <w:t>OFF</w:t>
      </w:r>
      <w:r>
        <w:br/>
      </w:r>
      <w:r>
        <w:rPr>
          <w:rStyle w:val="VerbatimChar"/>
        </w:rPr>
        <w:t>innodb_redo_log_encrypt</w:t>
      </w:r>
      <w:r>
        <w:rPr>
          <w:rStyle w:val="VerbatimChar"/>
        </w:rPr>
        <w:tab/>
        <w:t>OFF</w:t>
      </w:r>
      <w:r>
        <w:br/>
      </w:r>
      <w:r>
        <w:rPr>
          <w:rStyle w:val="VerbatimChar"/>
        </w:rPr>
        <w:t>innodb_replication_delay</w:t>
      </w:r>
      <w:r>
        <w:rPr>
          <w:rStyle w:val="VerbatimChar"/>
        </w:rPr>
        <w:tab/>
        <w:t>0</w:t>
      </w:r>
      <w:r>
        <w:br/>
      </w:r>
      <w:r>
        <w:rPr>
          <w:rStyle w:val="VerbatimChar"/>
        </w:rPr>
        <w:t>innodb_rollback_on_timeout</w:t>
      </w:r>
      <w:r>
        <w:rPr>
          <w:rStyle w:val="VerbatimChar"/>
        </w:rPr>
        <w:tab/>
        <w:t>OFF</w:t>
      </w:r>
      <w:r>
        <w:br/>
      </w:r>
      <w:r>
        <w:rPr>
          <w:rStyle w:val="VerbatimChar"/>
        </w:rPr>
        <w:t>innodb_rollback_segments</w:t>
      </w:r>
      <w:r>
        <w:rPr>
          <w:rStyle w:val="VerbatimChar"/>
        </w:rPr>
        <w:tab/>
        <w:t>128</w:t>
      </w:r>
      <w:r>
        <w:br/>
      </w:r>
      <w:r>
        <w:rPr>
          <w:rStyle w:val="VerbatimChar"/>
        </w:rPr>
        <w:t>innodb_skip_check_ibd</w:t>
      </w:r>
      <w:r>
        <w:rPr>
          <w:rStyle w:val="VerbatimChar"/>
        </w:rPr>
        <w:tab/>
        <w:t>OFF</w:t>
      </w:r>
      <w:r>
        <w:br/>
      </w:r>
      <w:r>
        <w:rPr>
          <w:rStyle w:val="VerbatimChar"/>
        </w:rPr>
        <w:t>innodb_sort_buffer_size</w:t>
      </w:r>
      <w:r>
        <w:rPr>
          <w:rStyle w:val="VerbatimChar"/>
        </w:rPr>
        <w:tab/>
        <w:t>1048576</w:t>
      </w:r>
      <w:r>
        <w:br/>
      </w:r>
      <w:r>
        <w:rPr>
          <w:rStyle w:val="VerbatimChar"/>
        </w:rPr>
        <w:t>innodb_spin_wait_delay</w:t>
      </w:r>
      <w:r>
        <w:rPr>
          <w:rStyle w:val="VerbatimChar"/>
        </w:rPr>
        <w:tab/>
        <w:t>6</w:t>
      </w:r>
      <w:r>
        <w:br/>
      </w:r>
      <w:r>
        <w:rPr>
          <w:rStyle w:val="VerbatimChar"/>
        </w:rPr>
        <w:t>innodb_standalone_systmp</w:t>
      </w:r>
      <w:r>
        <w:rPr>
          <w:rStyle w:val="VerbatimChar"/>
        </w:rPr>
        <w:tab/>
        <w:t>ON</w:t>
      </w:r>
      <w:r>
        <w:br/>
      </w:r>
      <w:r>
        <w:rPr>
          <w:rStyle w:val="VerbatimChar"/>
        </w:rPr>
        <w:t>innodb_stats_auto_recalc</w:t>
      </w:r>
      <w:r>
        <w:rPr>
          <w:rStyle w:val="VerbatimChar"/>
        </w:rPr>
        <w:tab/>
        <w:t>ON</w:t>
      </w:r>
      <w:r>
        <w:br/>
      </w:r>
      <w:r>
        <w:rPr>
          <w:rStyle w:val="VerbatimChar"/>
        </w:rPr>
        <w:t>innodb_stats_include_delete_marked</w:t>
      </w:r>
      <w:r>
        <w:rPr>
          <w:rStyle w:val="VerbatimChar"/>
        </w:rPr>
        <w:tab/>
        <w:t>OFF</w:t>
      </w:r>
      <w:r>
        <w:br/>
      </w:r>
      <w:r>
        <w:rPr>
          <w:rStyle w:val="VerbatimChar"/>
        </w:rPr>
        <w:t>innodb_stats_method</w:t>
      </w:r>
      <w:r>
        <w:rPr>
          <w:rStyle w:val="VerbatimChar"/>
        </w:rPr>
        <w:tab/>
        <w:t>nulls_equal</w:t>
      </w:r>
      <w:r>
        <w:br/>
      </w:r>
      <w:r>
        <w:rPr>
          <w:rStyle w:val="VerbatimChar"/>
        </w:rPr>
        <w:t>innodb_stats_on_metadata</w:t>
      </w:r>
      <w:r>
        <w:rPr>
          <w:rStyle w:val="VerbatimChar"/>
        </w:rPr>
        <w:tab/>
        <w:t>OFF</w:t>
      </w:r>
      <w:r>
        <w:br/>
      </w:r>
      <w:r>
        <w:rPr>
          <w:rStyle w:val="VerbatimChar"/>
        </w:rPr>
        <w:t>innodb_stats_persistent</w:t>
      </w:r>
      <w:r>
        <w:rPr>
          <w:rStyle w:val="VerbatimChar"/>
        </w:rPr>
        <w:tab/>
        <w:t>ON</w:t>
      </w:r>
      <w:r>
        <w:br/>
      </w:r>
      <w:r>
        <w:rPr>
          <w:rStyle w:val="VerbatimChar"/>
        </w:rPr>
        <w:t>innodb_stats_persistent_sample_pages</w:t>
      </w:r>
      <w:r>
        <w:rPr>
          <w:rStyle w:val="VerbatimChar"/>
        </w:rPr>
        <w:tab/>
        <w:t>20</w:t>
      </w:r>
      <w:r>
        <w:br/>
      </w:r>
      <w:r>
        <w:rPr>
          <w:rStyle w:val="VerbatimChar"/>
        </w:rPr>
        <w:t>innodb_stats_transient_sample_pages</w:t>
      </w:r>
      <w:r>
        <w:rPr>
          <w:rStyle w:val="VerbatimChar"/>
        </w:rPr>
        <w:tab/>
        <w:t>8</w:t>
      </w:r>
      <w:r>
        <w:br/>
      </w:r>
      <w:r>
        <w:rPr>
          <w:rStyle w:val="VerbatimChar"/>
        </w:rPr>
        <w:t>innodb_status_output</w:t>
      </w:r>
      <w:r>
        <w:rPr>
          <w:rStyle w:val="VerbatimChar"/>
        </w:rPr>
        <w:tab/>
        <w:t>OFF</w:t>
      </w:r>
      <w:r>
        <w:br/>
      </w:r>
      <w:r>
        <w:rPr>
          <w:rStyle w:val="VerbatimChar"/>
        </w:rPr>
        <w:t>innodb_status_output_locks</w:t>
      </w:r>
      <w:r>
        <w:rPr>
          <w:rStyle w:val="VerbatimChar"/>
        </w:rPr>
        <w:tab/>
        <w:t>OFF</w:t>
      </w:r>
      <w:r>
        <w:br/>
      </w:r>
      <w:r>
        <w:rPr>
          <w:rStyle w:val="VerbatimChar"/>
        </w:rPr>
        <w:t>innodb_strict_mode</w:t>
      </w:r>
      <w:r>
        <w:rPr>
          <w:rStyle w:val="VerbatimChar"/>
        </w:rPr>
        <w:tab/>
        <w:t>ON</w:t>
      </w:r>
      <w:r>
        <w:br/>
      </w:r>
      <w:r>
        <w:rPr>
          <w:rStyle w:val="VerbatimChar"/>
        </w:rPr>
        <w:t>innodb_sync_array_size</w:t>
      </w:r>
      <w:r>
        <w:rPr>
          <w:rStyle w:val="VerbatimChar"/>
        </w:rPr>
        <w:tab/>
        <w:t>1</w:t>
      </w:r>
      <w:r>
        <w:br/>
      </w:r>
      <w:r>
        <w:rPr>
          <w:rStyle w:val="VerbatimChar"/>
        </w:rPr>
        <w:t>innodb_sync_log_slots</w:t>
      </w:r>
      <w:r>
        <w:rPr>
          <w:rStyle w:val="VerbatimChar"/>
        </w:rPr>
        <w:tab/>
        <w:t>1</w:t>
      </w:r>
      <w:r>
        <w:br/>
      </w:r>
      <w:r>
        <w:rPr>
          <w:rStyle w:val="VerbatimChar"/>
        </w:rPr>
        <w:lastRenderedPageBreak/>
        <w:t>innodb_sync_spin_loops</w:t>
      </w:r>
      <w:r>
        <w:rPr>
          <w:rStyle w:val="VerbatimChar"/>
        </w:rPr>
        <w:tab/>
        <w:t>30</w:t>
      </w:r>
      <w:r>
        <w:br/>
      </w:r>
      <w:r>
        <w:rPr>
          <w:rStyle w:val="VerbatimChar"/>
        </w:rPr>
        <w:t>innodb_table_locks</w:t>
      </w:r>
      <w:r>
        <w:rPr>
          <w:rStyle w:val="VerbatimChar"/>
        </w:rPr>
        <w:tab/>
        <w:t>ON</w:t>
      </w:r>
      <w:r>
        <w:br/>
      </w:r>
      <w:r>
        <w:rPr>
          <w:rStyle w:val="VerbatimChar"/>
        </w:rPr>
        <w:t>innodb_temp_data_file_path</w:t>
      </w:r>
      <w:r>
        <w:rPr>
          <w:rStyle w:val="VerbatimChar"/>
        </w:rPr>
        <w:tab/>
        <w:t>C:\\temp\\ibtmp1:12M:autoextend</w:t>
      </w:r>
      <w:r>
        <w:br/>
      </w:r>
      <w:r>
        <w:rPr>
          <w:rStyle w:val="VerbatimChar"/>
        </w:rPr>
        <w:t>innodb_temp_tablespaces_dir</w:t>
      </w:r>
      <w:r>
        <w:rPr>
          <w:rStyle w:val="VerbatimChar"/>
        </w:rPr>
        <w:tab/>
        <w:t>C:\\temp\\</w:t>
      </w:r>
      <w:r>
        <w:br/>
      </w:r>
      <w:r>
        <w:rPr>
          <w:rStyle w:val="VerbatimChar"/>
        </w:rPr>
        <w:t>innodb_thread_concurrency</w:t>
      </w:r>
      <w:r>
        <w:rPr>
          <w:rStyle w:val="VerbatimChar"/>
        </w:rPr>
        <w:tab/>
        <w:t>0</w:t>
      </w:r>
      <w:r>
        <w:br/>
      </w:r>
      <w:r>
        <w:rPr>
          <w:rStyle w:val="VerbatimChar"/>
        </w:rPr>
        <w:t>innodb_thread_sleep_delay</w:t>
      </w:r>
      <w:r>
        <w:rPr>
          <w:rStyle w:val="VerbatimChar"/>
        </w:rPr>
        <w:tab/>
        <w:t>10000</w:t>
      </w:r>
      <w:r>
        <w:br/>
      </w:r>
      <w:r>
        <w:rPr>
          <w:rStyle w:val="VerbatimChar"/>
        </w:rPr>
        <w:t>innodb_tmpdir</w:t>
      </w:r>
      <w:r>
        <w:rPr>
          <w:rStyle w:val="VerbatimChar"/>
        </w:rPr>
        <w:tab/>
        <w:t>C:\\temp</w:t>
      </w:r>
      <w:r>
        <w:br/>
      </w:r>
      <w:r>
        <w:rPr>
          <w:rStyle w:val="VerbatimChar"/>
        </w:rPr>
        <w:t>innodb_undo_directory</w:t>
      </w:r>
      <w:r>
        <w:rPr>
          <w:rStyle w:val="VerbatimChar"/>
        </w:rPr>
        <w:tab/>
        <w:t>.\\</w:t>
      </w:r>
      <w:r>
        <w:br/>
      </w:r>
      <w:r>
        <w:rPr>
          <w:rStyle w:val="VerbatimChar"/>
        </w:rPr>
        <w:t>innodb_undo_log_encrypt</w:t>
      </w:r>
      <w:r>
        <w:rPr>
          <w:rStyle w:val="VerbatimChar"/>
        </w:rPr>
        <w:tab/>
        <w:t>OFF</w:t>
      </w:r>
      <w:r>
        <w:br/>
      </w:r>
      <w:r>
        <w:rPr>
          <w:rStyle w:val="VerbatimChar"/>
        </w:rPr>
        <w:t>innodb_undo_log_truncate</w:t>
      </w:r>
      <w:r>
        <w:rPr>
          <w:rStyle w:val="VerbatimChar"/>
        </w:rPr>
        <w:tab/>
        <w:t>ON</w:t>
      </w:r>
      <w:r>
        <w:br/>
      </w:r>
      <w:r>
        <w:rPr>
          <w:rStyle w:val="VerbatimChar"/>
        </w:rPr>
        <w:t>innodb_undo_tablespaces</w:t>
      </w:r>
      <w:r>
        <w:rPr>
          <w:rStyle w:val="VerbatimChar"/>
        </w:rPr>
        <w:tab/>
        <w:t>2</w:t>
      </w:r>
      <w:r>
        <w:br/>
      </w:r>
      <w:r>
        <w:rPr>
          <w:rStyle w:val="VerbatimChar"/>
        </w:rPr>
        <w:t>innodb_use_enforced</w:t>
      </w:r>
      <w:r>
        <w:rPr>
          <w:rStyle w:val="VerbatimChar"/>
        </w:rPr>
        <w:tab/>
        <w:t>ON</w:t>
      </w:r>
      <w:r>
        <w:br/>
      </w:r>
      <w:r>
        <w:rPr>
          <w:rStyle w:val="VerbatimChar"/>
        </w:rPr>
        <w:t>innodb_use_native_aio</w:t>
      </w:r>
      <w:r>
        <w:rPr>
          <w:rStyle w:val="VerbatimChar"/>
        </w:rPr>
        <w:tab/>
        <w:t>ON</w:t>
      </w:r>
      <w:r>
        <w:br/>
      </w:r>
      <w:r>
        <w:rPr>
          <w:rStyle w:val="VerbatimChar"/>
        </w:rPr>
        <w:t>innodb_version</w:t>
      </w:r>
      <w:r>
        <w:rPr>
          <w:rStyle w:val="VerbatimChar"/>
        </w:rPr>
        <w:tab/>
        <w:t>8.0.15</w:t>
      </w:r>
      <w:r>
        <w:br/>
      </w:r>
      <w:r>
        <w:rPr>
          <w:rStyle w:val="VerbatimChar"/>
        </w:rPr>
        <w:t>innodb_write_io_threads</w:t>
      </w:r>
      <w:r>
        <w:rPr>
          <w:rStyle w:val="VerbatimChar"/>
        </w:rPr>
        <w:tab/>
        <w:t>4</w:t>
      </w:r>
      <w:r>
        <w:br/>
      </w:r>
      <w:r>
        <w:rPr>
          <w:rStyle w:val="VerbatimChar"/>
        </w:rPr>
        <w:t>innodb_write_io_threads_enforced</w:t>
      </w:r>
      <w:r>
        <w:rPr>
          <w:rStyle w:val="VerbatimChar"/>
        </w:rPr>
        <w:tab/>
        <w:t>2</w:t>
      </w:r>
      <w:r>
        <w:br/>
      </w:r>
      <w:r>
        <w:rPr>
          <w:rStyle w:val="VerbatimChar"/>
        </w:rPr>
        <w:t>innodb_write_throttle_hint</w:t>
      </w:r>
      <w:r>
        <w:rPr>
          <w:rStyle w:val="VerbatimChar"/>
        </w:rPr>
        <w:tab/>
        <w:t>OFF</w:t>
      </w:r>
      <w:r>
        <w:br/>
      </w:r>
      <w:r>
        <w:rPr>
          <w:rStyle w:val="VerbatimChar"/>
        </w:rPr>
        <w:t>interactive_timeout</w:t>
      </w:r>
      <w:r>
        <w:rPr>
          <w:rStyle w:val="VerbatimChar"/>
        </w:rPr>
        <w:tab/>
        <w:t>28800</w:t>
      </w:r>
      <w:r>
        <w:br/>
      </w:r>
      <w:r>
        <w:rPr>
          <w:rStyle w:val="VerbatimChar"/>
        </w:rPr>
        <w:t>internal_tmp_disk_storage_engine</w:t>
      </w:r>
      <w:r>
        <w:rPr>
          <w:rStyle w:val="VerbatimChar"/>
        </w:rPr>
        <w:tab/>
        <w:t>InnoDB</w:t>
      </w:r>
      <w:r>
        <w:br/>
      </w:r>
      <w:r>
        <w:rPr>
          <w:rStyle w:val="VerbatimChar"/>
        </w:rPr>
        <w:t>internal_tmp_mem_storage_engine</w:t>
      </w:r>
      <w:r>
        <w:rPr>
          <w:rStyle w:val="VerbatimChar"/>
        </w:rPr>
        <w:tab/>
        <w:t>TempTable</w:t>
      </w:r>
      <w:r>
        <w:br/>
      </w:r>
      <w:r>
        <w:rPr>
          <w:rStyle w:val="VerbatimChar"/>
        </w:rPr>
        <w:t>join_buffer_size</w:t>
      </w:r>
      <w:r>
        <w:rPr>
          <w:rStyle w:val="VerbatimChar"/>
        </w:rPr>
        <w:tab/>
        <w:t>262144</w:t>
      </w:r>
      <w:r>
        <w:br/>
      </w:r>
      <w:r>
        <w:rPr>
          <w:rStyle w:val="VerbatimChar"/>
        </w:rPr>
        <w:t>keep_files_on_create</w:t>
      </w:r>
      <w:r>
        <w:rPr>
          <w:rStyle w:val="VerbatimChar"/>
        </w:rPr>
        <w:tab/>
        <w:t>OFF</w:t>
      </w:r>
      <w:r>
        <w:br/>
      </w:r>
      <w:r>
        <w:rPr>
          <w:rStyle w:val="VerbatimChar"/>
        </w:rPr>
        <w:t>key_buffer_size</w:t>
      </w:r>
      <w:r>
        <w:rPr>
          <w:rStyle w:val="VerbatimChar"/>
        </w:rPr>
        <w:tab/>
        <w:t>16777216</w:t>
      </w:r>
      <w:r>
        <w:br/>
      </w:r>
      <w:r>
        <w:rPr>
          <w:rStyle w:val="VerbatimChar"/>
        </w:rPr>
        <w:t>key_cache_age_threshold</w:t>
      </w:r>
      <w:r>
        <w:rPr>
          <w:rStyle w:val="VerbatimChar"/>
        </w:rPr>
        <w:tab/>
        <w:t>300</w:t>
      </w:r>
      <w:r>
        <w:br/>
      </w:r>
      <w:r>
        <w:rPr>
          <w:rStyle w:val="VerbatimChar"/>
        </w:rPr>
        <w:t>key_cache_block_size</w:t>
      </w:r>
      <w:r>
        <w:rPr>
          <w:rStyle w:val="VerbatimChar"/>
        </w:rPr>
        <w:tab/>
        <w:t>1024</w:t>
      </w:r>
      <w:r>
        <w:br/>
      </w:r>
      <w:r>
        <w:rPr>
          <w:rStyle w:val="VerbatimChar"/>
        </w:rPr>
        <w:t>key_cache_division_limit</w:t>
      </w:r>
      <w:r>
        <w:rPr>
          <w:rStyle w:val="VerbatimChar"/>
        </w:rPr>
        <w:tab/>
        <w:t>100</w:t>
      </w:r>
      <w:r>
        <w:br/>
      </w:r>
      <w:r>
        <w:rPr>
          <w:rStyle w:val="VerbatimChar"/>
        </w:rPr>
        <w:t>keyring_operations</w:t>
      </w:r>
      <w:r>
        <w:rPr>
          <w:rStyle w:val="VerbatimChar"/>
        </w:rPr>
        <w:tab/>
        <w:t>ON</w:t>
      </w:r>
      <w:r>
        <w:br/>
      </w:r>
      <w:r>
        <w:rPr>
          <w:rStyle w:val="VerbatimChar"/>
        </w:rPr>
        <w:t>large_files_support</w:t>
      </w:r>
      <w:r>
        <w:rPr>
          <w:rStyle w:val="VerbatimChar"/>
        </w:rPr>
        <w:tab/>
        <w:t>ON</w:t>
      </w:r>
      <w:r>
        <w:br/>
      </w:r>
      <w:r>
        <w:rPr>
          <w:rStyle w:val="VerbatimChar"/>
        </w:rPr>
        <w:t>large_page_size</w:t>
      </w:r>
      <w:r>
        <w:rPr>
          <w:rStyle w:val="VerbatimChar"/>
        </w:rPr>
        <w:tab/>
        <w:t>0</w:t>
      </w:r>
      <w:r>
        <w:br/>
      </w:r>
      <w:r>
        <w:rPr>
          <w:rStyle w:val="VerbatimChar"/>
        </w:rPr>
        <w:t>large_pages</w:t>
      </w:r>
      <w:r>
        <w:rPr>
          <w:rStyle w:val="VerbatimChar"/>
        </w:rPr>
        <w:tab/>
        <w:t>OFF</w:t>
      </w:r>
      <w:r>
        <w:br/>
      </w:r>
      <w:r>
        <w:rPr>
          <w:rStyle w:val="VerbatimChar"/>
        </w:rPr>
        <w:t>lc_messages</w:t>
      </w:r>
      <w:r>
        <w:rPr>
          <w:rStyle w:val="VerbatimChar"/>
        </w:rPr>
        <w:tab/>
        <w:t>en_US</w:t>
      </w:r>
      <w:r>
        <w:br/>
      </w:r>
      <w:r>
        <w:rPr>
          <w:rStyle w:val="VerbatimChar"/>
        </w:rPr>
        <w:t>lc_messages_dir</w:t>
      </w:r>
      <w:r>
        <w:rPr>
          <w:rStyle w:val="VerbatimChar"/>
        </w:rPr>
        <w:tab/>
        <w:t>c:\\mysql\\share\\</w:t>
      </w:r>
      <w:r>
        <w:br/>
      </w:r>
      <w:r>
        <w:rPr>
          <w:rStyle w:val="VerbatimChar"/>
        </w:rPr>
        <w:t>lc_time_names</w:t>
      </w:r>
      <w:r>
        <w:rPr>
          <w:rStyle w:val="VerbatimChar"/>
        </w:rPr>
        <w:tab/>
        <w:t>en_US</w:t>
      </w:r>
      <w:r>
        <w:br/>
      </w:r>
      <w:r>
        <w:rPr>
          <w:rStyle w:val="VerbatimChar"/>
        </w:rPr>
        <w:t>license</w:t>
      </w:r>
      <w:r>
        <w:rPr>
          <w:rStyle w:val="VerbatimChar"/>
        </w:rPr>
        <w:tab/>
        <w:t>GPL</w:t>
      </w:r>
      <w:r>
        <w:br/>
      </w:r>
      <w:r>
        <w:rPr>
          <w:rStyle w:val="VerbatimChar"/>
        </w:rPr>
        <w:t>list_dir_files_name_only</w:t>
      </w:r>
      <w:r>
        <w:rPr>
          <w:rStyle w:val="VerbatimChar"/>
        </w:rPr>
        <w:tab/>
        <w:t>ON</w:t>
      </w:r>
      <w:r>
        <w:br/>
      </w:r>
      <w:r>
        <w:rPr>
          <w:rStyle w:val="VerbatimChar"/>
        </w:rPr>
        <w:t>local_infile</w:t>
      </w:r>
      <w:r>
        <w:rPr>
          <w:rStyle w:val="VerbatimChar"/>
        </w:rPr>
        <w:tab/>
        <w:t>ON</w:t>
      </w:r>
      <w:r>
        <w:br/>
      </w:r>
      <w:r>
        <w:rPr>
          <w:rStyle w:val="VerbatimChar"/>
        </w:rPr>
        <w:t>lock_wait_timeout</w:t>
      </w:r>
      <w:r>
        <w:rPr>
          <w:rStyle w:val="VerbatimChar"/>
        </w:rPr>
        <w:tab/>
        <w:t>31536000</w:t>
      </w:r>
      <w:r>
        <w:br/>
      </w:r>
      <w:r>
        <w:rPr>
          <w:rStyle w:val="VerbatimChar"/>
        </w:rPr>
        <w:t>log_bin</w:t>
      </w:r>
      <w:r>
        <w:rPr>
          <w:rStyle w:val="VerbatimChar"/>
        </w:rPr>
        <w:tab/>
        <w:t>ON</w:t>
      </w:r>
      <w:r>
        <w:br/>
      </w:r>
      <w:r>
        <w:rPr>
          <w:rStyle w:val="VerbatimChar"/>
        </w:rPr>
        <w:t>log_bin_basename</w:t>
      </w:r>
      <w:r>
        <w:rPr>
          <w:rStyle w:val="VerbatimChar"/>
        </w:rPr>
        <w:tab/>
        <w:t>c:\\work\\binlogs\\mysql-bin</w:t>
      </w:r>
      <w:r>
        <w:br/>
      </w:r>
      <w:r>
        <w:rPr>
          <w:rStyle w:val="VerbatimChar"/>
        </w:rPr>
        <w:t>log_bin_index</w:t>
      </w:r>
      <w:r>
        <w:rPr>
          <w:rStyle w:val="VerbatimChar"/>
        </w:rPr>
        <w:tab/>
        <w:t>c:\\mysqldata\\mysql-bin.index</w:t>
      </w:r>
      <w:r>
        <w:br/>
      </w:r>
      <w:r>
        <w:rPr>
          <w:rStyle w:val="VerbatimChar"/>
        </w:rPr>
        <w:t>log_bin_trust_function_creators</w:t>
      </w:r>
      <w:r>
        <w:rPr>
          <w:rStyle w:val="VerbatimChar"/>
        </w:rPr>
        <w:tab/>
        <w:t>OFF</w:t>
      </w:r>
      <w:r>
        <w:br/>
      </w:r>
      <w:r>
        <w:rPr>
          <w:rStyle w:val="VerbatimChar"/>
        </w:rPr>
        <w:t>log_bin_use_v1_row_events</w:t>
      </w:r>
      <w:r>
        <w:rPr>
          <w:rStyle w:val="VerbatimChar"/>
        </w:rPr>
        <w:tab/>
        <w:t>OFF</w:t>
      </w:r>
      <w:r>
        <w:br/>
      </w:r>
      <w:r>
        <w:rPr>
          <w:rStyle w:val="VerbatimChar"/>
        </w:rPr>
        <w:t>log_error</w:t>
      </w:r>
      <w:r>
        <w:rPr>
          <w:rStyle w:val="VerbatimChar"/>
        </w:rPr>
        <w:tab/>
        <w:t>stderr</w:t>
      </w:r>
      <w:r>
        <w:br/>
      </w:r>
      <w:r>
        <w:rPr>
          <w:rStyle w:val="VerbatimChar"/>
        </w:rPr>
        <w:t>log_error_services</w:t>
      </w:r>
      <w:r>
        <w:rPr>
          <w:rStyle w:val="VerbatimChar"/>
        </w:rPr>
        <w:tab/>
        <w:t>log_filter_internal; log_sink_internal</w:t>
      </w:r>
      <w:r>
        <w:br/>
      </w:r>
      <w:r>
        <w:rPr>
          <w:rStyle w:val="VerbatimChar"/>
        </w:rPr>
        <w:t>log_error_suppression_list</w:t>
      </w:r>
      <w:r>
        <w:rPr>
          <w:rStyle w:val="VerbatimChar"/>
        </w:rPr>
        <w:tab/>
      </w:r>
      <w:r>
        <w:br/>
      </w:r>
      <w:r>
        <w:rPr>
          <w:rStyle w:val="VerbatimChar"/>
        </w:rPr>
        <w:lastRenderedPageBreak/>
        <w:t>log_error_verbosity</w:t>
      </w:r>
      <w:r>
        <w:rPr>
          <w:rStyle w:val="VerbatimChar"/>
        </w:rPr>
        <w:tab/>
        <w:t>3</w:t>
      </w:r>
      <w:r>
        <w:br/>
      </w:r>
      <w:r>
        <w:rPr>
          <w:rStyle w:val="VerbatimChar"/>
        </w:rPr>
        <w:t>log_output</w:t>
      </w:r>
      <w:r>
        <w:rPr>
          <w:rStyle w:val="VerbatimChar"/>
        </w:rPr>
        <w:tab/>
        <w:t>FILE</w:t>
      </w:r>
      <w:r>
        <w:br/>
      </w:r>
      <w:r>
        <w:rPr>
          <w:rStyle w:val="VerbatimChar"/>
        </w:rPr>
        <w:t>log_queries_not_using_indexes</w:t>
      </w:r>
      <w:r>
        <w:rPr>
          <w:rStyle w:val="VerbatimChar"/>
        </w:rPr>
        <w:tab/>
        <w:t>OFF</w:t>
      </w:r>
      <w:r>
        <w:br/>
      </w:r>
      <w:r>
        <w:rPr>
          <w:rStyle w:val="VerbatimChar"/>
        </w:rPr>
        <w:t>log_slave_updates</w:t>
      </w:r>
      <w:r>
        <w:rPr>
          <w:rStyle w:val="VerbatimChar"/>
        </w:rPr>
        <w:tab/>
        <w:t>ON</w:t>
      </w:r>
      <w:r>
        <w:br/>
      </w:r>
      <w:r>
        <w:rPr>
          <w:rStyle w:val="VerbatimChar"/>
        </w:rPr>
        <w:t>log_slow_admin_statements</w:t>
      </w:r>
      <w:r>
        <w:rPr>
          <w:rStyle w:val="VerbatimChar"/>
        </w:rPr>
        <w:tab/>
        <w:t>OFF</w:t>
      </w:r>
      <w:r>
        <w:br/>
      </w:r>
      <w:r>
        <w:rPr>
          <w:rStyle w:val="VerbatimChar"/>
        </w:rPr>
        <w:t>log_slow_extra</w:t>
      </w:r>
      <w:r>
        <w:rPr>
          <w:rStyle w:val="VerbatimChar"/>
        </w:rPr>
        <w:tab/>
        <w:t>OFF</w:t>
      </w:r>
      <w:r>
        <w:br/>
      </w:r>
      <w:r>
        <w:rPr>
          <w:rStyle w:val="VerbatimChar"/>
        </w:rPr>
        <w:t>log_slow_slave_statements</w:t>
      </w:r>
      <w:r>
        <w:rPr>
          <w:rStyle w:val="VerbatimChar"/>
        </w:rPr>
        <w:tab/>
        <w:t>OFF</w:t>
      </w:r>
      <w:r>
        <w:br/>
      </w:r>
      <w:r>
        <w:rPr>
          <w:rStyle w:val="VerbatimChar"/>
        </w:rPr>
        <w:t>log_statements_unsafe_for_binlog</w:t>
      </w:r>
      <w:r>
        <w:rPr>
          <w:rStyle w:val="VerbatimChar"/>
        </w:rPr>
        <w:tab/>
        <w:t>ON</w:t>
      </w:r>
      <w:r>
        <w:br/>
      </w:r>
      <w:r>
        <w:rPr>
          <w:rStyle w:val="VerbatimChar"/>
        </w:rPr>
        <w:t>log_throttle_queries_not_using_indexes</w:t>
      </w:r>
      <w:r>
        <w:rPr>
          <w:rStyle w:val="VerbatimChar"/>
        </w:rPr>
        <w:tab/>
        <w:t>0</w:t>
      </w:r>
      <w:r>
        <w:br/>
      </w:r>
      <w:r>
        <w:rPr>
          <w:rStyle w:val="VerbatimChar"/>
        </w:rPr>
        <w:t>log_timestamps</w:t>
      </w:r>
      <w:r>
        <w:rPr>
          <w:rStyle w:val="VerbatimChar"/>
        </w:rPr>
        <w:tab/>
        <w:t>UTC</w:t>
      </w:r>
      <w:r>
        <w:br/>
      </w:r>
      <w:r>
        <w:rPr>
          <w:rStyle w:val="VerbatimChar"/>
        </w:rPr>
        <w:t>logical_server_name</w:t>
      </w:r>
      <w:r>
        <w:rPr>
          <w:rStyle w:val="VerbatimChar"/>
        </w:rPr>
        <w:tab/>
        <w:t>cjgmysql</w:t>
      </w:r>
      <w:r>
        <w:br/>
      </w:r>
      <w:r>
        <w:rPr>
          <w:rStyle w:val="VerbatimChar"/>
        </w:rPr>
        <w:t>login_bucket_factor_bias</w:t>
      </w:r>
      <w:r>
        <w:rPr>
          <w:rStyle w:val="VerbatimChar"/>
        </w:rPr>
        <w:tab/>
        <w:t>0.400000</w:t>
      </w:r>
      <w:r>
        <w:br/>
      </w:r>
      <w:r>
        <w:rPr>
          <w:rStyle w:val="VerbatimChar"/>
        </w:rPr>
        <w:t>login_bucket_reset_time</w:t>
      </w:r>
      <w:r>
        <w:rPr>
          <w:rStyle w:val="VerbatimChar"/>
        </w:rPr>
        <w:tab/>
        <w:t>120</w:t>
      </w:r>
      <w:r>
        <w:br/>
      </w:r>
      <w:r>
        <w:rPr>
          <w:rStyle w:val="VerbatimChar"/>
        </w:rPr>
        <w:t>login_bucket_restore_factor</w:t>
      </w:r>
      <w:r>
        <w:rPr>
          <w:rStyle w:val="VerbatimChar"/>
        </w:rPr>
        <w:tab/>
        <w:t>2.000000</w:t>
      </w:r>
      <w:r>
        <w:br/>
      </w:r>
      <w:r>
        <w:rPr>
          <w:rStyle w:val="VerbatimChar"/>
        </w:rPr>
        <w:t>login_bucket_update_time</w:t>
      </w:r>
      <w:r>
        <w:rPr>
          <w:rStyle w:val="VerbatimChar"/>
        </w:rPr>
        <w:tab/>
        <w:t>20</w:t>
      </w:r>
      <w:r>
        <w:br/>
      </w:r>
      <w:r>
        <w:rPr>
          <w:rStyle w:val="VerbatimChar"/>
        </w:rPr>
        <w:t>long_query_time</w:t>
      </w:r>
      <w:r>
        <w:rPr>
          <w:rStyle w:val="VerbatimChar"/>
        </w:rPr>
        <w:tab/>
        <w:t>10.000000</w:t>
      </w:r>
      <w:r>
        <w:br/>
      </w:r>
      <w:r>
        <w:rPr>
          <w:rStyle w:val="VerbatimChar"/>
        </w:rPr>
        <w:t>low_priority_updates</w:t>
      </w:r>
      <w:r>
        <w:rPr>
          <w:rStyle w:val="VerbatimChar"/>
        </w:rPr>
        <w:tab/>
        <w:t>OFF</w:t>
      </w:r>
      <w:r>
        <w:br/>
      </w:r>
      <w:r>
        <w:rPr>
          <w:rStyle w:val="VerbatimChar"/>
        </w:rPr>
        <w:t>lower_case_file_system</w:t>
      </w:r>
      <w:r>
        <w:rPr>
          <w:rStyle w:val="VerbatimChar"/>
        </w:rPr>
        <w:tab/>
        <w:t>ON</w:t>
      </w:r>
      <w:r>
        <w:br/>
      </w:r>
      <w:r>
        <w:rPr>
          <w:rStyle w:val="VerbatimChar"/>
        </w:rPr>
        <w:t>lower_case_table_names</w:t>
      </w:r>
      <w:r>
        <w:rPr>
          <w:rStyle w:val="VerbatimChar"/>
        </w:rPr>
        <w:tab/>
        <w:t>1</w:t>
      </w:r>
      <w:r>
        <w:br/>
      </w:r>
      <w:r>
        <w:rPr>
          <w:rStyle w:val="VerbatimChar"/>
        </w:rPr>
        <w:t>mandatory_roles</w:t>
      </w:r>
      <w:r>
        <w:rPr>
          <w:rStyle w:val="VerbatimChar"/>
        </w:rPr>
        <w:tab/>
      </w:r>
      <w:r>
        <w:br/>
      </w:r>
      <w:r>
        <w:rPr>
          <w:rStyle w:val="VerbatimChar"/>
        </w:rPr>
        <w:t>master_info_repository</w:t>
      </w:r>
      <w:r>
        <w:rPr>
          <w:rStyle w:val="VerbatimChar"/>
        </w:rPr>
        <w:tab/>
        <w:t>TABLE</w:t>
      </w:r>
      <w:r>
        <w:br/>
      </w:r>
      <w:r>
        <w:rPr>
          <w:rStyle w:val="VerbatimChar"/>
        </w:rPr>
        <w:t>master_verify_checksum</w:t>
      </w:r>
      <w:r>
        <w:rPr>
          <w:rStyle w:val="VerbatimChar"/>
        </w:rPr>
        <w:tab/>
        <w:t>OFF</w:t>
      </w:r>
      <w:r>
        <w:br/>
      </w:r>
      <w:r>
        <w:rPr>
          <w:rStyle w:val="VerbatimChar"/>
        </w:rPr>
        <w:t>max_allowed_packet</w:t>
      </w:r>
      <w:r>
        <w:rPr>
          <w:rStyle w:val="VerbatimChar"/>
        </w:rPr>
        <w:tab/>
        <w:t>536870912</w:t>
      </w:r>
      <w:r>
        <w:br/>
      </w:r>
      <w:r>
        <w:rPr>
          <w:rStyle w:val="VerbatimChar"/>
        </w:rPr>
        <w:t>max_binlog_cache_size</w:t>
      </w:r>
      <w:r>
        <w:rPr>
          <w:rStyle w:val="VerbatimChar"/>
        </w:rPr>
        <w:tab/>
        <w:t>18446744073709547520</w:t>
      </w:r>
      <w:r>
        <w:br/>
      </w:r>
      <w:r>
        <w:rPr>
          <w:rStyle w:val="VerbatimChar"/>
        </w:rPr>
        <w:t>max_binlog_size</w:t>
      </w:r>
      <w:r>
        <w:rPr>
          <w:rStyle w:val="VerbatimChar"/>
        </w:rPr>
        <w:tab/>
        <w:t>104857600</w:t>
      </w:r>
      <w:r>
        <w:br/>
      </w:r>
      <w:r>
        <w:rPr>
          <w:rStyle w:val="VerbatimChar"/>
        </w:rPr>
        <w:t>max_binlog_stmt_cache_size</w:t>
      </w:r>
      <w:r>
        <w:rPr>
          <w:rStyle w:val="VerbatimChar"/>
        </w:rPr>
        <w:tab/>
        <w:t>18446744073709547520</w:t>
      </w:r>
      <w:r>
        <w:br/>
      </w:r>
      <w:r>
        <w:rPr>
          <w:rStyle w:val="VerbatimChar"/>
        </w:rPr>
        <w:t>max_connect_errors</w:t>
      </w:r>
      <w:r>
        <w:rPr>
          <w:rStyle w:val="VerbatimChar"/>
        </w:rPr>
        <w:tab/>
        <w:t>100</w:t>
      </w:r>
      <w:r>
        <w:br/>
      </w:r>
      <w:r>
        <w:rPr>
          <w:rStyle w:val="VerbatimChar"/>
        </w:rPr>
        <w:t>max_connections</w:t>
      </w:r>
      <w:r>
        <w:rPr>
          <w:rStyle w:val="VerbatimChar"/>
        </w:rPr>
        <w:tab/>
        <w:t>635</w:t>
      </w:r>
      <w:r>
        <w:br/>
      </w:r>
      <w:r>
        <w:rPr>
          <w:rStyle w:val="VerbatimChar"/>
        </w:rPr>
        <w:t>max_delayed_threads</w:t>
      </w:r>
      <w:r>
        <w:rPr>
          <w:rStyle w:val="VerbatimChar"/>
        </w:rPr>
        <w:tab/>
        <w:t>20</w:t>
      </w:r>
      <w:r>
        <w:br/>
      </w:r>
      <w:r>
        <w:rPr>
          <w:rStyle w:val="VerbatimChar"/>
        </w:rPr>
        <w:t>max_digest_length</w:t>
      </w:r>
      <w:r>
        <w:rPr>
          <w:rStyle w:val="VerbatimChar"/>
        </w:rPr>
        <w:tab/>
        <w:t>1024</w:t>
      </w:r>
      <w:r>
        <w:br/>
      </w:r>
      <w:r>
        <w:rPr>
          <w:rStyle w:val="VerbatimChar"/>
        </w:rPr>
        <w:t>max_error_count</w:t>
      </w:r>
      <w:r>
        <w:rPr>
          <w:rStyle w:val="VerbatimChar"/>
        </w:rPr>
        <w:tab/>
        <w:t>1024</w:t>
      </w:r>
      <w:r>
        <w:br/>
      </w:r>
      <w:r>
        <w:rPr>
          <w:rStyle w:val="VerbatimChar"/>
        </w:rPr>
        <w:t>max_execution_time</w:t>
      </w:r>
      <w:r>
        <w:rPr>
          <w:rStyle w:val="VerbatimChar"/>
        </w:rPr>
        <w:tab/>
        <w:t>0</w:t>
      </w:r>
      <w:r>
        <w:br/>
      </w:r>
      <w:r>
        <w:rPr>
          <w:rStyle w:val="VerbatimChar"/>
        </w:rPr>
        <w:t>max_heap_table_size</w:t>
      </w:r>
      <w:r>
        <w:rPr>
          <w:rStyle w:val="VerbatimChar"/>
        </w:rPr>
        <w:tab/>
        <w:t>16777216</w:t>
      </w:r>
      <w:r>
        <w:br/>
      </w:r>
      <w:r>
        <w:rPr>
          <w:rStyle w:val="VerbatimChar"/>
        </w:rPr>
        <w:t>max_insert_delayed_threads</w:t>
      </w:r>
      <w:r>
        <w:rPr>
          <w:rStyle w:val="VerbatimChar"/>
        </w:rPr>
        <w:tab/>
        <w:t>20</w:t>
      </w:r>
      <w:r>
        <w:br/>
      </w:r>
      <w:r>
        <w:rPr>
          <w:rStyle w:val="VerbatimChar"/>
        </w:rPr>
        <w:t>max_join_size</w:t>
      </w:r>
      <w:r>
        <w:rPr>
          <w:rStyle w:val="VerbatimChar"/>
        </w:rPr>
        <w:tab/>
        <w:t>18446744073709551615</w:t>
      </w:r>
      <w:r>
        <w:br/>
      </w:r>
      <w:r>
        <w:rPr>
          <w:rStyle w:val="VerbatimChar"/>
        </w:rPr>
        <w:t>max_length_for_sort_data</w:t>
      </w:r>
      <w:r>
        <w:rPr>
          <w:rStyle w:val="VerbatimChar"/>
        </w:rPr>
        <w:tab/>
        <w:t>1024</w:t>
      </w:r>
      <w:r>
        <w:br/>
      </w:r>
      <w:r>
        <w:rPr>
          <w:rStyle w:val="VerbatimChar"/>
        </w:rPr>
        <w:t>max_login_bucket_limit</w:t>
      </w:r>
      <w:r>
        <w:rPr>
          <w:rStyle w:val="VerbatimChar"/>
        </w:rPr>
        <w:tab/>
        <w:t>2147483647</w:t>
      </w:r>
      <w:r>
        <w:br/>
      </w:r>
      <w:r>
        <w:rPr>
          <w:rStyle w:val="VerbatimChar"/>
        </w:rPr>
        <w:t>max_points_in_geometry</w:t>
      </w:r>
      <w:r>
        <w:rPr>
          <w:rStyle w:val="VerbatimChar"/>
        </w:rPr>
        <w:tab/>
        <w:t>65536</w:t>
      </w:r>
      <w:r>
        <w:br/>
      </w:r>
      <w:r>
        <w:rPr>
          <w:rStyle w:val="VerbatimChar"/>
        </w:rPr>
        <w:t>max_prepared_stmt_count</w:t>
      </w:r>
      <w:r>
        <w:rPr>
          <w:rStyle w:val="VerbatimChar"/>
        </w:rPr>
        <w:tab/>
        <w:t>16382</w:t>
      </w:r>
      <w:r>
        <w:br/>
      </w:r>
      <w:r>
        <w:rPr>
          <w:rStyle w:val="VerbatimChar"/>
        </w:rPr>
        <w:t>max_relay_log_size</w:t>
      </w:r>
      <w:r>
        <w:rPr>
          <w:rStyle w:val="VerbatimChar"/>
        </w:rPr>
        <w:tab/>
        <w:t>104857600</w:t>
      </w:r>
      <w:r>
        <w:br/>
      </w:r>
      <w:r>
        <w:rPr>
          <w:rStyle w:val="VerbatimChar"/>
        </w:rPr>
        <w:t>max_seeks_for_key</w:t>
      </w:r>
      <w:r>
        <w:rPr>
          <w:rStyle w:val="VerbatimChar"/>
        </w:rPr>
        <w:tab/>
        <w:t>4294967295</w:t>
      </w:r>
      <w:r>
        <w:br/>
      </w:r>
      <w:r>
        <w:rPr>
          <w:rStyle w:val="VerbatimChar"/>
        </w:rPr>
        <w:t>max_sort_length</w:t>
      </w:r>
      <w:r>
        <w:rPr>
          <w:rStyle w:val="VerbatimChar"/>
        </w:rPr>
        <w:tab/>
        <w:t>1024</w:t>
      </w:r>
      <w:r>
        <w:br/>
      </w:r>
      <w:r>
        <w:rPr>
          <w:rStyle w:val="VerbatimChar"/>
        </w:rPr>
        <w:t>max_sp_recursion_depth</w:t>
      </w:r>
      <w:r>
        <w:rPr>
          <w:rStyle w:val="VerbatimChar"/>
        </w:rPr>
        <w:tab/>
        <w:t>0</w:t>
      </w:r>
      <w:r>
        <w:br/>
      </w:r>
      <w:r>
        <w:rPr>
          <w:rStyle w:val="VerbatimChar"/>
        </w:rPr>
        <w:t>max_super_acl_connections</w:t>
      </w:r>
      <w:r>
        <w:rPr>
          <w:rStyle w:val="VerbatimChar"/>
        </w:rPr>
        <w:tab/>
        <w:t>30</w:t>
      </w:r>
      <w:r>
        <w:br/>
      </w:r>
      <w:r>
        <w:rPr>
          <w:rStyle w:val="VerbatimChar"/>
        </w:rPr>
        <w:t>max_superuser_connections</w:t>
      </w:r>
      <w:r>
        <w:rPr>
          <w:rStyle w:val="VerbatimChar"/>
        </w:rPr>
        <w:tab/>
        <w:t>0</w:t>
      </w:r>
      <w:r>
        <w:br/>
      </w:r>
      <w:r>
        <w:rPr>
          <w:rStyle w:val="VerbatimChar"/>
        </w:rPr>
        <w:lastRenderedPageBreak/>
        <w:t>max_user_connections</w:t>
      </w:r>
      <w:r>
        <w:rPr>
          <w:rStyle w:val="VerbatimChar"/>
        </w:rPr>
        <w:tab/>
        <w:t>0</w:t>
      </w:r>
      <w:r>
        <w:br/>
      </w:r>
      <w:r>
        <w:rPr>
          <w:rStyle w:val="VerbatimChar"/>
        </w:rPr>
        <w:t>max_write_lock_count</w:t>
      </w:r>
      <w:r>
        <w:rPr>
          <w:rStyle w:val="VerbatimChar"/>
        </w:rPr>
        <w:tab/>
        <w:t>4294967295</w:t>
      </w:r>
      <w:r>
        <w:br/>
      </w:r>
      <w:r>
        <w:rPr>
          <w:rStyle w:val="VerbatimChar"/>
        </w:rPr>
        <w:t>mem_table_binlog_dml_disabled</w:t>
      </w:r>
      <w:r>
        <w:rPr>
          <w:rStyle w:val="VerbatimChar"/>
        </w:rPr>
        <w:tab/>
        <w:t>OFF</w:t>
      </w:r>
      <w:r>
        <w:br/>
      </w:r>
      <w:r>
        <w:rPr>
          <w:rStyle w:val="VerbatimChar"/>
        </w:rPr>
        <w:t>min_examined_row_limit</w:t>
      </w:r>
      <w:r>
        <w:rPr>
          <w:rStyle w:val="VerbatimChar"/>
        </w:rPr>
        <w:tab/>
        <w:t>0</w:t>
      </w:r>
      <w:r>
        <w:br/>
      </w:r>
      <w:r>
        <w:rPr>
          <w:rStyle w:val="VerbatimChar"/>
        </w:rPr>
        <w:t>mts_crash_safety_enabled</w:t>
      </w:r>
      <w:r>
        <w:rPr>
          <w:rStyle w:val="VerbatimChar"/>
        </w:rPr>
        <w:tab/>
        <w:t>OFF</w:t>
      </w:r>
      <w:r>
        <w:br/>
      </w:r>
      <w:r>
        <w:rPr>
          <w:rStyle w:val="VerbatimChar"/>
        </w:rPr>
        <w:t>multiple_processor_group_enabled</w:t>
      </w:r>
      <w:r>
        <w:rPr>
          <w:rStyle w:val="VerbatimChar"/>
        </w:rPr>
        <w:tab/>
        <w:t>ON</w:t>
      </w:r>
      <w:r>
        <w:br/>
      </w:r>
      <w:r>
        <w:rPr>
          <w:rStyle w:val="VerbatimChar"/>
        </w:rPr>
        <w:t>myisam_data_pointer_size</w:t>
      </w:r>
      <w:r>
        <w:rPr>
          <w:rStyle w:val="VerbatimChar"/>
        </w:rPr>
        <w:tab/>
        <w:t>6</w:t>
      </w:r>
      <w:r>
        <w:br/>
      </w:r>
      <w:r>
        <w:rPr>
          <w:rStyle w:val="VerbatimChar"/>
        </w:rPr>
        <w:t>myisam_max_sort_file_size</w:t>
      </w:r>
      <w:r>
        <w:rPr>
          <w:rStyle w:val="VerbatimChar"/>
        </w:rPr>
        <w:tab/>
        <w:t>2146435072</w:t>
      </w:r>
      <w:r>
        <w:br/>
      </w:r>
      <w:r>
        <w:rPr>
          <w:rStyle w:val="VerbatimChar"/>
        </w:rPr>
        <w:t>myisam_mmap_size</w:t>
      </w:r>
      <w:r>
        <w:rPr>
          <w:rStyle w:val="VerbatimChar"/>
        </w:rPr>
        <w:tab/>
        <w:t>18446744073709551615</w:t>
      </w:r>
      <w:r>
        <w:br/>
      </w:r>
      <w:r>
        <w:rPr>
          <w:rStyle w:val="VerbatimChar"/>
        </w:rPr>
        <w:t>myisam_recover_options</w:t>
      </w:r>
      <w:r>
        <w:rPr>
          <w:rStyle w:val="VerbatimChar"/>
        </w:rPr>
        <w:tab/>
        <w:t>OFF</w:t>
      </w:r>
      <w:r>
        <w:br/>
      </w:r>
      <w:r>
        <w:rPr>
          <w:rStyle w:val="VerbatimChar"/>
        </w:rPr>
        <w:t>myisam_repair_threads</w:t>
      </w:r>
      <w:r>
        <w:rPr>
          <w:rStyle w:val="VerbatimChar"/>
        </w:rPr>
        <w:tab/>
        <w:t>1</w:t>
      </w:r>
      <w:r>
        <w:br/>
      </w:r>
      <w:r>
        <w:rPr>
          <w:rStyle w:val="VerbatimChar"/>
        </w:rPr>
        <w:t>myisam_sort_buffer_size</w:t>
      </w:r>
      <w:r>
        <w:rPr>
          <w:rStyle w:val="VerbatimChar"/>
        </w:rPr>
        <w:tab/>
        <w:t>8388608</w:t>
      </w:r>
      <w:r>
        <w:br/>
      </w:r>
      <w:r>
        <w:rPr>
          <w:rStyle w:val="VerbatimChar"/>
        </w:rPr>
        <w:t>myisam_stats_method</w:t>
      </w:r>
      <w:r>
        <w:rPr>
          <w:rStyle w:val="VerbatimChar"/>
        </w:rPr>
        <w:tab/>
        <w:t>nulls_unequal</w:t>
      </w:r>
      <w:r>
        <w:br/>
      </w:r>
      <w:r>
        <w:rPr>
          <w:rStyle w:val="VerbatimChar"/>
        </w:rPr>
        <w:t>myisam_use_mmap</w:t>
      </w:r>
      <w:r>
        <w:rPr>
          <w:rStyle w:val="VerbatimChar"/>
        </w:rPr>
        <w:tab/>
        <w:t>OFF</w:t>
      </w:r>
      <w:r>
        <w:br/>
      </w:r>
      <w:r>
        <w:rPr>
          <w:rStyle w:val="VerbatimChar"/>
        </w:rPr>
        <w:t>mysql_native_password_proxy_users</w:t>
      </w:r>
      <w:r>
        <w:rPr>
          <w:rStyle w:val="VerbatimChar"/>
        </w:rPr>
        <w:tab/>
        <w:t>OFF</w:t>
      </w:r>
      <w:r>
        <w:br/>
      </w:r>
      <w:r>
        <w:rPr>
          <w:rStyle w:val="VerbatimChar"/>
        </w:rPr>
        <w:t>mysql_stack_trace_enabled</w:t>
      </w:r>
      <w:r>
        <w:rPr>
          <w:rStyle w:val="VerbatimChar"/>
        </w:rPr>
        <w:tab/>
        <w:t>OFF</w:t>
      </w:r>
      <w:r>
        <w:br/>
      </w:r>
      <w:r>
        <w:rPr>
          <w:rStyle w:val="VerbatimChar"/>
        </w:rPr>
        <w:t>named_pipe</w:t>
      </w:r>
      <w:r>
        <w:rPr>
          <w:rStyle w:val="VerbatimChar"/>
        </w:rPr>
        <w:tab/>
        <w:t>OFF</w:t>
      </w:r>
      <w:r>
        <w:br/>
      </w:r>
      <w:r>
        <w:rPr>
          <w:rStyle w:val="VerbatimChar"/>
        </w:rPr>
        <w:t>named_pipe_full_access_group</w:t>
      </w:r>
      <w:r>
        <w:rPr>
          <w:rStyle w:val="VerbatimChar"/>
        </w:rPr>
        <w:tab/>
        <w:t>*everyone*</w:t>
      </w:r>
      <w:r>
        <w:br/>
      </w:r>
      <w:r>
        <w:rPr>
          <w:rStyle w:val="VerbatimChar"/>
        </w:rPr>
        <w:t>net_buffer_length</w:t>
      </w:r>
      <w:r>
        <w:rPr>
          <w:rStyle w:val="VerbatimChar"/>
        </w:rPr>
        <w:tab/>
        <w:t>8192</w:t>
      </w:r>
      <w:r>
        <w:br/>
      </w:r>
      <w:r>
        <w:rPr>
          <w:rStyle w:val="VerbatimChar"/>
        </w:rPr>
        <w:t>net_read_timeout</w:t>
      </w:r>
      <w:r>
        <w:rPr>
          <w:rStyle w:val="VerbatimChar"/>
        </w:rPr>
        <w:tab/>
        <w:t>120</w:t>
      </w:r>
      <w:r>
        <w:br/>
      </w:r>
      <w:r>
        <w:rPr>
          <w:rStyle w:val="VerbatimChar"/>
        </w:rPr>
        <w:t>net_retry_count</w:t>
      </w:r>
      <w:r>
        <w:rPr>
          <w:rStyle w:val="VerbatimChar"/>
        </w:rPr>
        <w:tab/>
        <w:t>10</w:t>
      </w:r>
      <w:r>
        <w:br/>
      </w:r>
      <w:r>
        <w:rPr>
          <w:rStyle w:val="VerbatimChar"/>
        </w:rPr>
        <w:t>net_write_timeout</w:t>
      </w:r>
      <w:r>
        <w:rPr>
          <w:rStyle w:val="VerbatimChar"/>
        </w:rPr>
        <w:tab/>
        <w:t>240</w:t>
      </w:r>
      <w:r>
        <w:br/>
      </w:r>
      <w:r>
        <w:rPr>
          <w:rStyle w:val="VerbatimChar"/>
        </w:rPr>
        <w:t>new</w:t>
      </w:r>
      <w:r>
        <w:rPr>
          <w:rStyle w:val="VerbatimChar"/>
        </w:rPr>
        <w:tab/>
        <w:t>OFF</w:t>
      </w:r>
      <w:r>
        <w:br/>
      </w:r>
      <w:r>
        <w:rPr>
          <w:rStyle w:val="VerbatimChar"/>
        </w:rPr>
        <w:t>ngram_token_size</w:t>
      </w:r>
      <w:r>
        <w:rPr>
          <w:rStyle w:val="VerbatimChar"/>
        </w:rPr>
        <w:tab/>
        <w:t>2</w:t>
      </w:r>
      <w:r>
        <w:br/>
      </w:r>
      <w:r>
        <w:rPr>
          <w:rStyle w:val="VerbatimChar"/>
        </w:rPr>
        <w:t>nonblocking_socket_enabled</w:t>
      </w:r>
      <w:r>
        <w:rPr>
          <w:rStyle w:val="VerbatimChar"/>
        </w:rPr>
        <w:tab/>
        <w:t>ON</w:t>
      </w:r>
      <w:r>
        <w:br/>
      </w:r>
      <w:r>
        <w:rPr>
          <w:rStyle w:val="VerbatimChar"/>
        </w:rPr>
        <w:t>normal_log_header_enabled</w:t>
      </w:r>
      <w:r>
        <w:rPr>
          <w:rStyle w:val="VerbatimChar"/>
        </w:rPr>
        <w:tab/>
        <w:t>OFF</w:t>
      </w:r>
      <w:r>
        <w:br/>
      </w:r>
      <w:r>
        <w:rPr>
          <w:rStyle w:val="VerbatimChar"/>
        </w:rPr>
        <w:t>offline_mode</w:t>
      </w:r>
      <w:r>
        <w:rPr>
          <w:rStyle w:val="VerbatimChar"/>
        </w:rPr>
        <w:tab/>
        <w:t>OFF</w:t>
      </w:r>
      <w:r>
        <w:br/>
      </w:r>
      <w:r>
        <w:rPr>
          <w:rStyle w:val="VerbatimChar"/>
        </w:rPr>
        <w:t>old</w:t>
      </w:r>
      <w:r>
        <w:rPr>
          <w:rStyle w:val="VerbatimChar"/>
        </w:rPr>
        <w:tab/>
        <w:t>OFF</w:t>
      </w:r>
      <w:r>
        <w:br/>
      </w:r>
      <w:r>
        <w:rPr>
          <w:rStyle w:val="VerbatimChar"/>
        </w:rPr>
        <w:t>old_alter_table</w:t>
      </w:r>
      <w:r>
        <w:rPr>
          <w:rStyle w:val="VerbatimChar"/>
        </w:rPr>
        <w:tab/>
        <w:t>OFF</w:t>
      </w:r>
      <w:r>
        <w:br/>
      </w:r>
      <w:r>
        <w:rPr>
          <w:rStyle w:val="VerbatimChar"/>
        </w:rPr>
        <w:t>open_files_limit</w:t>
      </w:r>
      <w:r>
        <w:rPr>
          <w:rStyle w:val="VerbatimChar"/>
        </w:rPr>
        <w:tab/>
        <w:t>12693</w:t>
      </w:r>
      <w:r>
        <w:br/>
      </w:r>
      <w:r>
        <w:rPr>
          <w:rStyle w:val="VerbatimChar"/>
        </w:rPr>
        <w:t>optimize_create_log_file0_enabled</w:t>
      </w:r>
      <w:r>
        <w:rPr>
          <w:rStyle w:val="VerbatimChar"/>
        </w:rPr>
        <w:tab/>
        <w:t>OFF</w:t>
      </w:r>
      <w:r>
        <w:br/>
      </w:r>
      <w:r>
        <w:rPr>
          <w:rStyle w:val="VerbatimChar"/>
        </w:rPr>
        <w:t>optimize_create_log_file1_enabled</w:t>
      </w:r>
      <w:r>
        <w:rPr>
          <w:rStyle w:val="VerbatimChar"/>
        </w:rPr>
        <w:tab/>
        <w:t>OFF</w:t>
      </w:r>
      <w:r>
        <w:br/>
      </w:r>
      <w:r>
        <w:rPr>
          <w:rStyle w:val="VerbatimChar"/>
        </w:rPr>
        <w:t>optimizer_prune_level</w:t>
      </w:r>
      <w:r>
        <w:rPr>
          <w:rStyle w:val="VerbatimChar"/>
        </w:rPr>
        <w:tab/>
        <w:t>1</w:t>
      </w:r>
      <w:r>
        <w:br/>
      </w:r>
      <w:r>
        <w:rPr>
          <w:rStyle w:val="VerbatimChar"/>
        </w:rPr>
        <w:t>optimizer_search_depth</w:t>
      </w:r>
      <w:r>
        <w:rPr>
          <w:rStyle w:val="VerbatimChar"/>
        </w:rPr>
        <w:tab/>
        <w:t>62</w:t>
      </w:r>
      <w:r>
        <w:br/>
      </w:r>
      <w:r>
        <w:rPr>
          <w:rStyle w:val="VerbatimChar"/>
        </w:rPr>
        <w:t>optimizer_switch</w:t>
      </w:r>
      <w:r>
        <w:rPr>
          <w:rStyle w:val="VerbatimChar"/>
        </w:rPr>
        <w:tab/>
        <w:t>index_merge=on,index_merge_union=on,index_merge_sort_union=on,index_merge_intersection=on,engine_condition_pushdown=on,index_condition_pushdown=on,mrr=on,mrr_cost_based=on,block_nested_loop=on,batched_key_access=off,materialization=on,semijoin=on,loosescan=on,firstmatch=on,duplicateweedout=on,subquery_materialization_cost_based=on,use_index_extensions=on,condition_fanout_filter=on,derived_merge=on,use_invisible_indexes=off,skip_scan=on</w:t>
      </w:r>
      <w:r>
        <w:br/>
      </w:r>
      <w:r>
        <w:rPr>
          <w:rStyle w:val="VerbatimChar"/>
        </w:rPr>
        <w:t>optimizer_trace</w:t>
      </w:r>
      <w:r>
        <w:rPr>
          <w:rStyle w:val="VerbatimChar"/>
        </w:rPr>
        <w:tab/>
        <w:t>enabled=off,one_line=off</w:t>
      </w:r>
      <w:r>
        <w:br/>
      </w:r>
      <w:r>
        <w:rPr>
          <w:rStyle w:val="VerbatimChar"/>
        </w:rPr>
        <w:t>optimizer_trace_features</w:t>
      </w:r>
      <w:r>
        <w:rPr>
          <w:rStyle w:val="VerbatimChar"/>
        </w:rPr>
        <w:tab/>
        <w:t>greedy_search=on,range_optimizer=on,dynamic_range=on,repeated_subselect=on</w:t>
      </w:r>
      <w:r>
        <w:br/>
      </w:r>
      <w:r>
        <w:rPr>
          <w:rStyle w:val="VerbatimChar"/>
        </w:rPr>
        <w:t>optimizer_trace_limit</w:t>
      </w:r>
      <w:r>
        <w:rPr>
          <w:rStyle w:val="VerbatimChar"/>
        </w:rPr>
        <w:tab/>
        <w:t>1</w:t>
      </w:r>
      <w:r>
        <w:br/>
      </w:r>
      <w:r>
        <w:rPr>
          <w:rStyle w:val="VerbatimChar"/>
        </w:rPr>
        <w:t>optimizer_trace_max_mem_size</w:t>
      </w:r>
      <w:r>
        <w:rPr>
          <w:rStyle w:val="VerbatimChar"/>
        </w:rPr>
        <w:tab/>
        <w:t>1048576</w:t>
      </w:r>
      <w:r>
        <w:br/>
      </w:r>
      <w:r>
        <w:rPr>
          <w:rStyle w:val="VerbatimChar"/>
        </w:rPr>
        <w:lastRenderedPageBreak/>
        <w:t>optimizer_trace_offset</w:t>
      </w:r>
      <w:r>
        <w:rPr>
          <w:rStyle w:val="VerbatimChar"/>
        </w:rPr>
        <w:tab/>
        <w:t>-1</w:t>
      </w:r>
      <w:r>
        <w:br/>
      </w:r>
      <w:r>
        <w:rPr>
          <w:rStyle w:val="VerbatimChar"/>
        </w:rPr>
        <w:t>outbound_use_schannel</w:t>
      </w:r>
      <w:r>
        <w:rPr>
          <w:rStyle w:val="VerbatimChar"/>
        </w:rPr>
        <w:tab/>
        <w:t>ON</w:t>
      </w:r>
      <w:r>
        <w:br/>
      </w:r>
      <w:r>
        <w:rPr>
          <w:rStyle w:val="VerbatimChar"/>
        </w:rPr>
        <w:t>parser_max_mem_size</w:t>
      </w:r>
      <w:r>
        <w:rPr>
          <w:rStyle w:val="VerbatimChar"/>
        </w:rPr>
        <w:tab/>
        <w:t>18446744073709551615</w:t>
      </w:r>
      <w:r>
        <w:br/>
      </w:r>
      <w:r>
        <w:rPr>
          <w:rStyle w:val="VerbatimChar"/>
        </w:rPr>
        <w:t>password_history</w:t>
      </w:r>
      <w:r>
        <w:rPr>
          <w:rStyle w:val="VerbatimChar"/>
        </w:rPr>
        <w:tab/>
        <w:t>0</w:t>
      </w:r>
      <w:r>
        <w:br/>
      </w:r>
      <w:r>
        <w:rPr>
          <w:rStyle w:val="VerbatimChar"/>
        </w:rPr>
        <w:t>password_require_current</w:t>
      </w:r>
      <w:r>
        <w:rPr>
          <w:rStyle w:val="VerbatimChar"/>
        </w:rPr>
        <w:tab/>
        <w:t>OFF</w:t>
      </w:r>
      <w:r>
        <w:br/>
      </w:r>
      <w:r>
        <w:rPr>
          <w:rStyle w:val="VerbatimChar"/>
        </w:rPr>
        <w:t>password_reuse_interval</w:t>
      </w:r>
      <w:r>
        <w:rPr>
          <w:rStyle w:val="VerbatimChar"/>
        </w:rPr>
        <w:tab/>
        <w:t>0</w:t>
      </w:r>
      <w:r>
        <w:br/>
      </w:r>
      <w:r>
        <w:rPr>
          <w:rStyle w:val="VerbatimChar"/>
        </w:rPr>
        <w:t>performance_schema</w:t>
      </w:r>
      <w:r>
        <w:rPr>
          <w:rStyle w:val="VerbatimChar"/>
        </w:rPr>
        <w:tab/>
        <w:t>ON</w:t>
      </w:r>
      <w:r>
        <w:br/>
      </w:r>
      <w:r>
        <w:rPr>
          <w:rStyle w:val="VerbatimChar"/>
        </w:rPr>
        <w:t>performance_schema_accounts_size</w:t>
      </w:r>
      <w:r>
        <w:rPr>
          <w:rStyle w:val="VerbatimChar"/>
        </w:rPr>
        <w:tab/>
        <w:t>-1</w:t>
      </w:r>
      <w:r>
        <w:br/>
      </w:r>
      <w:r>
        <w:rPr>
          <w:rStyle w:val="VerbatimChar"/>
        </w:rPr>
        <w:t>performance_schema_az_digest_exclude_user</w:t>
      </w:r>
      <w:r>
        <w:rPr>
          <w:rStyle w:val="VerbatimChar"/>
        </w:rPr>
        <w:tab/>
        <w:t>azure_superuser</w:t>
      </w:r>
      <w:r>
        <w:br/>
      </w:r>
      <w:r>
        <w:rPr>
          <w:rStyle w:val="VerbatimChar"/>
        </w:rPr>
        <w:t>performance_schema_az_digests_size</w:t>
      </w:r>
      <w:r>
        <w:rPr>
          <w:rStyle w:val="VerbatimChar"/>
        </w:rPr>
        <w:tab/>
        <w:t>512</w:t>
      </w:r>
      <w:r>
        <w:br/>
      </w:r>
      <w:r>
        <w:rPr>
          <w:rStyle w:val="VerbatimChar"/>
        </w:rPr>
        <w:t>performance_schema_az_max_sql_text_length</w:t>
      </w:r>
      <w:r>
        <w:rPr>
          <w:rStyle w:val="VerbatimChar"/>
        </w:rPr>
        <w:tab/>
        <w:t>1024</w:t>
      </w:r>
      <w:r>
        <w:br/>
      </w:r>
      <w:r>
        <w:rPr>
          <w:rStyle w:val="VerbatimChar"/>
        </w:rPr>
        <w:t>performance_schema_consumer_az_statements_digest</w:t>
      </w:r>
      <w:r>
        <w:rPr>
          <w:rStyle w:val="VerbatimChar"/>
        </w:rPr>
        <w:tab/>
        <w:t>OFF</w:t>
      </w:r>
      <w:r>
        <w:br/>
      </w:r>
      <w:r>
        <w:rPr>
          <w:rStyle w:val="VerbatimChar"/>
        </w:rPr>
        <w:t>performance_schema_digests_size</w:t>
      </w:r>
      <w:r>
        <w:rPr>
          <w:rStyle w:val="VerbatimChar"/>
        </w:rPr>
        <w:tab/>
        <w:t>10000</w:t>
      </w:r>
      <w:r>
        <w:br/>
      </w:r>
      <w:r>
        <w:rPr>
          <w:rStyle w:val="VerbatimChar"/>
        </w:rPr>
        <w:t>performance_schema_error_size</w:t>
      </w:r>
      <w:r>
        <w:rPr>
          <w:rStyle w:val="VerbatimChar"/>
        </w:rPr>
        <w:tab/>
        <w:t>4415</w:t>
      </w:r>
      <w:r>
        <w:br/>
      </w:r>
      <w:r>
        <w:rPr>
          <w:rStyle w:val="VerbatimChar"/>
        </w:rPr>
        <w:t>performance_schema_events_stages_history_long_size</w:t>
      </w:r>
      <w:r>
        <w:rPr>
          <w:rStyle w:val="VerbatimChar"/>
        </w:rPr>
        <w:tab/>
        <w:t>10000</w:t>
      </w:r>
      <w:r>
        <w:br/>
      </w:r>
      <w:r>
        <w:rPr>
          <w:rStyle w:val="VerbatimChar"/>
        </w:rPr>
        <w:t>performance_schema_events_stages_history_size</w:t>
      </w:r>
      <w:r>
        <w:rPr>
          <w:rStyle w:val="VerbatimChar"/>
        </w:rPr>
        <w:tab/>
        <w:t>10</w:t>
      </w:r>
      <w:r>
        <w:br/>
      </w:r>
      <w:r>
        <w:rPr>
          <w:rStyle w:val="VerbatimChar"/>
        </w:rPr>
        <w:t>performance_schema_events_statements_history_long_size</w:t>
      </w:r>
      <w:r>
        <w:rPr>
          <w:rStyle w:val="VerbatimChar"/>
        </w:rPr>
        <w:tab/>
        <w:t>10000</w:t>
      </w:r>
      <w:r>
        <w:br/>
      </w:r>
      <w:r>
        <w:rPr>
          <w:rStyle w:val="VerbatimChar"/>
        </w:rPr>
        <w:t>performance_schema_events_statements_history_size</w:t>
      </w:r>
      <w:r>
        <w:rPr>
          <w:rStyle w:val="VerbatimChar"/>
        </w:rPr>
        <w:tab/>
        <w:t>10</w:t>
      </w:r>
      <w:r>
        <w:br/>
      </w:r>
      <w:r>
        <w:rPr>
          <w:rStyle w:val="VerbatimChar"/>
        </w:rPr>
        <w:t>performance_schema_events_transactions_history_long_size</w:t>
      </w:r>
      <w:r>
        <w:rPr>
          <w:rStyle w:val="VerbatimChar"/>
        </w:rPr>
        <w:tab/>
        <w:t>10000</w:t>
      </w:r>
      <w:r>
        <w:br/>
      </w:r>
      <w:r>
        <w:rPr>
          <w:rStyle w:val="VerbatimChar"/>
        </w:rPr>
        <w:t>performance_schema_events_transactions_history_size</w:t>
      </w:r>
      <w:r>
        <w:rPr>
          <w:rStyle w:val="VerbatimChar"/>
        </w:rPr>
        <w:tab/>
        <w:t>10</w:t>
      </w:r>
      <w:r>
        <w:br/>
      </w:r>
      <w:r>
        <w:rPr>
          <w:rStyle w:val="VerbatimChar"/>
        </w:rPr>
        <w:t>performance_schema_events_waits_history_long_size</w:t>
      </w:r>
      <w:r>
        <w:rPr>
          <w:rStyle w:val="VerbatimChar"/>
        </w:rPr>
        <w:tab/>
        <w:t>10000</w:t>
      </w:r>
      <w:r>
        <w:br/>
      </w:r>
      <w:r>
        <w:rPr>
          <w:rStyle w:val="VerbatimChar"/>
        </w:rPr>
        <w:t>performance_schema_events_waits_history_size</w:t>
      </w:r>
      <w:r>
        <w:rPr>
          <w:rStyle w:val="VerbatimChar"/>
        </w:rPr>
        <w:tab/>
        <w:t>10</w:t>
      </w:r>
      <w:r>
        <w:br/>
      </w:r>
      <w:r>
        <w:rPr>
          <w:rStyle w:val="VerbatimChar"/>
        </w:rPr>
        <w:t>performance_schema_expand_query_sample</w:t>
      </w:r>
      <w:r>
        <w:rPr>
          <w:rStyle w:val="VerbatimChar"/>
        </w:rPr>
        <w:tab/>
        <w:t>OFF</w:t>
      </w:r>
      <w:r>
        <w:br/>
      </w:r>
      <w:r>
        <w:rPr>
          <w:rStyle w:val="VerbatimChar"/>
        </w:rPr>
        <w:t>performance_schema_hosts_size</w:t>
      </w:r>
      <w:r>
        <w:rPr>
          <w:rStyle w:val="VerbatimChar"/>
        </w:rPr>
        <w:tab/>
        <w:t>-1</w:t>
      </w:r>
      <w:r>
        <w:br/>
      </w:r>
      <w:r>
        <w:rPr>
          <w:rStyle w:val="VerbatimChar"/>
        </w:rPr>
        <w:t>performance_schema_max_cond_classes</w:t>
      </w:r>
      <w:r>
        <w:rPr>
          <w:rStyle w:val="VerbatimChar"/>
        </w:rPr>
        <w:tab/>
        <w:t>80</w:t>
      </w:r>
      <w:r>
        <w:br/>
      </w:r>
      <w:r>
        <w:rPr>
          <w:rStyle w:val="VerbatimChar"/>
        </w:rPr>
        <w:t>performance_schema_max_cond_instances</w:t>
      </w:r>
      <w:r>
        <w:rPr>
          <w:rStyle w:val="VerbatimChar"/>
        </w:rPr>
        <w:tab/>
        <w:t>-1</w:t>
      </w:r>
      <w:r>
        <w:br/>
      </w:r>
      <w:r>
        <w:rPr>
          <w:rStyle w:val="VerbatimChar"/>
        </w:rPr>
        <w:t>performance_schema_max_digest_length</w:t>
      </w:r>
      <w:r>
        <w:rPr>
          <w:rStyle w:val="VerbatimChar"/>
        </w:rPr>
        <w:tab/>
        <w:t>1024</w:t>
      </w:r>
      <w:r>
        <w:br/>
      </w:r>
      <w:r>
        <w:rPr>
          <w:rStyle w:val="VerbatimChar"/>
        </w:rPr>
        <w:t>performance_schema_max_digest_sample_age</w:t>
      </w:r>
      <w:r>
        <w:rPr>
          <w:rStyle w:val="VerbatimChar"/>
        </w:rPr>
        <w:tab/>
        <w:t>60</w:t>
      </w:r>
      <w:r>
        <w:br/>
      </w:r>
      <w:r>
        <w:rPr>
          <w:rStyle w:val="VerbatimChar"/>
        </w:rPr>
        <w:t>performance_schema_max_file_classes</w:t>
      </w:r>
      <w:r>
        <w:rPr>
          <w:rStyle w:val="VerbatimChar"/>
        </w:rPr>
        <w:tab/>
        <w:t>80</w:t>
      </w:r>
      <w:r>
        <w:br/>
      </w:r>
      <w:r>
        <w:rPr>
          <w:rStyle w:val="VerbatimChar"/>
        </w:rPr>
        <w:t>performance_schema_max_file_handles</w:t>
      </w:r>
      <w:r>
        <w:rPr>
          <w:rStyle w:val="VerbatimChar"/>
        </w:rPr>
        <w:tab/>
        <w:t>32768</w:t>
      </w:r>
      <w:r>
        <w:br/>
      </w:r>
      <w:r>
        <w:rPr>
          <w:rStyle w:val="VerbatimChar"/>
        </w:rPr>
        <w:t>performance_schema_max_file_instances</w:t>
      </w:r>
      <w:r>
        <w:rPr>
          <w:rStyle w:val="VerbatimChar"/>
        </w:rPr>
        <w:tab/>
        <w:t>-1</w:t>
      </w:r>
      <w:r>
        <w:br/>
      </w:r>
      <w:r>
        <w:rPr>
          <w:rStyle w:val="VerbatimChar"/>
        </w:rPr>
        <w:t>performance_schema_max_index_stat</w:t>
      </w:r>
      <w:r>
        <w:rPr>
          <w:rStyle w:val="VerbatimChar"/>
        </w:rPr>
        <w:tab/>
        <w:t>-1</w:t>
      </w:r>
      <w:r>
        <w:br/>
      </w:r>
      <w:r>
        <w:rPr>
          <w:rStyle w:val="VerbatimChar"/>
        </w:rPr>
        <w:t>performance_schema_max_memory_classes</w:t>
      </w:r>
      <w:r>
        <w:rPr>
          <w:rStyle w:val="VerbatimChar"/>
        </w:rPr>
        <w:tab/>
        <w:t>450</w:t>
      </w:r>
      <w:r>
        <w:br/>
      </w:r>
      <w:r>
        <w:rPr>
          <w:rStyle w:val="VerbatimChar"/>
        </w:rPr>
        <w:t>performance_schema_max_metadata_locks</w:t>
      </w:r>
      <w:r>
        <w:rPr>
          <w:rStyle w:val="VerbatimChar"/>
        </w:rPr>
        <w:tab/>
        <w:t>-1</w:t>
      </w:r>
      <w:r>
        <w:br/>
      </w:r>
      <w:r>
        <w:rPr>
          <w:rStyle w:val="VerbatimChar"/>
        </w:rPr>
        <w:t>performance_schema_max_mutex_classes</w:t>
      </w:r>
      <w:r>
        <w:rPr>
          <w:rStyle w:val="VerbatimChar"/>
        </w:rPr>
        <w:tab/>
        <w:t>300</w:t>
      </w:r>
      <w:r>
        <w:br/>
      </w:r>
      <w:r>
        <w:rPr>
          <w:rStyle w:val="VerbatimChar"/>
        </w:rPr>
        <w:t>performance_schema_max_mutex_instances</w:t>
      </w:r>
      <w:r>
        <w:rPr>
          <w:rStyle w:val="VerbatimChar"/>
        </w:rPr>
        <w:tab/>
        <w:t>-1</w:t>
      </w:r>
      <w:r>
        <w:br/>
      </w:r>
      <w:r>
        <w:rPr>
          <w:rStyle w:val="VerbatimChar"/>
        </w:rPr>
        <w:t>performance_schema_max_prepared_statements_instances</w:t>
      </w:r>
      <w:r>
        <w:rPr>
          <w:rStyle w:val="VerbatimChar"/>
        </w:rPr>
        <w:tab/>
        <w:t>-1</w:t>
      </w:r>
      <w:r>
        <w:br/>
      </w:r>
      <w:r>
        <w:rPr>
          <w:rStyle w:val="VerbatimChar"/>
        </w:rPr>
        <w:t>performance_schema_max_program_instances</w:t>
      </w:r>
      <w:r>
        <w:rPr>
          <w:rStyle w:val="VerbatimChar"/>
        </w:rPr>
        <w:tab/>
        <w:t>-1</w:t>
      </w:r>
      <w:r>
        <w:br/>
      </w:r>
      <w:r>
        <w:rPr>
          <w:rStyle w:val="VerbatimChar"/>
        </w:rPr>
        <w:t>performance_schema_max_rwlock_classes</w:t>
      </w:r>
      <w:r>
        <w:rPr>
          <w:rStyle w:val="VerbatimChar"/>
        </w:rPr>
        <w:tab/>
        <w:t>40</w:t>
      </w:r>
      <w:r>
        <w:br/>
      </w:r>
      <w:r>
        <w:rPr>
          <w:rStyle w:val="VerbatimChar"/>
        </w:rPr>
        <w:t>performance_schema_max_rwlock_instances</w:t>
      </w:r>
      <w:r>
        <w:rPr>
          <w:rStyle w:val="VerbatimChar"/>
        </w:rPr>
        <w:tab/>
        <w:t>-1</w:t>
      </w:r>
      <w:r>
        <w:br/>
      </w:r>
      <w:r>
        <w:rPr>
          <w:rStyle w:val="VerbatimChar"/>
        </w:rPr>
        <w:t>performance_schema_max_socket_classes</w:t>
      </w:r>
      <w:r>
        <w:rPr>
          <w:rStyle w:val="VerbatimChar"/>
        </w:rPr>
        <w:tab/>
        <w:t>10</w:t>
      </w:r>
      <w:r>
        <w:br/>
      </w:r>
      <w:r>
        <w:rPr>
          <w:rStyle w:val="VerbatimChar"/>
        </w:rPr>
        <w:t>performance_schema_max_socket_instances</w:t>
      </w:r>
      <w:r>
        <w:rPr>
          <w:rStyle w:val="VerbatimChar"/>
        </w:rPr>
        <w:tab/>
        <w:t>-1</w:t>
      </w:r>
      <w:r>
        <w:br/>
      </w:r>
      <w:r>
        <w:rPr>
          <w:rStyle w:val="VerbatimChar"/>
        </w:rPr>
        <w:t>performance_schema_max_sql_text_length</w:t>
      </w:r>
      <w:r>
        <w:rPr>
          <w:rStyle w:val="VerbatimChar"/>
        </w:rPr>
        <w:tab/>
        <w:t>1024</w:t>
      </w:r>
      <w:r>
        <w:br/>
      </w:r>
      <w:r>
        <w:rPr>
          <w:rStyle w:val="VerbatimChar"/>
        </w:rPr>
        <w:t>performance_schema_max_stage_classes</w:t>
      </w:r>
      <w:r>
        <w:rPr>
          <w:rStyle w:val="VerbatimChar"/>
        </w:rPr>
        <w:tab/>
        <w:t>150</w:t>
      </w:r>
      <w:r>
        <w:br/>
      </w:r>
      <w:r>
        <w:rPr>
          <w:rStyle w:val="VerbatimChar"/>
        </w:rPr>
        <w:t>performance_schema_max_statement_classes</w:t>
      </w:r>
      <w:r>
        <w:rPr>
          <w:rStyle w:val="VerbatimChar"/>
        </w:rPr>
        <w:tab/>
        <w:t>218</w:t>
      </w:r>
      <w:r>
        <w:br/>
      </w:r>
      <w:r>
        <w:rPr>
          <w:rStyle w:val="VerbatimChar"/>
        </w:rPr>
        <w:lastRenderedPageBreak/>
        <w:t>performance_schema_max_statement_stack</w:t>
      </w:r>
      <w:r>
        <w:rPr>
          <w:rStyle w:val="VerbatimChar"/>
        </w:rPr>
        <w:tab/>
        <w:t>10</w:t>
      </w:r>
      <w:r>
        <w:br/>
      </w:r>
      <w:r>
        <w:rPr>
          <w:rStyle w:val="VerbatimChar"/>
        </w:rPr>
        <w:t>performance_schema_max_table_handles</w:t>
      </w:r>
      <w:r>
        <w:rPr>
          <w:rStyle w:val="VerbatimChar"/>
        </w:rPr>
        <w:tab/>
        <w:t>-1</w:t>
      </w:r>
      <w:r>
        <w:br/>
      </w:r>
      <w:r>
        <w:rPr>
          <w:rStyle w:val="VerbatimChar"/>
        </w:rPr>
        <w:t>performance_schema_max_table_instances</w:t>
      </w:r>
      <w:r>
        <w:rPr>
          <w:rStyle w:val="VerbatimChar"/>
        </w:rPr>
        <w:tab/>
        <w:t>-1</w:t>
      </w:r>
      <w:r>
        <w:br/>
      </w:r>
      <w:r>
        <w:rPr>
          <w:rStyle w:val="VerbatimChar"/>
        </w:rPr>
        <w:t>performance_schema_max_table_lock_stat</w:t>
      </w:r>
      <w:r>
        <w:rPr>
          <w:rStyle w:val="VerbatimChar"/>
        </w:rPr>
        <w:tab/>
        <w:t>-1</w:t>
      </w:r>
      <w:r>
        <w:br/>
      </w:r>
      <w:r>
        <w:rPr>
          <w:rStyle w:val="VerbatimChar"/>
        </w:rPr>
        <w:t>performance_schema_max_thread_classes</w:t>
      </w:r>
      <w:r>
        <w:rPr>
          <w:rStyle w:val="VerbatimChar"/>
        </w:rPr>
        <w:tab/>
        <w:t>100</w:t>
      </w:r>
      <w:r>
        <w:br/>
      </w:r>
      <w:r>
        <w:rPr>
          <w:rStyle w:val="VerbatimChar"/>
        </w:rPr>
        <w:t>performance_schema_max_thread_instances</w:t>
      </w:r>
      <w:r>
        <w:rPr>
          <w:rStyle w:val="VerbatimChar"/>
        </w:rPr>
        <w:tab/>
        <w:t>-1</w:t>
      </w:r>
      <w:r>
        <w:br/>
      </w:r>
      <w:r>
        <w:rPr>
          <w:rStyle w:val="VerbatimChar"/>
        </w:rPr>
        <w:t>performance_schema_session_connect_attrs_size</w:t>
      </w:r>
      <w:r>
        <w:rPr>
          <w:rStyle w:val="VerbatimChar"/>
        </w:rPr>
        <w:tab/>
        <w:t>512</w:t>
      </w:r>
      <w:r>
        <w:br/>
      </w:r>
      <w:r>
        <w:rPr>
          <w:rStyle w:val="VerbatimChar"/>
        </w:rPr>
        <w:t>performance_schema_setup_actors_size</w:t>
      </w:r>
      <w:r>
        <w:rPr>
          <w:rStyle w:val="VerbatimChar"/>
        </w:rPr>
        <w:tab/>
        <w:t>-1</w:t>
      </w:r>
      <w:r>
        <w:br/>
      </w:r>
      <w:r>
        <w:rPr>
          <w:rStyle w:val="VerbatimChar"/>
        </w:rPr>
        <w:t>performance_schema_setup_objects_size</w:t>
      </w:r>
      <w:r>
        <w:rPr>
          <w:rStyle w:val="VerbatimChar"/>
        </w:rPr>
        <w:tab/>
        <w:t>-1</w:t>
      </w:r>
      <w:r>
        <w:br/>
      </w:r>
      <w:r>
        <w:rPr>
          <w:rStyle w:val="VerbatimChar"/>
        </w:rPr>
        <w:t>performance_schema_users_size</w:t>
      </w:r>
      <w:r>
        <w:rPr>
          <w:rStyle w:val="VerbatimChar"/>
        </w:rPr>
        <w:tab/>
        <w:t>-1</w:t>
      </w:r>
      <w:r>
        <w:br/>
      </w:r>
      <w:r>
        <w:rPr>
          <w:rStyle w:val="VerbatimChar"/>
        </w:rPr>
        <w:t>persist_only_admin_x509_subject</w:t>
      </w:r>
      <w:r>
        <w:rPr>
          <w:rStyle w:val="VerbatimChar"/>
        </w:rPr>
        <w:tab/>
      </w:r>
      <w:r>
        <w:br/>
      </w:r>
      <w:r>
        <w:rPr>
          <w:rStyle w:val="VerbatimChar"/>
        </w:rPr>
        <w:t>persisted_globals_load</w:t>
      </w:r>
      <w:r>
        <w:rPr>
          <w:rStyle w:val="VerbatimChar"/>
        </w:rPr>
        <w:tab/>
        <w:t>ON</w:t>
      </w:r>
      <w:r>
        <w:br/>
      </w:r>
      <w:r>
        <w:rPr>
          <w:rStyle w:val="VerbatimChar"/>
        </w:rPr>
        <w:t>pid_file</w:t>
      </w:r>
      <w:r>
        <w:rPr>
          <w:rStyle w:val="VerbatimChar"/>
        </w:rPr>
        <w:tab/>
        <w:t>c:\\mysqldata\\CLIENT.pid</w:t>
      </w:r>
      <w:r>
        <w:br/>
      </w:r>
      <w:r>
        <w:rPr>
          <w:rStyle w:val="VerbatimChar"/>
        </w:rPr>
        <w:t>plugin_dir</w:t>
      </w:r>
      <w:r>
        <w:rPr>
          <w:rStyle w:val="VerbatimChar"/>
        </w:rPr>
        <w:tab/>
        <w:t>c:\\mysql\\lib\\plugin\\</w:t>
      </w:r>
      <w:r>
        <w:br/>
      </w:r>
      <w:r>
        <w:rPr>
          <w:rStyle w:val="VerbatimChar"/>
        </w:rPr>
        <w:t>port</w:t>
      </w:r>
      <w:r>
        <w:rPr>
          <w:rStyle w:val="VerbatimChar"/>
        </w:rPr>
        <w:tab/>
        <w:t>20193</w:t>
      </w:r>
      <w:r>
        <w:br/>
      </w:r>
      <w:r>
        <w:rPr>
          <w:rStyle w:val="VerbatimChar"/>
        </w:rPr>
        <w:t>preload_buffer_size</w:t>
      </w:r>
      <w:r>
        <w:rPr>
          <w:rStyle w:val="VerbatimChar"/>
        </w:rPr>
        <w:tab/>
        <w:t>32768</w:t>
      </w:r>
      <w:r>
        <w:br/>
      </w:r>
      <w:r>
        <w:rPr>
          <w:rStyle w:val="VerbatimChar"/>
        </w:rPr>
        <w:t>profiling</w:t>
      </w:r>
      <w:r>
        <w:rPr>
          <w:rStyle w:val="VerbatimChar"/>
        </w:rPr>
        <w:tab/>
        <w:t>OFF</w:t>
      </w:r>
      <w:r>
        <w:br/>
      </w:r>
      <w:r>
        <w:rPr>
          <w:rStyle w:val="VerbatimChar"/>
        </w:rPr>
        <w:t>profiling_history_size</w:t>
      </w:r>
      <w:r>
        <w:rPr>
          <w:rStyle w:val="VerbatimChar"/>
        </w:rPr>
        <w:tab/>
        <w:t>15</w:t>
      </w:r>
      <w:r>
        <w:br/>
      </w:r>
      <w:r>
        <w:rPr>
          <w:rStyle w:val="VerbatimChar"/>
        </w:rPr>
        <w:t>protocol_version</w:t>
      </w:r>
      <w:r>
        <w:rPr>
          <w:rStyle w:val="VerbatimChar"/>
        </w:rPr>
        <w:tab/>
        <w:t>10</w:t>
      </w:r>
      <w:r>
        <w:br/>
      </w:r>
      <w:r>
        <w:rPr>
          <w:rStyle w:val="VerbatimChar"/>
        </w:rPr>
        <w:t>query_alloc_block_size</w:t>
      </w:r>
      <w:r>
        <w:rPr>
          <w:rStyle w:val="VerbatimChar"/>
        </w:rPr>
        <w:tab/>
        <w:t>8192</w:t>
      </w:r>
      <w:r>
        <w:br/>
      </w:r>
      <w:r>
        <w:rPr>
          <w:rStyle w:val="VerbatimChar"/>
        </w:rPr>
        <w:t>query_cache_limit</w:t>
      </w:r>
      <w:r>
        <w:rPr>
          <w:rStyle w:val="VerbatimChar"/>
        </w:rPr>
        <w:tab/>
        <w:t>1048576</w:t>
      </w:r>
      <w:r>
        <w:br/>
      </w:r>
      <w:r>
        <w:rPr>
          <w:rStyle w:val="VerbatimChar"/>
        </w:rPr>
        <w:t>query_cache_min_res_unit</w:t>
      </w:r>
      <w:r>
        <w:rPr>
          <w:rStyle w:val="VerbatimChar"/>
        </w:rPr>
        <w:tab/>
        <w:t>4096</w:t>
      </w:r>
      <w:r>
        <w:br/>
      </w:r>
      <w:r>
        <w:rPr>
          <w:rStyle w:val="VerbatimChar"/>
        </w:rPr>
        <w:t>query_cache_size</w:t>
      </w:r>
      <w:r>
        <w:rPr>
          <w:rStyle w:val="VerbatimChar"/>
        </w:rPr>
        <w:tab/>
        <w:t>1048576</w:t>
      </w:r>
      <w:r>
        <w:br/>
      </w:r>
      <w:r>
        <w:rPr>
          <w:rStyle w:val="VerbatimChar"/>
        </w:rPr>
        <w:t>query_cache_type</w:t>
      </w:r>
      <w:r>
        <w:rPr>
          <w:rStyle w:val="VerbatimChar"/>
        </w:rPr>
        <w:tab/>
        <w:t>OFF</w:t>
      </w:r>
      <w:r>
        <w:br/>
      </w:r>
      <w:r>
        <w:rPr>
          <w:rStyle w:val="VerbatimChar"/>
        </w:rPr>
        <w:t>query_cache_wlock_invalidate</w:t>
      </w:r>
      <w:r>
        <w:rPr>
          <w:rStyle w:val="VerbatimChar"/>
        </w:rPr>
        <w:tab/>
        <w:t>OFF</w:t>
      </w:r>
      <w:r>
        <w:br/>
      </w:r>
      <w:r>
        <w:rPr>
          <w:rStyle w:val="VerbatimChar"/>
        </w:rPr>
        <w:t>query_prealloc_size</w:t>
      </w:r>
      <w:r>
        <w:rPr>
          <w:rStyle w:val="VerbatimChar"/>
        </w:rPr>
        <w:tab/>
        <w:t>8192</w:t>
      </w:r>
      <w:r>
        <w:br/>
      </w:r>
      <w:r>
        <w:rPr>
          <w:rStyle w:val="VerbatimChar"/>
        </w:rPr>
        <w:t>range_alloc_block_size</w:t>
      </w:r>
      <w:r>
        <w:rPr>
          <w:rStyle w:val="VerbatimChar"/>
        </w:rPr>
        <w:tab/>
        <w:t>4096</w:t>
      </w:r>
      <w:r>
        <w:br/>
      </w:r>
      <w:r>
        <w:rPr>
          <w:rStyle w:val="VerbatimChar"/>
        </w:rPr>
        <w:t>range_optimizer_max_mem_size</w:t>
      </w:r>
      <w:r>
        <w:rPr>
          <w:rStyle w:val="VerbatimChar"/>
        </w:rPr>
        <w:tab/>
        <w:t>8388608</w:t>
      </w:r>
      <w:r>
        <w:br/>
      </w:r>
      <w:r>
        <w:rPr>
          <w:rStyle w:val="VerbatimChar"/>
        </w:rPr>
        <w:t>rbr_exec_mode</w:t>
      </w:r>
      <w:r>
        <w:rPr>
          <w:rStyle w:val="VerbatimChar"/>
        </w:rPr>
        <w:tab/>
        <w:t>STRICT</w:t>
      </w:r>
      <w:r>
        <w:br/>
      </w:r>
      <w:r>
        <w:rPr>
          <w:rStyle w:val="VerbatimChar"/>
        </w:rPr>
        <w:t>read_buffer_size</w:t>
      </w:r>
      <w:r>
        <w:rPr>
          <w:rStyle w:val="VerbatimChar"/>
        </w:rPr>
        <w:tab/>
        <w:t>262144</w:t>
      </w:r>
      <w:r>
        <w:br/>
      </w:r>
      <w:r>
        <w:rPr>
          <w:rStyle w:val="VerbatimChar"/>
        </w:rPr>
        <w:t>read_only</w:t>
      </w:r>
      <w:r>
        <w:rPr>
          <w:rStyle w:val="VerbatimChar"/>
        </w:rPr>
        <w:tab/>
        <w:t>OFF</w:t>
      </w:r>
      <w:r>
        <w:br/>
      </w:r>
      <w:r>
        <w:rPr>
          <w:rStyle w:val="VerbatimChar"/>
        </w:rPr>
        <w:t>read_rnd_buffer_size</w:t>
      </w:r>
      <w:r>
        <w:rPr>
          <w:rStyle w:val="VerbatimChar"/>
        </w:rPr>
        <w:tab/>
        <w:t>524288</w:t>
      </w:r>
      <w:r>
        <w:br/>
      </w:r>
      <w:r>
        <w:rPr>
          <w:rStyle w:val="VerbatimChar"/>
        </w:rPr>
        <w:t>redirect_enabled</w:t>
      </w:r>
      <w:r>
        <w:rPr>
          <w:rStyle w:val="VerbatimChar"/>
        </w:rPr>
        <w:tab/>
        <w:t>OFF</w:t>
      </w:r>
      <w:r>
        <w:br/>
      </w:r>
      <w:r>
        <w:rPr>
          <w:rStyle w:val="VerbatimChar"/>
        </w:rPr>
        <w:t>redirect_flag</w:t>
      </w:r>
      <w:r>
        <w:rPr>
          <w:rStyle w:val="VerbatimChar"/>
        </w:rPr>
        <w:tab/>
        <w:t>c05304644d44</w:t>
      </w:r>
      <w:r>
        <w:br/>
      </w:r>
      <w:r>
        <w:rPr>
          <w:rStyle w:val="VerbatimChar"/>
        </w:rPr>
        <w:t>redirect_server_host</w:t>
      </w:r>
      <w:r>
        <w:rPr>
          <w:rStyle w:val="VerbatimChar"/>
        </w:rPr>
        <w:tab/>
        <w:t>c05304644d44.tr6437.eastus1-a.worker.database.windows.net</w:t>
      </w:r>
      <w:r>
        <w:br/>
      </w:r>
      <w:r>
        <w:rPr>
          <w:rStyle w:val="VerbatimChar"/>
        </w:rPr>
        <w:t>redirect_server_port</w:t>
      </w:r>
      <w:r>
        <w:rPr>
          <w:rStyle w:val="VerbatimChar"/>
        </w:rPr>
        <w:tab/>
        <w:t>16016</w:t>
      </w:r>
      <w:r>
        <w:br/>
      </w:r>
      <w:r>
        <w:rPr>
          <w:rStyle w:val="VerbatimChar"/>
        </w:rPr>
        <w:t>redirect_server_ttl</w:t>
      </w:r>
      <w:r>
        <w:rPr>
          <w:rStyle w:val="VerbatimChar"/>
        </w:rPr>
        <w:tab/>
        <w:t>0</w:t>
      </w:r>
      <w:r>
        <w:br/>
      </w:r>
      <w:r>
        <w:rPr>
          <w:rStyle w:val="VerbatimChar"/>
        </w:rPr>
        <w:t>regexp_stack_limit</w:t>
      </w:r>
      <w:r>
        <w:rPr>
          <w:rStyle w:val="VerbatimChar"/>
        </w:rPr>
        <w:tab/>
        <w:t>8000000</w:t>
      </w:r>
      <w:r>
        <w:br/>
      </w:r>
      <w:r>
        <w:rPr>
          <w:rStyle w:val="VerbatimChar"/>
        </w:rPr>
        <w:t>regexp_time_limit</w:t>
      </w:r>
      <w:r>
        <w:rPr>
          <w:rStyle w:val="VerbatimChar"/>
        </w:rPr>
        <w:tab/>
        <w:t>32</w:t>
      </w:r>
      <w:r>
        <w:br/>
      </w:r>
      <w:r>
        <w:rPr>
          <w:rStyle w:val="VerbatimChar"/>
        </w:rPr>
        <w:t>relay_log</w:t>
      </w:r>
      <w:r>
        <w:rPr>
          <w:rStyle w:val="VerbatimChar"/>
        </w:rPr>
        <w:tab/>
        <w:t>C:\\temp\\relaylogs\\relay_bin</w:t>
      </w:r>
      <w:r>
        <w:br/>
      </w:r>
      <w:r>
        <w:rPr>
          <w:rStyle w:val="VerbatimChar"/>
        </w:rPr>
        <w:t>relay_log_basename</w:t>
      </w:r>
      <w:r>
        <w:rPr>
          <w:rStyle w:val="VerbatimChar"/>
        </w:rPr>
        <w:tab/>
        <w:t>C:\\temp\\relaylogs\\relay_bin</w:t>
      </w:r>
      <w:r>
        <w:br/>
      </w:r>
      <w:r>
        <w:rPr>
          <w:rStyle w:val="VerbatimChar"/>
        </w:rPr>
        <w:t>relay_log_index</w:t>
      </w:r>
      <w:r>
        <w:rPr>
          <w:rStyle w:val="VerbatimChar"/>
        </w:rPr>
        <w:tab/>
        <w:t>C:\\temp\\relaylogs\\relay_bin.index</w:t>
      </w:r>
      <w:r>
        <w:br/>
      </w:r>
      <w:r>
        <w:rPr>
          <w:rStyle w:val="VerbatimChar"/>
        </w:rPr>
        <w:t>relay_log_info_file</w:t>
      </w:r>
      <w:r>
        <w:rPr>
          <w:rStyle w:val="VerbatimChar"/>
        </w:rPr>
        <w:tab/>
        <w:t>relay-log.info</w:t>
      </w:r>
      <w:r>
        <w:br/>
      </w:r>
      <w:r>
        <w:rPr>
          <w:rStyle w:val="VerbatimChar"/>
        </w:rPr>
        <w:t>relay_log_info_repository</w:t>
      </w:r>
      <w:r>
        <w:rPr>
          <w:rStyle w:val="VerbatimChar"/>
        </w:rPr>
        <w:tab/>
        <w:t>TABLE</w:t>
      </w:r>
      <w:r>
        <w:br/>
      </w:r>
      <w:r>
        <w:rPr>
          <w:rStyle w:val="VerbatimChar"/>
        </w:rPr>
        <w:lastRenderedPageBreak/>
        <w:t>relay_log_purge</w:t>
      </w:r>
      <w:r>
        <w:rPr>
          <w:rStyle w:val="VerbatimChar"/>
        </w:rPr>
        <w:tab/>
        <w:t>ON</w:t>
      </w:r>
      <w:r>
        <w:br/>
      </w:r>
      <w:r>
        <w:rPr>
          <w:rStyle w:val="VerbatimChar"/>
        </w:rPr>
        <w:t>relay_log_recovery</w:t>
      </w:r>
      <w:r>
        <w:rPr>
          <w:rStyle w:val="VerbatimChar"/>
        </w:rPr>
        <w:tab/>
        <w:t>ON</w:t>
      </w:r>
      <w:r>
        <w:br/>
      </w:r>
      <w:r>
        <w:rPr>
          <w:rStyle w:val="VerbatimChar"/>
        </w:rPr>
        <w:t>relay_log_space_limit</w:t>
      </w:r>
      <w:r>
        <w:rPr>
          <w:rStyle w:val="VerbatimChar"/>
        </w:rPr>
        <w:tab/>
        <w:t>1073741824</w:t>
      </w:r>
      <w:r>
        <w:br/>
      </w:r>
      <w:r>
        <w:rPr>
          <w:rStyle w:val="VerbatimChar"/>
        </w:rPr>
        <w:t>report_host</w:t>
      </w:r>
      <w:r>
        <w:rPr>
          <w:rStyle w:val="VerbatimChar"/>
        </w:rPr>
        <w:tab/>
      </w:r>
      <w:r>
        <w:br/>
      </w:r>
      <w:r>
        <w:rPr>
          <w:rStyle w:val="VerbatimChar"/>
        </w:rPr>
        <w:t>report_password</w:t>
      </w:r>
      <w:r>
        <w:rPr>
          <w:rStyle w:val="VerbatimChar"/>
        </w:rPr>
        <w:tab/>
      </w:r>
      <w:r>
        <w:br/>
      </w:r>
      <w:r>
        <w:rPr>
          <w:rStyle w:val="VerbatimChar"/>
        </w:rPr>
        <w:t>report_port</w:t>
      </w:r>
      <w:r>
        <w:rPr>
          <w:rStyle w:val="VerbatimChar"/>
        </w:rPr>
        <w:tab/>
        <w:t>20193</w:t>
      </w:r>
      <w:r>
        <w:br/>
      </w:r>
      <w:r>
        <w:rPr>
          <w:rStyle w:val="VerbatimChar"/>
        </w:rPr>
        <w:t>report_user</w:t>
      </w:r>
      <w:r>
        <w:rPr>
          <w:rStyle w:val="VerbatimChar"/>
        </w:rPr>
        <w:tab/>
      </w:r>
      <w:r>
        <w:br/>
      </w:r>
      <w:r>
        <w:rPr>
          <w:rStyle w:val="VerbatimChar"/>
        </w:rPr>
        <w:t>require_secure_transport</w:t>
      </w:r>
      <w:r>
        <w:rPr>
          <w:rStyle w:val="VerbatimChar"/>
        </w:rPr>
        <w:tab/>
        <w:t>OFF</w:t>
      </w:r>
      <w:r>
        <w:br/>
      </w:r>
      <w:r>
        <w:rPr>
          <w:rStyle w:val="VerbatimChar"/>
        </w:rPr>
        <w:t>rpl_read_size</w:t>
      </w:r>
      <w:r>
        <w:rPr>
          <w:rStyle w:val="VerbatimChar"/>
        </w:rPr>
        <w:tab/>
        <w:t>8192</w:t>
      </w:r>
      <w:r>
        <w:br/>
      </w:r>
      <w:r>
        <w:rPr>
          <w:rStyle w:val="VerbatimChar"/>
        </w:rPr>
        <w:t>rpl_stop_slave_timeout</w:t>
      </w:r>
      <w:r>
        <w:rPr>
          <w:rStyle w:val="VerbatimChar"/>
        </w:rPr>
        <w:tab/>
        <w:t>31536000</w:t>
      </w:r>
      <w:r>
        <w:br/>
      </w:r>
      <w:r>
        <w:rPr>
          <w:rStyle w:val="VerbatimChar"/>
        </w:rPr>
        <w:t>schema_definition_cache</w:t>
      </w:r>
      <w:r>
        <w:rPr>
          <w:rStyle w:val="VerbatimChar"/>
        </w:rPr>
        <w:tab/>
        <w:t>256</w:t>
      </w:r>
      <w:r>
        <w:br/>
      </w:r>
      <w:r>
        <w:rPr>
          <w:rStyle w:val="VerbatimChar"/>
        </w:rPr>
        <w:t>scrub_hash_length</w:t>
      </w:r>
      <w:r>
        <w:rPr>
          <w:rStyle w:val="VerbatimChar"/>
        </w:rPr>
        <w:tab/>
        <w:t>5</w:t>
      </w:r>
      <w:r>
        <w:br/>
      </w:r>
      <w:r>
        <w:rPr>
          <w:rStyle w:val="VerbatimChar"/>
        </w:rPr>
        <w:t>scrub_user_info</w:t>
      </w:r>
      <w:r>
        <w:rPr>
          <w:rStyle w:val="VerbatimChar"/>
        </w:rPr>
        <w:tab/>
        <w:t>ON</w:t>
      </w:r>
      <w:r>
        <w:br/>
      </w:r>
      <w:r>
        <w:rPr>
          <w:rStyle w:val="VerbatimChar"/>
        </w:rPr>
        <w:t>secure_file_priv</w:t>
      </w:r>
      <w:r>
        <w:rPr>
          <w:rStyle w:val="VerbatimChar"/>
        </w:rPr>
        <w:tab/>
      </w:r>
      <w:r>
        <w:br/>
      </w:r>
      <w:r>
        <w:rPr>
          <w:rStyle w:val="VerbatimChar"/>
        </w:rPr>
        <w:t>server_id</w:t>
      </w:r>
      <w:r>
        <w:rPr>
          <w:rStyle w:val="VerbatimChar"/>
        </w:rPr>
        <w:tab/>
        <w:t>1526380112</w:t>
      </w:r>
      <w:r>
        <w:br/>
      </w:r>
      <w:r>
        <w:rPr>
          <w:rStyle w:val="VerbatimChar"/>
        </w:rPr>
        <w:t>server_id_bits</w:t>
      </w:r>
      <w:r>
        <w:rPr>
          <w:rStyle w:val="VerbatimChar"/>
        </w:rPr>
        <w:tab/>
        <w:t>32</w:t>
      </w:r>
      <w:r>
        <w:br/>
      </w:r>
      <w:r>
        <w:rPr>
          <w:rStyle w:val="VerbatimChar"/>
        </w:rPr>
        <w:t>server_uuid</w:t>
      </w:r>
      <w:r>
        <w:rPr>
          <w:rStyle w:val="VerbatimChar"/>
        </w:rPr>
        <w:tab/>
        <w:t>5d3c2c36-f240-11ea-9abb-9f662278f45f</w:t>
      </w:r>
      <w:r>
        <w:br/>
      </w:r>
      <w:r>
        <w:rPr>
          <w:rStyle w:val="VerbatimChar"/>
        </w:rPr>
        <w:t>session_track_gtids</w:t>
      </w:r>
      <w:r>
        <w:rPr>
          <w:rStyle w:val="VerbatimChar"/>
        </w:rPr>
        <w:tab/>
        <w:t>OFF</w:t>
      </w:r>
      <w:r>
        <w:br/>
      </w:r>
      <w:r>
        <w:rPr>
          <w:rStyle w:val="VerbatimChar"/>
        </w:rPr>
        <w:t>session_track_schema</w:t>
      </w:r>
      <w:r>
        <w:rPr>
          <w:rStyle w:val="VerbatimChar"/>
        </w:rPr>
        <w:tab/>
        <w:t>ON</w:t>
      </w:r>
      <w:r>
        <w:br/>
      </w:r>
      <w:r>
        <w:rPr>
          <w:rStyle w:val="VerbatimChar"/>
        </w:rPr>
        <w:t>session_track_state_change</w:t>
      </w:r>
      <w:r>
        <w:rPr>
          <w:rStyle w:val="VerbatimChar"/>
        </w:rPr>
        <w:tab/>
        <w:t>OFF</w:t>
      </w:r>
      <w:r>
        <w:br/>
      </w:r>
      <w:r>
        <w:rPr>
          <w:rStyle w:val="VerbatimChar"/>
        </w:rPr>
        <w:t>session_track_system_variables</w:t>
      </w:r>
      <w:r>
        <w:rPr>
          <w:rStyle w:val="VerbatimChar"/>
        </w:rPr>
        <w:tab/>
        <w:t>time_zone, autocommit, character_set_client, character_set_results, character_set_connection</w:t>
      </w:r>
      <w:r>
        <w:br/>
      </w:r>
      <w:r>
        <w:rPr>
          <w:rStyle w:val="VerbatimChar"/>
        </w:rPr>
        <w:t>session_track_transaction_info</w:t>
      </w:r>
      <w:r>
        <w:rPr>
          <w:rStyle w:val="VerbatimChar"/>
        </w:rPr>
        <w:tab/>
        <w:t>OFF</w:t>
      </w:r>
      <w:r>
        <w:br/>
      </w:r>
      <w:r>
        <w:rPr>
          <w:rStyle w:val="VerbatimChar"/>
        </w:rPr>
        <w:t>sha224_enabled</w:t>
      </w:r>
      <w:r>
        <w:rPr>
          <w:rStyle w:val="VerbatimChar"/>
        </w:rPr>
        <w:tab/>
        <w:t>ON</w:t>
      </w:r>
      <w:r>
        <w:br/>
      </w:r>
      <w:r>
        <w:rPr>
          <w:rStyle w:val="VerbatimChar"/>
        </w:rPr>
        <w:t>sha256_password_auto_generate_rsa_keys</w:t>
      </w:r>
      <w:r>
        <w:rPr>
          <w:rStyle w:val="VerbatimChar"/>
        </w:rPr>
        <w:tab/>
        <w:t>ON</w:t>
      </w:r>
      <w:r>
        <w:br/>
      </w:r>
      <w:r>
        <w:rPr>
          <w:rStyle w:val="VerbatimChar"/>
        </w:rPr>
        <w:t>sha256_password_private_key_path</w:t>
      </w:r>
      <w:r>
        <w:rPr>
          <w:rStyle w:val="VerbatimChar"/>
        </w:rPr>
        <w:tab/>
        <w:t>private_key.pem</w:t>
      </w:r>
      <w:r>
        <w:br/>
      </w:r>
      <w:r>
        <w:rPr>
          <w:rStyle w:val="VerbatimChar"/>
        </w:rPr>
        <w:t>sha256_password_proxy_users</w:t>
      </w:r>
      <w:r>
        <w:rPr>
          <w:rStyle w:val="VerbatimChar"/>
        </w:rPr>
        <w:tab/>
        <w:t>OFF</w:t>
      </w:r>
      <w:r>
        <w:br/>
      </w:r>
      <w:r>
        <w:rPr>
          <w:rStyle w:val="VerbatimChar"/>
        </w:rPr>
        <w:t>sha256_password_public_key_path</w:t>
      </w:r>
      <w:r>
        <w:rPr>
          <w:rStyle w:val="VerbatimChar"/>
        </w:rPr>
        <w:tab/>
        <w:t>public_key.pem</w:t>
      </w:r>
      <w:r>
        <w:br/>
      </w:r>
      <w:r>
        <w:rPr>
          <w:rStyle w:val="VerbatimChar"/>
        </w:rPr>
        <w:t>shared_memory</w:t>
      </w:r>
      <w:r>
        <w:rPr>
          <w:rStyle w:val="VerbatimChar"/>
        </w:rPr>
        <w:tab/>
        <w:t>OFF</w:t>
      </w:r>
      <w:r>
        <w:br/>
      </w:r>
      <w:r>
        <w:rPr>
          <w:rStyle w:val="VerbatimChar"/>
        </w:rPr>
        <w:t>shared_memory_base_name</w:t>
      </w:r>
      <w:r>
        <w:rPr>
          <w:rStyle w:val="VerbatimChar"/>
        </w:rPr>
        <w:tab/>
        <w:t>MYSQL</w:t>
      </w:r>
      <w:r>
        <w:br/>
      </w:r>
      <w:r>
        <w:rPr>
          <w:rStyle w:val="VerbatimChar"/>
        </w:rPr>
        <w:t>show_create_table_verbosity</w:t>
      </w:r>
      <w:r>
        <w:rPr>
          <w:rStyle w:val="VerbatimChar"/>
        </w:rPr>
        <w:tab/>
        <w:t>OFF</w:t>
      </w:r>
      <w:r>
        <w:br/>
      </w:r>
      <w:r>
        <w:rPr>
          <w:rStyle w:val="VerbatimChar"/>
        </w:rPr>
        <w:t>show_old_temporals</w:t>
      </w:r>
      <w:r>
        <w:rPr>
          <w:rStyle w:val="VerbatimChar"/>
        </w:rPr>
        <w:tab/>
        <w:t>OFF</w:t>
      </w:r>
      <w:r>
        <w:br/>
      </w:r>
      <w:r>
        <w:rPr>
          <w:rStyle w:val="VerbatimChar"/>
        </w:rPr>
        <w:t>skip_external_locking</w:t>
      </w:r>
      <w:r>
        <w:rPr>
          <w:rStyle w:val="VerbatimChar"/>
        </w:rPr>
        <w:tab/>
        <w:t>ON</w:t>
      </w:r>
      <w:r>
        <w:br/>
      </w:r>
      <w:r>
        <w:rPr>
          <w:rStyle w:val="VerbatimChar"/>
        </w:rPr>
        <w:t>skip_name_resolve</w:t>
      </w:r>
      <w:r>
        <w:rPr>
          <w:rStyle w:val="VerbatimChar"/>
        </w:rPr>
        <w:tab/>
        <w:t>ON</w:t>
      </w:r>
      <w:r>
        <w:br/>
      </w:r>
      <w:r>
        <w:rPr>
          <w:rStyle w:val="VerbatimChar"/>
        </w:rPr>
        <w:t>skip_networking</w:t>
      </w:r>
      <w:r>
        <w:rPr>
          <w:rStyle w:val="VerbatimChar"/>
        </w:rPr>
        <w:tab/>
        <w:t>OFF</w:t>
      </w:r>
      <w:r>
        <w:br/>
      </w:r>
      <w:r>
        <w:rPr>
          <w:rStyle w:val="VerbatimChar"/>
        </w:rPr>
        <w:t>skip_show_database</w:t>
      </w:r>
      <w:r>
        <w:rPr>
          <w:rStyle w:val="VerbatimChar"/>
        </w:rPr>
        <w:tab/>
        <w:t>OFF</w:t>
      </w:r>
      <w:r>
        <w:br/>
      </w:r>
      <w:r>
        <w:rPr>
          <w:rStyle w:val="VerbatimChar"/>
        </w:rPr>
        <w:t>slave_allow_batching</w:t>
      </w:r>
      <w:r>
        <w:rPr>
          <w:rStyle w:val="VerbatimChar"/>
        </w:rPr>
        <w:tab/>
        <w:t>OFF</w:t>
      </w:r>
      <w:r>
        <w:br/>
      </w:r>
      <w:r>
        <w:rPr>
          <w:rStyle w:val="VerbatimChar"/>
        </w:rPr>
        <w:t>slave_checkpoint_group</w:t>
      </w:r>
      <w:r>
        <w:rPr>
          <w:rStyle w:val="VerbatimChar"/>
        </w:rPr>
        <w:tab/>
        <w:t>512</w:t>
      </w:r>
      <w:r>
        <w:br/>
      </w:r>
      <w:r>
        <w:rPr>
          <w:rStyle w:val="VerbatimChar"/>
        </w:rPr>
        <w:t>slave_checkpoint_period</w:t>
      </w:r>
      <w:r>
        <w:rPr>
          <w:rStyle w:val="VerbatimChar"/>
        </w:rPr>
        <w:tab/>
        <w:t>300</w:t>
      </w:r>
      <w:r>
        <w:br/>
      </w:r>
      <w:r>
        <w:rPr>
          <w:rStyle w:val="VerbatimChar"/>
        </w:rPr>
        <w:t>slave_compressed_protocol</w:t>
      </w:r>
      <w:r>
        <w:rPr>
          <w:rStyle w:val="VerbatimChar"/>
        </w:rPr>
        <w:tab/>
        <w:t>OFF</w:t>
      </w:r>
      <w:r>
        <w:br/>
      </w:r>
      <w:r>
        <w:rPr>
          <w:rStyle w:val="VerbatimChar"/>
        </w:rPr>
        <w:t>slave_exec_mode</w:t>
      </w:r>
      <w:r>
        <w:rPr>
          <w:rStyle w:val="VerbatimChar"/>
        </w:rPr>
        <w:tab/>
        <w:t>STRICT</w:t>
      </w:r>
      <w:r>
        <w:br/>
      </w:r>
      <w:r>
        <w:rPr>
          <w:rStyle w:val="VerbatimChar"/>
        </w:rPr>
        <w:t>slave_load_tmpdir</w:t>
      </w:r>
      <w:r>
        <w:rPr>
          <w:rStyle w:val="VerbatimChar"/>
        </w:rPr>
        <w:tab/>
        <w:t>C:\\temp</w:t>
      </w:r>
      <w:r>
        <w:br/>
      </w:r>
      <w:r>
        <w:rPr>
          <w:rStyle w:val="VerbatimChar"/>
        </w:rPr>
        <w:t>slave_max_allowed_packet</w:t>
      </w:r>
      <w:r>
        <w:rPr>
          <w:rStyle w:val="VerbatimChar"/>
        </w:rPr>
        <w:tab/>
        <w:t>1073741824</w:t>
      </w:r>
      <w:r>
        <w:br/>
      </w:r>
      <w:r>
        <w:rPr>
          <w:rStyle w:val="VerbatimChar"/>
        </w:rPr>
        <w:t>slave_net_timeout</w:t>
      </w:r>
      <w:r>
        <w:rPr>
          <w:rStyle w:val="VerbatimChar"/>
        </w:rPr>
        <w:tab/>
        <w:t>60</w:t>
      </w:r>
      <w:r>
        <w:br/>
      </w:r>
      <w:r>
        <w:rPr>
          <w:rStyle w:val="VerbatimChar"/>
        </w:rPr>
        <w:t>slave_parallel_type</w:t>
      </w:r>
      <w:r>
        <w:rPr>
          <w:rStyle w:val="VerbatimChar"/>
        </w:rPr>
        <w:tab/>
        <w:t>LOGICAL_CLOCK</w:t>
      </w:r>
      <w:r>
        <w:br/>
      </w:r>
      <w:r>
        <w:rPr>
          <w:rStyle w:val="VerbatimChar"/>
        </w:rPr>
        <w:lastRenderedPageBreak/>
        <w:t>slave_parallel_workers</w:t>
      </w:r>
      <w:r>
        <w:rPr>
          <w:rStyle w:val="VerbatimChar"/>
        </w:rPr>
        <w:tab/>
        <w:t>0</w:t>
      </w:r>
      <w:r>
        <w:br/>
      </w:r>
      <w:r>
        <w:rPr>
          <w:rStyle w:val="VerbatimChar"/>
        </w:rPr>
        <w:t>slave_pending_jobs_size_max</w:t>
      </w:r>
      <w:r>
        <w:rPr>
          <w:rStyle w:val="VerbatimChar"/>
        </w:rPr>
        <w:tab/>
        <w:t>16777216</w:t>
      </w:r>
      <w:r>
        <w:br/>
      </w:r>
      <w:r>
        <w:rPr>
          <w:rStyle w:val="VerbatimChar"/>
        </w:rPr>
        <w:t>slave_preserve_commit_order</w:t>
      </w:r>
      <w:r>
        <w:rPr>
          <w:rStyle w:val="VerbatimChar"/>
        </w:rPr>
        <w:tab/>
        <w:t>OFF</w:t>
      </w:r>
      <w:r>
        <w:br/>
      </w:r>
      <w:r>
        <w:rPr>
          <w:rStyle w:val="VerbatimChar"/>
        </w:rPr>
        <w:t>slave_rows_search_algorithms</w:t>
      </w:r>
      <w:r>
        <w:rPr>
          <w:rStyle w:val="VerbatimChar"/>
        </w:rPr>
        <w:tab/>
        <w:t>INDEX_SCAN,HASH_SCAN</w:t>
      </w:r>
      <w:r>
        <w:br/>
      </w:r>
      <w:r>
        <w:rPr>
          <w:rStyle w:val="VerbatimChar"/>
        </w:rPr>
        <w:t>slave_skip_errors</w:t>
      </w:r>
      <w:r>
        <w:rPr>
          <w:rStyle w:val="VerbatimChar"/>
        </w:rPr>
        <w:tab/>
        <w:t>OFF</w:t>
      </w:r>
      <w:r>
        <w:br/>
      </w:r>
      <w:r>
        <w:rPr>
          <w:rStyle w:val="VerbatimChar"/>
        </w:rPr>
        <w:t>slave_sql_verify_checksum</w:t>
      </w:r>
      <w:r>
        <w:rPr>
          <w:rStyle w:val="VerbatimChar"/>
        </w:rPr>
        <w:tab/>
        <w:t>ON</w:t>
      </w:r>
      <w:r>
        <w:br/>
      </w:r>
      <w:r>
        <w:rPr>
          <w:rStyle w:val="VerbatimChar"/>
        </w:rPr>
        <w:t>slave_transaction_retries</w:t>
      </w:r>
      <w:r>
        <w:rPr>
          <w:rStyle w:val="VerbatimChar"/>
        </w:rPr>
        <w:tab/>
        <w:t>10</w:t>
      </w:r>
      <w:r>
        <w:br/>
      </w:r>
      <w:r>
        <w:rPr>
          <w:rStyle w:val="VerbatimChar"/>
        </w:rPr>
        <w:t>slave_type_conversions</w:t>
      </w:r>
      <w:r>
        <w:rPr>
          <w:rStyle w:val="VerbatimChar"/>
        </w:rPr>
        <w:tab/>
      </w:r>
      <w:r>
        <w:br/>
      </w:r>
      <w:r>
        <w:rPr>
          <w:rStyle w:val="VerbatimChar"/>
        </w:rPr>
        <w:t>slow_launch_time</w:t>
      </w:r>
      <w:r>
        <w:rPr>
          <w:rStyle w:val="VerbatimChar"/>
        </w:rPr>
        <w:tab/>
        <w:t>2</w:t>
      </w:r>
      <w:r>
        <w:br/>
      </w:r>
      <w:r>
        <w:rPr>
          <w:rStyle w:val="VerbatimChar"/>
        </w:rPr>
        <w:t>slow_query_log</w:t>
      </w:r>
      <w:r>
        <w:rPr>
          <w:rStyle w:val="VerbatimChar"/>
        </w:rPr>
        <w:tab/>
        <w:t>OFF</w:t>
      </w:r>
      <w:r>
        <w:br/>
      </w:r>
      <w:r>
        <w:rPr>
          <w:rStyle w:val="VerbatimChar"/>
        </w:rPr>
        <w:t>slow_query_log_file</w:t>
      </w:r>
      <w:r>
        <w:rPr>
          <w:rStyle w:val="VerbatimChar"/>
        </w:rPr>
        <w:tab/>
        <w:t>c:\\work\\serverlogs\\mysql-slow-cjgmysql-2020090902.log</w:t>
      </w:r>
      <w:r>
        <w:br/>
      </w:r>
      <w:r>
        <w:rPr>
          <w:rStyle w:val="VerbatimChar"/>
        </w:rPr>
        <w:t>socket</w:t>
      </w:r>
      <w:r>
        <w:rPr>
          <w:rStyle w:val="VerbatimChar"/>
        </w:rPr>
        <w:tab/>
        <w:t>/tmp/mysql.sock</w:t>
      </w:r>
      <w:r>
        <w:br/>
      </w:r>
      <w:r>
        <w:rPr>
          <w:rStyle w:val="VerbatimChar"/>
        </w:rPr>
        <w:t>sort_buffer_size</w:t>
      </w:r>
      <w:r>
        <w:rPr>
          <w:rStyle w:val="VerbatimChar"/>
        </w:rPr>
        <w:tab/>
        <w:t>524288</w:t>
      </w:r>
      <w:r>
        <w:br/>
      </w:r>
      <w:r>
        <w:rPr>
          <w:rStyle w:val="VerbatimChar"/>
        </w:rPr>
        <w:t>sql_auto_is_null</w:t>
      </w:r>
      <w:r>
        <w:rPr>
          <w:rStyle w:val="VerbatimChar"/>
        </w:rPr>
        <w:tab/>
        <w:t>OFF</w:t>
      </w:r>
      <w:r>
        <w:br/>
      </w:r>
      <w:r>
        <w:rPr>
          <w:rStyle w:val="VerbatimChar"/>
        </w:rPr>
        <w:t>sql_big_selects</w:t>
      </w:r>
      <w:r>
        <w:rPr>
          <w:rStyle w:val="VerbatimChar"/>
        </w:rPr>
        <w:tab/>
        <w:t>ON</w:t>
      </w:r>
      <w:r>
        <w:br/>
      </w:r>
      <w:r>
        <w:rPr>
          <w:rStyle w:val="VerbatimChar"/>
        </w:rPr>
        <w:t>sql_buffer_result</w:t>
      </w:r>
      <w:r>
        <w:rPr>
          <w:rStyle w:val="VerbatimChar"/>
        </w:rPr>
        <w:tab/>
        <w:t>OFF</w:t>
      </w:r>
      <w:r>
        <w:br/>
      </w:r>
      <w:r>
        <w:rPr>
          <w:rStyle w:val="VerbatimChar"/>
        </w:rPr>
        <w:t>sql_log_off</w:t>
      </w:r>
      <w:r>
        <w:rPr>
          <w:rStyle w:val="VerbatimChar"/>
        </w:rPr>
        <w:tab/>
        <w:t>OFF</w:t>
      </w:r>
      <w:r>
        <w:br/>
      </w:r>
      <w:r>
        <w:rPr>
          <w:rStyle w:val="VerbatimChar"/>
        </w:rPr>
        <w:t>sql_mode</w:t>
      </w:r>
      <w:r>
        <w:rPr>
          <w:rStyle w:val="VerbatimChar"/>
        </w:rPr>
        <w:tab/>
        <w:t>ONLY_FULL_GROUP_BY,STRICT_TRANS_TABLES,NO_ZERO_IN_DATE,NO_ZERO_DATE,ERROR_FOR_DIVISION_BY_ZERO,NO_ENGINE_SUBSTITUTION</w:t>
      </w:r>
      <w:r>
        <w:br/>
      </w:r>
      <w:r>
        <w:rPr>
          <w:rStyle w:val="VerbatimChar"/>
        </w:rPr>
        <w:t>sql_notes</w:t>
      </w:r>
      <w:r>
        <w:rPr>
          <w:rStyle w:val="VerbatimChar"/>
        </w:rPr>
        <w:tab/>
        <w:t>ON</w:t>
      </w:r>
      <w:r>
        <w:br/>
      </w:r>
      <w:r>
        <w:rPr>
          <w:rStyle w:val="VerbatimChar"/>
        </w:rPr>
        <w:t>sql_quote_show_create</w:t>
      </w:r>
      <w:r>
        <w:rPr>
          <w:rStyle w:val="VerbatimChar"/>
        </w:rPr>
        <w:tab/>
        <w:t>ON</w:t>
      </w:r>
      <w:r>
        <w:br/>
      </w:r>
      <w:r>
        <w:rPr>
          <w:rStyle w:val="VerbatimChar"/>
        </w:rPr>
        <w:t>sql_require_primary_key</w:t>
      </w:r>
      <w:r>
        <w:rPr>
          <w:rStyle w:val="VerbatimChar"/>
        </w:rPr>
        <w:tab/>
        <w:t>OFF</w:t>
      </w:r>
      <w:r>
        <w:br/>
      </w:r>
      <w:r>
        <w:rPr>
          <w:rStyle w:val="VerbatimChar"/>
        </w:rPr>
        <w:t>sql_safe_updates</w:t>
      </w:r>
      <w:r>
        <w:rPr>
          <w:rStyle w:val="VerbatimChar"/>
        </w:rPr>
        <w:tab/>
        <w:t>OFF</w:t>
      </w:r>
      <w:r>
        <w:br/>
      </w:r>
      <w:r>
        <w:rPr>
          <w:rStyle w:val="VerbatimChar"/>
        </w:rPr>
        <w:t>sql_select_limit</w:t>
      </w:r>
      <w:r>
        <w:rPr>
          <w:rStyle w:val="VerbatimChar"/>
        </w:rPr>
        <w:tab/>
        <w:t>18446744073709551615</w:t>
      </w:r>
      <w:r>
        <w:br/>
      </w:r>
      <w:r>
        <w:rPr>
          <w:rStyle w:val="VerbatimChar"/>
        </w:rPr>
        <w:t>sql_slave_skip_counter</w:t>
      </w:r>
      <w:r>
        <w:rPr>
          <w:rStyle w:val="VerbatimChar"/>
        </w:rPr>
        <w:tab/>
        <w:t>0</w:t>
      </w:r>
      <w:r>
        <w:br/>
      </w:r>
      <w:r>
        <w:rPr>
          <w:rStyle w:val="VerbatimChar"/>
        </w:rPr>
        <w:t>sql_warnings</w:t>
      </w:r>
      <w:r>
        <w:rPr>
          <w:rStyle w:val="VerbatimChar"/>
        </w:rPr>
        <w:tab/>
        <w:t>OFF</w:t>
      </w:r>
      <w:r>
        <w:br/>
      </w:r>
      <w:r>
        <w:rPr>
          <w:rStyle w:val="VerbatimChar"/>
        </w:rPr>
        <w:t>ssl_ca</w:t>
      </w:r>
      <w:r>
        <w:rPr>
          <w:rStyle w:val="VerbatimChar"/>
        </w:rPr>
        <w:tab/>
        <w:t>c:\\work\\ca.pem</w:t>
      </w:r>
      <w:r>
        <w:br/>
      </w:r>
      <w:r>
        <w:rPr>
          <w:rStyle w:val="VerbatimChar"/>
        </w:rPr>
        <w:t>ssl_capath</w:t>
      </w:r>
      <w:r>
        <w:rPr>
          <w:rStyle w:val="VerbatimChar"/>
        </w:rPr>
        <w:tab/>
      </w:r>
      <w:r>
        <w:br/>
      </w:r>
      <w:r>
        <w:rPr>
          <w:rStyle w:val="VerbatimChar"/>
        </w:rPr>
        <w:t>ssl_cert</w:t>
      </w:r>
      <w:r>
        <w:rPr>
          <w:rStyle w:val="VerbatimChar"/>
        </w:rPr>
        <w:tab/>
        <w:t>c:\\work\\cert.pem</w:t>
      </w:r>
      <w:r>
        <w:br/>
      </w:r>
      <w:r>
        <w:rPr>
          <w:rStyle w:val="VerbatimChar"/>
        </w:rPr>
        <w:t>ssl_cipher</w:t>
      </w:r>
      <w:r>
        <w:rPr>
          <w:rStyle w:val="VerbatimChar"/>
        </w:rPr>
        <w:tab/>
      </w:r>
      <w:r>
        <w:br/>
      </w:r>
      <w:r>
        <w:rPr>
          <w:rStyle w:val="VerbatimChar"/>
        </w:rPr>
        <w:t>ssl_crl</w:t>
      </w:r>
      <w:r>
        <w:rPr>
          <w:rStyle w:val="VerbatimChar"/>
        </w:rPr>
        <w:tab/>
      </w:r>
      <w:r>
        <w:br/>
      </w:r>
      <w:r>
        <w:rPr>
          <w:rStyle w:val="VerbatimChar"/>
        </w:rPr>
        <w:t>ssl_crlpath</w:t>
      </w:r>
      <w:r>
        <w:rPr>
          <w:rStyle w:val="VerbatimChar"/>
        </w:rPr>
        <w:tab/>
      </w:r>
      <w:r>
        <w:br/>
      </w:r>
      <w:r>
        <w:rPr>
          <w:rStyle w:val="VerbatimChar"/>
        </w:rPr>
        <w:t>ssl_fips_mode</w:t>
      </w:r>
      <w:r>
        <w:rPr>
          <w:rStyle w:val="VerbatimChar"/>
        </w:rPr>
        <w:tab/>
        <w:t>OFF</w:t>
      </w:r>
      <w:r>
        <w:br/>
      </w:r>
      <w:r>
        <w:rPr>
          <w:rStyle w:val="VerbatimChar"/>
        </w:rPr>
        <w:t>ssl_key</w:t>
      </w:r>
      <w:r>
        <w:rPr>
          <w:rStyle w:val="VerbatimChar"/>
        </w:rPr>
        <w:tab/>
        <w:t>c:\\work\\key.pem</w:t>
      </w:r>
      <w:r>
        <w:br/>
      </w:r>
      <w:r>
        <w:rPr>
          <w:rStyle w:val="VerbatimChar"/>
        </w:rPr>
        <w:t>stored_program_cache</w:t>
      </w:r>
      <w:r>
        <w:rPr>
          <w:rStyle w:val="VerbatimChar"/>
        </w:rPr>
        <w:tab/>
        <w:t>256</w:t>
      </w:r>
      <w:r>
        <w:br/>
      </w:r>
      <w:r>
        <w:rPr>
          <w:rStyle w:val="VerbatimChar"/>
        </w:rPr>
        <w:t>stored_program_definition_cache</w:t>
      </w:r>
      <w:r>
        <w:rPr>
          <w:rStyle w:val="VerbatimChar"/>
        </w:rPr>
        <w:tab/>
        <w:t>256</w:t>
      </w:r>
      <w:r>
        <w:br/>
      </w:r>
      <w:r>
        <w:rPr>
          <w:rStyle w:val="VerbatimChar"/>
        </w:rPr>
        <w:t>super_read_only</w:t>
      </w:r>
      <w:r>
        <w:rPr>
          <w:rStyle w:val="VerbatimChar"/>
        </w:rPr>
        <w:tab/>
        <w:t>OFF</w:t>
      </w:r>
      <w:r>
        <w:br/>
      </w:r>
      <w:r>
        <w:rPr>
          <w:rStyle w:val="VerbatimChar"/>
        </w:rPr>
        <w:t>sync_binlog</w:t>
      </w:r>
      <w:r>
        <w:rPr>
          <w:rStyle w:val="VerbatimChar"/>
        </w:rPr>
        <w:tab/>
        <w:t>1</w:t>
      </w:r>
      <w:r>
        <w:br/>
      </w:r>
      <w:r>
        <w:rPr>
          <w:rStyle w:val="VerbatimChar"/>
        </w:rPr>
        <w:t>sync_master_info</w:t>
      </w:r>
      <w:r>
        <w:rPr>
          <w:rStyle w:val="VerbatimChar"/>
        </w:rPr>
        <w:tab/>
        <w:t>0</w:t>
      </w:r>
      <w:r>
        <w:br/>
      </w:r>
      <w:r>
        <w:rPr>
          <w:rStyle w:val="VerbatimChar"/>
        </w:rPr>
        <w:t>sync_relay_log</w:t>
      </w:r>
      <w:r>
        <w:rPr>
          <w:rStyle w:val="VerbatimChar"/>
        </w:rPr>
        <w:tab/>
        <w:t>0</w:t>
      </w:r>
      <w:r>
        <w:br/>
      </w:r>
      <w:r>
        <w:rPr>
          <w:rStyle w:val="VerbatimChar"/>
        </w:rPr>
        <w:t>sync_relay_log_info</w:t>
      </w:r>
      <w:r>
        <w:rPr>
          <w:rStyle w:val="VerbatimChar"/>
        </w:rPr>
        <w:tab/>
        <w:t>1</w:t>
      </w:r>
      <w:r>
        <w:br/>
      </w:r>
      <w:r>
        <w:rPr>
          <w:rStyle w:val="VerbatimChar"/>
        </w:rPr>
        <w:t>system_time_zone</w:t>
      </w:r>
      <w:r>
        <w:rPr>
          <w:rStyle w:val="VerbatimChar"/>
        </w:rPr>
        <w:tab/>
        <w:t>Coordinated Universal Time</w:t>
      </w:r>
      <w:r>
        <w:br/>
      </w:r>
      <w:r>
        <w:rPr>
          <w:rStyle w:val="VerbatimChar"/>
        </w:rPr>
        <w:t>table_definition_cache</w:t>
      </w:r>
      <w:r>
        <w:rPr>
          <w:rStyle w:val="VerbatimChar"/>
        </w:rPr>
        <w:tab/>
        <w:t>5000</w:t>
      </w:r>
      <w:r>
        <w:br/>
      </w:r>
      <w:r>
        <w:rPr>
          <w:rStyle w:val="VerbatimChar"/>
        </w:rPr>
        <w:t>table_open_cache</w:t>
      </w:r>
      <w:r>
        <w:rPr>
          <w:rStyle w:val="VerbatimChar"/>
        </w:rPr>
        <w:tab/>
        <w:t>5000</w:t>
      </w:r>
      <w:r>
        <w:br/>
      </w:r>
      <w:r>
        <w:rPr>
          <w:rStyle w:val="VerbatimChar"/>
        </w:rPr>
        <w:lastRenderedPageBreak/>
        <w:t>table_open_cache_instances</w:t>
      </w:r>
      <w:r>
        <w:rPr>
          <w:rStyle w:val="VerbatimChar"/>
        </w:rPr>
        <w:tab/>
        <w:t>1</w:t>
      </w:r>
      <w:r>
        <w:br/>
      </w:r>
      <w:r>
        <w:rPr>
          <w:rStyle w:val="VerbatimChar"/>
        </w:rPr>
        <w:t>tablespace_definition_cache</w:t>
      </w:r>
      <w:r>
        <w:rPr>
          <w:rStyle w:val="VerbatimChar"/>
        </w:rPr>
        <w:tab/>
        <w:t>256</w:t>
      </w:r>
      <w:r>
        <w:br/>
      </w:r>
      <w:r>
        <w:rPr>
          <w:rStyle w:val="VerbatimChar"/>
        </w:rPr>
        <w:t>temptable_max_ram</w:t>
      </w:r>
      <w:r>
        <w:rPr>
          <w:rStyle w:val="VerbatimChar"/>
        </w:rPr>
        <w:tab/>
        <w:t>1073741824</w:t>
      </w:r>
      <w:r>
        <w:br/>
      </w:r>
      <w:r>
        <w:rPr>
          <w:rStyle w:val="VerbatimChar"/>
        </w:rPr>
        <w:t>test_mode_mask</w:t>
      </w:r>
      <w:r>
        <w:rPr>
          <w:rStyle w:val="VerbatimChar"/>
        </w:rPr>
        <w:tab/>
        <w:t>0</w:t>
      </w:r>
      <w:r>
        <w:br/>
      </w:r>
      <w:r>
        <w:rPr>
          <w:rStyle w:val="VerbatimChar"/>
        </w:rPr>
        <w:t>thread_cache_size</w:t>
      </w:r>
      <w:r>
        <w:rPr>
          <w:rStyle w:val="VerbatimChar"/>
        </w:rPr>
        <w:tab/>
        <w:t>14</w:t>
      </w:r>
      <w:r>
        <w:br/>
      </w:r>
      <w:r>
        <w:rPr>
          <w:rStyle w:val="VerbatimChar"/>
        </w:rPr>
        <w:t>thread_handling</w:t>
      </w:r>
      <w:r>
        <w:rPr>
          <w:rStyle w:val="VerbatimChar"/>
        </w:rPr>
        <w:tab/>
        <w:t>one-thread-per-connection</w:t>
      </w:r>
      <w:r>
        <w:br/>
      </w:r>
      <w:r>
        <w:rPr>
          <w:rStyle w:val="VerbatimChar"/>
        </w:rPr>
        <w:t>thread_pool_batch_max_time</w:t>
      </w:r>
      <w:r>
        <w:rPr>
          <w:rStyle w:val="VerbatimChar"/>
        </w:rPr>
        <w:tab/>
        <w:t>0</w:t>
      </w:r>
      <w:r>
        <w:br/>
      </w:r>
      <w:r>
        <w:rPr>
          <w:rStyle w:val="VerbatimChar"/>
        </w:rPr>
        <w:t>thread_pool_batch_wait_timeout</w:t>
      </w:r>
      <w:r>
        <w:rPr>
          <w:rStyle w:val="VerbatimChar"/>
        </w:rPr>
        <w:tab/>
        <w:t>0</w:t>
      </w:r>
      <w:r>
        <w:br/>
      </w:r>
      <w:r>
        <w:rPr>
          <w:rStyle w:val="VerbatimChar"/>
        </w:rPr>
        <w:t>thread_pool_max_threads</w:t>
      </w:r>
      <w:r>
        <w:rPr>
          <w:rStyle w:val="VerbatimChar"/>
        </w:rPr>
        <w:tab/>
        <w:t>65535</w:t>
      </w:r>
      <w:r>
        <w:br/>
      </w:r>
      <w:r>
        <w:rPr>
          <w:rStyle w:val="VerbatimChar"/>
        </w:rPr>
        <w:t>thread_pool_min_threads</w:t>
      </w:r>
      <w:r>
        <w:rPr>
          <w:rStyle w:val="VerbatimChar"/>
        </w:rPr>
        <w:tab/>
        <w:t>1</w:t>
      </w:r>
      <w:r>
        <w:br/>
      </w:r>
      <w:r>
        <w:rPr>
          <w:rStyle w:val="VerbatimChar"/>
        </w:rPr>
        <w:t>thread_stack</w:t>
      </w:r>
      <w:r>
        <w:rPr>
          <w:rStyle w:val="VerbatimChar"/>
        </w:rPr>
        <w:tab/>
        <w:t>286720</w:t>
      </w:r>
      <w:r>
        <w:br/>
      </w:r>
      <w:r>
        <w:rPr>
          <w:rStyle w:val="VerbatimChar"/>
        </w:rPr>
        <w:t>threat_detection_enabled</w:t>
      </w:r>
      <w:r>
        <w:rPr>
          <w:rStyle w:val="VerbatimChar"/>
        </w:rPr>
        <w:tab/>
        <w:t>OFF</w:t>
      </w:r>
      <w:r>
        <w:br/>
      </w:r>
      <w:r>
        <w:rPr>
          <w:rStyle w:val="VerbatimChar"/>
        </w:rPr>
        <w:t>time_zone</w:t>
      </w:r>
      <w:r>
        <w:rPr>
          <w:rStyle w:val="VerbatimChar"/>
        </w:rPr>
        <w:tab/>
        <w:t>SYSTEM</w:t>
      </w:r>
      <w:r>
        <w:br/>
      </w:r>
      <w:r>
        <w:rPr>
          <w:rStyle w:val="VerbatimChar"/>
        </w:rPr>
        <w:t>tls_version</w:t>
      </w:r>
      <w:r>
        <w:rPr>
          <w:rStyle w:val="VerbatimChar"/>
        </w:rPr>
        <w:tab/>
        <w:t>TLSv1,TLSv1.1,TLSv1.2</w:t>
      </w:r>
      <w:r>
        <w:br/>
      </w:r>
      <w:r>
        <w:rPr>
          <w:rStyle w:val="VerbatimChar"/>
        </w:rPr>
        <w:t>tmp_table_size</w:t>
      </w:r>
      <w:r>
        <w:rPr>
          <w:rStyle w:val="VerbatimChar"/>
        </w:rPr>
        <w:tab/>
        <w:t>16777216</w:t>
      </w:r>
      <w:r>
        <w:br/>
      </w:r>
      <w:r>
        <w:rPr>
          <w:rStyle w:val="VerbatimChar"/>
        </w:rPr>
        <w:t>tmpdir</w:t>
      </w:r>
      <w:r>
        <w:rPr>
          <w:rStyle w:val="VerbatimChar"/>
        </w:rPr>
        <w:tab/>
        <w:t>C:\\temp</w:t>
      </w:r>
      <w:r>
        <w:br/>
      </w:r>
      <w:r>
        <w:rPr>
          <w:rStyle w:val="VerbatimChar"/>
        </w:rPr>
        <w:t>transaction_alloc_block_size</w:t>
      </w:r>
      <w:r>
        <w:rPr>
          <w:rStyle w:val="VerbatimChar"/>
        </w:rPr>
        <w:tab/>
        <w:t>8192</w:t>
      </w:r>
      <w:r>
        <w:br/>
      </w:r>
      <w:r>
        <w:rPr>
          <w:rStyle w:val="VerbatimChar"/>
        </w:rPr>
        <w:t>transaction_isolation</w:t>
      </w:r>
      <w:r>
        <w:rPr>
          <w:rStyle w:val="VerbatimChar"/>
        </w:rPr>
        <w:tab/>
        <w:t>REPEATABLE-READ</w:t>
      </w:r>
      <w:r>
        <w:br/>
      </w:r>
      <w:r>
        <w:rPr>
          <w:rStyle w:val="VerbatimChar"/>
        </w:rPr>
        <w:t>transaction_prealloc_size</w:t>
      </w:r>
      <w:r>
        <w:rPr>
          <w:rStyle w:val="VerbatimChar"/>
        </w:rPr>
        <w:tab/>
        <w:t>4096</w:t>
      </w:r>
      <w:r>
        <w:br/>
      </w:r>
      <w:r>
        <w:rPr>
          <w:rStyle w:val="VerbatimChar"/>
        </w:rPr>
        <w:t>transaction_read_only</w:t>
      </w:r>
      <w:r>
        <w:rPr>
          <w:rStyle w:val="VerbatimChar"/>
        </w:rPr>
        <w:tab/>
        <w:t>OFF</w:t>
      </w:r>
      <w:r>
        <w:br/>
      </w:r>
      <w:r>
        <w:rPr>
          <w:rStyle w:val="VerbatimChar"/>
        </w:rPr>
        <w:t>transaction_write_set_extraction</w:t>
      </w:r>
      <w:r>
        <w:rPr>
          <w:rStyle w:val="VerbatimChar"/>
        </w:rPr>
        <w:tab/>
        <w:t>XXHASH64</w:t>
      </w:r>
      <w:r>
        <w:br/>
      </w:r>
      <w:r>
        <w:rPr>
          <w:rStyle w:val="VerbatimChar"/>
        </w:rPr>
        <w:t>tx_isolation</w:t>
      </w:r>
      <w:r>
        <w:rPr>
          <w:rStyle w:val="VerbatimChar"/>
        </w:rPr>
        <w:tab/>
        <w:t>REPEATABLE-READ</w:t>
      </w:r>
      <w:r>
        <w:br/>
      </w:r>
      <w:r>
        <w:rPr>
          <w:rStyle w:val="VerbatimChar"/>
        </w:rPr>
        <w:t>tx_read_only</w:t>
      </w:r>
      <w:r>
        <w:rPr>
          <w:rStyle w:val="VerbatimChar"/>
        </w:rPr>
        <w:tab/>
        <w:t>OFF</w:t>
      </w:r>
      <w:r>
        <w:br/>
      </w:r>
      <w:r>
        <w:rPr>
          <w:rStyle w:val="VerbatimChar"/>
        </w:rPr>
        <w:t>unique_checks</w:t>
      </w:r>
      <w:r>
        <w:rPr>
          <w:rStyle w:val="VerbatimChar"/>
        </w:rPr>
        <w:tab/>
        <w:t>ON</w:t>
      </w:r>
      <w:r>
        <w:br/>
      </w:r>
      <w:r>
        <w:rPr>
          <w:rStyle w:val="VerbatimChar"/>
        </w:rPr>
        <w:t>updatable_views_with_limit</w:t>
      </w:r>
      <w:r>
        <w:rPr>
          <w:rStyle w:val="VerbatimChar"/>
        </w:rPr>
        <w:tab/>
        <w:t>YES</w:t>
      </w:r>
      <w:r>
        <w:br/>
      </w:r>
      <w:r>
        <w:rPr>
          <w:rStyle w:val="VerbatimChar"/>
        </w:rPr>
        <w:t>version</w:t>
      </w:r>
      <w:r>
        <w:rPr>
          <w:rStyle w:val="VerbatimChar"/>
        </w:rPr>
        <w:tab/>
        <w:t>8.0.15</w:t>
      </w:r>
      <w:r>
        <w:br/>
      </w:r>
      <w:r>
        <w:rPr>
          <w:rStyle w:val="VerbatimChar"/>
        </w:rPr>
        <w:t>version_comment</w:t>
      </w:r>
      <w:r>
        <w:rPr>
          <w:rStyle w:val="VerbatimChar"/>
        </w:rPr>
        <w:tab/>
        <w:t>Source distribution</w:t>
      </w:r>
      <w:r>
        <w:br/>
      </w:r>
      <w:r>
        <w:rPr>
          <w:rStyle w:val="VerbatimChar"/>
        </w:rPr>
        <w:t>version_compile_machine</w:t>
      </w:r>
      <w:r>
        <w:rPr>
          <w:rStyle w:val="VerbatimChar"/>
        </w:rPr>
        <w:tab/>
        <w:t>x86_64</w:t>
      </w:r>
      <w:r>
        <w:br/>
      </w:r>
      <w:r>
        <w:rPr>
          <w:rStyle w:val="VerbatimChar"/>
        </w:rPr>
        <w:t>version_compile_os</w:t>
      </w:r>
      <w:r>
        <w:rPr>
          <w:rStyle w:val="VerbatimChar"/>
        </w:rPr>
        <w:tab/>
        <w:t>Win64</w:t>
      </w:r>
      <w:r>
        <w:br/>
      </w:r>
      <w:r>
        <w:rPr>
          <w:rStyle w:val="VerbatimChar"/>
        </w:rPr>
        <w:t>version_compile_zlib</w:t>
      </w:r>
      <w:r>
        <w:rPr>
          <w:rStyle w:val="VerbatimChar"/>
        </w:rPr>
        <w:tab/>
        <w:t>1.2.11</w:t>
      </w:r>
      <w:r>
        <w:br/>
      </w:r>
      <w:r>
        <w:rPr>
          <w:rStyle w:val="VerbatimChar"/>
        </w:rPr>
        <w:t>wait_timeout</w:t>
      </w:r>
      <w:r>
        <w:rPr>
          <w:rStyle w:val="VerbatimChar"/>
        </w:rPr>
        <w:tab/>
        <w:t>120</w:t>
      </w:r>
      <w:r>
        <w:br/>
      </w:r>
      <w:r>
        <w:rPr>
          <w:rStyle w:val="VerbatimChar"/>
        </w:rPr>
        <w:t>windowing_use_high_precision</w:t>
      </w:r>
      <w:r>
        <w:rPr>
          <w:rStyle w:val="VerbatimChar"/>
        </w:rPr>
        <w:tab/>
        <w:t>ON</w:t>
      </w:r>
    </w:p>
    <w:sectPr w:rsidR="00583FE6">
      <w:headerReference w:type="default" r:id="rId18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5F5CA" w14:textId="77777777" w:rsidR="003161FA" w:rsidRDefault="003161FA">
      <w:pPr>
        <w:spacing w:after="0"/>
      </w:pPr>
      <w:r>
        <w:separator/>
      </w:r>
    </w:p>
  </w:endnote>
  <w:endnote w:type="continuationSeparator" w:id="0">
    <w:p w14:paraId="26D2728D" w14:textId="77777777" w:rsidR="003161FA" w:rsidRDefault="003161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Segoe Pro SemiLight">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0B743" w14:textId="73063892" w:rsidR="00F86E68" w:rsidRPr="0001108B" w:rsidRDefault="00F86E68" w:rsidP="00380CAB">
    <w:pPr>
      <w:pStyle w:val="Footer"/>
      <w:tabs>
        <w:tab w:val="clear" w:pos="4680"/>
        <w:tab w:val="clear" w:pos="9360"/>
        <w:tab w:val="right" w:pos="10080"/>
      </w:tabs>
      <w:rPr>
        <w:rFonts w:asciiTheme="majorHAnsi" w:hAnsiTheme="majorHAnsi" w:cstheme="majorHAnsi"/>
        <w:color w:val="4F81BD" w:themeColor="accent1"/>
        <w:sz w:val="18"/>
        <w:szCs w:val="18"/>
      </w:rPr>
    </w:pPr>
    <w:r>
      <w:rPr>
        <w:rFonts w:asciiTheme="majorHAnsi" w:hAnsiTheme="majorHAnsi" w:cstheme="majorHAnsi"/>
        <w:sz w:val="18"/>
        <w:szCs w:val="18"/>
      </w:rPr>
      <w:t>Migrating MySQL On-Premises to Azure Database for MySQL Guide – October 2020</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4F81BD" w:themeColor="accent1"/>
        </w:rPr>
      </w:sdtEndPr>
      <w:sdtContent>
        <w:r w:rsidRPr="0001108B">
          <w:rPr>
            <w:rFonts w:asciiTheme="majorHAnsi" w:hAnsiTheme="majorHAnsi" w:cstheme="majorHAnsi"/>
            <w:color w:val="4F81BD" w:themeColor="accent1"/>
            <w:sz w:val="18"/>
            <w:szCs w:val="18"/>
          </w:rPr>
          <w:fldChar w:fldCharType="begin"/>
        </w:r>
        <w:r w:rsidRPr="0001108B">
          <w:rPr>
            <w:rFonts w:asciiTheme="majorHAnsi" w:hAnsiTheme="majorHAnsi" w:cstheme="majorHAnsi"/>
            <w:color w:val="4F81BD" w:themeColor="accent1"/>
            <w:sz w:val="18"/>
            <w:szCs w:val="18"/>
          </w:rPr>
          <w:instrText xml:space="preserve"> PAGE   \* MERGEFORMAT </w:instrText>
        </w:r>
        <w:r w:rsidRPr="0001108B">
          <w:rPr>
            <w:rFonts w:asciiTheme="majorHAnsi" w:hAnsiTheme="majorHAnsi" w:cstheme="majorHAnsi"/>
            <w:color w:val="4F81BD" w:themeColor="accent1"/>
            <w:sz w:val="18"/>
            <w:szCs w:val="18"/>
          </w:rPr>
          <w:fldChar w:fldCharType="separate"/>
        </w:r>
        <w:r>
          <w:rPr>
            <w:rFonts w:asciiTheme="majorHAnsi" w:hAnsiTheme="majorHAnsi" w:cstheme="majorHAnsi"/>
            <w:color w:val="4F81BD" w:themeColor="accent1"/>
            <w:sz w:val="18"/>
            <w:szCs w:val="18"/>
          </w:rPr>
          <w:t>5</w:t>
        </w:r>
        <w:r w:rsidRPr="0001108B">
          <w:rPr>
            <w:rFonts w:asciiTheme="majorHAnsi" w:hAnsiTheme="majorHAnsi" w:cstheme="majorHAnsi"/>
            <w:noProof/>
            <w:color w:val="4F81BD" w:themeColor="accent1"/>
            <w:sz w:val="18"/>
            <w:szCs w:val="18"/>
          </w:rPr>
          <w:fldChar w:fldCharType="end"/>
        </w:r>
      </w:sdtContent>
    </w:sdt>
  </w:p>
  <w:p w14:paraId="377B63AA" w14:textId="20E7BF4C" w:rsidR="00F86E68" w:rsidRDefault="00F86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E00B2" w14:textId="77777777" w:rsidR="003161FA" w:rsidRDefault="003161FA">
      <w:r>
        <w:separator/>
      </w:r>
    </w:p>
  </w:footnote>
  <w:footnote w:type="continuationSeparator" w:id="0">
    <w:p w14:paraId="185766D5" w14:textId="77777777" w:rsidR="003161FA" w:rsidRDefault="00316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F44F" w14:textId="77777777" w:rsidR="00F86E68" w:rsidRDefault="00F86E68" w:rsidP="00380CAB">
    <w:pPr>
      <w:pStyle w:val="Header"/>
      <w:jc w:val="right"/>
    </w:pPr>
    <w:r>
      <w:rPr>
        <w:noProof/>
        <w:lang w:val="en-GB" w:eastAsia="en-GB"/>
      </w:rPr>
      <w:drawing>
        <wp:inline distT="0" distB="0" distL="0" distR="0" wp14:anchorId="09134C66" wp14:editId="4466AD6F">
          <wp:extent cx="830481" cy="188990"/>
          <wp:effectExtent l="0" t="0" r="8255" b="190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616F6219" w14:textId="77777777" w:rsidR="00F86E68" w:rsidRDefault="00F86E68" w:rsidP="00380CAB">
    <w:pPr>
      <w:pStyle w:val="Header"/>
    </w:pPr>
  </w:p>
  <w:p w14:paraId="67966906" w14:textId="77777777" w:rsidR="00F86E68" w:rsidRDefault="00F86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41E0B1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4A4D5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A38C14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CBA570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0B2DC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3AFC9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3DC4A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5F895A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D96143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4605C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9586F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AE401"/>
    <w:multiLevelType w:val="multilevel"/>
    <w:tmpl w:val="696478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13"/>
  </w:num>
  <w:num w:numId="91">
    <w:abstractNumId w:val="11"/>
  </w:num>
  <w:num w:numId="92">
    <w:abstractNumId w:val="14"/>
  </w:num>
  <w:num w:numId="93">
    <w:abstractNumId w:val="10"/>
  </w:num>
  <w:num w:numId="94">
    <w:abstractNumId w:val="8"/>
  </w:num>
  <w:num w:numId="95">
    <w:abstractNumId w:val="7"/>
  </w:num>
  <w:num w:numId="96">
    <w:abstractNumId w:val="6"/>
  </w:num>
  <w:num w:numId="97">
    <w:abstractNumId w:val="5"/>
  </w:num>
  <w:num w:numId="98">
    <w:abstractNumId w:val="9"/>
  </w:num>
  <w:num w:numId="99">
    <w:abstractNumId w:val="4"/>
  </w:num>
  <w:num w:numId="100">
    <w:abstractNumId w:val="3"/>
  </w:num>
  <w:num w:numId="101">
    <w:abstractNumId w:val="2"/>
  </w:num>
  <w:num w:numId="102">
    <w:abstractNumId w:val="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7565"/>
    <w:rsid w:val="000861B0"/>
    <w:rsid w:val="00111498"/>
    <w:rsid w:val="001340D9"/>
    <w:rsid w:val="00185DEB"/>
    <w:rsid w:val="001D2E5B"/>
    <w:rsid w:val="001F503A"/>
    <w:rsid w:val="00234E43"/>
    <w:rsid w:val="00245180"/>
    <w:rsid w:val="002D046A"/>
    <w:rsid w:val="003161FA"/>
    <w:rsid w:val="003356ED"/>
    <w:rsid w:val="00336673"/>
    <w:rsid w:val="00350BB7"/>
    <w:rsid w:val="00380CAB"/>
    <w:rsid w:val="003D3A34"/>
    <w:rsid w:val="003D75FC"/>
    <w:rsid w:val="00494CB3"/>
    <w:rsid w:val="004E29B3"/>
    <w:rsid w:val="004E3652"/>
    <w:rsid w:val="00517C32"/>
    <w:rsid w:val="00527F0A"/>
    <w:rsid w:val="005545A0"/>
    <w:rsid w:val="00580E5E"/>
    <w:rsid w:val="0058317C"/>
    <w:rsid w:val="00583FE6"/>
    <w:rsid w:val="005906FA"/>
    <w:rsid w:val="00590D07"/>
    <w:rsid w:val="005A734A"/>
    <w:rsid w:val="005E4044"/>
    <w:rsid w:val="006B4FE8"/>
    <w:rsid w:val="006F2688"/>
    <w:rsid w:val="00784D58"/>
    <w:rsid w:val="007A3EF2"/>
    <w:rsid w:val="007C6A0B"/>
    <w:rsid w:val="008D6863"/>
    <w:rsid w:val="008F0416"/>
    <w:rsid w:val="009127AE"/>
    <w:rsid w:val="0098198D"/>
    <w:rsid w:val="0099282F"/>
    <w:rsid w:val="009A397C"/>
    <w:rsid w:val="009C136E"/>
    <w:rsid w:val="009D4A5E"/>
    <w:rsid w:val="009F625F"/>
    <w:rsid w:val="00A0280B"/>
    <w:rsid w:val="00AA3D1D"/>
    <w:rsid w:val="00AC720C"/>
    <w:rsid w:val="00B01390"/>
    <w:rsid w:val="00B34F6F"/>
    <w:rsid w:val="00B46D41"/>
    <w:rsid w:val="00B86B75"/>
    <w:rsid w:val="00BA6472"/>
    <w:rsid w:val="00BC48D5"/>
    <w:rsid w:val="00BE09BD"/>
    <w:rsid w:val="00C36279"/>
    <w:rsid w:val="00C51654"/>
    <w:rsid w:val="00CD05B3"/>
    <w:rsid w:val="00D6481B"/>
    <w:rsid w:val="00DA7811"/>
    <w:rsid w:val="00E26BFB"/>
    <w:rsid w:val="00E315A3"/>
    <w:rsid w:val="00E664DD"/>
    <w:rsid w:val="00E71D46"/>
    <w:rsid w:val="00E72964"/>
    <w:rsid w:val="00E8410F"/>
    <w:rsid w:val="00F86E68"/>
    <w:rsid w:val="00FC165C"/>
    <w:rsid w:val="00FE5C1B"/>
    <w:rsid w:val="00FF12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D19AB"/>
  <w15:docId w15:val="{3FB1B663-9B73-4583-85B5-35BEBC05F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uiPriority="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282F"/>
    <w:pPr>
      <w:spacing w:line="259" w:lineRule="auto"/>
    </w:pPr>
    <w:rPr>
      <w:rFonts w:eastAsia="Times New Roman" w:cs="Times New Roman"/>
      <w:sz w:val="20"/>
      <w:szCs w:val="22"/>
    </w:rPr>
  </w:style>
  <w:style w:type="paragraph" w:styleId="Heading1">
    <w:name w:val="heading 1"/>
    <w:basedOn w:val="Normal"/>
    <w:next w:val="Normal"/>
    <w:link w:val="Heading1Char"/>
    <w:uiPriority w:val="9"/>
    <w:qFormat/>
    <w:rsid w:val="0099282F"/>
    <w:pPr>
      <w:keepNext/>
      <w:keepLines/>
      <w:spacing w:before="360" w:after="160"/>
      <w:outlineLvl w:val="0"/>
    </w:pPr>
    <w:rPr>
      <w:rFonts w:asciiTheme="majorHAnsi" w:eastAsiaTheme="majorEastAsia" w:hAnsiTheme="majorHAnsi" w:cs="Segoe UI Light"/>
      <w:bCs/>
      <w:color w:val="4F81BD" w:themeColor="accent1"/>
      <w:sz w:val="36"/>
      <w:szCs w:val="52"/>
    </w:rPr>
  </w:style>
  <w:style w:type="paragraph" w:styleId="Heading2">
    <w:name w:val="heading 2"/>
    <w:basedOn w:val="Normal"/>
    <w:next w:val="Normal"/>
    <w:link w:val="Heading2Char"/>
    <w:uiPriority w:val="9"/>
    <w:qFormat/>
    <w:rsid w:val="0099282F"/>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99282F"/>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99282F"/>
    <w:pPr>
      <w:keepNext/>
      <w:keepLines/>
      <w:spacing w:before="200" w:after="60"/>
      <w:outlineLvl w:val="3"/>
    </w:pPr>
    <w:rPr>
      <w:rFonts w:ascii="Segoe Pro SemiLight" w:hAnsi="Segoe Pro SemiLight"/>
      <w:b/>
      <w:bCs/>
      <w:iCs/>
      <w:color w:val="000000"/>
      <w:szCs w:val="2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75FC"/>
    <w:pPr>
      <w:spacing w:before="180" w:after="180"/>
    </w:pPr>
    <w:rPr>
      <w:rFonts w:ascii="Segoe UI" w:hAnsi="Segoe UI"/>
    </w:rPr>
  </w:style>
  <w:style w:type="paragraph" w:customStyle="1" w:styleId="FirstParagraph">
    <w:name w:val="First Paragraph"/>
    <w:basedOn w:val="BodyText"/>
    <w:next w:val="BodyText"/>
    <w:qFormat/>
    <w:rsid w:val="003D75FC"/>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99282F"/>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99282F"/>
    <w:rPr>
      <w:rFonts w:asciiTheme="majorHAnsi" w:eastAsiaTheme="majorEastAsia" w:hAnsiTheme="majorHAnsi" w:cs="Segoe UI Light"/>
      <w:color w:val="FFFFFF" w:themeColor="background1"/>
      <w:kern w:val="28"/>
      <w:sz w:val="56"/>
      <w:szCs w:val="56"/>
    </w:rPr>
  </w:style>
  <w:style w:type="paragraph" w:styleId="Subtitle">
    <w:name w:val="Subtitle"/>
    <w:basedOn w:val="Normal"/>
    <w:next w:val="Normal"/>
    <w:link w:val="SubtitleChar"/>
    <w:uiPriority w:val="11"/>
    <w:qFormat/>
    <w:rsid w:val="0099282F"/>
    <w:pPr>
      <w:numPr>
        <w:ilvl w:val="1"/>
      </w:numPr>
      <w:spacing w:before="240"/>
    </w:pPr>
    <w:rPr>
      <w:rFonts w:eastAsiaTheme="minorEastAsia" w:cs="Segoe UI Light"/>
      <w:color w:val="FFFFFF" w:themeColor="background1"/>
      <w:sz w:val="36"/>
      <w:szCs w:val="36"/>
    </w:rPr>
  </w:style>
  <w:style w:type="character" w:customStyle="1" w:styleId="SubtitleChar">
    <w:name w:val="Subtitle Char"/>
    <w:basedOn w:val="DefaultParagraphFont"/>
    <w:link w:val="Subtitle"/>
    <w:uiPriority w:val="11"/>
    <w:rsid w:val="0099282F"/>
    <w:rPr>
      <w:rFonts w:eastAsiaTheme="minorEastAsia" w:cs="Segoe UI Light"/>
      <w:color w:val="FFFFFF" w:themeColor="background1"/>
      <w:sz w:val="36"/>
      <w:szCs w:val="36"/>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rsid w:val="0099282F"/>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rsid w:val="0099282F"/>
    <w:rPr>
      <w:rFonts w:asciiTheme="majorHAnsi" w:eastAsia="Calibri" w:hAnsiTheme="majorHAnsi"/>
      <w:color w:val="7F7F7F" w:themeColor="text1" w:themeTint="80"/>
      <w:sz w:val="18"/>
    </w:rPr>
  </w:style>
  <w:style w:type="character" w:customStyle="1" w:styleId="CaptionChar">
    <w:name w:val="Caption Char"/>
    <w:basedOn w:val="DefaultParagraphFont"/>
    <w:link w:val="Caption"/>
    <w:uiPriority w:val="35"/>
    <w:rPr>
      <w:rFonts w:asciiTheme="majorHAnsi" w:eastAsia="Calibri" w:hAnsiTheme="majorHAnsi" w:cs="Times New Roman"/>
      <w:color w:val="7F7F7F" w:themeColor="text1" w:themeTint="80"/>
      <w:sz w:val="18"/>
      <w:szCs w:val="22"/>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eastAsia="Calibri" w:hAnsi="Consolas" w:cs="Times New Roman"/>
      <w:color w:val="7F7F7F" w:themeColor="text1" w:themeTint="80"/>
      <w:sz w:val="22"/>
      <w:szCs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DefaultParagraphFont"/>
    <w:uiPriority w:val="99"/>
    <w:unhideWhenUsed/>
    <w:rsid w:val="0099282F"/>
    <w:rPr>
      <w:vertAlign w:val="superscript"/>
    </w:rPr>
  </w:style>
  <w:style w:type="character" w:styleId="Hyperlink">
    <w:name w:val="Hyperlink"/>
    <w:uiPriority w:val="99"/>
    <w:unhideWhenUsed/>
    <w:rsid w:val="0099282F"/>
    <w:rPr>
      <w:color w:val="0000FF"/>
      <w:u w:val="single"/>
    </w:rPr>
  </w:style>
  <w:style w:type="paragraph" w:styleId="TOCHeading">
    <w:name w:val="TOC Heading"/>
    <w:basedOn w:val="Heading1"/>
    <w:next w:val="Normal"/>
    <w:uiPriority w:val="39"/>
    <w:unhideWhenUsed/>
    <w:qFormat/>
    <w:rsid w:val="0099282F"/>
    <w:pPr>
      <w:spacing w:before="240"/>
      <w:outlineLvl w:val="9"/>
    </w:pPr>
    <w:rPr>
      <w:bCs w:val="0"/>
      <w:sz w:val="32"/>
      <w:szCs w:val="32"/>
    </w:rPr>
  </w:style>
  <w:style w:type="character" w:customStyle="1" w:styleId="KeywordTok">
    <w:name w:val="KeywordTok"/>
    <w:basedOn w:val="VerbatimChar"/>
    <w:rPr>
      <w:rFonts w:ascii="Consolas" w:eastAsia="Calibri" w:hAnsi="Consolas" w:cs="Times New Roman"/>
      <w:b/>
      <w:color w:val="204A87"/>
      <w:sz w:val="22"/>
      <w:szCs w:val="22"/>
      <w:shd w:val="clear" w:color="auto" w:fill="F8F8F8"/>
    </w:rPr>
  </w:style>
  <w:style w:type="character" w:customStyle="1" w:styleId="DataTypeTok">
    <w:name w:val="DataTypeTok"/>
    <w:basedOn w:val="VerbatimChar"/>
    <w:rPr>
      <w:rFonts w:ascii="Consolas" w:eastAsia="Calibri" w:hAnsi="Consolas" w:cs="Times New Roman"/>
      <w:color w:val="204A87"/>
      <w:sz w:val="22"/>
      <w:szCs w:val="22"/>
      <w:shd w:val="clear" w:color="auto" w:fill="F8F8F8"/>
    </w:rPr>
  </w:style>
  <w:style w:type="character" w:customStyle="1" w:styleId="DecValTok">
    <w:name w:val="DecValTok"/>
    <w:basedOn w:val="VerbatimChar"/>
    <w:rPr>
      <w:rFonts w:ascii="Consolas" w:eastAsia="Calibri" w:hAnsi="Consolas" w:cs="Times New Roman"/>
      <w:color w:val="0000CF"/>
      <w:sz w:val="22"/>
      <w:szCs w:val="22"/>
      <w:shd w:val="clear" w:color="auto" w:fill="F8F8F8"/>
    </w:rPr>
  </w:style>
  <w:style w:type="character" w:customStyle="1" w:styleId="BaseNTok">
    <w:name w:val="BaseNTok"/>
    <w:basedOn w:val="VerbatimChar"/>
    <w:rPr>
      <w:rFonts w:ascii="Consolas" w:eastAsia="Calibri" w:hAnsi="Consolas" w:cs="Times New Roman"/>
      <w:color w:val="0000CF"/>
      <w:sz w:val="22"/>
      <w:szCs w:val="22"/>
      <w:shd w:val="clear" w:color="auto" w:fill="F8F8F8"/>
    </w:rPr>
  </w:style>
  <w:style w:type="character" w:customStyle="1" w:styleId="FloatTok">
    <w:name w:val="FloatTok"/>
    <w:basedOn w:val="VerbatimChar"/>
    <w:rPr>
      <w:rFonts w:ascii="Consolas" w:eastAsia="Calibri" w:hAnsi="Consolas" w:cs="Times New Roman"/>
      <w:color w:val="0000CF"/>
      <w:sz w:val="22"/>
      <w:szCs w:val="22"/>
      <w:shd w:val="clear" w:color="auto" w:fill="F8F8F8"/>
    </w:rPr>
  </w:style>
  <w:style w:type="character" w:customStyle="1" w:styleId="ConstantTok">
    <w:name w:val="ConstantTok"/>
    <w:basedOn w:val="VerbatimChar"/>
    <w:rPr>
      <w:rFonts w:ascii="Consolas" w:eastAsia="Calibri" w:hAnsi="Consolas" w:cs="Times New Roman"/>
      <w:color w:val="000000"/>
      <w:sz w:val="22"/>
      <w:szCs w:val="22"/>
      <w:shd w:val="clear" w:color="auto" w:fill="F8F8F8"/>
    </w:rPr>
  </w:style>
  <w:style w:type="character" w:customStyle="1" w:styleId="CharTok">
    <w:name w:val="CharTok"/>
    <w:basedOn w:val="VerbatimChar"/>
    <w:rPr>
      <w:rFonts w:ascii="Consolas" w:eastAsia="Calibri" w:hAnsi="Consolas" w:cs="Times New Roman"/>
      <w:color w:val="4E9A06"/>
      <w:sz w:val="22"/>
      <w:szCs w:val="22"/>
      <w:shd w:val="clear" w:color="auto" w:fill="F8F8F8"/>
    </w:rPr>
  </w:style>
  <w:style w:type="character" w:customStyle="1" w:styleId="SpecialCharTok">
    <w:name w:val="SpecialCharTok"/>
    <w:basedOn w:val="VerbatimChar"/>
    <w:rPr>
      <w:rFonts w:ascii="Consolas" w:eastAsia="Calibri" w:hAnsi="Consolas" w:cs="Times New Roman"/>
      <w:color w:val="000000"/>
      <w:sz w:val="22"/>
      <w:szCs w:val="22"/>
      <w:shd w:val="clear" w:color="auto" w:fill="F8F8F8"/>
    </w:rPr>
  </w:style>
  <w:style w:type="character" w:customStyle="1" w:styleId="StringTok">
    <w:name w:val="StringTok"/>
    <w:basedOn w:val="VerbatimChar"/>
    <w:rPr>
      <w:rFonts w:ascii="Consolas" w:eastAsia="Calibri" w:hAnsi="Consolas" w:cs="Times New Roman"/>
      <w:color w:val="4E9A06"/>
      <w:sz w:val="22"/>
      <w:szCs w:val="22"/>
      <w:shd w:val="clear" w:color="auto" w:fill="F8F8F8"/>
    </w:rPr>
  </w:style>
  <w:style w:type="character" w:customStyle="1" w:styleId="VerbatimStringTok">
    <w:name w:val="VerbatimStringTok"/>
    <w:basedOn w:val="VerbatimChar"/>
    <w:rPr>
      <w:rFonts w:ascii="Consolas" w:eastAsia="Calibri" w:hAnsi="Consolas" w:cs="Times New Roman"/>
      <w:color w:val="4E9A06"/>
      <w:sz w:val="22"/>
      <w:szCs w:val="22"/>
      <w:shd w:val="clear" w:color="auto" w:fill="F8F8F8"/>
    </w:rPr>
  </w:style>
  <w:style w:type="character" w:customStyle="1" w:styleId="SpecialStringTok">
    <w:name w:val="SpecialStringTok"/>
    <w:basedOn w:val="VerbatimChar"/>
    <w:rPr>
      <w:rFonts w:ascii="Consolas" w:eastAsia="Calibri" w:hAnsi="Consolas" w:cs="Times New Roman"/>
      <w:color w:val="4E9A06"/>
      <w:sz w:val="22"/>
      <w:szCs w:val="22"/>
      <w:shd w:val="clear" w:color="auto" w:fill="F8F8F8"/>
    </w:rPr>
  </w:style>
  <w:style w:type="character" w:customStyle="1" w:styleId="ImportTok">
    <w:name w:val="ImportTok"/>
    <w:basedOn w:val="VerbatimChar"/>
    <w:rPr>
      <w:rFonts w:ascii="Consolas" w:eastAsia="Calibri" w:hAnsi="Consolas" w:cs="Times New Roman"/>
      <w:color w:val="7F7F7F" w:themeColor="text1" w:themeTint="80"/>
      <w:sz w:val="22"/>
      <w:szCs w:val="22"/>
      <w:shd w:val="clear" w:color="auto" w:fill="F8F8F8"/>
    </w:rPr>
  </w:style>
  <w:style w:type="character" w:customStyle="1" w:styleId="CommentTok">
    <w:name w:val="CommentTok"/>
    <w:basedOn w:val="VerbatimChar"/>
    <w:rPr>
      <w:rFonts w:ascii="Consolas" w:eastAsia="Calibri" w:hAnsi="Consolas" w:cs="Times New Roman"/>
      <w:i/>
      <w:color w:val="8F5902"/>
      <w:sz w:val="22"/>
      <w:szCs w:val="22"/>
      <w:shd w:val="clear" w:color="auto" w:fill="F8F8F8"/>
    </w:rPr>
  </w:style>
  <w:style w:type="character" w:customStyle="1" w:styleId="DocumentationTok">
    <w:name w:val="DocumentationTok"/>
    <w:basedOn w:val="VerbatimChar"/>
    <w:rPr>
      <w:rFonts w:ascii="Consolas" w:eastAsia="Calibri" w:hAnsi="Consolas" w:cs="Times New Roman"/>
      <w:b/>
      <w:i/>
      <w:color w:val="8F5902"/>
      <w:sz w:val="22"/>
      <w:szCs w:val="22"/>
      <w:shd w:val="clear" w:color="auto" w:fill="F8F8F8"/>
    </w:rPr>
  </w:style>
  <w:style w:type="character" w:customStyle="1" w:styleId="AnnotationTok">
    <w:name w:val="AnnotationTok"/>
    <w:basedOn w:val="VerbatimChar"/>
    <w:rPr>
      <w:rFonts w:ascii="Consolas" w:eastAsia="Calibri" w:hAnsi="Consolas" w:cs="Times New Roman"/>
      <w:b/>
      <w:i/>
      <w:color w:val="8F5902"/>
      <w:sz w:val="22"/>
      <w:szCs w:val="22"/>
      <w:shd w:val="clear" w:color="auto" w:fill="F8F8F8"/>
    </w:rPr>
  </w:style>
  <w:style w:type="character" w:customStyle="1" w:styleId="CommentVarTok">
    <w:name w:val="CommentVarTok"/>
    <w:basedOn w:val="VerbatimChar"/>
    <w:rPr>
      <w:rFonts w:ascii="Consolas" w:eastAsia="Calibri" w:hAnsi="Consolas" w:cs="Times New Roman"/>
      <w:b/>
      <w:i/>
      <w:color w:val="8F5902"/>
      <w:sz w:val="22"/>
      <w:szCs w:val="22"/>
      <w:shd w:val="clear" w:color="auto" w:fill="F8F8F8"/>
    </w:rPr>
  </w:style>
  <w:style w:type="character" w:customStyle="1" w:styleId="OtherTok">
    <w:name w:val="OtherTok"/>
    <w:basedOn w:val="VerbatimChar"/>
    <w:rPr>
      <w:rFonts w:ascii="Consolas" w:eastAsia="Calibri" w:hAnsi="Consolas" w:cs="Times New Roman"/>
      <w:color w:val="8F5902"/>
      <w:sz w:val="22"/>
      <w:szCs w:val="22"/>
      <w:shd w:val="clear" w:color="auto" w:fill="F8F8F8"/>
    </w:rPr>
  </w:style>
  <w:style w:type="character" w:customStyle="1" w:styleId="FunctionTok">
    <w:name w:val="FunctionTok"/>
    <w:basedOn w:val="VerbatimChar"/>
    <w:rPr>
      <w:rFonts w:ascii="Consolas" w:eastAsia="Calibri" w:hAnsi="Consolas" w:cs="Times New Roman"/>
      <w:color w:val="000000"/>
      <w:sz w:val="22"/>
      <w:szCs w:val="22"/>
      <w:shd w:val="clear" w:color="auto" w:fill="F8F8F8"/>
    </w:rPr>
  </w:style>
  <w:style w:type="character" w:customStyle="1" w:styleId="VariableTok">
    <w:name w:val="VariableTok"/>
    <w:basedOn w:val="VerbatimChar"/>
    <w:rPr>
      <w:rFonts w:ascii="Consolas" w:eastAsia="Calibri" w:hAnsi="Consolas" w:cs="Times New Roman"/>
      <w:color w:val="000000"/>
      <w:sz w:val="22"/>
      <w:szCs w:val="22"/>
      <w:shd w:val="clear" w:color="auto" w:fill="F8F8F8"/>
    </w:rPr>
  </w:style>
  <w:style w:type="character" w:customStyle="1" w:styleId="ControlFlowTok">
    <w:name w:val="ControlFlowTok"/>
    <w:basedOn w:val="VerbatimChar"/>
    <w:rPr>
      <w:rFonts w:ascii="Consolas" w:eastAsia="Calibri" w:hAnsi="Consolas" w:cs="Times New Roman"/>
      <w:b/>
      <w:color w:val="204A87"/>
      <w:sz w:val="22"/>
      <w:szCs w:val="22"/>
      <w:shd w:val="clear" w:color="auto" w:fill="F8F8F8"/>
    </w:rPr>
  </w:style>
  <w:style w:type="character" w:customStyle="1" w:styleId="OperatorTok">
    <w:name w:val="OperatorTok"/>
    <w:basedOn w:val="VerbatimChar"/>
    <w:rPr>
      <w:rFonts w:ascii="Consolas" w:eastAsia="Calibri" w:hAnsi="Consolas" w:cs="Times New Roman"/>
      <w:b/>
      <w:color w:val="CE5C00"/>
      <w:sz w:val="22"/>
      <w:szCs w:val="22"/>
      <w:shd w:val="clear" w:color="auto" w:fill="F8F8F8"/>
    </w:rPr>
  </w:style>
  <w:style w:type="character" w:customStyle="1" w:styleId="BuiltInTok">
    <w:name w:val="BuiltInTok"/>
    <w:basedOn w:val="VerbatimChar"/>
    <w:rPr>
      <w:rFonts w:ascii="Consolas" w:eastAsia="Calibri" w:hAnsi="Consolas" w:cs="Times New Roman"/>
      <w:color w:val="7F7F7F" w:themeColor="text1" w:themeTint="80"/>
      <w:sz w:val="22"/>
      <w:szCs w:val="22"/>
      <w:shd w:val="clear" w:color="auto" w:fill="F8F8F8"/>
    </w:rPr>
  </w:style>
  <w:style w:type="character" w:customStyle="1" w:styleId="ExtensionTok">
    <w:name w:val="ExtensionTok"/>
    <w:basedOn w:val="VerbatimChar"/>
    <w:rPr>
      <w:rFonts w:ascii="Consolas" w:eastAsia="Calibri" w:hAnsi="Consolas" w:cs="Times New Roman"/>
      <w:color w:val="7F7F7F" w:themeColor="text1" w:themeTint="80"/>
      <w:sz w:val="22"/>
      <w:szCs w:val="22"/>
      <w:shd w:val="clear" w:color="auto" w:fill="F8F8F8"/>
    </w:rPr>
  </w:style>
  <w:style w:type="character" w:customStyle="1" w:styleId="PreprocessorTok">
    <w:name w:val="PreprocessorTok"/>
    <w:basedOn w:val="VerbatimChar"/>
    <w:rPr>
      <w:rFonts w:ascii="Consolas" w:eastAsia="Calibri" w:hAnsi="Consolas" w:cs="Times New Roman"/>
      <w:i/>
      <w:color w:val="8F5902"/>
      <w:sz w:val="22"/>
      <w:szCs w:val="22"/>
      <w:shd w:val="clear" w:color="auto" w:fill="F8F8F8"/>
    </w:rPr>
  </w:style>
  <w:style w:type="character" w:customStyle="1" w:styleId="AttributeTok">
    <w:name w:val="AttributeTok"/>
    <w:basedOn w:val="VerbatimChar"/>
    <w:rPr>
      <w:rFonts w:ascii="Consolas" w:eastAsia="Calibri" w:hAnsi="Consolas" w:cs="Times New Roman"/>
      <w:color w:val="C4A000"/>
      <w:sz w:val="22"/>
      <w:szCs w:val="22"/>
      <w:shd w:val="clear" w:color="auto" w:fill="F8F8F8"/>
    </w:rPr>
  </w:style>
  <w:style w:type="character" w:customStyle="1" w:styleId="RegionMarkerTok">
    <w:name w:val="RegionMarkerTok"/>
    <w:basedOn w:val="VerbatimChar"/>
    <w:rPr>
      <w:rFonts w:ascii="Consolas" w:eastAsia="Calibri" w:hAnsi="Consolas" w:cs="Times New Roman"/>
      <w:color w:val="7F7F7F" w:themeColor="text1" w:themeTint="80"/>
      <w:sz w:val="22"/>
      <w:szCs w:val="22"/>
      <w:shd w:val="clear" w:color="auto" w:fill="F8F8F8"/>
    </w:rPr>
  </w:style>
  <w:style w:type="character" w:customStyle="1" w:styleId="InformationTok">
    <w:name w:val="InformationTok"/>
    <w:basedOn w:val="VerbatimChar"/>
    <w:rPr>
      <w:rFonts w:ascii="Consolas" w:eastAsia="Calibri" w:hAnsi="Consolas" w:cs="Times New Roman"/>
      <w:b/>
      <w:i/>
      <w:color w:val="8F5902"/>
      <w:sz w:val="22"/>
      <w:szCs w:val="22"/>
      <w:shd w:val="clear" w:color="auto" w:fill="F8F8F8"/>
    </w:rPr>
  </w:style>
  <w:style w:type="character" w:customStyle="1" w:styleId="WarningTok">
    <w:name w:val="WarningTok"/>
    <w:basedOn w:val="VerbatimChar"/>
    <w:rPr>
      <w:rFonts w:ascii="Consolas" w:eastAsia="Calibri" w:hAnsi="Consolas" w:cs="Times New Roman"/>
      <w:b/>
      <w:i/>
      <w:color w:val="8F5902"/>
      <w:sz w:val="22"/>
      <w:szCs w:val="22"/>
      <w:shd w:val="clear" w:color="auto" w:fill="F8F8F8"/>
    </w:rPr>
  </w:style>
  <w:style w:type="character" w:customStyle="1" w:styleId="AlertTok">
    <w:name w:val="AlertTok"/>
    <w:basedOn w:val="VerbatimChar"/>
    <w:rPr>
      <w:rFonts w:ascii="Consolas" w:eastAsia="Calibri" w:hAnsi="Consolas" w:cs="Times New Roman"/>
      <w:color w:val="EF2929"/>
      <w:sz w:val="22"/>
      <w:szCs w:val="22"/>
      <w:shd w:val="clear" w:color="auto" w:fill="F8F8F8"/>
    </w:rPr>
  </w:style>
  <w:style w:type="character" w:customStyle="1" w:styleId="ErrorTok">
    <w:name w:val="ErrorTok"/>
    <w:basedOn w:val="VerbatimChar"/>
    <w:rPr>
      <w:rFonts w:ascii="Consolas" w:eastAsia="Calibri" w:hAnsi="Consolas" w:cs="Times New Roman"/>
      <w:b/>
      <w:color w:val="A40000"/>
      <w:sz w:val="22"/>
      <w:szCs w:val="22"/>
      <w:shd w:val="clear" w:color="auto" w:fill="F8F8F8"/>
    </w:rPr>
  </w:style>
  <w:style w:type="character" w:customStyle="1" w:styleId="NormalTok">
    <w:name w:val="NormalTok"/>
    <w:basedOn w:val="VerbatimChar"/>
    <w:rPr>
      <w:rFonts w:ascii="Consolas" w:eastAsia="Calibri" w:hAnsi="Consolas" w:cs="Times New Roman"/>
      <w:color w:val="7F7F7F" w:themeColor="text1" w:themeTint="80"/>
      <w:sz w:val="22"/>
      <w:szCs w:val="22"/>
      <w:shd w:val="clear" w:color="auto" w:fill="F8F8F8"/>
    </w:rPr>
  </w:style>
  <w:style w:type="paragraph" w:styleId="TOC1">
    <w:name w:val="toc 1"/>
    <w:basedOn w:val="Normal"/>
    <w:next w:val="Normal"/>
    <w:autoRedefine/>
    <w:uiPriority w:val="39"/>
    <w:unhideWhenUsed/>
    <w:rsid w:val="0099282F"/>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9282F"/>
    <w:pPr>
      <w:spacing w:before="240" w:after="0"/>
    </w:pPr>
    <w:rPr>
      <w:b/>
      <w:bCs/>
      <w:szCs w:val="20"/>
    </w:rPr>
  </w:style>
  <w:style w:type="paragraph" w:styleId="Header">
    <w:name w:val="header"/>
    <w:basedOn w:val="Normal"/>
    <w:link w:val="HeaderChar"/>
    <w:uiPriority w:val="99"/>
    <w:unhideWhenUsed/>
    <w:rsid w:val="00992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82F"/>
    <w:rPr>
      <w:rFonts w:eastAsia="Times New Roman" w:cs="Times New Roman"/>
      <w:sz w:val="20"/>
      <w:szCs w:val="22"/>
    </w:rPr>
  </w:style>
  <w:style w:type="paragraph" w:styleId="Footer">
    <w:name w:val="footer"/>
    <w:basedOn w:val="Normal"/>
    <w:link w:val="FooterChar"/>
    <w:uiPriority w:val="99"/>
    <w:unhideWhenUsed/>
    <w:rsid w:val="0099282F"/>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99282F"/>
    <w:rPr>
      <w:rFonts w:eastAsia="Times New Roman" w:cs="Times New Roman"/>
      <w:sz w:val="16"/>
      <w:szCs w:val="22"/>
    </w:rPr>
  </w:style>
  <w:style w:type="paragraph" w:customStyle="1" w:styleId="Copyright">
    <w:name w:val="Copyright"/>
    <w:basedOn w:val="Normal"/>
    <w:link w:val="CopyrightChar"/>
    <w:qFormat/>
    <w:rsid w:val="0099282F"/>
    <w:pPr>
      <w:spacing w:after="120"/>
    </w:pPr>
    <w:rPr>
      <w:color w:val="8064A2" w:themeColor="accent4"/>
      <w:sz w:val="16"/>
    </w:rPr>
  </w:style>
  <w:style w:type="character" w:customStyle="1" w:styleId="CopyrightChar">
    <w:name w:val="Copyright Char"/>
    <w:basedOn w:val="DefaultParagraphFont"/>
    <w:link w:val="Copyright"/>
    <w:rsid w:val="0099282F"/>
    <w:rPr>
      <w:rFonts w:eastAsia="Times New Roman" w:cs="Times New Roman"/>
      <w:color w:val="8064A2" w:themeColor="accent4"/>
      <w:sz w:val="16"/>
      <w:szCs w:val="22"/>
    </w:rPr>
  </w:style>
  <w:style w:type="paragraph" w:styleId="BalloonText">
    <w:name w:val="Balloon Text"/>
    <w:basedOn w:val="Normal"/>
    <w:link w:val="BalloonTextChar"/>
    <w:uiPriority w:val="99"/>
    <w:semiHidden/>
    <w:unhideWhenUsed/>
    <w:rsid w:val="0099282F"/>
    <w:rPr>
      <w:rFonts w:ascii="Helvetica" w:hAnsi="Helvetica"/>
      <w:sz w:val="18"/>
      <w:szCs w:val="18"/>
    </w:rPr>
  </w:style>
  <w:style w:type="character" w:customStyle="1" w:styleId="BalloonTextChar">
    <w:name w:val="Balloon Text Char"/>
    <w:basedOn w:val="DefaultParagraphFont"/>
    <w:link w:val="BalloonText"/>
    <w:uiPriority w:val="99"/>
    <w:semiHidden/>
    <w:rsid w:val="0099282F"/>
    <w:rPr>
      <w:rFonts w:ascii="Helvetica" w:eastAsia="Times New Roman" w:hAnsi="Helvetica" w:cs="Times New Roman"/>
      <w:sz w:val="18"/>
      <w:szCs w:val="18"/>
    </w:rPr>
  </w:style>
  <w:style w:type="paragraph" w:customStyle="1" w:styleId="Bullet1">
    <w:name w:val="Bullet 1"/>
    <w:basedOn w:val="Normal"/>
    <w:link w:val="Bullet1Char1"/>
    <w:uiPriority w:val="14"/>
    <w:rsid w:val="0099282F"/>
    <w:pPr>
      <w:numPr>
        <w:numId w:val="90"/>
      </w:numPr>
      <w:spacing w:after="120" w:line="264" w:lineRule="auto"/>
      <w:contextualSpacing/>
    </w:pPr>
    <w:rPr>
      <w:rFonts w:eastAsia="Calibri"/>
      <w:color w:val="000000"/>
      <w:szCs w:val="20"/>
    </w:rPr>
  </w:style>
  <w:style w:type="character" w:customStyle="1" w:styleId="Bullet1Char1">
    <w:name w:val="Bullet 1 Char1"/>
    <w:link w:val="Bullet1"/>
    <w:uiPriority w:val="14"/>
    <w:rsid w:val="0099282F"/>
    <w:rPr>
      <w:rFonts w:eastAsia="Calibri" w:cs="Times New Roman"/>
      <w:color w:val="000000"/>
      <w:sz w:val="20"/>
      <w:szCs w:val="20"/>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99282F"/>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99282F"/>
    <w:rPr>
      <w:rFonts w:eastAsia="Times New Roman" w:cs="Times New Roman"/>
      <w:sz w:val="20"/>
      <w:szCs w:val="20"/>
    </w:rPr>
  </w:style>
  <w:style w:type="character" w:styleId="CommentReference">
    <w:name w:val="annotation reference"/>
    <w:basedOn w:val="DefaultParagraphFont"/>
    <w:uiPriority w:val="99"/>
    <w:semiHidden/>
    <w:unhideWhenUsed/>
    <w:rsid w:val="0099282F"/>
    <w:rPr>
      <w:sz w:val="18"/>
      <w:szCs w:val="18"/>
    </w:rPr>
  </w:style>
  <w:style w:type="paragraph" w:styleId="CommentText">
    <w:name w:val="annotation text"/>
    <w:basedOn w:val="Normal"/>
    <w:link w:val="CommentTextChar"/>
    <w:uiPriority w:val="99"/>
    <w:unhideWhenUsed/>
    <w:rsid w:val="0099282F"/>
  </w:style>
  <w:style w:type="character" w:customStyle="1" w:styleId="CommentTextChar">
    <w:name w:val="Comment Text Char"/>
    <w:basedOn w:val="DefaultParagraphFont"/>
    <w:link w:val="CommentText"/>
    <w:uiPriority w:val="99"/>
    <w:rsid w:val="0099282F"/>
    <w:rPr>
      <w:rFonts w:eastAsia="Times New Roman" w:cs="Times New Roman"/>
      <w:sz w:val="20"/>
      <w:szCs w:val="22"/>
    </w:rPr>
  </w:style>
  <w:style w:type="paragraph" w:styleId="CommentSubject">
    <w:name w:val="annotation subject"/>
    <w:basedOn w:val="CommentText"/>
    <w:next w:val="CommentText"/>
    <w:link w:val="CommentSubjectChar"/>
    <w:uiPriority w:val="99"/>
    <w:semiHidden/>
    <w:unhideWhenUsed/>
    <w:rsid w:val="0099282F"/>
    <w:rPr>
      <w:b/>
      <w:bCs/>
      <w:szCs w:val="20"/>
    </w:rPr>
  </w:style>
  <w:style w:type="character" w:customStyle="1" w:styleId="CommentSubjectChar">
    <w:name w:val="Comment Subject Char"/>
    <w:basedOn w:val="CommentTextChar"/>
    <w:link w:val="CommentSubject"/>
    <w:uiPriority w:val="99"/>
    <w:semiHidden/>
    <w:rsid w:val="0099282F"/>
    <w:rPr>
      <w:rFonts w:eastAsia="Times New Roman" w:cs="Times New Roman"/>
      <w:b/>
      <w:bCs/>
      <w:sz w:val="20"/>
      <w:szCs w:val="20"/>
    </w:rPr>
  </w:style>
  <w:style w:type="paragraph" w:styleId="DocumentMap">
    <w:name w:val="Document Map"/>
    <w:basedOn w:val="Normal"/>
    <w:link w:val="DocumentMapChar"/>
    <w:uiPriority w:val="99"/>
    <w:semiHidden/>
    <w:unhideWhenUsed/>
    <w:rsid w:val="0099282F"/>
    <w:rPr>
      <w:rFonts w:ascii="Helvetica" w:hAnsi="Helvetica"/>
    </w:rPr>
  </w:style>
  <w:style w:type="character" w:customStyle="1" w:styleId="DocumentMapChar">
    <w:name w:val="Document Map Char"/>
    <w:basedOn w:val="DefaultParagraphFont"/>
    <w:link w:val="DocumentMap"/>
    <w:uiPriority w:val="99"/>
    <w:semiHidden/>
    <w:rsid w:val="0099282F"/>
    <w:rPr>
      <w:rFonts w:ascii="Helvetica" w:eastAsia="Times New Roman" w:hAnsi="Helvetica" w:cs="Times New Roman"/>
      <w:sz w:val="20"/>
      <w:szCs w:val="22"/>
    </w:rPr>
  </w:style>
  <w:style w:type="character" w:styleId="Emphasis">
    <w:name w:val="Emphasis"/>
    <w:basedOn w:val="DefaultParagraphFont"/>
    <w:uiPriority w:val="20"/>
    <w:rsid w:val="0099282F"/>
    <w:rPr>
      <w:i/>
      <w:iCs/>
    </w:rPr>
  </w:style>
  <w:style w:type="character" w:styleId="FollowedHyperlink">
    <w:name w:val="FollowedHyperlink"/>
    <w:basedOn w:val="DefaultParagraphFont"/>
    <w:uiPriority w:val="99"/>
    <w:semiHidden/>
    <w:unhideWhenUsed/>
    <w:rsid w:val="0099282F"/>
    <w:rPr>
      <w:color w:val="800080" w:themeColor="followedHyperlink"/>
      <w:u w:val="single"/>
    </w:rPr>
  </w:style>
  <w:style w:type="character" w:customStyle="1" w:styleId="FootnoteTextChar">
    <w:name w:val="Footnote Text Char"/>
    <w:basedOn w:val="DefaultParagraphFont"/>
    <w:link w:val="FootnoteText"/>
    <w:uiPriority w:val="99"/>
    <w:rsid w:val="0099282F"/>
    <w:rPr>
      <w:rFonts w:eastAsia="Times New Roman" w:cs="Times New Roman"/>
      <w:sz w:val="20"/>
      <w:szCs w:val="22"/>
    </w:rPr>
  </w:style>
  <w:style w:type="paragraph" w:customStyle="1" w:styleId="FootnoteSAPWP">
    <w:name w:val="Footnote SAP WP"/>
    <w:basedOn w:val="FootnoteText"/>
    <w:link w:val="FootnoteSAPWPChar"/>
    <w:uiPriority w:val="14"/>
    <w:rsid w:val="0099282F"/>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99282F"/>
    <w:rPr>
      <w:rFonts w:eastAsia="Calibri" w:cs="Calibri"/>
      <w:color w:val="000000"/>
      <w:sz w:val="16"/>
      <w:szCs w:val="16"/>
    </w:rPr>
  </w:style>
  <w:style w:type="character" w:customStyle="1" w:styleId="Heading1Char">
    <w:name w:val="Heading 1 Char"/>
    <w:link w:val="Heading1"/>
    <w:uiPriority w:val="9"/>
    <w:rsid w:val="0099282F"/>
    <w:rPr>
      <w:rFonts w:asciiTheme="majorHAnsi" w:eastAsiaTheme="majorEastAsia" w:hAnsiTheme="majorHAnsi" w:cs="Segoe UI Light"/>
      <w:bCs/>
      <w:color w:val="4F81BD" w:themeColor="accent1"/>
      <w:sz w:val="36"/>
      <w:szCs w:val="52"/>
    </w:rPr>
  </w:style>
  <w:style w:type="paragraph" w:customStyle="1" w:styleId="GridTable31">
    <w:name w:val="Grid Table 31"/>
    <w:basedOn w:val="Heading1"/>
    <w:next w:val="Normal"/>
    <w:uiPriority w:val="39"/>
    <w:semiHidden/>
    <w:unhideWhenUsed/>
    <w:qFormat/>
    <w:rsid w:val="0099282F"/>
    <w:pPr>
      <w:outlineLvl w:val="9"/>
    </w:pPr>
    <w:rPr>
      <w:rFonts w:eastAsia="Times New Roman" w:cs="Times New Roman"/>
    </w:rPr>
  </w:style>
  <w:style w:type="table" w:styleId="GridTable5Dark-Accent5">
    <w:name w:val="Grid Table 5 Dark Accent 5"/>
    <w:basedOn w:val="TableNormal"/>
    <w:uiPriority w:val="50"/>
    <w:rsid w:val="0099282F"/>
    <w:pPr>
      <w:spacing w:after="0"/>
    </w:pPr>
    <w:rPr>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Heading2Char">
    <w:name w:val="Heading 2 Char"/>
    <w:link w:val="Heading2"/>
    <w:uiPriority w:val="9"/>
    <w:rsid w:val="0099282F"/>
    <w:rPr>
      <w:rFonts w:ascii="Open Sans SemiBold" w:eastAsiaTheme="majorEastAsia" w:hAnsi="Open Sans SemiBold" w:cs="Segoe UI Light"/>
      <w:bCs/>
      <w:sz w:val="28"/>
      <w:szCs w:val="36"/>
    </w:rPr>
  </w:style>
  <w:style w:type="character" w:customStyle="1" w:styleId="Heading3Char">
    <w:name w:val="Heading 3 Char"/>
    <w:link w:val="Heading3"/>
    <w:uiPriority w:val="9"/>
    <w:rsid w:val="0099282F"/>
    <w:rPr>
      <w:rFonts w:eastAsiaTheme="majorEastAsia" w:cs="Segoe UI Light"/>
      <w:b/>
      <w:bCs/>
      <w:sz w:val="22"/>
      <w:szCs w:val="28"/>
    </w:rPr>
  </w:style>
  <w:style w:type="character" w:customStyle="1" w:styleId="Heading4Char">
    <w:name w:val="Heading 4 Char"/>
    <w:link w:val="Heading4"/>
    <w:uiPriority w:val="1"/>
    <w:rsid w:val="0099282F"/>
    <w:rPr>
      <w:rFonts w:ascii="Segoe Pro SemiLight" w:eastAsia="Times New Roman" w:hAnsi="Segoe Pro SemiLight" w:cs="Times New Roman"/>
      <w:b/>
      <w:bCs/>
      <w:iCs/>
      <w:color w:val="000000"/>
      <w:sz w:val="20"/>
      <w:szCs w:val="20"/>
    </w:rPr>
  </w:style>
  <w:style w:type="paragraph" w:customStyle="1" w:styleId="Introductorycopy">
    <w:name w:val="Introductory copy"/>
    <w:uiPriority w:val="2"/>
    <w:rsid w:val="0099282F"/>
    <w:pPr>
      <w:spacing w:after="0" w:line="320" w:lineRule="atLeast"/>
    </w:pPr>
    <w:rPr>
      <w:rFonts w:ascii="Segoe UI" w:eastAsia="Times New Roman" w:hAnsi="Segoe UI" w:cs="Times New Roman"/>
      <w:sz w:val="22"/>
      <w:szCs w:val="20"/>
    </w:rPr>
  </w:style>
  <w:style w:type="paragraph" w:customStyle="1" w:styleId="ListIntro">
    <w:name w:val="List Intro"/>
    <w:basedOn w:val="Normal"/>
    <w:qFormat/>
    <w:rsid w:val="0099282F"/>
    <w:pPr>
      <w:keepNext/>
      <w:spacing w:after="100"/>
    </w:pPr>
  </w:style>
  <w:style w:type="paragraph" w:styleId="ListParagraph">
    <w:name w:val="List Paragraph"/>
    <w:basedOn w:val="Normal"/>
    <w:uiPriority w:val="34"/>
    <w:qFormat/>
    <w:rsid w:val="0099282F"/>
    <w:pPr>
      <w:numPr>
        <w:numId w:val="91"/>
      </w:numPr>
      <w:contextualSpacing/>
    </w:pPr>
  </w:style>
  <w:style w:type="table" w:styleId="ListTable3">
    <w:name w:val="List Table 3"/>
    <w:basedOn w:val="TableNormal"/>
    <w:uiPriority w:val="48"/>
    <w:rsid w:val="0099282F"/>
    <w:pPr>
      <w:spacing w:after="0"/>
    </w:pPr>
    <w:rPr>
      <w:rFonts w:ascii="Calibri" w:eastAsia="Times New Roman"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ention1">
    <w:name w:val="Mention1"/>
    <w:basedOn w:val="DefaultParagraphFont"/>
    <w:uiPriority w:val="99"/>
    <w:semiHidden/>
    <w:unhideWhenUsed/>
    <w:rsid w:val="0099282F"/>
    <w:rPr>
      <w:color w:val="2B579A"/>
      <w:shd w:val="clear" w:color="auto" w:fill="E6E6E6"/>
    </w:rPr>
  </w:style>
  <w:style w:type="paragraph" w:styleId="NormalWeb">
    <w:name w:val="Normal (Web)"/>
    <w:basedOn w:val="Normal"/>
    <w:uiPriority w:val="99"/>
    <w:semiHidden/>
    <w:unhideWhenUsed/>
    <w:rsid w:val="0099282F"/>
    <w:pPr>
      <w:spacing w:before="100" w:beforeAutospacing="1" w:after="100" w:afterAutospacing="1" w:line="240" w:lineRule="auto"/>
    </w:pPr>
    <w:rPr>
      <w:rFonts w:ascii="Times New Roman" w:hAnsi="Times New Roman"/>
      <w:sz w:val="24"/>
      <w:szCs w:val="24"/>
    </w:rPr>
  </w:style>
  <w:style w:type="paragraph" w:customStyle="1" w:styleId="Note">
    <w:name w:val="Note"/>
    <w:basedOn w:val="Normal"/>
    <w:link w:val="NoteChar"/>
    <w:qFormat/>
    <w:rsid w:val="0099282F"/>
    <w:rPr>
      <w:i/>
    </w:rPr>
  </w:style>
  <w:style w:type="character" w:customStyle="1" w:styleId="NoteChar">
    <w:name w:val="Note Char"/>
    <w:basedOn w:val="DefaultParagraphFont"/>
    <w:link w:val="Note"/>
    <w:rsid w:val="0099282F"/>
    <w:rPr>
      <w:rFonts w:eastAsia="Times New Roman" w:cs="Times New Roman"/>
      <w:i/>
      <w:sz w:val="20"/>
      <w:szCs w:val="22"/>
    </w:rPr>
  </w:style>
  <w:style w:type="paragraph" w:styleId="Quote">
    <w:name w:val="Quote"/>
    <w:basedOn w:val="Normal"/>
    <w:next w:val="Normal"/>
    <w:link w:val="QuoteChar"/>
    <w:uiPriority w:val="29"/>
    <w:qFormat/>
    <w:rsid w:val="0099282F"/>
    <w:pPr>
      <w:spacing w:before="160" w:after="160"/>
      <w:ind w:left="720" w:right="720"/>
    </w:pPr>
    <w:rPr>
      <w:iCs/>
      <w:color w:val="4F81BD" w:themeColor="accent1"/>
      <w:sz w:val="22"/>
    </w:rPr>
  </w:style>
  <w:style w:type="character" w:customStyle="1" w:styleId="QuoteChar">
    <w:name w:val="Quote Char"/>
    <w:basedOn w:val="DefaultParagraphFont"/>
    <w:link w:val="Quote"/>
    <w:uiPriority w:val="29"/>
    <w:rsid w:val="0099282F"/>
    <w:rPr>
      <w:rFonts w:eastAsia="Times New Roman" w:cs="Times New Roman"/>
      <w:iCs/>
      <w:color w:val="4F81BD" w:themeColor="accent1"/>
      <w:sz w:val="22"/>
      <w:szCs w:val="22"/>
    </w:rPr>
  </w:style>
  <w:style w:type="paragraph" w:customStyle="1" w:styleId="Sidebarbullets">
    <w:name w:val="Sidebar bullets"/>
    <w:basedOn w:val="Normal"/>
    <w:link w:val="Bullet1Char"/>
    <w:rsid w:val="0099282F"/>
    <w:pPr>
      <w:numPr>
        <w:numId w:val="92"/>
      </w:numPr>
      <w:spacing w:after="120" w:line="264" w:lineRule="auto"/>
    </w:pPr>
    <w:rPr>
      <w:rFonts w:eastAsia="Calibri"/>
      <w:color w:val="000000"/>
      <w:sz w:val="18"/>
      <w:szCs w:val="18"/>
    </w:rPr>
  </w:style>
  <w:style w:type="character" w:customStyle="1" w:styleId="Bullet1Char">
    <w:name w:val="Bullet 1 Char"/>
    <w:link w:val="Sidebarbullets"/>
    <w:rsid w:val="0099282F"/>
    <w:rPr>
      <w:rFonts w:eastAsia="Calibri" w:cs="Times New Roman"/>
      <w:color w:val="000000"/>
      <w:sz w:val="18"/>
      <w:szCs w:val="18"/>
    </w:rPr>
  </w:style>
  <w:style w:type="table" w:styleId="TableGrid">
    <w:name w:val="Table Grid"/>
    <w:basedOn w:val="TableNormal"/>
    <w:uiPriority w:val="39"/>
    <w:rsid w:val="0099282F"/>
    <w:pPr>
      <w:spacing w:after="0"/>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s--11pt">
    <w:name w:val="Table Headings -- 11 pt"/>
    <w:basedOn w:val="Normal"/>
    <w:uiPriority w:val="5"/>
    <w:rsid w:val="0099282F"/>
    <w:pPr>
      <w:spacing w:after="0" w:line="264" w:lineRule="auto"/>
    </w:pPr>
    <w:rPr>
      <w:rFonts w:eastAsia="Calibri"/>
      <w:color w:val="FFFFFF"/>
    </w:rPr>
  </w:style>
  <w:style w:type="paragraph" w:customStyle="1" w:styleId="TableText">
    <w:name w:val="Table Text"/>
    <w:basedOn w:val="Normal"/>
    <w:uiPriority w:val="99"/>
    <w:rsid w:val="0099282F"/>
    <w:pPr>
      <w:spacing w:after="60" w:line="240" w:lineRule="auto"/>
    </w:pPr>
    <w:rPr>
      <w:rFonts w:eastAsia="Calibri" w:cs="Segoe UI"/>
      <w:color w:val="000000"/>
      <w:sz w:val="18"/>
      <w:szCs w:val="18"/>
    </w:rPr>
  </w:style>
  <w:style w:type="paragraph" w:styleId="TOC3">
    <w:name w:val="toc 3"/>
    <w:basedOn w:val="Normal"/>
    <w:next w:val="Normal"/>
    <w:autoRedefine/>
    <w:uiPriority w:val="39"/>
    <w:unhideWhenUsed/>
    <w:rsid w:val="0099282F"/>
    <w:pPr>
      <w:spacing w:after="0"/>
      <w:ind w:left="200"/>
    </w:pPr>
    <w:rPr>
      <w:szCs w:val="20"/>
    </w:rPr>
  </w:style>
  <w:style w:type="paragraph" w:styleId="TOC4">
    <w:name w:val="toc 4"/>
    <w:basedOn w:val="Normal"/>
    <w:next w:val="Normal"/>
    <w:autoRedefine/>
    <w:uiPriority w:val="39"/>
    <w:unhideWhenUsed/>
    <w:rsid w:val="0099282F"/>
    <w:pPr>
      <w:spacing w:after="0"/>
      <w:ind w:left="400"/>
    </w:pPr>
    <w:rPr>
      <w:szCs w:val="20"/>
    </w:rPr>
  </w:style>
  <w:style w:type="paragraph" w:styleId="TOC5">
    <w:name w:val="toc 5"/>
    <w:basedOn w:val="Normal"/>
    <w:next w:val="Normal"/>
    <w:autoRedefine/>
    <w:uiPriority w:val="39"/>
    <w:unhideWhenUsed/>
    <w:rsid w:val="0099282F"/>
    <w:pPr>
      <w:spacing w:after="0"/>
      <w:ind w:left="600"/>
    </w:pPr>
    <w:rPr>
      <w:szCs w:val="20"/>
    </w:rPr>
  </w:style>
  <w:style w:type="paragraph" w:styleId="TOC6">
    <w:name w:val="toc 6"/>
    <w:basedOn w:val="Normal"/>
    <w:next w:val="Normal"/>
    <w:autoRedefine/>
    <w:uiPriority w:val="39"/>
    <w:unhideWhenUsed/>
    <w:rsid w:val="0099282F"/>
    <w:pPr>
      <w:spacing w:after="0"/>
      <w:ind w:left="800"/>
    </w:pPr>
    <w:rPr>
      <w:szCs w:val="20"/>
    </w:rPr>
  </w:style>
  <w:style w:type="paragraph" w:styleId="TOC7">
    <w:name w:val="toc 7"/>
    <w:basedOn w:val="Normal"/>
    <w:next w:val="Normal"/>
    <w:autoRedefine/>
    <w:uiPriority w:val="39"/>
    <w:unhideWhenUsed/>
    <w:rsid w:val="0099282F"/>
    <w:pPr>
      <w:spacing w:after="0"/>
      <w:ind w:left="1000"/>
    </w:pPr>
    <w:rPr>
      <w:szCs w:val="20"/>
    </w:rPr>
  </w:style>
  <w:style w:type="paragraph" w:styleId="TOC8">
    <w:name w:val="toc 8"/>
    <w:basedOn w:val="Normal"/>
    <w:next w:val="Normal"/>
    <w:autoRedefine/>
    <w:uiPriority w:val="39"/>
    <w:unhideWhenUsed/>
    <w:rsid w:val="0099282F"/>
    <w:pPr>
      <w:spacing w:after="0"/>
      <w:ind w:left="1200"/>
    </w:pPr>
    <w:rPr>
      <w:szCs w:val="20"/>
    </w:rPr>
  </w:style>
  <w:style w:type="paragraph" w:styleId="TOC9">
    <w:name w:val="toc 9"/>
    <w:basedOn w:val="Normal"/>
    <w:next w:val="Normal"/>
    <w:autoRedefine/>
    <w:uiPriority w:val="39"/>
    <w:unhideWhenUsed/>
    <w:rsid w:val="0099282F"/>
    <w:pPr>
      <w:spacing w:after="0"/>
      <w:ind w:left="1400"/>
    </w:pPr>
    <w:rPr>
      <w:szCs w:val="20"/>
    </w:rPr>
  </w:style>
  <w:style w:type="character" w:styleId="UnresolvedMention">
    <w:name w:val="Unresolved Mention"/>
    <w:basedOn w:val="DefaultParagraphFont"/>
    <w:uiPriority w:val="99"/>
    <w:semiHidden/>
    <w:unhideWhenUsed/>
    <w:rsid w:val="0099282F"/>
    <w:rPr>
      <w:color w:val="808080"/>
      <w:shd w:val="clear" w:color="auto" w:fill="E6E6E6"/>
    </w:rPr>
  </w:style>
  <w:style w:type="character" w:customStyle="1" w:styleId="UnresolvedMention1">
    <w:name w:val="Unresolved Mention1"/>
    <w:basedOn w:val="DefaultParagraphFont"/>
    <w:uiPriority w:val="99"/>
    <w:semiHidden/>
    <w:unhideWhenUsed/>
    <w:rsid w:val="0099282F"/>
    <w:rPr>
      <w:color w:val="808080"/>
      <w:shd w:val="clear" w:color="auto" w:fill="E6E6E6"/>
    </w:rPr>
  </w:style>
  <w:style w:type="table" w:styleId="ListTable4">
    <w:name w:val="List Table 4"/>
    <w:basedOn w:val="TableNormal"/>
    <w:uiPriority w:val="49"/>
    <w:rsid w:val="003D75F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dyTextChar">
    <w:name w:val="Body Text Char"/>
    <w:basedOn w:val="DefaultParagraphFont"/>
    <w:link w:val="BodyText"/>
    <w:rsid w:val="003D75FC"/>
    <w:rPr>
      <w:rFonts w:ascii="Segoe UI" w:eastAsia="Times New Roman" w:hAnsi="Segoe UI" w:cs="Times New Roman"/>
      <w:sz w:val="20"/>
      <w:szCs w:val="22"/>
    </w:rPr>
  </w:style>
  <w:style w:type="table" w:styleId="DarkList">
    <w:name w:val="Dark List"/>
    <w:basedOn w:val="TableNormal"/>
    <w:unhideWhenUsed/>
    <w:rsid w:val="003D75FC"/>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nhideWhenUsed/>
    <w:rsid w:val="003D75FC"/>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1Light">
    <w:name w:val="Grid Table 1 Light"/>
    <w:basedOn w:val="TableNormal"/>
    <w:rsid w:val="003D75F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MediumGrid1">
    <w:name w:val="Medium Grid 1"/>
    <w:basedOn w:val="TableNormal"/>
    <w:unhideWhenUsed/>
    <w:rsid w:val="003D75FC"/>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Table1Light">
    <w:name w:val="List Table 1 Light"/>
    <w:basedOn w:val="TableNormal"/>
    <w:uiPriority w:val="46"/>
    <w:rsid w:val="003D75FC"/>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Contemporary">
    <w:name w:val="Table Contemporary"/>
    <w:basedOn w:val="TableNormal"/>
    <w:unhideWhenUsed/>
    <w:rsid w:val="003D75FC"/>
    <w:pPr>
      <w:spacing w:line="259"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1-Accent2">
    <w:name w:val="Medium Grid 1 Accent 2"/>
    <w:basedOn w:val="TableNormal"/>
    <w:unhideWhenUsed/>
    <w:rsid w:val="003D75FC"/>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3">
    <w:name w:val="Colorful Shading Accent 3"/>
    <w:basedOn w:val="TableNormal"/>
    <w:unhideWhenUsed/>
    <w:rsid w:val="003D75FC"/>
    <w:pPr>
      <w:spacing w:after="0"/>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6">
    <w:name w:val="Colorful Shading Accent 6"/>
    <w:basedOn w:val="TableNormal"/>
    <w:unhideWhenUsed/>
    <w:rsid w:val="003D75FC"/>
    <w:pPr>
      <w:spacing w:after="0"/>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nhideWhenUsed/>
    <w:rsid w:val="003D75FC"/>
    <w:pPr>
      <w:spacing w:after="0"/>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DarkList-Accent2">
    <w:name w:val="Dark List Accent 2"/>
    <w:basedOn w:val="TableNormal"/>
    <w:unhideWhenUsed/>
    <w:rsid w:val="003D75FC"/>
    <w:pPr>
      <w:spacing w:after="0"/>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GridLight">
    <w:name w:val="Grid Table Light"/>
    <w:basedOn w:val="TableNormal"/>
    <w:rsid w:val="00B34F6F"/>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Simple1">
    <w:name w:val="Table Simple 1"/>
    <w:basedOn w:val="TableNormal"/>
    <w:unhideWhenUsed/>
    <w:rsid w:val="00B34F6F"/>
    <w:pPr>
      <w:spacing w:line="259"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lassic1">
    <w:name w:val="Table Classic 1"/>
    <w:basedOn w:val="TableNormal"/>
    <w:unhideWhenUsed/>
    <w:rsid w:val="00B34F6F"/>
    <w:pPr>
      <w:spacing w:line="259"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unhideWhenUsed/>
    <w:rsid w:val="00B34F6F"/>
    <w:pPr>
      <w:spacing w:line="259"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Web1">
    <w:name w:val="Table Web 1"/>
    <w:basedOn w:val="TableNormal"/>
    <w:unhideWhenUsed/>
    <w:rsid w:val="00B34F6F"/>
    <w:pPr>
      <w:spacing w:line="259"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ListTable2">
    <w:name w:val="List Table 2"/>
    <w:basedOn w:val="TableNormal"/>
    <w:uiPriority w:val="47"/>
    <w:rsid w:val="00B34F6F"/>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textrun">
    <w:name w:val="normaltextrun"/>
    <w:basedOn w:val="DefaultParagraphFont"/>
    <w:rsid w:val="00350BB7"/>
  </w:style>
  <w:style w:type="character" w:customStyle="1" w:styleId="eop">
    <w:name w:val="eop"/>
    <w:basedOn w:val="DefaultParagraphFont"/>
    <w:rsid w:val="00350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856043">
      <w:bodyDiv w:val="1"/>
      <w:marLeft w:val="0"/>
      <w:marRight w:val="0"/>
      <w:marTop w:val="0"/>
      <w:marBottom w:val="0"/>
      <w:divBdr>
        <w:top w:val="none" w:sz="0" w:space="0" w:color="auto"/>
        <w:left w:val="none" w:sz="0" w:space="0" w:color="auto"/>
        <w:bottom w:val="none" w:sz="0" w:space="0" w:color="auto"/>
        <w:right w:val="none" w:sz="0" w:space="0" w:color="auto"/>
      </w:divBdr>
    </w:div>
    <w:div w:id="1259830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migrate/concepts-dependency-visualization" TargetMode="External"/><Relationship Id="rId117" Type="http://schemas.openxmlformats.org/officeDocument/2006/relationships/hyperlink" Target="https://techcommunity.microsoft.com/t5/azure-database-for-mysql/upgrade-from-basic-to-general-purpose-or-memory-optimized-tiers/ba-p/830404" TargetMode="External"/><Relationship Id="rId21" Type="http://schemas.openxmlformats.org/officeDocument/2006/relationships/hyperlink" Target="https://dev.mysql.com/doc/refman/8.0/en/memory-storage-engine.html" TargetMode="External"/><Relationship Id="rId42" Type="http://schemas.openxmlformats.org/officeDocument/2006/relationships/hyperlink" Target="https://docs.microsoft.com/en-us/azure/dms/quickstart-create-data-migration-service-portal" TargetMode="External"/><Relationship Id="rId47" Type="http://schemas.openxmlformats.org/officeDocument/2006/relationships/hyperlink" Target="https://docs.microsoft.com/en-us/azure/app-service/overview" TargetMode="External"/><Relationship Id="rId63" Type="http://schemas.openxmlformats.org/officeDocument/2006/relationships/hyperlink" Target="https://docs.microsoft.com/en-us/azure/mysql/concepts-data-in-replication" TargetMode="External"/><Relationship Id="rId68" Type="http://schemas.openxmlformats.org/officeDocument/2006/relationships/hyperlink" Target="https://docs.microsoft.com/en-us/azure/mysql/howto-migrate-online" TargetMode="External"/><Relationship Id="rId84" Type="http://schemas.openxmlformats.org/officeDocument/2006/relationships/hyperlink" Target="https://docs.microsoft.com/en-us/azure/mysql/howto-configure-server-parameters-using-powershell" TargetMode="External"/><Relationship Id="rId89" Type="http://schemas.openxmlformats.org/officeDocument/2006/relationships/image" Target="media/image5.png"/><Relationship Id="rId112" Type="http://schemas.openxmlformats.org/officeDocument/2006/relationships/hyperlink" Target="https://docs.microsoft.com/en-us/azure/mysql/quickstart-create-mysql-server-database-using-azure-powershell" TargetMode="External"/><Relationship Id="rId133" Type="http://schemas.openxmlformats.org/officeDocument/2006/relationships/hyperlink" Target="https://docs.microsoft.com/en-us/azure/mysql/howto-configure-audit-logs-portal" TargetMode="External"/><Relationship Id="rId138" Type="http://schemas.openxmlformats.org/officeDocument/2006/relationships/hyperlink" Target="https://docs.microsoft.com/en-us/azure/mysql/concepts-firewall-rules" TargetMode="External"/><Relationship Id="rId154" Type="http://schemas.openxmlformats.org/officeDocument/2006/relationships/hyperlink" Target="https://github.com/Azure/azure-mysql/tree/master/MigrationGuide/sample-app" TargetMode="External"/><Relationship Id="rId159" Type="http://schemas.openxmlformats.org/officeDocument/2006/relationships/hyperlink" Target="https://dev.mysql.com/downloads/mysql/" TargetMode="External"/><Relationship Id="rId175" Type="http://schemas.openxmlformats.org/officeDocument/2006/relationships/hyperlink" Target="https://maven.apache.org/download.cgi" TargetMode="External"/><Relationship Id="rId170" Type="http://schemas.openxmlformats.org/officeDocument/2006/relationships/image" Target="media/image18.png"/><Relationship Id="rId191" Type="http://schemas.openxmlformats.org/officeDocument/2006/relationships/theme" Target="theme/theme1.xml"/><Relationship Id="rId16" Type="http://schemas.openxmlformats.org/officeDocument/2006/relationships/hyperlink" Target="https://docs.microsoft.com/en-us/azure/mysql/concepts-limits" TargetMode="External"/><Relationship Id="rId107" Type="http://schemas.openxmlformats.org/officeDocument/2006/relationships/hyperlink" Target="https://docs.microsoft.com/en-us/azure/mysql/howto-restart-server-powershell" TargetMode="External"/><Relationship Id="rId11" Type="http://schemas.openxmlformats.org/officeDocument/2006/relationships/hyperlink" Target="https://dev.mysql.com/doc/" TargetMode="External"/><Relationship Id="rId32" Type="http://schemas.openxmlformats.org/officeDocument/2006/relationships/hyperlink" Target="https://docs.microsoft.com/en-us/azure/mysql/concepts-pricing-tiers" TargetMode="External"/><Relationship Id="rId37" Type="http://schemas.openxmlformats.org/officeDocument/2006/relationships/hyperlink" Target="https://docs.microsoft.com/en-us/azure/load-balancer/load-balancer-overview" TargetMode="External"/><Relationship Id="rId53" Type="http://schemas.openxmlformats.org/officeDocument/2006/relationships/hyperlink" Target="https://docs.microsoft.com/en-us/azure/dms/quickstart-create-data-migration-service-hybrid-portal" TargetMode="External"/><Relationship Id="rId58" Type="http://schemas.openxmlformats.org/officeDocument/2006/relationships/hyperlink" Target="https://docs.microsoft.com/en-us/azure/mysql/concepts-migrate-import-export" TargetMode="External"/><Relationship Id="rId74" Type="http://schemas.openxmlformats.org/officeDocument/2006/relationships/hyperlink" Target="https://docs.microsoft.com/en-us/azure/mysql/howto-server-parameters" TargetMode="External"/><Relationship Id="rId79" Type="http://schemas.openxmlformats.org/officeDocument/2006/relationships/hyperlink" Target="https://dev.mysql.com/doc/refman/8.0/en/partitioning-overview.html" TargetMode="External"/><Relationship Id="rId102" Type="http://schemas.openxmlformats.org/officeDocument/2006/relationships/hyperlink" Target="https://docs.microsoft.com/en-us/azure/mysql/tutorial-design-database-using-powershell" TargetMode="External"/><Relationship Id="rId123" Type="http://schemas.openxmlformats.org/officeDocument/2006/relationships/hyperlink" Target="https://docs.microsoft.com/en-us/azure/load-balancer/load-balancer-overview" TargetMode="External"/><Relationship Id="rId128" Type="http://schemas.openxmlformats.org/officeDocument/2006/relationships/hyperlink" Target="https://docs.microsoft.com/en-us/azure/mysql/howto-configure-sign-in-azure-ad-authentication" TargetMode="External"/><Relationship Id="rId144" Type="http://schemas.openxmlformats.org/officeDocument/2006/relationships/hyperlink" Target="https://portal.azure.com/" TargetMode="External"/><Relationship Id="rId149" Type="http://schemas.openxmlformats.org/officeDocument/2006/relationships/hyperlink" Target="https://techcommunity.microsoft.com/t5/azure-database-for-mysql/bg-p/ADforMySQL" TargetMode="External"/><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hyperlink" Target="https://docs.microsoft.com/en-us/azure/automation/automation-quickstart-create-runbook" TargetMode="External"/><Relationship Id="rId160" Type="http://schemas.openxmlformats.org/officeDocument/2006/relationships/image" Target="media/image11.png"/><Relationship Id="rId165" Type="http://schemas.openxmlformats.org/officeDocument/2006/relationships/hyperlink" Target="https://git-scm.com/download/win" TargetMode="External"/><Relationship Id="rId181" Type="http://schemas.openxmlformats.org/officeDocument/2006/relationships/image" Target="media/image24.png"/><Relationship Id="rId186" Type="http://schemas.openxmlformats.org/officeDocument/2006/relationships/image" Target="media/image28.png"/><Relationship Id="rId22" Type="http://schemas.openxmlformats.org/officeDocument/2006/relationships/hyperlink" Target="https://dev.mysql.com/doc/refman/8.0/en/myisam-storage-engine.html" TargetMode="External"/><Relationship Id="rId27" Type="http://schemas.openxmlformats.org/officeDocument/2006/relationships/hyperlink" Target="https://docs.microsoft.com/en-us/azure/migrate/migrate-appliance-architecture" TargetMode="External"/><Relationship Id="rId43" Type="http://schemas.openxmlformats.org/officeDocument/2006/relationships/hyperlink" Target="https://docs.microsoft.com/en-us/azure/expressroute/expressroute-introduction" TargetMode="External"/><Relationship Id="rId48" Type="http://schemas.openxmlformats.org/officeDocument/2006/relationships/hyperlink" Target="https://docs.microsoft.com/en-us/azure/load-balancer/quickstart-load-balancer-standard-internal-portal?tabs=option-1-create-internal-load-balancer-standard" TargetMode="External"/><Relationship Id="rId64" Type="http://schemas.openxmlformats.org/officeDocument/2006/relationships/hyperlink" Target="https://docs.microsoft.com/en-us/azure/mysql/howto-data-in-replication" TargetMode="External"/><Relationship Id="rId69" Type="http://schemas.openxmlformats.org/officeDocument/2006/relationships/hyperlink" Target="https://docs.microsoft.com/en-us/azure/dms/tutorial-mysql-azure-mysql-online" TargetMode="External"/><Relationship Id="rId113" Type="http://schemas.openxmlformats.org/officeDocument/2006/relationships/hyperlink" Target="https://docs.microsoft.com/en-us/azure/azure-monitor/platform/data-platform-metrics" TargetMode="External"/><Relationship Id="rId118" Type="http://schemas.openxmlformats.org/officeDocument/2006/relationships/hyperlink" Target="https://docs.microsoft.com/en-us/azure/mysql/concepts-backup" TargetMode="External"/><Relationship Id="rId134" Type="http://schemas.openxmlformats.org/officeDocument/2006/relationships/hyperlink" Target="https://docs.microsoft.com/en-us/azure/mysql/concepts-data-encryption-mysql" TargetMode="External"/><Relationship Id="rId139" Type="http://schemas.openxmlformats.org/officeDocument/2006/relationships/hyperlink" Target="https://docs.microsoft.com/en-us/azure/mysql/howto-deny-public-network-access" TargetMode="External"/><Relationship Id="rId80" Type="http://schemas.openxmlformats.org/officeDocument/2006/relationships/hyperlink" Target="https://datamigration.microsoft.com/scenario/mysql-to-azuremysql?step=1" TargetMode="External"/><Relationship Id="rId85" Type="http://schemas.openxmlformats.org/officeDocument/2006/relationships/hyperlink" Target="https://www.digicert.com/CACerts/BaltimoreCyberTrustRoot.crt.pem" TargetMode="External"/><Relationship Id="rId150" Type="http://schemas.openxmlformats.org/officeDocument/2006/relationships/hyperlink" Target="https://stackoverflow.com/questions/tagged/azure-database-mysql" TargetMode="External"/><Relationship Id="rId155" Type="http://schemas.openxmlformats.org/officeDocument/2006/relationships/image" Target="media/image7.png"/><Relationship Id="rId171" Type="http://schemas.openxmlformats.org/officeDocument/2006/relationships/image" Target="media/image19.png"/><Relationship Id="rId176" Type="http://schemas.openxmlformats.org/officeDocument/2006/relationships/hyperlink" Target="https://aka.ms/installazurecliwindows" TargetMode="External"/><Relationship Id="rId12" Type="http://schemas.openxmlformats.org/officeDocument/2006/relationships/hyperlink" Target="https://docs.microsoft.com/en-us/azure/mysql/overview" TargetMode="External"/><Relationship Id="rId17" Type="http://schemas.openxmlformats.org/officeDocument/2006/relationships/hyperlink" Target="https://dev.mysql.com/doc/refman/5.7/en/server-udfs.html" TargetMode="External"/><Relationship Id="rId33" Type="http://schemas.openxmlformats.org/officeDocument/2006/relationships/hyperlink" Target="https://azure.microsoft.com/en-us/pricing/details/mysql/" TargetMode="External"/><Relationship Id="rId38" Type="http://schemas.openxmlformats.org/officeDocument/2006/relationships/hyperlink" Target="https://docs.microsoft.com/en-us/azure/app-service/overview" TargetMode="External"/><Relationship Id="rId59" Type="http://schemas.openxmlformats.org/officeDocument/2006/relationships/hyperlink" Target="https://dev.mysql.com/doc/refman/5.7/en/mysqldump.html" TargetMode="External"/><Relationship Id="rId103" Type="http://schemas.openxmlformats.org/officeDocument/2006/relationships/hyperlink" Target="https://docs.microsoft.com/en-us/azure/mysql/howto-restore-server-powershell" TargetMode="External"/><Relationship Id="rId108" Type="http://schemas.openxmlformats.org/officeDocument/2006/relationships/hyperlink" Target="https://docs.microsoft.com/en-us/azure/mysql/concepts-monitoring" TargetMode="External"/><Relationship Id="rId124" Type="http://schemas.openxmlformats.org/officeDocument/2006/relationships/hyperlink" Target="https://docs.microsoft.com/en-us/azure/application-gateway/overview" TargetMode="External"/><Relationship Id="rId129" Type="http://schemas.openxmlformats.org/officeDocument/2006/relationships/hyperlink" Target="https://docs.microsoft.com/en-us/azure/mysql/concepts-data-access-and-security-threat-protection" TargetMode="External"/><Relationship Id="rId54" Type="http://schemas.openxmlformats.org/officeDocument/2006/relationships/hyperlink" Target="https://docs.microsoft.com/en-us/azure/mysql/concepts-connectivity-architecture" TargetMode="External"/><Relationship Id="rId70" Type="http://schemas.openxmlformats.org/officeDocument/2006/relationships/hyperlink" Target="https://docs.microsoft.com/en-us/azure/dms/tutorial-rds-mysql-server-azure-db-for-mysql-online" TargetMode="External"/><Relationship Id="rId75" Type="http://schemas.openxmlformats.org/officeDocument/2006/relationships/hyperlink" Target="https://docs.microsoft.com/en-us/azure/mysql/concepts-server-parameters" TargetMode="External"/><Relationship Id="rId91" Type="http://schemas.openxmlformats.org/officeDocument/2006/relationships/hyperlink" Target="https://docs.microsoft.com/en-us/azure/mysql/howto-configure-server-parameters-using-powershell" TargetMode="External"/><Relationship Id="rId96" Type="http://schemas.openxmlformats.org/officeDocument/2006/relationships/hyperlink" Target="https://docs.microsoft.com/en-us/azure/mysql/howto-configure-audit-logs-portal" TargetMode="External"/><Relationship Id="rId140" Type="http://schemas.openxmlformats.org/officeDocument/2006/relationships/hyperlink" Target="https://docs.microsoft.com/en-us/azure/virtual-network/virtual-network-peering-overview" TargetMode="External"/><Relationship Id="rId145" Type="http://schemas.openxmlformats.org/officeDocument/2006/relationships/hyperlink" Target="https://feedback.azure.com/forums/597982-azure-database-for-mysql" TargetMode="External"/><Relationship Id="rId161" Type="http://schemas.openxmlformats.org/officeDocument/2006/relationships/image" Target="media/image12.png"/><Relationship Id="rId166" Type="http://schemas.openxmlformats.org/officeDocument/2006/relationships/image" Target="media/image14.png"/><Relationship Id="rId182" Type="http://schemas.openxmlformats.org/officeDocument/2006/relationships/image" Target="media/image25.png"/><Relationship Id="rId187" Type="http://schemas.openxmlformats.org/officeDocument/2006/relationships/hyperlink" Target="https://github.com/Azure/azure-mysql/tree/master/MigrationGuide/arm-templates/ExampleWithMigr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ev.mysql.com/doc/refman/5.6/en/converting-tables-to-innodb.html" TargetMode="External"/><Relationship Id="rId28" Type="http://schemas.openxmlformats.org/officeDocument/2006/relationships/hyperlink" Target="https://docs.microsoft.com/en-us/azure/azure-monitor/platform/agent-linux" TargetMode="External"/><Relationship Id="rId49" Type="http://schemas.openxmlformats.org/officeDocument/2006/relationships/hyperlink" Target="https://docs.microsoft.com/en-us/azure/private-link/private-endpoint-overview" TargetMode="External"/><Relationship Id="rId114" Type="http://schemas.openxmlformats.org/officeDocument/2006/relationships/hyperlink" Target="https://docs.microsoft.com/en-us/azure/mysql/concepts-monitoring" TargetMode="External"/><Relationship Id="rId119" Type="http://schemas.openxmlformats.org/officeDocument/2006/relationships/hyperlink" Target="https://docs.microsoft.com/en-us/azure/mysql/concepts-pricing-tiers" TargetMode="External"/><Relationship Id="rId44" Type="http://schemas.openxmlformats.org/officeDocument/2006/relationships/hyperlink" Target="https://docs.microsoft.com/en-us/azure/virtual-network/quick-create-portal" TargetMode="External"/><Relationship Id="rId60" Type="http://schemas.openxmlformats.org/officeDocument/2006/relationships/hyperlink" Target="https://docs.microsoft.com/en-us/azure/mysql/concepts-migrate-dump-restore" TargetMode="External"/><Relationship Id="rId65" Type="http://schemas.openxmlformats.org/officeDocument/2006/relationships/hyperlink" Target="https://docs.microsoft.com/en-us/azure/mysql/howto-data-in-replication" TargetMode="External"/><Relationship Id="rId81" Type="http://schemas.openxmlformats.org/officeDocument/2006/relationships/image" Target="media/image2.png"/><Relationship Id="rId86" Type="http://schemas.openxmlformats.org/officeDocument/2006/relationships/hyperlink" Target="https://docs.microsoft.com/en-us/azure/mysql/howto-configure-ssl" TargetMode="External"/><Relationship Id="rId130" Type="http://schemas.openxmlformats.org/officeDocument/2006/relationships/hyperlink" Target="https://docs.microsoft.com/en-us/azure/mysql/concepts-audit-logs" TargetMode="External"/><Relationship Id="rId135" Type="http://schemas.openxmlformats.org/officeDocument/2006/relationships/hyperlink" Target="https://docs.microsoft.com/en-us/azure/key-vault/general/basic-concepts" TargetMode="External"/><Relationship Id="rId151" Type="http://schemas.openxmlformats.org/officeDocument/2006/relationships/hyperlink" Target="https://www.facebook.com/groups/MsftAzure" TargetMode="External"/><Relationship Id="rId156" Type="http://schemas.openxmlformats.org/officeDocument/2006/relationships/image" Target="media/image8.png"/><Relationship Id="rId177" Type="http://schemas.openxmlformats.org/officeDocument/2006/relationships/hyperlink" Target="https://nodejs.org/en/download/" TargetMode="External"/><Relationship Id="rId172" Type="http://schemas.openxmlformats.org/officeDocument/2006/relationships/image" Target="media/image20.png"/><Relationship Id="rId13" Type="http://schemas.openxmlformats.org/officeDocument/2006/relationships/hyperlink" Target="https://docs.microsoft.com/en-us/azure/mysql/select-right-deployment-type" TargetMode="External"/><Relationship Id="rId18" Type="http://schemas.openxmlformats.org/officeDocument/2006/relationships/hyperlink" Target="https://docs.microsoft.com/en-us/azure/mysql/concepts-supported-versions" TargetMode="External"/><Relationship Id="rId39" Type="http://schemas.openxmlformats.org/officeDocument/2006/relationships/hyperlink" Target="https://docs.microsoft.com/en-us/azure/mysql/howto-configure-ssl" TargetMode="External"/><Relationship Id="rId109" Type="http://schemas.openxmlformats.org/officeDocument/2006/relationships/hyperlink" Target="https://docs.microsoft.com/en-us/azure/azure-monitor/platform/design-logs-deployment" TargetMode="External"/><Relationship Id="rId34" Type="http://schemas.openxmlformats.org/officeDocument/2006/relationships/hyperlink" Target="https://docs.microsoft.com/en-us/azure/mysql/concept-reserved-pricing" TargetMode="External"/><Relationship Id="rId50" Type="http://schemas.openxmlformats.org/officeDocument/2006/relationships/hyperlink" Target="https://docs.microsoft.com/en-us/azure/dms/faq" TargetMode="External"/><Relationship Id="rId55" Type="http://schemas.openxmlformats.org/officeDocument/2006/relationships/hyperlink" Target="https://docs.microsoft.com/en-us/azure/mysql/concepts-ssl-connection-security" TargetMode="External"/><Relationship Id="rId76" Type="http://schemas.openxmlformats.org/officeDocument/2006/relationships/hyperlink" Target="https://dev.mysql.com/doc/refman/8.0/en/server-system-variables.html" TargetMode="External"/><Relationship Id="rId97" Type="http://schemas.openxmlformats.org/officeDocument/2006/relationships/hyperlink" Target="https://docs.microsoft.com/en-us/azure/data-explorer/kusto/query/" TargetMode="External"/><Relationship Id="rId104" Type="http://schemas.openxmlformats.org/officeDocument/2006/relationships/hyperlink" Target="https://docs.microsoft.com/en-us/azure/mysql/howto-configure-server-parameters-using-powershell" TargetMode="External"/><Relationship Id="rId120" Type="http://schemas.openxmlformats.org/officeDocument/2006/relationships/hyperlink" Target="https://docs.microsoft.com/en-us/azure/mysql/concepts-backup" TargetMode="External"/><Relationship Id="rId125" Type="http://schemas.openxmlformats.org/officeDocument/2006/relationships/hyperlink" Target="https://docs.microsoft.com/en-us/azure/mysql/concepts-azure-ad-authentication" TargetMode="External"/><Relationship Id="rId141" Type="http://schemas.openxmlformats.org/officeDocument/2006/relationships/hyperlink" Target="https://docs.microsoft.com/en-us/azure/mysql/concepts-data-access-security-private-link" TargetMode="External"/><Relationship Id="rId146" Type="http://schemas.openxmlformats.org/officeDocument/2006/relationships/hyperlink" Target="https://www.microsoft.com/solution-providers/home" TargetMode="External"/><Relationship Id="rId167" Type="http://schemas.openxmlformats.org/officeDocument/2006/relationships/image" Target="media/image15.png"/><Relationship Id="rId188" Type="http://schemas.openxmlformats.org/officeDocument/2006/relationships/hyperlink" Target="https://github.com/Azure/azure-mysql/tree/master/MigrationGuide/arm-templates/ExampleWithMigrationSecure" TargetMode="External"/><Relationship Id="rId7" Type="http://schemas.openxmlformats.org/officeDocument/2006/relationships/endnotes" Target="endnotes.xml"/><Relationship Id="rId71" Type="http://schemas.openxmlformats.org/officeDocument/2006/relationships/hyperlink" Target="https://dev.mysql.com/doc/refman/8.0/en/optimize-table.html" TargetMode="External"/><Relationship Id="rId92" Type="http://schemas.openxmlformats.org/officeDocument/2006/relationships/hyperlink" Target="https://docs.microsoft.com/en-us/azure/azure-monitor/overview" TargetMode="External"/><Relationship Id="rId162" Type="http://schemas.openxmlformats.org/officeDocument/2006/relationships/image" Target="media/image13.png"/><Relationship Id="rId183" Type="http://schemas.openxmlformats.org/officeDocument/2006/relationships/hyperlink" Target="https://github.com/microsoft/azure-maven-plugins/wiki/Authentication" TargetMode="External"/><Relationship Id="rId2" Type="http://schemas.openxmlformats.org/officeDocument/2006/relationships/numbering" Target="numbering.xml"/><Relationship Id="rId29" Type="http://schemas.openxmlformats.org/officeDocument/2006/relationships/hyperlink" Target="https://docs.microsoft.com/en-us/azure/azure-monitor/platform/collect-custom-metrics-linux-telegraf" TargetMode="External"/><Relationship Id="rId24" Type="http://schemas.openxmlformats.org/officeDocument/2006/relationships/hyperlink" Target="https://docs.microsoft.com/en-us/azure/expressroute/expressroute-introduction" TargetMode="External"/><Relationship Id="rId40" Type="http://schemas.openxmlformats.org/officeDocument/2006/relationships/hyperlink" Target="https://docs.microsoft.com/en-us/azure/cloud-adoption-framework/ready/landing-zone/" TargetMode="External"/><Relationship Id="rId45" Type="http://schemas.openxmlformats.org/officeDocument/2006/relationships/hyperlink" Target="https://docs.microsoft.com/en-us/azure/architecture/reference-architectures/hybrid-networking/hub-spoke" TargetMode="External"/><Relationship Id="rId66" Type="http://schemas.openxmlformats.org/officeDocument/2006/relationships/hyperlink" Target="https://docs.microsoft.com/en-us/azure/mysql/howto-data-in-replication" TargetMode="External"/><Relationship Id="rId87" Type="http://schemas.openxmlformats.org/officeDocument/2006/relationships/hyperlink" Target="https://docs.microsoft.com/en-us/azure/mysql/concepts-server-parameters" TargetMode="External"/><Relationship Id="rId110" Type="http://schemas.openxmlformats.org/officeDocument/2006/relationships/hyperlink" Target="https://docs.microsoft.com/en-us/azure/sentinel/" TargetMode="External"/><Relationship Id="rId115" Type="http://schemas.openxmlformats.org/officeDocument/2006/relationships/hyperlink" Target="https://docs.microsoft.com/en-us/azure/mysql/concepts-query-performance-insight" TargetMode="External"/><Relationship Id="rId131" Type="http://schemas.openxmlformats.org/officeDocument/2006/relationships/hyperlink" Target="https://docs.microsoft.com/en-us/azure/azure-monitor/overview" TargetMode="External"/><Relationship Id="rId136" Type="http://schemas.openxmlformats.org/officeDocument/2006/relationships/hyperlink" Target="https://docs.microsoft.com/en-us/azure/mysql/concepts-infrastructure-double-encryption" TargetMode="External"/><Relationship Id="rId157" Type="http://schemas.openxmlformats.org/officeDocument/2006/relationships/image" Target="media/image9.png"/><Relationship Id="rId178" Type="http://schemas.openxmlformats.org/officeDocument/2006/relationships/hyperlink" Target="https://code.visualstudio.com/download" TargetMode="External"/><Relationship Id="rId61" Type="http://schemas.openxmlformats.org/officeDocument/2006/relationships/hyperlink" Target="https://github.com/maxbube/mydumper" TargetMode="External"/><Relationship Id="rId82" Type="http://schemas.openxmlformats.org/officeDocument/2006/relationships/image" Target="media/image3.png"/><Relationship Id="rId152" Type="http://schemas.openxmlformats.org/officeDocument/2006/relationships/hyperlink" Target="https://www.linkedin.com/groups/2733961/" TargetMode="External"/><Relationship Id="rId173" Type="http://schemas.openxmlformats.org/officeDocument/2006/relationships/hyperlink" Target="https://www.oracle.com/java/technologies/javase-jdk11-downloads.html" TargetMode="External"/><Relationship Id="rId19" Type="http://schemas.openxmlformats.org/officeDocument/2006/relationships/hyperlink" Target="https://en.wikipedia.org/wiki/MySQL" TargetMode="External"/><Relationship Id="rId14" Type="http://schemas.openxmlformats.org/officeDocument/2006/relationships/image" Target="media/image1.png"/><Relationship Id="rId30" Type="http://schemas.openxmlformats.org/officeDocument/2006/relationships/hyperlink" Target="https://docs.microsoft.com/en-us/azure/mysql/concepts-pricing-tiers" TargetMode="External"/><Relationship Id="rId35" Type="http://schemas.openxmlformats.org/officeDocument/2006/relationships/hyperlink" Target="https://docs.microsoft.com/en-us/azure/expressroute/expressroute-introduction" TargetMode="External"/><Relationship Id="rId56" Type="http://schemas.openxmlformats.org/officeDocument/2006/relationships/hyperlink" Target="https://www.mysql.com/products/workbench/" TargetMode="External"/><Relationship Id="rId77" Type="http://schemas.openxmlformats.org/officeDocument/2006/relationships/hyperlink" Target="https://dev.mysql.com/doc/refman/8.0/en/server-system-variables.html" TargetMode="External"/><Relationship Id="rId100" Type="http://schemas.openxmlformats.org/officeDocument/2006/relationships/hyperlink" Target="https://docs.microsoft.com/en-us/azure/azure-monitor/platform/alerts-unified-log" TargetMode="External"/><Relationship Id="rId105" Type="http://schemas.openxmlformats.org/officeDocument/2006/relationships/hyperlink" Target="https://docs.microsoft.com/en-us/azure/mysql/howto-auto-grow-storage-powershell" TargetMode="External"/><Relationship Id="rId126" Type="http://schemas.openxmlformats.org/officeDocument/2006/relationships/hyperlink" Target="https://docs.microsoft.com/en-us/azure/mysql/howto-configure-sign-in-azure-ad-authentication" TargetMode="External"/><Relationship Id="rId147" Type="http://schemas.openxmlformats.org/officeDocument/2006/relationships/hyperlink" Target="https://mvp.microsoft.com/MvpSearch" TargetMode="External"/><Relationship Id="rId168" Type="http://schemas.openxmlformats.org/officeDocument/2006/relationships/image" Target="media/image16.png"/><Relationship Id="rId8" Type="http://schemas.openxmlformats.org/officeDocument/2006/relationships/footer" Target="footer1.xml"/><Relationship Id="rId51" Type="http://schemas.openxmlformats.org/officeDocument/2006/relationships/hyperlink" Target="https://docs.microsoft.com/en-us/azure/expressroute/expressroute-introduction" TargetMode="External"/><Relationship Id="rId72" Type="http://schemas.openxmlformats.org/officeDocument/2006/relationships/hyperlink" Target="https://www.mysql.com/products/enterprise/monitor.html" TargetMode="External"/><Relationship Id="rId93" Type="http://schemas.openxmlformats.org/officeDocument/2006/relationships/hyperlink" Target="https://docs.microsoft.com/en-us/azure/azure-monitor/platform/design-logs-deployment" TargetMode="External"/><Relationship Id="rId98" Type="http://schemas.openxmlformats.org/officeDocument/2006/relationships/hyperlink" Target="https://docs.microsoft.com/en-us/azure/data-explorer/kusto/query/sqlcheatsheet" TargetMode="External"/><Relationship Id="rId121" Type="http://schemas.openxmlformats.org/officeDocument/2006/relationships/hyperlink" Target="https://docs.microsoft.com/en-us/azure/mysql/concepts-read-replicas" TargetMode="External"/><Relationship Id="rId142" Type="http://schemas.openxmlformats.org/officeDocument/2006/relationships/hyperlink" Target="https://docs.microsoft.com/en-us/azure/mysql/concepts-data-access-and-security-vnet" TargetMode="External"/><Relationship Id="rId163" Type="http://schemas.openxmlformats.org/officeDocument/2006/relationships/hyperlink" Target="https://downloads.mysql.com/archives/workbench/" TargetMode="External"/><Relationship Id="rId184" Type="http://schemas.openxmlformats.org/officeDocument/2006/relationships/image" Target="media/image26.pn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docs.microsoft.com/en-us/azure/migrate/migrate-services-overview" TargetMode="External"/><Relationship Id="rId46" Type="http://schemas.openxmlformats.org/officeDocument/2006/relationships/hyperlink" Target="https://docs.microsoft.com/en-us/azure/virtual-network/virtual-network-peering-overview" TargetMode="External"/><Relationship Id="rId67" Type="http://schemas.openxmlformats.org/officeDocument/2006/relationships/hyperlink" Target="https://azure.microsoft.com/en-us/services/database-migration/" TargetMode="External"/><Relationship Id="rId116" Type="http://schemas.openxmlformats.org/officeDocument/2006/relationships/hyperlink" Target="https://techcommunity.microsoft.com/t5/azure-database-for-mysql/upgrade-from-basic-to-general-purpose-or-memory-optimized-tiers/ba-p/830404" TargetMode="External"/><Relationship Id="rId137" Type="http://schemas.openxmlformats.org/officeDocument/2006/relationships/hyperlink" Target="https://docs.microsoft.com/en-us/azure/mysql/howto-configure-ssl" TargetMode="External"/><Relationship Id="rId158" Type="http://schemas.openxmlformats.org/officeDocument/2006/relationships/image" Target="media/image10.png"/><Relationship Id="rId20" Type="http://schemas.openxmlformats.org/officeDocument/2006/relationships/hyperlink" Target="https://dev.mysql.com/doc/refman/8.0/en/innodb-storage-engine.html" TargetMode="External"/><Relationship Id="rId41" Type="http://schemas.openxmlformats.org/officeDocument/2006/relationships/hyperlink" Target="https://docs.microsoft.com/en-us/azure/mysql/quickstart-create-mysql-server-database-using-azure-portal" TargetMode="External"/><Relationship Id="rId62" Type="http://schemas.openxmlformats.org/officeDocument/2006/relationships/hyperlink" Target="https://dev.mysql.com/doc/refman/5.7/en/binlog-replication-configuration-overview.html" TargetMode="External"/><Relationship Id="rId83" Type="http://schemas.openxmlformats.org/officeDocument/2006/relationships/hyperlink" Target="https://docs.microsoft.com/en-us/azure/mysql/howto-server-parameters" TargetMode="External"/><Relationship Id="rId88" Type="http://schemas.openxmlformats.org/officeDocument/2006/relationships/image" Target="media/image4.png"/><Relationship Id="rId111" Type="http://schemas.openxmlformats.org/officeDocument/2006/relationships/hyperlink" Target="https://docs.microsoft.com/en-us/azure/mysql/concepts-data-access-and-security-threat-protection" TargetMode="External"/><Relationship Id="rId132" Type="http://schemas.openxmlformats.org/officeDocument/2006/relationships/hyperlink" Target="https://docs.microsoft.com/en-us/azure/azure-monitor/platform/design-logs-deployment" TargetMode="External"/><Relationship Id="rId153" Type="http://schemas.openxmlformats.org/officeDocument/2006/relationships/hyperlink" Target="https://www.linkedin.com/groups/1731317/" TargetMode="External"/><Relationship Id="rId174" Type="http://schemas.openxmlformats.org/officeDocument/2006/relationships/image" Target="media/image21.png"/><Relationship Id="rId179" Type="http://schemas.openxmlformats.org/officeDocument/2006/relationships/image" Target="media/image22.png"/><Relationship Id="rId190" Type="http://schemas.openxmlformats.org/officeDocument/2006/relationships/fontTable" Target="fontTable.xml"/><Relationship Id="rId15" Type="http://schemas.openxmlformats.org/officeDocument/2006/relationships/hyperlink" Target="https://docs.microsoft.com/azure/cloud-adoption-framework/" TargetMode="External"/><Relationship Id="rId36" Type="http://schemas.openxmlformats.org/officeDocument/2006/relationships/hyperlink" Target="https://docs.microsoft.com/en-us/azure/application-gateway/overview" TargetMode="External"/><Relationship Id="rId57" Type="http://schemas.openxmlformats.org/officeDocument/2006/relationships/hyperlink" Target="https://www.mysql.com/products/workbench/migrate/" TargetMode="External"/><Relationship Id="rId106" Type="http://schemas.openxmlformats.org/officeDocument/2006/relationships/hyperlink" Target="https://docs.microsoft.com/en-us/azure/mysql/howto-read-replicas-powershell" TargetMode="External"/><Relationship Id="rId127" Type="http://schemas.openxmlformats.org/officeDocument/2006/relationships/hyperlink" Target="https://docs.microsoft.com/en-us/azure/active-directory/identity-protection/overview-identity-protection" TargetMode="External"/><Relationship Id="rId10" Type="http://schemas.openxmlformats.org/officeDocument/2006/relationships/hyperlink" Target="https://docs.microsoft.com/en-us/azure/cloud-adoption-framework/get-started/" TargetMode="External"/><Relationship Id="rId31" Type="http://schemas.openxmlformats.org/officeDocument/2006/relationships/hyperlink" Target="https://docs.microsoft.com/en-us/azure/mysql/concepts-pricing-tiers" TargetMode="External"/><Relationship Id="rId52" Type="http://schemas.openxmlformats.org/officeDocument/2006/relationships/hyperlink" Target="https://docs.microsoft.com/en-us/azure/vpn-gateway/vpn-gateway-howto-site-to-site-resource-manager-portal" TargetMode="External"/><Relationship Id="rId73" Type="http://schemas.openxmlformats.org/officeDocument/2006/relationships/hyperlink" Target="https://www.percona.com/software/database-tools/percona-monitoring-and-management" TargetMode="External"/><Relationship Id="rId78" Type="http://schemas.openxmlformats.org/officeDocument/2006/relationships/hyperlink" Target="https://dev.mysql.com/doc/refman/8.0/en/server-system-variables.html" TargetMode="External"/><Relationship Id="rId94" Type="http://schemas.openxmlformats.org/officeDocument/2006/relationships/hyperlink" Target="https://docs.microsoft.com/en-us/azure/sentinel/overview" TargetMode="External"/><Relationship Id="rId99" Type="http://schemas.openxmlformats.org/officeDocument/2006/relationships/hyperlink" Target="https://docs.microsoft.com/en-us/azure/azure-monitor/log-query/get-started-queries" TargetMode="External"/><Relationship Id="rId101" Type="http://schemas.openxmlformats.org/officeDocument/2006/relationships/hyperlink" Target="https://docs.microsoft.com/en-us/azure/mysql/concepts-server-parameters" TargetMode="External"/><Relationship Id="rId122" Type="http://schemas.openxmlformats.org/officeDocument/2006/relationships/hyperlink" Target="https://docs.microsoft.com/en-us/azure/azure-resource-manager/management/lock-resources" TargetMode="External"/><Relationship Id="rId143" Type="http://schemas.openxmlformats.org/officeDocument/2006/relationships/hyperlink" Target="https://docs.microsoft.com/en-us/azure/mysql/security-baseline" TargetMode="External"/><Relationship Id="rId148" Type="http://schemas.openxmlformats.org/officeDocument/2006/relationships/hyperlink" Target="https://docs.microsoft.com/en-us/answers/topics/azure-database-mysql.html" TargetMode="External"/><Relationship Id="rId164" Type="http://schemas.openxmlformats.org/officeDocument/2006/relationships/hyperlink" Target="https://support.microsoft.com/en-us/help/2977003/the-latest-supported-visual-c-downloads" TargetMode="External"/><Relationship Id="rId169" Type="http://schemas.openxmlformats.org/officeDocument/2006/relationships/image" Target="media/image17.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ocs.microsoft.com/en-us/azure/mysql/overview" TargetMode="External"/><Relationship Id="rId18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0F27-E368-41E5-B1CC-2F9BEA8EB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97</Pages>
  <Words>23896</Words>
  <Characters>136211</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 Henning</dc:creator>
  <cp:keywords/>
  <cp:lastModifiedBy>Tim Henning</cp:lastModifiedBy>
  <cp:revision>49</cp:revision>
  <cp:lastPrinted>2020-10-13T12:56:00Z</cp:lastPrinted>
  <dcterms:created xsi:type="dcterms:W3CDTF">2020-10-08T20:54:00Z</dcterms:created>
  <dcterms:modified xsi:type="dcterms:W3CDTF">2020-10-20T00:43:00Z</dcterms:modified>
</cp:coreProperties>
</file>