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Segoe UI"/>
          <w:bCs/>
          <w:noProof/>
          <w:szCs w:val="20"/>
          <w:lang w:eastAsia="en-AU"/>
        </w:rPr>
        <w:id w:val="94592970"/>
        <w:docPartObj>
          <w:docPartGallery w:val="Cover Pages"/>
          <w:docPartUnique/>
        </w:docPartObj>
      </w:sdtPr>
      <w:sdtEndPr>
        <w:rPr>
          <w:bCs w:val="0"/>
          <w:noProof w:val="0"/>
          <w:szCs w:val="22"/>
          <w:lang w:eastAsia="en-US"/>
        </w:rPr>
      </w:sdtEndPr>
      <w:sdtContent>
        <w:p w14:paraId="64548128" w14:textId="6FAEFD1D" w:rsidR="00EF2BA2" w:rsidRPr="002A6440" w:rsidRDefault="00CE649A" w:rsidP="00957A6B">
          <w:pPr>
            <w:spacing w:before="5160"/>
            <w:rPr>
              <w:rFonts w:cs="Segoe UI"/>
            </w:rPr>
          </w:pPr>
          <w:r w:rsidRPr="00A86A90">
            <w:rPr>
              <w:rFonts w:cs="Segoe UI"/>
              <w:noProof/>
              <w:szCs w:val="24"/>
            </w:rPr>
            <mc:AlternateContent>
              <mc:Choice Requires="wpg">
                <w:drawing>
                  <wp:anchor distT="0" distB="0" distL="114300" distR="114300" simplePos="0" relativeHeight="251658240" behindDoc="0" locked="0" layoutInCell="1" allowOverlap="1" wp14:anchorId="6454833E" wp14:editId="2D1BBA39">
                    <wp:simplePos x="0" y="0"/>
                    <wp:positionH relativeFrom="page">
                      <wp:align>right</wp:align>
                    </wp:positionH>
                    <wp:positionV relativeFrom="paragraph">
                      <wp:posOffset>-914400</wp:posOffset>
                    </wp:positionV>
                    <wp:extent cx="7894321" cy="3885014"/>
                    <wp:effectExtent l="0" t="0" r="0" b="1270"/>
                    <wp:wrapNone/>
                    <wp:docPr id="66" name="Group 66"/>
                    <wp:cNvGraphicFramePr/>
                    <a:graphic xmlns:a="http://schemas.openxmlformats.org/drawingml/2006/main">
                      <a:graphicData uri="http://schemas.microsoft.com/office/word/2010/wordprocessingGroup">
                        <wpg:wgp>
                          <wpg:cNvGrpSpPr/>
                          <wpg:grpSpPr>
                            <a:xfrm>
                              <a:off x="0" y="0"/>
                              <a:ext cx="7894321" cy="3885014"/>
                              <a:chOff x="-1" y="0"/>
                              <a:chExt cx="9048751" cy="3885014"/>
                            </a:xfrm>
                          </wpg:grpSpPr>
                          <wps:wsp>
                            <wps:cNvPr id="67" name="Rectangle 67"/>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 y="1990483"/>
                                <a:ext cx="6730561"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Text Box 12"/>
                            <wps:cNvSpPr txBox="1"/>
                            <wps:spPr>
                              <a:xfrm>
                                <a:off x="142111" y="2057484"/>
                                <a:ext cx="665523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5483D9" w14:textId="72C07AA4" w:rsidR="00A23067" w:rsidRDefault="00C36A07" w:rsidP="00CE649A">
                                  <w:pPr>
                                    <w:pStyle w:val="CoverTitle"/>
                                  </w:pPr>
                                  <w:sdt>
                                    <w:sdtPr>
                                      <w:alias w:val="Title"/>
                                      <w:id w:val="67614876"/>
                                      <w:dataBinding w:prefixMappings="xmlns:ns0='http://purl.org/dc/elements/1.1/' xmlns:ns1='http://schemas.openxmlformats.org/package/2006/metadata/core-properties' " w:xpath="/ns1:coreProperties[1]/ns0:title[1]" w:storeItemID="{6C3C8BC8-F283-45AE-878A-BAB7291924A1}"/>
                                      <w:text/>
                                    </w:sdtPr>
                                    <w:sdtEndPr/>
                                    <w:sdtContent>
                                      <w:r w:rsidR="0046245F" w:rsidRPr="008E6A42">
                                        <w:t xml:space="preserve">Windows Virtual Desktop </w:t>
                                      </w:r>
                                      <w:r w:rsidR="00E03FFE">
                                        <w:t>(</w:t>
                                      </w:r>
                                      <w:r w:rsidR="00A8534E" w:rsidRPr="008E6A42">
                                        <w:t>How-To</w:t>
                                      </w:r>
                                      <w:r w:rsidR="00E03FFE">
                                        <w:t>)</w:t>
                                      </w:r>
                                      <w:r w:rsidR="00A8534E" w:rsidRPr="008E6A42">
                                        <w:t xml:space="preserve"> </w:t>
                                      </w:r>
                                      <w:r w:rsidR="0046245F" w:rsidRPr="008E6A42">
                                        <w:t>Deployment Guide</w:t>
                                      </w:r>
                                    </w:sdtContent>
                                  </w:sdt>
                                  <w:r w:rsidR="0092223B">
                                    <w:t xml:space="preserve"> </w:t>
                                  </w:r>
                                  <w:r w:rsidR="0092223B" w:rsidRPr="0092223B">
                                    <w:rPr>
                                      <w:i/>
                                    </w:rPr>
                                    <w:t>(WVD-Native only)</w:t>
                                  </w:r>
                                </w:p>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75" name="Picture 75" descr="C:\Users\jameswhi\Desktop\SDM Templates\3393d980-0436-4e28-b1fd-32c927c2f3c0\MSFT_logo_rgb_C-Wht_D.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6454833E" id="Group 66" o:spid="_x0000_s1026" style="position:absolute;margin-left:570.4pt;margin-top:-1in;width:621.6pt;height:305.9pt;z-index:251658240;mso-position-horizontal:right;mso-position-horizontal-relative:page;mso-height-relative:margin" coordorigin="" coordsize="90487,38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">
                    <v:rect id="Rectangle 67"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" fillcolor="#0072c6" stroked="f" strokeweight="1pt"/>
                    <v:rect id="Rectangle 68" o:spid="_x0000_s1028" style="position:absolute;top:19904;width:67305;height:18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421;top:20574;width:66552;height:18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" filled="f" stroked="f" strokeweight=".5pt">
                      <v:textbox inset="36pt">
                        <w:txbxContent>
                          <w:p w14:paraId="645483D9" w14:textId="72C07AA4" w:rsidR="00A23067" w:rsidRDefault="00C36A07" w:rsidP="00CE649A">
                            <w:pPr>
                              <w:pStyle w:val="CoverTitle"/>
                            </w:pPr>
                            <w:sdt>
                              <w:sdtPr>
                                <w:alias w:val="Title"/>
                                <w:id w:val="67614876"/>
                                <w:dataBinding w:prefixMappings="xmlns:ns0='http://purl.org/dc/elements/1.1/' xmlns:ns1='http://schemas.openxmlformats.org/package/2006/metadata/core-properties' " w:xpath="/ns1:coreProperties[1]/ns0:title[1]" w:storeItemID="{6C3C8BC8-F283-45AE-878A-BAB7291924A1}"/>
                                <w:text/>
                              </w:sdtPr>
                              <w:sdtEndPr/>
                              <w:sdtContent>
                                <w:r w:rsidR="0046245F" w:rsidRPr="008E6A42">
                                  <w:t xml:space="preserve">Windows Virtual Desktop </w:t>
                                </w:r>
                                <w:r w:rsidR="00E03FFE">
                                  <w:t>(</w:t>
                                </w:r>
                                <w:r w:rsidR="00A8534E" w:rsidRPr="008E6A42">
                                  <w:t>How-To</w:t>
                                </w:r>
                                <w:r w:rsidR="00E03FFE">
                                  <w:t>)</w:t>
                                </w:r>
                                <w:r w:rsidR="00A8534E" w:rsidRPr="008E6A42">
                                  <w:t xml:space="preserve"> </w:t>
                                </w:r>
                                <w:r w:rsidR="0046245F" w:rsidRPr="008E6A42">
                                  <w:t>Deployment Guide</w:t>
                                </w:r>
                              </w:sdtContent>
                            </w:sdt>
                            <w:r w:rsidR="0092223B">
                              <w:t xml:space="preserve"> </w:t>
                            </w:r>
                            <w:r w:rsidR="0092223B" w:rsidRPr="0092223B">
                              <w:rPr>
                                <w:i/>
                              </w:rPr>
                              <w:t>(WVD-Native only)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">
                      <v:imagedata r:id="rId12" o:title="MSFT_logo_rgb_C-Wht_D"/>
                    </v:shape>
                    <w10:wrap anchorx="page"/>
                  </v:group>
                </w:pict>
              </mc:Fallback>
            </mc:AlternateContent>
          </w:r>
        </w:p>
        <w:p w14:paraId="64548129" w14:textId="77777777" w:rsidR="00EF2BA2" w:rsidRPr="00A86A90" w:rsidRDefault="00EF2BA2">
          <w:pPr>
            <w:pStyle w:val="TOCHeading"/>
            <w:rPr>
              <w:rFonts w:ascii="Segoe UI" w:eastAsiaTheme="minorHAnsi" w:hAnsi="Segoe UI" w:cs="Segoe UI"/>
              <w:color w:val="auto"/>
              <w:sz w:val="20"/>
              <w:szCs w:val="22"/>
            </w:rPr>
          </w:pPr>
        </w:p>
        <w:p w14:paraId="6454812A" w14:textId="77777777" w:rsidR="00EF2BA2" w:rsidRPr="00A86A90" w:rsidRDefault="00EF2BA2">
          <w:pPr>
            <w:pStyle w:val="TOCHeading"/>
            <w:rPr>
              <w:rFonts w:ascii="Segoe UI" w:eastAsiaTheme="minorHAnsi" w:hAnsi="Segoe UI" w:cs="Segoe UI"/>
              <w:color w:val="auto"/>
              <w:sz w:val="20"/>
              <w:szCs w:val="22"/>
            </w:rPr>
          </w:pPr>
        </w:p>
        <w:p w14:paraId="6454812B" w14:textId="77777777" w:rsidR="00EF2BA2" w:rsidRPr="00A86A90" w:rsidRDefault="00EF2BA2">
          <w:pPr>
            <w:pStyle w:val="TOCHeading"/>
            <w:rPr>
              <w:rFonts w:ascii="Segoe UI" w:eastAsiaTheme="minorHAnsi" w:hAnsi="Segoe UI" w:cs="Segoe UI"/>
              <w:color w:val="auto"/>
              <w:sz w:val="20"/>
              <w:szCs w:val="22"/>
            </w:rPr>
          </w:pPr>
        </w:p>
        <w:p w14:paraId="6454812C" w14:textId="77777777" w:rsidR="00EF2BA2" w:rsidRPr="00A86A90" w:rsidRDefault="00EF2BA2">
          <w:pPr>
            <w:pStyle w:val="TOCHeading"/>
            <w:rPr>
              <w:rFonts w:ascii="Segoe UI" w:eastAsiaTheme="minorHAnsi" w:hAnsi="Segoe UI" w:cs="Segoe UI"/>
              <w:color w:val="auto"/>
              <w:sz w:val="20"/>
              <w:szCs w:val="22"/>
            </w:rPr>
          </w:pPr>
        </w:p>
        <w:p w14:paraId="6454812D" w14:textId="77777777" w:rsidR="00EF2BA2" w:rsidRPr="00A86A90" w:rsidRDefault="00EF2BA2">
          <w:pPr>
            <w:pStyle w:val="TOCHeading"/>
            <w:rPr>
              <w:rFonts w:ascii="Segoe UI" w:eastAsiaTheme="minorHAnsi" w:hAnsi="Segoe UI" w:cs="Segoe UI"/>
              <w:color w:val="auto"/>
              <w:sz w:val="20"/>
              <w:szCs w:val="22"/>
            </w:rPr>
          </w:pPr>
        </w:p>
        <w:p w14:paraId="6454812E" w14:textId="77777777" w:rsidR="00EF2BA2" w:rsidRPr="00A86A90" w:rsidRDefault="00EF2BA2">
          <w:pPr>
            <w:pStyle w:val="TOCHeading"/>
            <w:rPr>
              <w:rFonts w:ascii="Segoe UI" w:eastAsiaTheme="minorHAnsi" w:hAnsi="Segoe UI" w:cs="Segoe UI"/>
              <w:color w:val="auto"/>
              <w:sz w:val="20"/>
              <w:szCs w:val="22"/>
            </w:rPr>
          </w:pPr>
        </w:p>
        <w:p w14:paraId="6454812F" w14:textId="77777777" w:rsidR="00EF2BA2" w:rsidRPr="00A86A90" w:rsidRDefault="00EF2BA2" w:rsidP="00EF2BA2">
          <w:pPr>
            <w:rPr>
              <w:rFonts w:cs="Segoe UI"/>
            </w:rPr>
          </w:pPr>
        </w:p>
        <w:p w14:paraId="64548130" w14:textId="77777777" w:rsidR="00D106B6" w:rsidRDefault="00D106B6" w:rsidP="00EF2BA2">
          <w:pPr>
            <w:rPr>
              <w:rFonts w:cs="Segoe UI"/>
            </w:rPr>
          </w:pPr>
        </w:p>
        <w:p w14:paraId="64548131" w14:textId="77777777" w:rsidR="00D106B6" w:rsidRDefault="00D106B6" w:rsidP="00EF2BA2">
          <w:pPr>
            <w:rPr>
              <w:rFonts w:cs="Segoe UI"/>
            </w:rPr>
          </w:pPr>
        </w:p>
        <w:p w14:paraId="64548132" w14:textId="77777777" w:rsidR="00D106B6" w:rsidRDefault="00D106B6" w:rsidP="00EF2BA2">
          <w:pPr>
            <w:rPr>
              <w:rFonts w:cs="Segoe UI"/>
            </w:rPr>
          </w:pPr>
        </w:p>
        <w:p w14:paraId="64548133" w14:textId="77777777" w:rsidR="00D106B6" w:rsidRPr="00A86A90" w:rsidRDefault="00D106B6" w:rsidP="00EF2BA2">
          <w:pPr>
            <w:rPr>
              <w:rFonts w:cs="Segoe UI"/>
            </w:rPr>
          </w:pPr>
        </w:p>
        <w:p w14:paraId="64548134" w14:textId="77777777" w:rsidR="00957A6B" w:rsidRPr="00A86A90" w:rsidRDefault="00957A6B" w:rsidP="00EF2BA2">
          <w:pPr>
            <w:rPr>
              <w:rFonts w:cs="Segoe UI"/>
            </w:rPr>
          </w:pPr>
        </w:p>
        <w:p w14:paraId="64548135" w14:textId="77777777" w:rsidR="00957A6B" w:rsidRPr="00A86A90" w:rsidRDefault="00957A6B" w:rsidP="00EF2BA2">
          <w:pPr>
            <w:rPr>
              <w:rFonts w:cs="Segoe UI"/>
            </w:rPr>
          </w:pPr>
        </w:p>
        <w:p w14:paraId="64548136" w14:textId="77777777" w:rsidR="00EF2BA2" w:rsidRPr="00A86A90" w:rsidRDefault="00EF2BA2" w:rsidP="00EF2BA2">
          <w:pPr>
            <w:rPr>
              <w:rFonts w:cs="Segoe UI"/>
            </w:rPr>
          </w:pPr>
        </w:p>
        <w:p w14:paraId="64548137" w14:textId="77777777" w:rsidR="00EF2BA2" w:rsidRPr="00A86A90" w:rsidRDefault="00EF2BA2" w:rsidP="00EF2BA2">
          <w:pPr>
            <w:rPr>
              <w:rFonts w:cs="Segoe UI"/>
            </w:rPr>
          </w:pPr>
        </w:p>
        <w:p w14:paraId="6454813A" w14:textId="77777777" w:rsidR="00487350" w:rsidRPr="00990EC2" w:rsidRDefault="00FD45AD">
          <w:pPr>
            <w:rPr>
              <w:rFonts w:eastAsia="Times New Roman" w:cs="Segoe UI"/>
              <w:b/>
              <w:bCs/>
              <w:szCs w:val="24"/>
            </w:rPr>
          </w:pPr>
          <w:r w:rsidRPr="00990EC2">
            <w:rPr>
              <w:rFonts w:eastAsia="Times New Roman" w:cs="Segoe UI"/>
              <w:b/>
              <w:bCs/>
              <w:szCs w:val="24"/>
            </w:rPr>
            <w:lastRenderedPageBreak/>
            <w:t xml:space="preserve">MICROSOFT MAKES NO WARRANTIES, EXPRESS OR IMPLIED, IN THIS DOCUMENT. </w:t>
          </w:r>
        </w:p>
        <w:p w14:paraId="6454813B" w14:textId="77777777" w:rsidR="00FD45AD" w:rsidRDefault="00FD45AD" w:rsidP="00577B72">
          <w:pPr>
            <w:spacing w:before="100" w:beforeAutospacing="1" w:after="100" w:afterAutospacing="1" w:line="240" w:lineRule="auto"/>
            <w:jc w:val="both"/>
            <w:rPr>
              <w:rFonts w:eastAsia="Times New Roman" w:cs="Segoe UI"/>
              <w:szCs w:val="24"/>
            </w:rPr>
          </w:pPr>
          <w:r w:rsidRPr="00990EC2">
            <w:rPr>
              <w:rFonts w:eastAsia="Times New Roman" w:cs="Segoe UI"/>
              <w:szCs w:val="24"/>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 © 2016 Microsoft Corporation. All rights reserved. Any use or distribution of these materials without express authorization of Microsoft Corp. is strictly prohibited. Microsoft and Windows are either registered trademarks or trademarks of Microsoft Corporation in the United States and/or other countries. The names of actual companies and products mentioned herein may be the trademarks of their respective owners.</w:t>
          </w:r>
        </w:p>
        <w:p w14:paraId="6454813C" w14:textId="77777777" w:rsidR="00C76DF5" w:rsidRDefault="00C76DF5" w:rsidP="00577B72">
          <w:pPr>
            <w:spacing w:before="100" w:beforeAutospacing="1" w:after="100" w:afterAutospacing="1" w:line="240" w:lineRule="auto"/>
            <w:jc w:val="both"/>
            <w:rPr>
              <w:rFonts w:eastAsia="Times New Roman" w:cs="Segoe UI"/>
              <w:szCs w:val="24"/>
            </w:rPr>
          </w:pPr>
        </w:p>
        <w:p w14:paraId="6454813D" w14:textId="77777777" w:rsidR="00C76DF5" w:rsidRDefault="00C76DF5" w:rsidP="00577B72">
          <w:pPr>
            <w:spacing w:before="100" w:beforeAutospacing="1" w:after="100" w:afterAutospacing="1" w:line="240" w:lineRule="auto"/>
            <w:jc w:val="both"/>
            <w:rPr>
              <w:rFonts w:eastAsia="Times New Roman" w:cs="Segoe UI"/>
              <w:szCs w:val="24"/>
            </w:rPr>
          </w:pPr>
        </w:p>
        <w:p w14:paraId="6454813E" w14:textId="77777777" w:rsidR="00C76DF5" w:rsidRDefault="00C76DF5" w:rsidP="00577B72">
          <w:pPr>
            <w:spacing w:before="100" w:beforeAutospacing="1" w:after="100" w:afterAutospacing="1" w:line="240" w:lineRule="auto"/>
            <w:jc w:val="both"/>
            <w:rPr>
              <w:rFonts w:eastAsia="Times New Roman" w:cs="Segoe UI"/>
              <w:szCs w:val="24"/>
            </w:rPr>
          </w:pPr>
        </w:p>
        <w:p w14:paraId="6454813F" w14:textId="77777777" w:rsidR="00C76DF5" w:rsidRDefault="00C76DF5" w:rsidP="00577B72">
          <w:pPr>
            <w:spacing w:before="100" w:beforeAutospacing="1" w:after="100" w:afterAutospacing="1" w:line="240" w:lineRule="auto"/>
            <w:jc w:val="both"/>
            <w:rPr>
              <w:rFonts w:eastAsia="Times New Roman" w:cs="Segoe UI"/>
              <w:szCs w:val="24"/>
            </w:rPr>
          </w:pPr>
        </w:p>
        <w:p w14:paraId="64548140" w14:textId="77777777" w:rsidR="00C76DF5" w:rsidRDefault="00C76DF5" w:rsidP="00577B72">
          <w:pPr>
            <w:spacing w:before="100" w:beforeAutospacing="1" w:after="100" w:afterAutospacing="1" w:line="240" w:lineRule="auto"/>
            <w:jc w:val="both"/>
            <w:rPr>
              <w:rFonts w:eastAsia="Times New Roman" w:cs="Segoe UI"/>
              <w:szCs w:val="24"/>
            </w:rPr>
          </w:pPr>
        </w:p>
        <w:p w14:paraId="64548141" w14:textId="77777777" w:rsidR="00C76DF5" w:rsidRDefault="00C76DF5" w:rsidP="00577B72">
          <w:pPr>
            <w:spacing w:before="100" w:beforeAutospacing="1" w:after="100" w:afterAutospacing="1" w:line="240" w:lineRule="auto"/>
            <w:jc w:val="both"/>
            <w:rPr>
              <w:rFonts w:eastAsia="Times New Roman" w:cs="Segoe UI"/>
              <w:szCs w:val="24"/>
            </w:rPr>
          </w:pPr>
        </w:p>
        <w:p w14:paraId="64548142" w14:textId="77777777" w:rsidR="00C76DF5" w:rsidRDefault="00C76DF5" w:rsidP="00577B72">
          <w:pPr>
            <w:spacing w:before="100" w:beforeAutospacing="1" w:after="100" w:afterAutospacing="1" w:line="240" w:lineRule="auto"/>
            <w:jc w:val="both"/>
            <w:rPr>
              <w:rFonts w:eastAsia="Times New Roman" w:cs="Segoe UI"/>
              <w:szCs w:val="24"/>
            </w:rPr>
          </w:pPr>
        </w:p>
        <w:p w14:paraId="64548143" w14:textId="558DEC95" w:rsidR="00C76DF5" w:rsidRDefault="00C76DF5" w:rsidP="00577B72">
          <w:pPr>
            <w:spacing w:before="100" w:beforeAutospacing="1" w:after="100" w:afterAutospacing="1" w:line="240" w:lineRule="auto"/>
            <w:jc w:val="both"/>
            <w:rPr>
              <w:rFonts w:eastAsia="Times New Roman" w:cs="Segoe UI"/>
              <w:szCs w:val="24"/>
            </w:rPr>
          </w:pPr>
        </w:p>
        <w:p w14:paraId="40B9E1F3" w14:textId="77777777" w:rsidR="00902C5E" w:rsidRDefault="00902C5E" w:rsidP="00577B72">
          <w:pPr>
            <w:spacing w:before="100" w:beforeAutospacing="1" w:after="100" w:afterAutospacing="1" w:line="240" w:lineRule="auto"/>
            <w:jc w:val="both"/>
            <w:rPr>
              <w:rFonts w:eastAsia="Times New Roman" w:cs="Segoe UI"/>
              <w:szCs w:val="24"/>
            </w:rPr>
          </w:pPr>
        </w:p>
        <w:sdt>
          <w:sdtPr>
            <w:rPr>
              <w:rFonts w:ascii="Segoe UI" w:eastAsiaTheme="minorHAnsi" w:hAnsi="Segoe UI" w:cstheme="minorBidi"/>
              <w:color w:val="auto"/>
              <w:sz w:val="24"/>
              <w:szCs w:val="24"/>
            </w:rPr>
            <w:id w:val="-1491703979"/>
            <w:docPartObj>
              <w:docPartGallery w:val="Table of Contents"/>
              <w:docPartUnique/>
            </w:docPartObj>
          </w:sdtPr>
          <w:sdtEndPr>
            <w:rPr>
              <w:b/>
            </w:rPr>
          </w:sdtEndPr>
          <w:sdtContent>
            <w:p w14:paraId="64548177" w14:textId="77777777" w:rsidR="005C150A" w:rsidRPr="001065BB" w:rsidRDefault="0073736C">
              <w:pPr>
                <w:pStyle w:val="TOCHeading"/>
                <w:rPr>
                  <w:rStyle w:val="Heading2Char"/>
                  <w:sz w:val="24"/>
                  <w:szCs w:val="24"/>
                </w:rPr>
              </w:pPr>
              <w:r w:rsidRPr="001065BB">
                <w:rPr>
                  <w:rFonts w:ascii="Segoe UI" w:eastAsiaTheme="minorHAnsi" w:hAnsi="Segoe UI" w:cstheme="minorBidi"/>
                  <w:color w:val="5B9BD5" w:themeColor="accent1"/>
                  <w:sz w:val="24"/>
                  <w:szCs w:val="24"/>
                </w:rPr>
                <w:t>Contents</w:t>
              </w:r>
              <w:r w:rsidR="00F34F92" w:rsidRPr="001065BB">
                <w:rPr>
                  <w:rStyle w:val="Heading2Char"/>
                  <w:sz w:val="24"/>
                  <w:szCs w:val="24"/>
                </w:rPr>
                <w:tab/>
              </w:r>
            </w:p>
            <w:p w14:paraId="4E065BC9" w14:textId="555433DA" w:rsidR="005D34E7" w:rsidRDefault="005C150A">
              <w:pPr>
                <w:pStyle w:val="TOC1"/>
                <w:rPr>
                  <w:rFonts w:asciiTheme="minorHAnsi" w:hAnsiTheme="minorHAnsi"/>
                  <w:sz w:val="22"/>
                </w:rPr>
              </w:pPr>
              <w:r w:rsidRPr="001065BB">
                <w:rPr>
                  <w:szCs w:val="24"/>
                </w:rPr>
                <w:fldChar w:fldCharType="begin"/>
              </w:r>
              <w:r w:rsidRPr="001065BB">
                <w:rPr>
                  <w:rFonts w:cs="Segoe UI"/>
                  <w:szCs w:val="24"/>
                </w:rPr>
                <w:instrText xml:space="preserve"> TOC \o "1-3" \h \z \u </w:instrText>
              </w:r>
              <w:r w:rsidRPr="001065BB">
                <w:rPr>
                  <w:szCs w:val="24"/>
                </w:rPr>
                <w:fldChar w:fldCharType="separate"/>
              </w:r>
              <w:hyperlink w:anchor="_Toc20920197" w:history="1">
                <w:r w:rsidR="005D34E7" w:rsidRPr="001C5CB4">
                  <w:rPr>
                    <w:rStyle w:val="Hyperlink"/>
                    <w:rFonts w:eastAsia="Segoe UI" w:cs="Segoe UI"/>
                  </w:rPr>
                  <w:t>1.</w:t>
                </w:r>
                <w:r w:rsidR="005D34E7">
                  <w:rPr>
                    <w:rFonts w:asciiTheme="minorHAnsi" w:hAnsiTheme="minorHAnsi"/>
                    <w:sz w:val="22"/>
                  </w:rPr>
                  <w:tab/>
                </w:r>
                <w:r w:rsidR="005D34E7" w:rsidRPr="001C5CB4">
                  <w:rPr>
                    <w:rStyle w:val="Hyperlink"/>
                    <w:rFonts w:eastAsia="Segoe UI" w:cs="Segoe UI"/>
                  </w:rPr>
                  <w:t>Introduction</w:t>
                </w:r>
                <w:r w:rsidR="005D34E7">
                  <w:rPr>
                    <w:webHidden/>
                  </w:rPr>
                  <w:tab/>
                </w:r>
                <w:r w:rsidR="005D34E7">
                  <w:rPr>
                    <w:webHidden/>
                  </w:rPr>
                  <w:fldChar w:fldCharType="begin"/>
                </w:r>
                <w:r w:rsidR="005D34E7">
                  <w:rPr>
                    <w:webHidden/>
                  </w:rPr>
                  <w:instrText xml:space="preserve"> PAGEREF _Toc20920197 \h </w:instrText>
                </w:r>
                <w:r w:rsidR="005D34E7">
                  <w:rPr>
                    <w:webHidden/>
                  </w:rPr>
                </w:r>
                <w:r w:rsidR="005D34E7">
                  <w:rPr>
                    <w:webHidden/>
                  </w:rPr>
                  <w:fldChar w:fldCharType="separate"/>
                </w:r>
                <w:r w:rsidR="005D34E7">
                  <w:rPr>
                    <w:webHidden/>
                  </w:rPr>
                  <w:t>6</w:t>
                </w:r>
                <w:r w:rsidR="005D34E7">
                  <w:rPr>
                    <w:webHidden/>
                  </w:rPr>
                  <w:fldChar w:fldCharType="end"/>
                </w:r>
              </w:hyperlink>
            </w:p>
            <w:p w14:paraId="64FC1F02" w14:textId="0E2AD9BA" w:rsidR="005D34E7" w:rsidRDefault="00C36A07">
              <w:pPr>
                <w:pStyle w:val="TOC1"/>
                <w:rPr>
                  <w:rFonts w:asciiTheme="minorHAnsi" w:hAnsiTheme="minorHAnsi"/>
                  <w:sz w:val="22"/>
                </w:rPr>
              </w:pPr>
              <w:hyperlink w:anchor="_Toc20920198" w:history="1">
                <w:r w:rsidR="005D34E7" w:rsidRPr="001C5CB4">
                  <w:rPr>
                    <w:rStyle w:val="Hyperlink"/>
                    <w:rFonts w:eastAsia="Segoe UI" w:cs="Segoe UI"/>
                  </w:rPr>
                  <w:t>2.</w:t>
                </w:r>
                <w:r w:rsidR="005D34E7">
                  <w:rPr>
                    <w:rFonts w:asciiTheme="minorHAnsi" w:hAnsiTheme="minorHAnsi"/>
                    <w:sz w:val="22"/>
                  </w:rPr>
                  <w:tab/>
                </w:r>
                <w:r w:rsidR="005D34E7" w:rsidRPr="001C5CB4">
                  <w:rPr>
                    <w:rStyle w:val="Hyperlink"/>
                    <w:rFonts w:eastAsia="Segoe UI" w:cs="Segoe UI"/>
                  </w:rPr>
                  <w:t>Target Audience</w:t>
                </w:r>
                <w:r w:rsidR="005D34E7">
                  <w:rPr>
                    <w:webHidden/>
                  </w:rPr>
                  <w:tab/>
                </w:r>
                <w:r w:rsidR="005D34E7">
                  <w:rPr>
                    <w:webHidden/>
                  </w:rPr>
                  <w:fldChar w:fldCharType="begin"/>
                </w:r>
                <w:r w:rsidR="005D34E7">
                  <w:rPr>
                    <w:webHidden/>
                  </w:rPr>
                  <w:instrText xml:space="preserve"> PAGEREF _Toc20920198 \h </w:instrText>
                </w:r>
                <w:r w:rsidR="005D34E7">
                  <w:rPr>
                    <w:webHidden/>
                  </w:rPr>
                </w:r>
                <w:r w:rsidR="005D34E7">
                  <w:rPr>
                    <w:webHidden/>
                  </w:rPr>
                  <w:fldChar w:fldCharType="separate"/>
                </w:r>
                <w:r w:rsidR="005D34E7">
                  <w:rPr>
                    <w:webHidden/>
                  </w:rPr>
                  <w:t>6</w:t>
                </w:r>
                <w:r w:rsidR="005D34E7">
                  <w:rPr>
                    <w:webHidden/>
                  </w:rPr>
                  <w:fldChar w:fldCharType="end"/>
                </w:r>
              </w:hyperlink>
            </w:p>
            <w:p w14:paraId="373E8CA2" w14:textId="24F02C42" w:rsidR="005D34E7" w:rsidRDefault="00C36A07">
              <w:pPr>
                <w:pStyle w:val="TOC1"/>
                <w:rPr>
                  <w:rFonts w:asciiTheme="minorHAnsi" w:hAnsiTheme="minorHAnsi"/>
                  <w:sz w:val="22"/>
                </w:rPr>
              </w:pPr>
              <w:hyperlink w:anchor="_Toc20920199" w:history="1">
                <w:r w:rsidR="005D34E7" w:rsidRPr="001C5CB4">
                  <w:rPr>
                    <w:rStyle w:val="Hyperlink"/>
                    <w:rFonts w:eastAsia="Segoe UI" w:cs="Segoe UI"/>
                  </w:rPr>
                  <w:t>3.</w:t>
                </w:r>
                <w:r w:rsidR="005D34E7">
                  <w:rPr>
                    <w:rFonts w:asciiTheme="minorHAnsi" w:hAnsiTheme="minorHAnsi"/>
                    <w:sz w:val="22"/>
                  </w:rPr>
                  <w:tab/>
                </w:r>
                <w:r w:rsidR="005D34E7" w:rsidRPr="001C5CB4">
                  <w:rPr>
                    <w:rStyle w:val="Hyperlink"/>
                    <w:rFonts w:eastAsia="Segoe UI" w:cs="Segoe UI"/>
                  </w:rPr>
                  <w:t>WVD Deployment Scenarios</w:t>
                </w:r>
                <w:r w:rsidR="005D34E7">
                  <w:rPr>
                    <w:webHidden/>
                  </w:rPr>
                  <w:tab/>
                </w:r>
                <w:r w:rsidR="005D34E7">
                  <w:rPr>
                    <w:webHidden/>
                  </w:rPr>
                  <w:fldChar w:fldCharType="begin"/>
                </w:r>
                <w:r w:rsidR="005D34E7">
                  <w:rPr>
                    <w:webHidden/>
                  </w:rPr>
                  <w:instrText xml:space="preserve"> PAGEREF _Toc20920199 \h </w:instrText>
                </w:r>
                <w:r w:rsidR="005D34E7">
                  <w:rPr>
                    <w:webHidden/>
                  </w:rPr>
                </w:r>
                <w:r w:rsidR="005D34E7">
                  <w:rPr>
                    <w:webHidden/>
                  </w:rPr>
                  <w:fldChar w:fldCharType="separate"/>
                </w:r>
                <w:r w:rsidR="005D34E7">
                  <w:rPr>
                    <w:webHidden/>
                  </w:rPr>
                  <w:t>6</w:t>
                </w:r>
                <w:r w:rsidR="005D34E7">
                  <w:rPr>
                    <w:webHidden/>
                  </w:rPr>
                  <w:fldChar w:fldCharType="end"/>
                </w:r>
              </w:hyperlink>
            </w:p>
            <w:p w14:paraId="75A5F4D2" w14:textId="2660DC89" w:rsidR="005D34E7" w:rsidRDefault="00C36A07">
              <w:pPr>
                <w:pStyle w:val="TOC2"/>
                <w:rPr>
                  <w:rFonts w:asciiTheme="minorHAnsi" w:hAnsiTheme="minorHAnsi"/>
                  <w:noProof/>
                  <w:sz w:val="22"/>
                </w:rPr>
              </w:pPr>
              <w:hyperlink w:anchor="_Toc20920203" w:history="1">
                <w:r w:rsidR="005D34E7" w:rsidRPr="001C5CB4">
                  <w:rPr>
                    <w:rStyle w:val="Hyperlink"/>
                    <w:noProof/>
                  </w:rPr>
                  <w:t>3.1.</w:t>
                </w:r>
                <w:r w:rsidR="005D34E7">
                  <w:rPr>
                    <w:rFonts w:asciiTheme="minorHAnsi" w:hAnsiTheme="minorHAnsi"/>
                    <w:noProof/>
                    <w:sz w:val="22"/>
                  </w:rPr>
                  <w:tab/>
                </w:r>
                <w:r w:rsidR="005D34E7" w:rsidRPr="001C5CB4">
                  <w:rPr>
                    <w:rStyle w:val="Hyperlink"/>
                    <w:noProof/>
                  </w:rPr>
                  <w:t>Greenfield (new) Deployments</w:t>
                </w:r>
                <w:r w:rsidR="005D34E7">
                  <w:rPr>
                    <w:noProof/>
                    <w:webHidden/>
                  </w:rPr>
                  <w:tab/>
                </w:r>
                <w:r w:rsidR="005D34E7">
                  <w:rPr>
                    <w:noProof/>
                    <w:webHidden/>
                  </w:rPr>
                  <w:fldChar w:fldCharType="begin"/>
                </w:r>
                <w:r w:rsidR="005D34E7">
                  <w:rPr>
                    <w:noProof/>
                    <w:webHidden/>
                  </w:rPr>
                  <w:instrText xml:space="preserve"> PAGEREF _Toc20920203 \h </w:instrText>
                </w:r>
                <w:r w:rsidR="005D34E7">
                  <w:rPr>
                    <w:noProof/>
                    <w:webHidden/>
                  </w:rPr>
                </w:r>
                <w:r w:rsidR="005D34E7">
                  <w:rPr>
                    <w:noProof/>
                    <w:webHidden/>
                  </w:rPr>
                  <w:fldChar w:fldCharType="separate"/>
                </w:r>
                <w:r w:rsidR="005D34E7">
                  <w:rPr>
                    <w:noProof/>
                    <w:webHidden/>
                  </w:rPr>
                  <w:t>6</w:t>
                </w:r>
                <w:r w:rsidR="005D34E7">
                  <w:rPr>
                    <w:noProof/>
                    <w:webHidden/>
                  </w:rPr>
                  <w:fldChar w:fldCharType="end"/>
                </w:r>
              </w:hyperlink>
            </w:p>
            <w:p w14:paraId="7AAE118C" w14:textId="367B010A" w:rsidR="005D34E7" w:rsidRDefault="00C36A07">
              <w:pPr>
                <w:pStyle w:val="TOC2"/>
                <w:rPr>
                  <w:rFonts w:asciiTheme="minorHAnsi" w:hAnsiTheme="minorHAnsi"/>
                  <w:noProof/>
                  <w:sz w:val="22"/>
                </w:rPr>
              </w:pPr>
              <w:hyperlink w:anchor="_Toc20920204" w:history="1">
                <w:r w:rsidR="005D34E7" w:rsidRPr="001C5CB4">
                  <w:rPr>
                    <w:rStyle w:val="Hyperlink"/>
                    <w:noProof/>
                  </w:rPr>
                  <w:t>3.2.</w:t>
                </w:r>
                <w:r w:rsidR="005D34E7">
                  <w:rPr>
                    <w:rFonts w:asciiTheme="minorHAnsi" w:hAnsiTheme="minorHAnsi"/>
                    <w:noProof/>
                    <w:sz w:val="22"/>
                  </w:rPr>
                  <w:tab/>
                </w:r>
                <w:r w:rsidR="005D34E7" w:rsidRPr="001C5CB4">
                  <w:rPr>
                    <w:rStyle w:val="Hyperlink"/>
                    <w:noProof/>
                  </w:rPr>
                  <w:t>Migrate Apps/Desktops from on-premises to WVD</w:t>
                </w:r>
                <w:r w:rsidR="005D34E7">
                  <w:rPr>
                    <w:noProof/>
                    <w:webHidden/>
                  </w:rPr>
                  <w:tab/>
                </w:r>
                <w:r w:rsidR="005D34E7">
                  <w:rPr>
                    <w:noProof/>
                    <w:webHidden/>
                  </w:rPr>
                  <w:fldChar w:fldCharType="begin"/>
                </w:r>
                <w:r w:rsidR="005D34E7">
                  <w:rPr>
                    <w:noProof/>
                    <w:webHidden/>
                  </w:rPr>
                  <w:instrText xml:space="preserve"> PAGEREF _Toc20920204 \h </w:instrText>
                </w:r>
                <w:r w:rsidR="005D34E7">
                  <w:rPr>
                    <w:noProof/>
                    <w:webHidden/>
                  </w:rPr>
                </w:r>
                <w:r w:rsidR="005D34E7">
                  <w:rPr>
                    <w:noProof/>
                    <w:webHidden/>
                  </w:rPr>
                  <w:fldChar w:fldCharType="separate"/>
                </w:r>
                <w:r w:rsidR="005D34E7">
                  <w:rPr>
                    <w:noProof/>
                    <w:webHidden/>
                  </w:rPr>
                  <w:t>8</w:t>
                </w:r>
                <w:r w:rsidR="005D34E7">
                  <w:rPr>
                    <w:noProof/>
                    <w:webHidden/>
                  </w:rPr>
                  <w:fldChar w:fldCharType="end"/>
                </w:r>
              </w:hyperlink>
            </w:p>
            <w:p w14:paraId="02E43268" w14:textId="49AA4BFB" w:rsidR="005D34E7" w:rsidRDefault="00C36A07">
              <w:pPr>
                <w:pStyle w:val="TOC1"/>
                <w:rPr>
                  <w:rFonts w:asciiTheme="minorHAnsi" w:hAnsiTheme="minorHAnsi"/>
                  <w:sz w:val="22"/>
                </w:rPr>
              </w:pPr>
              <w:hyperlink w:anchor="_Toc20920205" w:history="1">
                <w:r w:rsidR="005D34E7" w:rsidRPr="001C5CB4">
                  <w:rPr>
                    <w:rStyle w:val="Hyperlink"/>
                    <w:rFonts w:eastAsia="Segoe UI" w:cs="Segoe UI"/>
                  </w:rPr>
                  <w:t>4.</w:t>
                </w:r>
                <w:r w:rsidR="005D34E7">
                  <w:rPr>
                    <w:rFonts w:asciiTheme="minorHAnsi" w:hAnsiTheme="minorHAnsi"/>
                    <w:sz w:val="22"/>
                  </w:rPr>
                  <w:tab/>
                </w:r>
                <w:r w:rsidR="005D34E7" w:rsidRPr="001C5CB4">
                  <w:rPr>
                    <w:rStyle w:val="Hyperlink"/>
                    <w:rFonts w:eastAsia="Segoe UI" w:cs="Segoe UI"/>
                  </w:rPr>
                  <w:t>Detailed Implementation Steps</w:t>
                </w:r>
                <w:r w:rsidR="005D34E7">
                  <w:rPr>
                    <w:webHidden/>
                  </w:rPr>
                  <w:tab/>
                </w:r>
                <w:r w:rsidR="005D34E7">
                  <w:rPr>
                    <w:webHidden/>
                  </w:rPr>
                  <w:fldChar w:fldCharType="begin"/>
                </w:r>
                <w:r w:rsidR="005D34E7">
                  <w:rPr>
                    <w:webHidden/>
                  </w:rPr>
                  <w:instrText xml:space="preserve"> PAGEREF _Toc20920205 \h </w:instrText>
                </w:r>
                <w:r w:rsidR="005D34E7">
                  <w:rPr>
                    <w:webHidden/>
                  </w:rPr>
                </w:r>
                <w:r w:rsidR="005D34E7">
                  <w:rPr>
                    <w:webHidden/>
                  </w:rPr>
                  <w:fldChar w:fldCharType="separate"/>
                </w:r>
                <w:r w:rsidR="005D34E7">
                  <w:rPr>
                    <w:webHidden/>
                  </w:rPr>
                  <w:t>9</w:t>
                </w:r>
                <w:r w:rsidR="005D34E7">
                  <w:rPr>
                    <w:webHidden/>
                  </w:rPr>
                  <w:fldChar w:fldCharType="end"/>
                </w:r>
              </w:hyperlink>
            </w:p>
            <w:p w14:paraId="076E6DB7" w14:textId="61AE9177" w:rsidR="005D34E7" w:rsidRDefault="00C36A07">
              <w:pPr>
                <w:pStyle w:val="TOC2"/>
                <w:rPr>
                  <w:rFonts w:asciiTheme="minorHAnsi" w:hAnsiTheme="minorHAnsi"/>
                  <w:noProof/>
                  <w:sz w:val="22"/>
                </w:rPr>
              </w:pPr>
              <w:hyperlink w:anchor="_Toc20920207" w:history="1">
                <w:r w:rsidR="005D34E7" w:rsidRPr="001C5CB4">
                  <w:rPr>
                    <w:rStyle w:val="Hyperlink"/>
                    <w:noProof/>
                  </w:rPr>
                  <w:t>4.1.</w:t>
                </w:r>
                <w:r w:rsidR="005D34E7">
                  <w:rPr>
                    <w:rFonts w:asciiTheme="minorHAnsi" w:hAnsiTheme="minorHAnsi"/>
                    <w:noProof/>
                    <w:sz w:val="22"/>
                  </w:rPr>
                  <w:tab/>
                </w:r>
                <w:r w:rsidR="005D34E7" w:rsidRPr="001C5CB4">
                  <w:rPr>
                    <w:rStyle w:val="Hyperlink"/>
                    <w:noProof/>
                  </w:rPr>
                  <w:t>Pre-Requisites/Requirements</w:t>
                </w:r>
                <w:r w:rsidR="005D34E7">
                  <w:rPr>
                    <w:noProof/>
                    <w:webHidden/>
                  </w:rPr>
                  <w:tab/>
                </w:r>
                <w:r w:rsidR="005D34E7">
                  <w:rPr>
                    <w:noProof/>
                    <w:webHidden/>
                  </w:rPr>
                  <w:fldChar w:fldCharType="begin"/>
                </w:r>
                <w:r w:rsidR="005D34E7">
                  <w:rPr>
                    <w:noProof/>
                    <w:webHidden/>
                  </w:rPr>
                  <w:instrText xml:space="preserve"> PAGEREF _Toc20920207 \h </w:instrText>
                </w:r>
                <w:r w:rsidR="005D34E7">
                  <w:rPr>
                    <w:noProof/>
                    <w:webHidden/>
                  </w:rPr>
                </w:r>
                <w:r w:rsidR="005D34E7">
                  <w:rPr>
                    <w:noProof/>
                    <w:webHidden/>
                  </w:rPr>
                  <w:fldChar w:fldCharType="separate"/>
                </w:r>
                <w:r w:rsidR="005D34E7">
                  <w:rPr>
                    <w:noProof/>
                    <w:webHidden/>
                  </w:rPr>
                  <w:t>10</w:t>
                </w:r>
                <w:r w:rsidR="005D34E7">
                  <w:rPr>
                    <w:noProof/>
                    <w:webHidden/>
                  </w:rPr>
                  <w:fldChar w:fldCharType="end"/>
                </w:r>
              </w:hyperlink>
            </w:p>
            <w:p w14:paraId="3273C639" w14:textId="3E4ED19F" w:rsidR="005D34E7" w:rsidRDefault="00C36A07">
              <w:pPr>
                <w:pStyle w:val="TOC2"/>
                <w:rPr>
                  <w:rFonts w:asciiTheme="minorHAnsi" w:hAnsiTheme="minorHAnsi"/>
                  <w:noProof/>
                  <w:sz w:val="22"/>
                </w:rPr>
              </w:pPr>
              <w:hyperlink w:anchor="_Toc20920208" w:history="1">
                <w:r w:rsidR="005D34E7" w:rsidRPr="001C5CB4">
                  <w:rPr>
                    <w:rStyle w:val="Hyperlink"/>
                    <w:noProof/>
                  </w:rPr>
                  <w:t>4.2.</w:t>
                </w:r>
                <w:r w:rsidR="005D34E7">
                  <w:rPr>
                    <w:rFonts w:asciiTheme="minorHAnsi" w:hAnsiTheme="minorHAnsi"/>
                    <w:noProof/>
                    <w:sz w:val="22"/>
                  </w:rPr>
                  <w:tab/>
                </w:r>
                <w:r w:rsidR="005D34E7" w:rsidRPr="001C5CB4">
                  <w:rPr>
                    <w:rStyle w:val="Hyperlink"/>
                    <w:noProof/>
                  </w:rPr>
                  <w:t>Licensing and Entitlements</w:t>
                </w:r>
                <w:r w:rsidR="005D34E7">
                  <w:rPr>
                    <w:noProof/>
                    <w:webHidden/>
                  </w:rPr>
                  <w:tab/>
                </w:r>
                <w:r w:rsidR="005D34E7">
                  <w:rPr>
                    <w:noProof/>
                    <w:webHidden/>
                  </w:rPr>
                  <w:fldChar w:fldCharType="begin"/>
                </w:r>
                <w:r w:rsidR="005D34E7">
                  <w:rPr>
                    <w:noProof/>
                    <w:webHidden/>
                  </w:rPr>
                  <w:instrText xml:space="preserve"> PAGEREF _Toc20920208 \h </w:instrText>
                </w:r>
                <w:r w:rsidR="005D34E7">
                  <w:rPr>
                    <w:noProof/>
                    <w:webHidden/>
                  </w:rPr>
                </w:r>
                <w:r w:rsidR="005D34E7">
                  <w:rPr>
                    <w:noProof/>
                    <w:webHidden/>
                  </w:rPr>
                  <w:fldChar w:fldCharType="separate"/>
                </w:r>
                <w:r w:rsidR="005D34E7">
                  <w:rPr>
                    <w:noProof/>
                    <w:webHidden/>
                  </w:rPr>
                  <w:t>11</w:t>
                </w:r>
                <w:r w:rsidR="005D34E7">
                  <w:rPr>
                    <w:noProof/>
                    <w:webHidden/>
                  </w:rPr>
                  <w:fldChar w:fldCharType="end"/>
                </w:r>
              </w:hyperlink>
            </w:p>
            <w:p w14:paraId="1E8840C8" w14:textId="3FD73AFA" w:rsidR="005D34E7" w:rsidRDefault="00C36A07">
              <w:pPr>
                <w:pStyle w:val="TOC2"/>
                <w:rPr>
                  <w:rFonts w:asciiTheme="minorHAnsi" w:hAnsiTheme="minorHAnsi"/>
                  <w:noProof/>
                  <w:sz w:val="22"/>
                </w:rPr>
              </w:pPr>
              <w:hyperlink w:anchor="_Toc20920209" w:history="1">
                <w:r w:rsidR="005D34E7" w:rsidRPr="001C5CB4">
                  <w:rPr>
                    <w:rStyle w:val="Hyperlink"/>
                    <w:noProof/>
                  </w:rPr>
                  <w:t>4.3.</w:t>
                </w:r>
                <w:r w:rsidR="005D34E7">
                  <w:rPr>
                    <w:rFonts w:asciiTheme="minorHAnsi" w:hAnsiTheme="minorHAnsi"/>
                    <w:noProof/>
                    <w:sz w:val="22"/>
                  </w:rPr>
                  <w:tab/>
                </w:r>
                <w:r w:rsidR="005D34E7" w:rsidRPr="001C5CB4">
                  <w:rPr>
                    <w:rStyle w:val="Hyperlink"/>
                    <w:noProof/>
                  </w:rPr>
                  <w:t>Discovery &amp; Assessment</w:t>
                </w:r>
                <w:r w:rsidR="005D34E7">
                  <w:rPr>
                    <w:noProof/>
                    <w:webHidden/>
                  </w:rPr>
                  <w:tab/>
                </w:r>
                <w:r w:rsidR="005D34E7">
                  <w:rPr>
                    <w:noProof/>
                    <w:webHidden/>
                  </w:rPr>
                  <w:fldChar w:fldCharType="begin"/>
                </w:r>
                <w:r w:rsidR="005D34E7">
                  <w:rPr>
                    <w:noProof/>
                    <w:webHidden/>
                  </w:rPr>
                  <w:instrText xml:space="preserve"> PAGEREF _Toc20920209 \h </w:instrText>
                </w:r>
                <w:r w:rsidR="005D34E7">
                  <w:rPr>
                    <w:noProof/>
                    <w:webHidden/>
                  </w:rPr>
                </w:r>
                <w:r w:rsidR="005D34E7">
                  <w:rPr>
                    <w:noProof/>
                    <w:webHidden/>
                  </w:rPr>
                  <w:fldChar w:fldCharType="separate"/>
                </w:r>
                <w:r w:rsidR="005D34E7">
                  <w:rPr>
                    <w:noProof/>
                    <w:webHidden/>
                  </w:rPr>
                  <w:t>11</w:t>
                </w:r>
                <w:r w:rsidR="005D34E7">
                  <w:rPr>
                    <w:noProof/>
                    <w:webHidden/>
                  </w:rPr>
                  <w:fldChar w:fldCharType="end"/>
                </w:r>
              </w:hyperlink>
            </w:p>
            <w:p w14:paraId="6C29F934" w14:textId="3B5FC191" w:rsidR="005D34E7" w:rsidRDefault="00C36A07">
              <w:pPr>
                <w:pStyle w:val="TOC3"/>
                <w:rPr>
                  <w:rFonts w:asciiTheme="minorHAnsi" w:eastAsiaTheme="minorEastAsia" w:hAnsiTheme="minorHAnsi"/>
                  <w:noProof/>
                  <w:sz w:val="22"/>
                </w:rPr>
              </w:pPr>
              <w:hyperlink w:anchor="_Toc20920210" w:history="1">
                <w:r w:rsidR="005D34E7" w:rsidRPr="001C5CB4">
                  <w:rPr>
                    <w:rStyle w:val="Hyperlink"/>
                    <w:noProof/>
                  </w:rPr>
                  <w:t>4.3.1.</w:t>
                </w:r>
                <w:r w:rsidR="005D34E7">
                  <w:rPr>
                    <w:rFonts w:asciiTheme="minorHAnsi" w:eastAsiaTheme="minorEastAsia" w:hAnsiTheme="minorHAnsi"/>
                    <w:noProof/>
                    <w:sz w:val="22"/>
                  </w:rPr>
                  <w:tab/>
                </w:r>
                <w:r w:rsidR="005D34E7" w:rsidRPr="001C5CB4">
                  <w:rPr>
                    <w:rStyle w:val="Hyperlink"/>
                    <w:noProof/>
                  </w:rPr>
                  <w:t>Lakeside</w:t>
                </w:r>
                <w:r w:rsidR="005D34E7">
                  <w:rPr>
                    <w:noProof/>
                    <w:webHidden/>
                  </w:rPr>
                  <w:tab/>
                </w:r>
                <w:r w:rsidR="005D34E7">
                  <w:rPr>
                    <w:noProof/>
                    <w:webHidden/>
                  </w:rPr>
                  <w:fldChar w:fldCharType="begin"/>
                </w:r>
                <w:r w:rsidR="005D34E7">
                  <w:rPr>
                    <w:noProof/>
                    <w:webHidden/>
                  </w:rPr>
                  <w:instrText xml:space="preserve"> PAGEREF _Toc20920210 \h </w:instrText>
                </w:r>
                <w:r w:rsidR="005D34E7">
                  <w:rPr>
                    <w:noProof/>
                    <w:webHidden/>
                  </w:rPr>
                </w:r>
                <w:r w:rsidR="005D34E7">
                  <w:rPr>
                    <w:noProof/>
                    <w:webHidden/>
                  </w:rPr>
                  <w:fldChar w:fldCharType="separate"/>
                </w:r>
                <w:r w:rsidR="005D34E7">
                  <w:rPr>
                    <w:noProof/>
                    <w:webHidden/>
                  </w:rPr>
                  <w:t>11</w:t>
                </w:r>
                <w:r w:rsidR="005D34E7">
                  <w:rPr>
                    <w:noProof/>
                    <w:webHidden/>
                  </w:rPr>
                  <w:fldChar w:fldCharType="end"/>
                </w:r>
              </w:hyperlink>
            </w:p>
            <w:p w14:paraId="214A3F75" w14:textId="451BD859" w:rsidR="005D34E7" w:rsidRDefault="00C36A07">
              <w:pPr>
                <w:pStyle w:val="TOC3"/>
                <w:rPr>
                  <w:rFonts w:asciiTheme="minorHAnsi" w:eastAsiaTheme="minorEastAsia" w:hAnsiTheme="minorHAnsi"/>
                  <w:noProof/>
                  <w:sz w:val="22"/>
                </w:rPr>
              </w:pPr>
              <w:hyperlink w:anchor="_Toc20920211" w:history="1">
                <w:r w:rsidR="005D34E7" w:rsidRPr="001C5CB4">
                  <w:rPr>
                    <w:rStyle w:val="Hyperlink"/>
                    <w:noProof/>
                  </w:rPr>
                  <w:t>4.3.2.</w:t>
                </w:r>
                <w:r w:rsidR="005D34E7">
                  <w:rPr>
                    <w:rFonts w:asciiTheme="minorHAnsi" w:eastAsiaTheme="minorEastAsia" w:hAnsiTheme="minorHAnsi"/>
                    <w:noProof/>
                    <w:sz w:val="22"/>
                  </w:rPr>
                  <w:tab/>
                </w:r>
                <w:r w:rsidR="005D34E7" w:rsidRPr="001C5CB4">
                  <w:rPr>
                    <w:rStyle w:val="Hyperlink"/>
                    <w:noProof/>
                  </w:rPr>
                  <w:t>Azure Migrate</w:t>
                </w:r>
                <w:r w:rsidR="005D34E7">
                  <w:rPr>
                    <w:noProof/>
                    <w:webHidden/>
                  </w:rPr>
                  <w:tab/>
                </w:r>
                <w:r w:rsidR="005D34E7">
                  <w:rPr>
                    <w:noProof/>
                    <w:webHidden/>
                  </w:rPr>
                  <w:fldChar w:fldCharType="begin"/>
                </w:r>
                <w:r w:rsidR="005D34E7">
                  <w:rPr>
                    <w:noProof/>
                    <w:webHidden/>
                  </w:rPr>
                  <w:instrText xml:space="preserve"> PAGEREF _Toc20920211 \h </w:instrText>
                </w:r>
                <w:r w:rsidR="005D34E7">
                  <w:rPr>
                    <w:noProof/>
                    <w:webHidden/>
                  </w:rPr>
                </w:r>
                <w:r w:rsidR="005D34E7">
                  <w:rPr>
                    <w:noProof/>
                    <w:webHidden/>
                  </w:rPr>
                  <w:fldChar w:fldCharType="separate"/>
                </w:r>
                <w:r w:rsidR="005D34E7">
                  <w:rPr>
                    <w:noProof/>
                    <w:webHidden/>
                  </w:rPr>
                  <w:t>11</w:t>
                </w:r>
                <w:r w:rsidR="005D34E7">
                  <w:rPr>
                    <w:noProof/>
                    <w:webHidden/>
                  </w:rPr>
                  <w:fldChar w:fldCharType="end"/>
                </w:r>
              </w:hyperlink>
            </w:p>
            <w:p w14:paraId="38713B9A" w14:textId="6AC35AFB" w:rsidR="005D34E7" w:rsidRDefault="00C36A07">
              <w:pPr>
                <w:pStyle w:val="TOC3"/>
                <w:rPr>
                  <w:rFonts w:asciiTheme="minorHAnsi" w:eastAsiaTheme="minorEastAsia" w:hAnsiTheme="minorHAnsi"/>
                  <w:noProof/>
                  <w:sz w:val="22"/>
                </w:rPr>
              </w:pPr>
              <w:hyperlink w:anchor="_Toc20920219" w:history="1">
                <w:r w:rsidR="005D34E7" w:rsidRPr="001C5CB4">
                  <w:rPr>
                    <w:rStyle w:val="Hyperlink"/>
                    <w:noProof/>
                  </w:rPr>
                  <w:t>4.3.3.</w:t>
                </w:r>
                <w:r w:rsidR="005D34E7">
                  <w:rPr>
                    <w:rFonts w:asciiTheme="minorHAnsi" w:eastAsiaTheme="minorEastAsia" w:hAnsiTheme="minorHAnsi"/>
                    <w:noProof/>
                    <w:sz w:val="22"/>
                  </w:rPr>
                  <w:tab/>
                </w:r>
                <w:r w:rsidR="005D34E7" w:rsidRPr="001C5CB4">
                  <w:rPr>
                    <w:rStyle w:val="Hyperlink"/>
                    <w:noProof/>
                  </w:rPr>
                  <w:t>Manual VM &amp; Storage Sizing Guidance</w:t>
                </w:r>
                <w:r w:rsidR="005D34E7">
                  <w:rPr>
                    <w:noProof/>
                    <w:webHidden/>
                  </w:rPr>
                  <w:tab/>
                </w:r>
                <w:r w:rsidR="005D34E7">
                  <w:rPr>
                    <w:noProof/>
                    <w:webHidden/>
                  </w:rPr>
                  <w:fldChar w:fldCharType="begin"/>
                </w:r>
                <w:r w:rsidR="005D34E7">
                  <w:rPr>
                    <w:noProof/>
                    <w:webHidden/>
                  </w:rPr>
                  <w:instrText xml:space="preserve"> PAGEREF _Toc20920219 \h </w:instrText>
                </w:r>
                <w:r w:rsidR="005D34E7">
                  <w:rPr>
                    <w:noProof/>
                    <w:webHidden/>
                  </w:rPr>
                </w:r>
                <w:r w:rsidR="005D34E7">
                  <w:rPr>
                    <w:noProof/>
                    <w:webHidden/>
                  </w:rPr>
                  <w:fldChar w:fldCharType="separate"/>
                </w:r>
                <w:r w:rsidR="005D34E7">
                  <w:rPr>
                    <w:noProof/>
                    <w:webHidden/>
                  </w:rPr>
                  <w:t>13</w:t>
                </w:r>
                <w:r w:rsidR="005D34E7">
                  <w:rPr>
                    <w:noProof/>
                    <w:webHidden/>
                  </w:rPr>
                  <w:fldChar w:fldCharType="end"/>
                </w:r>
              </w:hyperlink>
            </w:p>
            <w:p w14:paraId="6B086373" w14:textId="63CCE2D3" w:rsidR="005D34E7" w:rsidRDefault="00C36A07">
              <w:pPr>
                <w:pStyle w:val="TOC2"/>
                <w:rPr>
                  <w:rFonts w:asciiTheme="minorHAnsi" w:hAnsiTheme="minorHAnsi"/>
                  <w:noProof/>
                  <w:sz w:val="22"/>
                </w:rPr>
              </w:pPr>
              <w:hyperlink w:anchor="_Toc20920220" w:history="1">
                <w:r w:rsidR="005D34E7" w:rsidRPr="001C5CB4">
                  <w:rPr>
                    <w:rStyle w:val="Hyperlink"/>
                    <w:noProof/>
                  </w:rPr>
                  <w:t>4.4.</w:t>
                </w:r>
                <w:r w:rsidR="005D34E7">
                  <w:rPr>
                    <w:rFonts w:asciiTheme="minorHAnsi" w:hAnsiTheme="minorHAnsi"/>
                    <w:noProof/>
                    <w:sz w:val="22"/>
                  </w:rPr>
                  <w:tab/>
                </w:r>
                <w:r w:rsidR="005D34E7" w:rsidRPr="001C5CB4">
                  <w:rPr>
                    <w:rStyle w:val="Hyperlink"/>
                    <w:noProof/>
                  </w:rPr>
                  <w:t>Azure networking</w:t>
                </w:r>
                <w:r w:rsidR="005D34E7">
                  <w:rPr>
                    <w:noProof/>
                    <w:webHidden/>
                  </w:rPr>
                  <w:tab/>
                </w:r>
                <w:r w:rsidR="005D34E7">
                  <w:rPr>
                    <w:noProof/>
                    <w:webHidden/>
                  </w:rPr>
                  <w:fldChar w:fldCharType="begin"/>
                </w:r>
                <w:r w:rsidR="005D34E7">
                  <w:rPr>
                    <w:noProof/>
                    <w:webHidden/>
                  </w:rPr>
                  <w:instrText xml:space="preserve"> PAGEREF _Toc20920220 \h </w:instrText>
                </w:r>
                <w:r w:rsidR="005D34E7">
                  <w:rPr>
                    <w:noProof/>
                    <w:webHidden/>
                  </w:rPr>
                </w:r>
                <w:r w:rsidR="005D34E7">
                  <w:rPr>
                    <w:noProof/>
                    <w:webHidden/>
                  </w:rPr>
                  <w:fldChar w:fldCharType="separate"/>
                </w:r>
                <w:r w:rsidR="005D34E7">
                  <w:rPr>
                    <w:noProof/>
                    <w:webHidden/>
                  </w:rPr>
                  <w:t>15</w:t>
                </w:r>
                <w:r w:rsidR="005D34E7">
                  <w:rPr>
                    <w:noProof/>
                    <w:webHidden/>
                  </w:rPr>
                  <w:fldChar w:fldCharType="end"/>
                </w:r>
              </w:hyperlink>
            </w:p>
            <w:p w14:paraId="3BDC312F" w14:textId="30519E4C" w:rsidR="005D34E7" w:rsidRDefault="00C36A07">
              <w:pPr>
                <w:pStyle w:val="TOC3"/>
                <w:rPr>
                  <w:rFonts w:asciiTheme="minorHAnsi" w:eastAsiaTheme="minorEastAsia" w:hAnsiTheme="minorHAnsi"/>
                  <w:noProof/>
                  <w:sz w:val="22"/>
                </w:rPr>
              </w:pPr>
              <w:hyperlink w:anchor="_Toc20920229" w:history="1">
                <w:r w:rsidR="005D34E7" w:rsidRPr="001C5CB4">
                  <w:rPr>
                    <w:rStyle w:val="Hyperlink"/>
                    <w:noProof/>
                  </w:rPr>
                  <w:t>4.4.1.</w:t>
                </w:r>
                <w:r w:rsidR="005D34E7">
                  <w:rPr>
                    <w:rFonts w:asciiTheme="minorHAnsi" w:eastAsiaTheme="minorEastAsia" w:hAnsiTheme="minorHAnsi"/>
                    <w:noProof/>
                    <w:sz w:val="22"/>
                  </w:rPr>
                  <w:tab/>
                </w:r>
                <w:r w:rsidR="005D34E7" w:rsidRPr="001C5CB4">
                  <w:rPr>
                    <w:rStyle w:val="Hyperlink"/>
                    <w:noProof/>
                  </w:rPr>
                  <w:t>Azure Virtual Networks (VNET)</w:t>
                </w:r>
                <w:r w:rsidR="005D34E7">
                  <w:rPr>
                    <w:noProof/>
                    <w:webHidden/>
                  </w:rPr>
                  <w:tab/>
                </w:r>
                <w:r w:rsidR="005D34E7">
                  <w:rPr>
                    <w:noProof/>
                    <w:webHidden/>
                  </w:rPr>
                  <w:fldChar w:fldCharType="begin"/>
                </w:r>
                <w:r w:rsidR="005D34E7">
                  <w:rPr>
                    <w:noProof/>
                    <w:webHidden/>
                  </w:rPr>
                  <w:instrText xml:space="preserve"> PAGEREF _Toc20920229 \h </w:instrText>
                </w:r>
                <w:r w:rsidR="005D34E7">
                  <w:rPr>
                    <w:noProof/>
                    <w:webHidden/>
                  </w:rPr>
                </w:r>
                <w:r w:rsidR="005D34E7">
                  <w:rPr>
                    <w:noProof/>
                    <w:webHidden/>
                  </w:rPr>
                  <w:fldChar w:fldCharType="separate"/>
                </w:r>
                <w:r w:rsidR="005D34E7">
                  <w:rPr>
                    <w:noProof/>
                    <w:webHidden/>
                  </w:rPr>
                  <w:t>16</w:t>
                </w:r>
                <w:r w:rsidR="005D34E7">
                  <w:rPr>
                    <w:noProof/>
                    <w:webHidden/>
                  </w:rPr>
                  <w:fldChar w:fldCharType="end"/>
                </w:r>
              </w:hyperlink>
            </w:p>
            <w:p w14:paraId="09579C0A" w14:textId="5DCE7504" w:rsidR="005D34E7" w:rsidRDefault="00C36A07">
              <w:pPr>
                <w:pStyle w:val="TOC3"/>
                <w:rPr>
                  <w:rFonts w:asciiTheme="minorHAnsi" w:eastAsiaTheme="minorEastAsia" w:hAnsiTheme="minorHAnsi"/>
                  <w:noProof/>
                  <w:sz w:val="22"/>
                </w:rPr>
              </w:pPr>
              <w:hyperlink w:anchor="_Toc20920230" w:history="1">
                <w:r w:rsidR="005D34E7" w:rsidRPr="001C5CB4">
                  <w:rPr>
                    <w:rStyle w:val="Hyperlink"/>
                    <w:noProof/>
                  </w:rPr>
                  <w:t>4.4.2.</w:t>
                </w:r>
                <w:r w:rsidR="005D34E7">
                  <w:rPr>
                    <w:rFonts w:asciiTheme="minorHAnsi" w:eastAsiaTheme="minorEastAsia" w:hAnsiTheme="minorHAnsi"/>
                    <w:noProof/>
                    <w:sz w:val="22"/>
                  </w:rPr>
                  <w:tab/>
                </w:r>
                <w:r w:rsidR="005D34E7" w:rsidRPr="001C5CB4">
                  <w:rPr>
                    <w:rStyle w:val="Hyperlink"/>
                    <w:noProof/>
                  </w:rPr>
                  <w:t>S2S Connectivity between on-premises &amp; Azure.</w:t>
                </w:r>
                <w:r w:rsidR="005D34E7">
                  <w:rPr>
                    <w:noProof/>
                    <w:webHidden/>
                  </w:rPr>
                  <w:tab/>
                </w:r>
                <w:r w:rsidR="005D34E7">
                  <w:rPr>
                    <w:noProof/>
                    <w:webHidden/>
                  </w:rPr>
                  <w:fldChar w:fldCharType="begin"/>
                </w:r>
                <w:r w:rsidR="005D34E7">
                  <w:rPr>
                    <w:noProof/>
                    <w:webHidden/>
                  </w:rPr>
                  <w:instrText xml:space="preserve"> PAGEREF _Toc20920230 \h </w:instrText>
                </w:r>
                <w:r w:rsidR="005D34E7">
                  <w:rPr>
                    <w:noProof/>
                    <w:webHidden/>
                  </w:rPr>
                </w:r>
                <w:r w:rsidR="005D34E7">
                  <w:rPr>
                    <w:noProof/>
                    <w:webHidden/>
                  </w:rPr>
                  <w:fldChar w:fldCharType="separate"/>
                </w:r>
                <w:r w:rsidR="005D34E7">
                  <w:rPr>
                    <w:noProof/>
                    <w:webHidden/>
                  </w:rPr>
                  <w:t>18</w:t>
                </w:r>
                <w:r w:rsidR="005D34E7">
                  <w:rPr>
                    <w:noProof/>
                    <w:webHidden/>
                  </w:rPr>
                  <w:fldChar w:fldCharType="end"/>
                </w:r>
              </w:hyperlink>
            </w:p>
            <w:p w14:paraId="0109D572" w14:textId="319674C3" w:rsidR="005D34E7" w:rsidRDefault="00C36A07">
              <w:pPr>
                <w:pStyle w:val="TOC2"/>
                <w:rPr>
                  <w:rFonts w:asciiTheme="minorHAnsi" w:hAnsiTheme="minorHAnsi"/>
                  <w:noProof/>
                  <w:sz w:val="22"/>
                </w:rPr>
              </w:pPr>
              <w:hyperlink w:anchor="_Toc20920231" w:history="1">
                <w:r w:rsidR="005D34E7" w:rsidRPr="001C5CB4">
                  <w:rPr>
                    <w:rStyle w:val="Hyperlink"/>
                    <w:noProof/>
                  </w:rPr>
                  <w:t>4.5.</w:t>
                </w:r>
                <w:r w:rsidR="005D34E7">
                  <w:rPr>
                    <w:rFonts w:asciiTheme="minorHAnsi" w:hAnsiTheme="minorHAnsi"/>
                    <w:noProof/>
                    <w:sz w:val="22"/>
                  </w:rPr>
                  <w:tab/>
                </w:r>
                <w:r w:rsidR="005D34E7" w:rsidRPr="001C5CB4">
                  <w:rPr>
                    <w:rStyle w:val="Hyperlink"/>
                    <w:noProof/>
                  </w:rPr>
                  <w:t>WVD Security &amp; Compliance</w:t>
                </w:r>
                <w:r w:rsidR="005D34E7">
                  <w:rPr>
                    <w:noProof/>
                    <w:webHidden/>
                  </w:rPr>
                  <w:tab/>
                </w:r>
                <w:r w:rsidR="005D34E7">
                  <w:rPr>
                    <w:noProof/>
                    <w:webHidden/>
                  </w:rPr>
                  <w:fldChar w:fldCharType="begin"/>
                </w:r>
                <w:r w:rsidR="005D34E7">
                  <w:rPr>
                    <w:noProof/>
                    <w:webHidden/>
                  </w:rPr>
                  <w:instrText xml:space="preserve"> PAGEREF _Toc20920231 \h </w:instrText>
                </w:r>
                <w:r w:rsidR="005D34E7">
                  <w:rPr>
                    <w:noProof/>
                    <w:webHidden/>
                  </w:rPr>
                </w:r>
                <w:r w:rsidR="005D34E7">
                  <w:rPr>
                    <w:noProof/>
                    <w:webHidden/>
                  </w:rPr>
                  <w:fldChar w:fldCharType="separate"/>
                </w:r>
                <w:r w:rsidR="005D34E7">
                  <w:rPr>
                    <w:noProof/>
                    <w:webHidden/>
                  </w:rPr>
                  <w:t>20</w:t>
                </w:r>
                <w:r w:rsidR="005D34E7">
                  <w:rPr>
                    <w:noProof/>
                    <w:webHidden/>
                  </w:rPr>
                  <w:fldChar w:fldCharType="end"/>
                </w:r>
              </w:hyperlink>
            </w:p>
            <w:p w14:paraId="714E3786" w14:textId="09D73246" w:rsidR="005D34E7" w:rsidRDefault="00C36A07">
              <w:pPr>
                <w:pStyle w:val="TOC3"/>
                <w:rPr>
                  <w:rFonts w:asciiTheme="minorHAnsi" w:eastAsiaTheme="minorEastAsia" w:hAnsiTheme="minorHAnsi"/>
                  <w:noProof/>
                  <w:sz w:val="22"/>
                </w:rPr>
              </w:pPr>
              <w:hyperlink w:anchor="_Toc20920233" w:history="1">
                <w:r w:rsidR="005D34E7" w:rsidRPr="001C5CB4">
                  <w:rPr>
                    <w:rStyle w:val="Hyperlink"/>
                    <w:noProof/>
                  </w:rPr>
                  <w:t>4.5.1.</w:t>
                </w:r>
                <w:r w:rsidR="005D34E7">
                  <w:rPr>
                    <w:rFonts w:asciiTheme="minorHAnsi" w:eastAsiaTheme="minorEastAsia" w:hAnsiTheme="minorHAnsi"/>
                    <w:noProof/>
                    <w:sz w:val="22"/>
                  </w:rPr>
                  <w:tab/>
                </w:r>
                <w:r w:rsidR="005D34E7" w:rsidRPr="001C5CB4">
                  <w:rPr>
                    <w:rStyle w:val="Hyperlink"/>
                    <w:noProof/>
                  </w:rPr>
                  <w:t>Azure Firewall or Network Virtual Appliance (NVA)</w:t>
                </w:r>
                <w:r w:rsidR="005D34E7">
                  <w:rPr>
                    <w:noProof/>
                    <w:webHidden/>
                  </w:rPr>
                  <w:tab/>
                </w:r>
                <w:r w:rsidR="005D34E7">
                  <w:rPr>
                    <w:noProof/>
                    <w:webHidden/>
                  </w:rPr>
                  <w:fldChar w:fldCharType="begin"/>
                </w:r>
                <w:r w:rsidR="005D34E7">
                  <w:rPr>
                    <w:noProof/>
                    <w:webHidden/>
                  </w:rPr>
                  <w:instrText xml:space="preserve"> PAGEREF _Toc20920233 \h </w:instrText>
                </w:r>
                <w:r w:rsidR="005D34E7">
                  <w:rPr>
                    <w:noProof/>
                    <w:webHidden/>
                  </w:rPr>
                </w:r>
                <w:r w:rsidR="005D34E7">
                  <w:rPr>
                    <w:noProof/>
                    <w:webHidden/>
                  </w:rPr>
                  <w:fldChar w:fldCharType="separate"/>
                </w:r>
                <w:r w:rsidR="005D34E7">
                  <w:rPr>
                    <w:noProof/>
                    <w:webHidden/>
                  </w:rPr>
                  <w:t>20</w:t>
                </w:r>
                <w:r w:rsidR="005D34E7">
                  <w:rPr>
                    <w:noProof/>
                    <w:webHidden/>
                  </w:rPr>
                  <w:fldChar w:fldCharType="end"/>
                </w:r>
              </w:hyperlink>
            </w:p>
            <w:p w14:paraId="60B509F6" w14:textId="6CDF5004" w:rsidR="005D34E7" w:rsidRDefault="00C36A07">
              <w:pPr>
                <w:pStyle w:val="TOC3"/>
                <w:rPr>
                  <w:rFonts w:asciiTheme="minorHAnsi" w:eastAsiaTheme="minorEastAsia" w:hAnsiTheme="minorHAnsi"/>
                  <w:noProof/>
                  <w:sz w:val="22"/>
                </w:rPr>
              </w:pPr>
              <w:hyperlink w:anchor="_Toc20920234" w:history="1">
                <w:r w:rsidR="005D34E7" w:rsidRPr="001C5CB4">
                  <w:rPr>
                    <w:rStyle w:val="Hyperlink"/>
                    <w:noProof/>
                  </w:rPr>
                  <w:t>4.5.2.</w:t>
                </w:r>
                <w:r w:rsidR="005D34E7">
                  <w:rPr>
                    <w:rFonts w:asciiTheme="minorHAnsi" w:eastAsiaTheme="minorEastAsia" w:hAnsiTheme="minorHAnsi"/>
                    <w:noProof/>
                    <w:sz w:val="22"/>
                  </w:rPr>
                  <w:tab/>
                </w:r>
                <w:r w:rsidR="005D34E7" w:rsidRPr="001C5CB4">
                  <w:rPr>
                    <w:rStyle w:val="Hyperlink"/>
                    <w:noProof/>
                  </w:rPr>
                  <w:t>Configure User Defined Routes (UDR)</w:t>
                </w:r>
                <w:r w:rsidR="005D34E7">
                  <w:rPr>
                    <w:noProof/>
                    <w:webHidden/>
                  </w:rPr>
                  <w:tab/>
                </w:r>
                <w:r w:rsidR="005D34E7">
                  <w:rPr>
                    <w:noProof/>
                    <w:webHidden/>
                  </w:rPr>
                  <w:fldChar w:fldCharType="begin"/>
                </w:r>
                <w:r w:rsidR="005D34E7">
                  <w:rPr>
                    <w:noProof/>
                    <w:webHidden/>
                  </w:rPr>
                  <w:instrText xml:space="preserve"> PAGEREF _Toc20920234 \h </w:instrText>
                </w:r>
                <w:r w:rsidR="005D34E7">
                  <w:rPr>
                    <w:noProof/>
                    <w:webHidden/>
                  </w:rPr>
                </w:r>
                <w:r w:rsidR="005D34E7">
                  <w:rPr>
                    <w:noProof/>
                    <w:webHidden/>
                  </w:rPr>
                  <w:fldChar w:fldCharType="separate"/>
                </w:r>
                <w:r w:rsidR="005D34E7">
                  <w:rPr>
                    <w:noProof/>
                    <w:webHidden/>
                  </w:rPr>
                  <w:t>22</w:t>
                </w:r>
                <w:r w:rsidR="005D34E7">
                  <w:rPr>
                    <w:noProof/>
                    <w:webHidden/>
                  </w:rPr>
                  <w:fldChar w:fldCharType="end"/>
                </w:r>
              </w:hyperlink>
            </w:p>
            <w:p w14:paraId="1C4C1888" w14:textId="12CD2B48" w:rsidR="005D34E7" w:rsidRDefault="00C36A07">
              <w:pPr>
                <w:pStyle w:val="TOC3"/>
                <w:rPr>
                  <w:rFonts w:asciiTheme="minorHAnsi" w:eastAsiaTheme="minorEastAsia" w:hAnsiTheme="minorHAnsi"/>
                  <w:noProof/>
                  <w:sz w:val="22"/>
                </w:rPr>
              </w:pPr>
              <w:hyperlink w:anchor="_Toc20920235" w:history="1">
                <w:r w:rsidR="005D34E7" w:rsidRPr="001C5CB4">
                  <w:rPr>
                    <w:rStyle w:val="Hyperlink"/>
                    <w:noProof/>
                  </w:rPr>
                  <w:t>4.5.3.</w:t>
                </w:r>
                <w:r w:rsidR="005D34E7">
                  <w:rPr>
                    <w:rFonts w:asciiTheme="minorHAnsi" w:eastAsiaTheme="minorEastAsia" w:hAnsiTheme="minorHAnsi"/>
                    <w:noProof/>
                    <w:sz w:val="22"/>
                  </w:rPr>
                  <w:tab/>
                </w:r>
                <w:r w:rsidR="005D34E7" w:rsidRPr="001C5CB4">
                  <w:rPr>
                    <w:rStyle w:val="Hyperlink"/>
                    <w:noProof/>
                  </w:rPr>
                  <w:t>Configure MFA/Conditional Access for WVD</w:t>
                </w:r>
                <w:r w:rsidR="005D34E7">
                  <w:rPr>
                    <w:noProof/>
                    <w:webHidden/>
                  </w:rPr>
                  <w:tab/>
                </w:r>
                <w:r w:rsidR="005D34E7">
                  <w:rPr>
                    <w:noProof/>
                    <w:webHidden/>
                  </w:rPr>
                  <w:fldChar w:fldCharType="begin"/>
                </w:r>
                <w:r w:rsidR="005D34E7">
                  <w:rPr>
                    <w:noProof/>
                    <w:webHidden/>
                  </w:rPr>
                  <w:instrText xml:space="preserve"> PAGEREF _Toc20920235 \h </w:instrText>
                </w:r>
                <w:r w:rsidR="005D34E7">
                  <w:rPr>
                    <w:noProof/>
                    <w:webHidden/>
                  </w:rPr>
                </w:r>
                <w:r w:rsidR="005D34E7">
                  <w:rPr>
                    <w:noProof/>
                    <w:webHidden/>
                  </w:rPr>
                  <w:fldChar w:fldCharType="separate"/>
                </w:r>
                <w:r w:rsidR="005D34E7">
                  <w:rPr>
                    <w:noProof/>
                    <w:webHidden/>
                  </w:rPr>
                  <w:t>23</w:t>
                </w:r>
                <w:r w:rsidR="005D34E7">
                  <w:rPr>
                    <w:noProof/>
                    <w:webHidden/>
                  </w:rPr>
                  <w:fldChar w:fldCharType="end"/>
                </w:r>
              </w:hyperlink>
            </w:p>
            <w:p w14:paraId="2E55DE0B" w14:textId="31946BC8" w:rsidR="005D34E7" w:rsidRDefault="00C36A07">
              <w:pPr>
                <w:pStyle w:val="TOC2"/>
                <w:rPr>
                  <w:rFonts w:asciiTheme="minorHAnsi" w:hAnsiTheme="minorHAnsi"/>
                  <w:noProof/>
                  <w:sz w:val="22"/>
                </w:rPr>
              </w:pPr>
              <w:hyperlink w:anchor="_Toc20920236" w:history="1">
                <w:r w:rsidR="005D34E7" w:rsidRPr="001C5CB4">
                  <w:rPr>
                    <w:rStyle w:val="Hyperlink"/>
                    <w:noProof/>
                  </w:rPr>
                  <w:t>4.6.</w:t>
                </w:r>
                <w:r w:rsidR="005D34E7">
                  <w:rPr>
                    <w:rFonts w:asciiTheme="minorHAnsi" w:hAnsiTheme="minorHAnsi"/>
                    <w:noProof/>
                    <w:sz w:val="22"/>
                  </w:rPr>
                  <w:tab/>
                </w:r>
                <w:r w:rsidR="005D34E7" w:rsidRPr="001C5CB4">
                  <w:rPr>
                    <w:rStyle w:val="Hyperlink"/>
                    <w:noProof/>
                  </w:rPr>
                  <w:t>Identity &amp; Access Management</w:t>
                </w:r>
                <w:r w:rsidR="005D34E7">
                  <w:rPr>
                    <w:noProof/>
                    <w:webHidden/>
                  </w:rPr>
                  <w:tab/>
                </w:r>
                <w:r w:rsidR="005D34E7">
                  <w:rPr>
                    <w:noProof/>
                    <w:webHidden/>
                  </w:rPr>
                  <w:fldChar w:fldCharType="begin"/>
                </w:r>
                <w:r w:rsidR="005D34E7">
                  <w:rPr>
                    <w:noProof/>
                    <w:webHidden/>
                  </w:rPr>
                  <w:instrText xml:space="preserve"> PAGEREF _Toc20920236 \h </w:instrText>
                </w:r>
                <w:r w:rsidR="005D34E7">
                  <w:rPr>
                    <w:noProof/>
                    <w:webHidden/>
                  </w:rPr>
                </w:r>
                <w:r w:rsidR="005D34E7">
                  <w:rPr>
                    <w:noProof/>
                    <w:webHidden/>
                  </w:rPr>
                  <w:fldChar w:fldCharType="separate"/>
                </w:r>
                <w:r w:rsidR="005D34E7">
                  <w:rPr>
                    <w:noProof/>
                    <w:webHidden/>
                  </w:rPr>
                  <w:t>24</w:t>
                </w:r>
                <w:r w:rsidR="005D34E7">
                  <w:rPr>
                    <w:noProof/>
                    <w:webHidden/>
                  </w:rPr>
                  <w:fldChar w:fldCharType="end"/>
                </w:r>
              </w:hyperlink>
            </w:p>
            <w:p w14:paraId="2F340E29" w14:textId="1CD580FE" w:rsidR="005D34E7" w:rsidRDefault="00C36A07">
              <w:pPr>
                <w:pStyle w:val="TOC3"/>
                <w:rPr>
                  <w:rFonts w:asciiTheme="minorHAnsi" w:eastAsiaTheme="minorEastAsia" w:hAnsiTheme="minorHAnsi"/>
                  <w:noProof/>
                  <w:sz w:val="22"/>
                </w:rPr>
              </w:pPr>
              <w:hyperlink w:anchor="_Toc20920238" w:history="1">
                <w:r w:rsidR="005D34E7" w:rsidRPr="001C5CB4">
                  <w:rPr>
                    <w:rStyle w:val="Hyperlink"/>
                    <w:noProof/>
                  </w:rPr>
                  <w:t>4.6.1.</w:t>
                </w:r>
                <w:r w:rsidR="005D34E7">
                  <w:rPr>
                    <w:rFonts w:asciiTheme="minorHAnsi" w:eastAsiaTheme="minorEastAsia" w:hAnsiTheme="minorHAnsi"/>
                    <w:noProof/>
                    <w:sz w:val="22"/>
                  </w:rPr>
                  <w:tab/>
                </w:r>
                <w:r w:rsidR="005D34E7" w:rsidRPr="001C5CB4">
                  <w:rPr>
                    <w:rStyle w:val="Hyperlink"/>
                    <w:noProof/>
                  </w:rPr>
                  <w:t>Setup &amp; Configure Managed AD (AAD-Domain Services)</w:t>
                </w:r>
                <w:r w:rsidR="005D34E7">
                  <w:rPr>
                    <w:noProof/>
                    <w:webHidden/>
                  </w:rPr>
                  <w:tab/>
                </w:r>
                <w:r w:rsidR="005D34E7">
                  <w:rPr>
                    <w:noProof/>
                    <w:webHidden/>
                  </w:rPr>
                  <w:fldChar w:fldCharType="begin"/>
                </w:r>
                <w:r w:rsidR="005D34E7">
                  <w:rPr>
                    <w:noProof/>
                    <w:webHidden/>
                  </w:rPr>
                  <w:instrText xml:space="preserve"> PAGEREF _Toc20920238 \h </w:instrText>
                </w:r>
                <w:r w:rsidR="005D34E7">
                  <w:rPr>
                    <w:noProof/>
                    <w:webHidden/>
                  </w:rPr>
                </w:r>
                <w:r w:rsidR="005D34E7">
                  <w:rPr>
                    <w:noProof/>
                    <w:webHidden/>
                  </w:rPr>
                  <w:fldChar w:fldCharType="separate"/>
                </w:r>
                <w:r w:rsidR="005D34E7">
                  <w:rPr>
                    <w:noProof/>
                    <w:webHidden/>
                  </w:rPr>
                  <w:t>24</w:t>
                </w:r>
                <w:r w:rsidR="005D34E7">
                  <w:rPr>
                    <w:noProof/>
                    <w:webHidden/>
                  </w:rPr>
                  <w:fldChar w:fldCharType="end"/>
                </w:r>
              </w:hyperlink>
            </w:p>
            <w:p w14:paraId="7B0FFD47" w14:textId="59AC4125" w:rsidR="005D34E7" w:rsidRDefault="00C36A07">
              <w:pPr>
                <w:pStyle w:val="TOC3"/>
                <w:rPr>
                  <w:rFonts w:asciiTheme="minorHAnsi" w:eastAsiaTheme="minorEastAsia" w:hAnsiTheme="minorHAnsi"/>
                  <w:noProof/>
                  <w:sz w:val="22"/>
                </w:rPr>
              </w:pPr>
              <w:hyperlink w:anchor="_Toc20920239" w:history="1">
                <w:r w:rsidR="005D34E7" w:rsidRPr="001C5CB4">
                  <w:rPr>
                    <w:rStyle w:val="Hyperlink"/>
                    <w:noProof/>
                  </w:rPr>
                  <w:t>4.6.2.</w:t>
                </w:r>
                <w:r w:rsidR="005D34E7">
                  <w:rPr>
                    <w:rFonts w:asciiTheme="minorHAnsi" w:eastAsiaTheme="minorEastAsia" w:hAnsiTheme="minorHAnsi"/>
                    <w:noProof/>
                    <w:sz w:val="22"/>
                  </w:rPr>
                  <w:tab/>
                </w:r>
                <w:r w:rsidR="005D34E7" w:rsidRPr="001C5CB4">
                  <w:rPr>
                    <w:rStyle w:val="Hyperlink"/>
                    <w:noProof/>
                  </w:rPr>
                  <w:t>Setup &amp; Configure Hybrid Connectivity (ADConnect or ADFS)</w:t>
                </w:r>
                <w:r w:rsidR="005D34E7">
                  <w:rPr>
                    <w:noProof/>
                    <w:webHidden/>
                  </w:rPr>
                  <w:tab/>
                </w:r>
                <w:r w:rsidR="005D34E7">
                  <w:rPr>
                    <w:noProof/>
                    <w:webHidden/>
                  </w:rPr>
                  <w:fldChar w:fldCharType="begin"/>
                </w:r>
                <w:r w:rsidR="005D34E7">
                  <w:rPr>
                    <w:noProof/>
                    <w:webHidden/>
                  </w:rPr>
                  <w:instrText xml:space="preserve"> PAGEREF _Toc20920239 \h </w:instrText>
                </w:r>
                <w:r w:rsidR="005D34E7">
                  <w:rPr>
                    <w:noProof/>
                    <w:webHidden/>
                  </w:rPr>
                </w:r>
                <w:r w:rsidR="005D34E7">
                  <w:rPr>
                    <w:noProof/>
                    <w:webHidden/>
                  </w:rPr>
                  <w:fldChar w:fldCharType="separate"/>
                </w:r>
                <w:r w:rsidR="005D34E7">
                  <w:rPr>
                    <w:noProof/>
                    <w:webHidden/>
                  </w:rPr>
                  <w:t>24</w:t>
                </w:r>
                <w:r w:rsidR="005D34E7">
                  <w:rPr>
                    <w:noProof/>
                    <w:webHidden/>
                  </w:rPr>
                  <w:fldChar w:fldCharType="end"/>
                </w:r>
              </w:hyperlink>
            </w:p>
            <w:p w14:paraId="2F748A73" w14:textId="1507080D" w:rsidR="005D34E7" w:rsidRDefault="00C36A07">
              <w:pPr>
                <w:pStyle w:val="TOC3"/>
                <w:rPr>
                  <w:rFonts w:asciiTheme="minorHAnsi" w:eastAsiaTheme="minorEastAsia" w:hAnsiTheme="minorHAnsi"/>
                  <w:noProof/>
                  <w:sz w:val="22"/>
                </w:rPr>
              </w:pPr>
              <w:hyperlink w:anchor="_Toc20920240" w:history="1">
                <w:r w:rsidR="005D34E7" w:rsidRPr="001C5CB4">
                  <w:rPr>
                    <w:rStyle w:val="Hyperlink"/>
                    <w:noProof/>
                  </w:rPr>
                  <w:t>4.6.3.</w:t>
                </w:r>
                <w:r w:rsidR="005D34E7">
                  <w:rPr>
                    <w:rFonts w:asciiTheme="minorHAnsi" w:eastAsiaTheme="minorEastAsia" w:hAnsiTheme="minorHAnsi"/>
                    <w:noProof/>
                    <w:sz w:val="22"/>
                  </w:rPr>
                  <w:tab/>
                </w:r>
                <w:r w:rsidR="005D34E7" w:rsidRPr="001C5CB4">
                  <w:rPr>
                    <w:rStyle w:val="Hyperlink"/>
                    <w:noProof/>
                  </w:rPr>
                  <w:t>Create Users and AD Security Groups</w:t>
                </w:r>
                <w:r w:rsidR="005D34E7">
                  <w:rPr>
                    <w:noProof/>
                    <w:webHidden/>
                  </w:rPr>
                  <w:tab/>
                </w:r>
                <w:r w:rsidR="005D34E7">
                  <w:rPr>
                    <w:noProof/>
                    <w:webHidden/>
                  </w:rPr>
                  <w:fldChar w:fldCharType="begin"/>
                </w:r>
                <w:r w:rsidR="005D34E7">
                  <w:rPr>
                    <w:noProof/>
                    <w:webHidden/>
                  </w:rPr>
                  <w:instrText xml:space="preserve"> PAGEREF _Toc20920240 \h </w:instrText>
                </w:r>
                <w:r w:rsidR="005D34E7">
                  <w:rPr>
                    <w:noProof/>
                    <w:webHidden/>
                  </w:rPr>
                </w:r>
                <w:r w:rsidR="005D34E7">
                  <w:rPr>
                    <w:noProof/>
                    <w:webHidden/>
                  </w:rPr>
                  <w:fldChar w:fldCharType="separate"/>
                </w:r>
                <w:r w:rsidR="005D34E7">
                  <w:rPr>
                    <w:noProof/>
                    <w:webHidden/>
                  </w:rPr>
                  <w:t>24</w:t>
                </w:r>
                <w:r w:rsidR="005D34E7">
                  <w:rPr>
                    <w:noProof/>
                    <w:webHidden/>
                  </w:rPr>
                  <w:fldChar w:fldCharType="end"/>
                </w:r>
              </w:hyperlink>
            </w:p>
            <w:p w14:paraId="24F028C8" w14:textId="530E10F6" w:rsidR="005D34E7" w:rsidRDefault="00C36A07">
              <w:pPr>
                <w:pStyle w:val="TOC3"/>
                <w:rPr>
                  <w:rFonts w:asciiTheme="minorHAnsi" w:eastAsiaTheme="minorEastAsia" w:hAnsiTheme="minorHAnsi"/>
                  <w:noProof/>
                  <w:sz w:val="22"/>
                </w:rPr>
              </w:pPr>
              <w:hyperlink w:anchor="_Toc20920241" w:history="1">
                <w:r w:rsidR="005D34E7" w:rsidRPr="001C5CB4">
                  <w:rPr>
                    <w:rStyle w:val="Hyperlink"/>
                    <w:noProof/>
                  </w:rPr>
                  <w:t>4.6.4.</w:t>
                </w:r>
                <w:r w:rsidR="005D34E7">
                  <w:rPr>
                    <w:rFonts w:asciiTheme="minorHAnsi" w:eastAsiaTheme="minorEastAsia" w:hAnsiTheme="minorHAnsi"/>
                    <w:noProof/>
                    <w:sz w:val="22"/>
                  </w:rPr>
                  <w:tab/>
                </w:r>
                <w:r w:rsidR="005D34E7" w:rsidRPr="001C5CB4">
                  <w:rPr>
                    <w:rStyle w:val="Hyperlink"/>
                    <w:noProof/>
                  </w:rPr>
                  <w:t>Active Directory Organization Unit (OU) structure for WVD session hosts.</w:t>
                </w:r>
                <w:r w:rsidR="005D34E7">
                  <w:rPr>
                    <w:noProof/>
                    <w:webHidden/>
                  </w:rPr>
                  <w:tab/>
                </w:r>
                <w:r w:rsidR="005D34E7">
                  <w:rPr>
                    <w:noProof/>
                    <w:webHidden/>
                  </w:rPr>
                  <w:fldChar w:fldCharType="begin"/>
                </w:r>
                <w:r w:rsidR="005D34E7">
                  <w:rPr>
                    <w:noProof/>
                    <w:webHidden/>
                  </w:rPr>
                  <w:instrText xml:space="preserve"> PAGEREF _Toc20920241 \h </w:instrText>
                </w:r>
                <w:r w:rsidR="005D34E7">
                  <w:rPr>
                    <w:noProof/>
                    <w:webHidden/>
                  </w:rPr>
                </w:r>
                <w:r w:rsidR="005D34E7">
                  <w:rPr>
                    <w:noProof/>
                    <w:webHidden/>
                  </w:rPr>
                  <w:fldChar w:fldCharType="separate"/>
                </w:r>
                <w:r w:rsidR="005D34E7">
                  <w:rPr>
                    <w:noProof/>
                    <w:webHidden/>
                  </w:rPr>
                  <w:t>26</w:t>
                </w:r>
                <w:r w:rsidR="005D34E7">
                  <w:rPr>
                    <w:noProof/>
                    <w:webHidden/>
                  </w:rPr>
                  <w:fldChar w:fldCharType="end"/>
                </w:r>
              </w:hyperlink>
            </w:p>
            <w:p w14:paraId="2C5953AE" w14:textId="1AB0B404" w:rsidR="005D34E7" w:rsidRDefault="00C36A07">
              <w:pPr>
                <w:pStyle w:val="TOC2"/>
                <w:rPr>
                  <w:rFonts w:asciiTheme="minorHAnsi" w:hAnsiTheme="minorHAnsi"/>
                  <w:noProof/>
                  <w:sz w:val="22"/>
                </w:rPr>
              </w:pPr>
              <w:hyperlink w:anchor="_Toc20920242" w:history="1">
                <w:r w:rsidR="005D34E7" w:rsidRPr="001C5CB4">
                  <w:rPr>
                    <w:rStyle w:val="Hyperlink"/>
                    <w:noProof/>
                  </w:rPr>
                  <w:t>4.7.</w:t>
                </w:r>
                <w:r w:rsidR="005D34E7">
                  <w:rPr>
                    <w:rFonts w:asciiTheme="minorHAnsi" w:hAnsiTheme="minorHAnsi"/>
                    <w:noProof/>
                    <w:sz w:val="22"/>
                  </w:rPr>
                  <w:tab/>
                </w:r>
                <w:r w:rsidR="005D34E7" w:rsidRPr="001C5CB4">
                  <w:rPr>
                    <w:rStyle w:val="Hyperlink"/>
                    <w:noProof/>
                  </w:rPr>
                  <w:t>Deploy &amp; Configure Storage for User Profiles</w:t>
                </w:r>
                <w:r w:rsidR="005D34E7">
                  <w:rPr>
                    <w:noProof/>
                    <w:webHidden/>
                  </w:rPr>
                  <w:tab/>
                </w:r>
                <w:r w:rsidR="005D34E7">
                  <w:rPr>
                    <w:noProof/>
                    <w:webHidden/>
                  </w:rPr>
                  <w:fldChar w:fldCharType="begin"/>
                </w:r>
                <w:r w:rsidR="005D34E7">
                  <w:rPr>
                    <w:noProof/>
                    <w:webHidden/>
                  </w:rPr>
                  <w:instrText xml:space="preserve"> PAGEREF _Toc20920242 \h </w:instrText>
                </w:r>
                <w:r w:rsidR="005D34E7">
                  <w:rPr>
                    <w:noProof/>
                    <w:webHidden/>
                  </w:rPr>
                </w:r>
                <w:r w:rsidR="005D34E7">
                  <w:rPr>
                    <w:noProof/>
                    <w:webHidden/>
                  </w:rPr>
                  <w:fldChar w:fldCharType="separate"/>
                </w:r>
                <w:r w:rsidR="005D34E7">
                  <w:rPr>
                    <w:noProof/>
                    <w:webHidden/>
                  </w:rPr>
                  <w:t>27</w:t>
                </w:r>
                <w:r w:rsidR="005D34E7">
                  <w:rPr>
                    <w:noProof/>
                    <w:webHidden/>
                  </w:rPr>
                  <w:fldChar w:fldCharType="end"/>
                </w:r>
              </w:hyperlink>
            </w:p>
            <w:p w14:paraId="79EBF793" w14:textId="27BA472B" w:rsidR="005D34E7" w:rsidRDefault="00C36A07">
              <w:pPr>
                <w:pStyle w:val="TOC3"/>
                <w:rPr>
                  <w:rFonts w:asciiTheme="minorHAnsi" w:eastAsiaTheme="minorEastAsia" w:hAnsiTheme="minorHAnsi"/>
                  <w:noProof/>
                  <w:sz w:val="22"/>
                </w:rPr>
              </w:pPr>
              <w:hyperlink w:anchor="_Toc20920244" w:history="1">
                <w:r w:rsidR="005D34E7" w:rsidRPr="001C5CB4">
                  <w:rPr>
                    <w:rStyle w:val="Hyperlink"/>
                    <w:noProof/>
                  </w:rPr>
                  <w:t>4.7.1.</w:t>
                </w:r>
                <w:r w:rsidR="005D34E7">
                  <w:rPr>
                    <w:rFonts w:asciiTheme="minorHAnsi" w:eastAsiaTheme="minorEastAsia" w:hAnsiTheme="minorHAnsi"/>
                    <w:noProof/>
                    <w:sz w:val="22"/>
                  </w:rPr>
                  <w:tab/>
                </w:r>
                <w:r w:rsidR="005D34E7" w:rsidRPr="001C5CB4">
                  <w:rPr>
                    <w:rStyle w:val="Hyperlink"/>
                    <w:noProof/>
                  </w:rPr>
                  <w:t>Azure NetApp Files</w:t>
                </w:r>
                <w:r w:rsidR="005D34E7">
                  <w:rPr>
                    <w:noProof/>
                    <w:webHidden/>
                  </w:rPr>
                  <w:tab/>
                </w:r>
                <w:r w:rsidR="005D34E7">
                  <w:rPr>
                    <w:noProof/>
                    <w:webHidden/>
                  </w:rPr>
                  <w:fldChar w:fldCharType="begin"/>
                </w:r>
                <w:r w:rsidR="005D34E7">
                  <w:rPr>
                    <w:noProof/>
                    <w:webHidden/>
                  </w:rPr>
                  <w:instrText xml:space="preserve"> PAGEREF _Toc20920244 \h </w:instrText>
                </w:r>
                <w:r w:rsidR="005D34E7">
                  <w:rPr>
                    <w:noProof/>
                    <w:webHidden/>
                  </w:rPr>
                </w:r>
                <w:r w:rsidR="005D34E7">
                  <w:rPr>
                    <w:noProof/>
                    <w:webHidden/>
                  </w:rPr>
                  <w:fldChar w:fldCharType="separate"/>
                </w:r>
                <w:r w:rsidR="005D34E7">
                  <w:rPr>
                    <w:noProof/>
                    <w:webHidden/>
                  </w:rPr>
                  <w:t>27</w:t>
                </w:r>
                <w:r w:rsidR="005D34E7">
                  <w:rPr>
                    <w:noProof/>
                    <w:webHidden/>
                  </w:rPr>
                  <w:fldChar w:fldCharType="end"/>
                </w:r>
              </w:hyperlink>
            </w:p>
            <w:p w14:paraId="6C85B989" w14:textId="410F8C40" w:rsidR="005D34E7" w:rsidRDefault="00C36A07">
              <w:pPr>
                <w:pStyle w:val="TOC3"/>
                <w:rPr>
                  <w:rFonts w:asciiTheme="minorHAnsi" w:eastAsiaTheme="minorEastAsia" w:hAnsiTheme="minorHAnsi"/>
                  <w:noProof/>
                  <w:sz w:val="22"/>
                </w:rPr>
              </w:pPr>
              <w:hyperlink w:anchor="_Toc20920245" w:history="1">
                <w:r w:rsidR="005D34E7" w:rsidRPr="001C5CB4">
                  <w:rPr>
                    <w:rStyle w:val="Hyperlink"/>
                    <w:noProof/>
                  </w:rPr>
                  <w:t>4.7.2.</w:t>
                </w:r>
                <w:r w:rsidR="005D34E7">
                  <w:rPr>
                    <w:rFonts w:asciiTheme="minorHAnsi" w:eastAsiaTheme="minorEastAsia" w:hAnsiTheme="minorHAnsi"/>
                    <w:noProof/>
                    <w:sz w:val="22"/>
                  </w:rPr>
                  <w:tab/>
                </w:r>
                <w:r w:rsidR="005D34E7" w:rsidRPr="001C5CB4">
                  <w:rPr>
                    <w:rStyle w:val="Hyperlink"/>
                    <w:noProof/>
                  </w:rPr>
                  <w:t>Scale out File server (SOFS) with Storage Spaces Direct (S2D)</w:t>
                </w:r>
                <w:r w:rsidR="005D34E7">
                  <w:rPr>
                    <w:noProof/>
                    <w:webHidden/>
                  </w:rPr>
                  <w:tab/>
                </w:r>
                <w:r w:rsidR="005D34E7">
                  <w:rPr>
                    <w:noProof/>
                    <w:webHidden/>
                  </w:rPr>
                  <w:fldChar w:fldCharType="begin"/>
                </w:r>
                <w:r w:rsidR="005D34E7">
                  <w:rPr>
                    <w:noProof/>
                    <w:webHidden/>
                  </w:rPr>
                  <w:instrText xml:space="preserve"> PAGEREF _Toc20920245 \h </w:instrText>
                </w:r>
                <w:r w:rsidR="005D34E7">
                  <w:rPr>
                    <w:noProof/>
                    <w:webHidden/>
                  </w:rPr>
                </w:r>
                <w:r w:rsidR="005D34E7">
                  <w:rPr>
                    <w:noProof/>
                    <w:webHidden/>
                  </w:rPr>
                  <w:fldChar w:fldCharType="separate"/>
                </w:r>
                <w:r w:rsidR="005D34E7">
                  <w:rPr>
                    <w:noProof/>
                    <w:webHidden/>
                  </w:rPr>
                  <w:t>28</w:t>
                </w:r>
                <w:r w:rsidR="005D34E7">
                  <w:rPr>
                    <w:noProof/>
                    <w:webHidden/>
                  </w:rPr>
                  <w:fldChar w:fldCharType="end"/>
                </w:r>
              </w:hyperlink>
            </w:p>
            <w:p w14:paraId="612BB5C7" w14:textId="577831F4" w:rsidR="005D34E7" w:rsidRDefault="00C36A07">
              <w:pPr>
                <w:pStyle w:val="TOC3"/>
                <w:rPr>
                  <w:rFonts w:asciiTheme="minorHAnsi" w:eastAsiaTheme="minorEastAsia" w:hAnsiTheme="minorHAnsi"/>
                  <w:noProof/>
                  <w:sz w:val="22"/>
                </w:rPr>
              </w:pPr>
              <w:hyperlink w:anchor="_Toc20920246" w:history="1">
                <w:r w:rsidR="005D34E7" w:rsidRPr="001C5CB4">
                  <w:rPr>
                    <w:rStyle w:val="Hyperlink"/>
                    <w:noProof/>
                  </w:rPr>
                  <w:t>4.7.3.</w:t>
                </w:r>
                <w:r w:rsidR="005D34E7">
                  <w:rPr>
                    <w:rFonts w:asciiTheme="minorHAnsi" w:eastAsiaTheme="minorEastAsia" w:hAnsiTheme="minorHAnsi"/>
                    <w:noProof/>
                    <w:sz w:val="22"/>
                  </w:rPr>
                  <w:tab/>
                </w:r>
                <w:r w:rsidR="005D34E7" w:rsidRPr="001C5CB4">
                  <w:rPr>
                    <w:rStyle w:val="Hyperlink"/>
                    <w:noProof/>
                  </w:rPr>
                  <w:t>Azure Files</w:t>
                </w:r>
                <w:r w:rsidR="005D34E7">
                  <w:rPr>
                    <w:noProof/>
                    <w:webHidden/>
                  </w:rPr>
                  <w:tab/>
                </w:r>
                <w:r w:rsidR="005D34E7">
                  <w:rPr>
                    <w:noProof/>
                    <w:webHidden/>
                  </w:rPr>
                  <w:fldChar w:fldCharType="begin"/>
                </w:r>
                <w:r w:rsidR="005D34E7">
                  <w:rPr>
                    <w:noProof/>
                    <w:webHidden/>
                  </w:rPr>
                  <w:instrText xml:space="preserve"> PAGEREF _Toc20920246 \h </w:instrText>
                </w:r>
                <w:r w:rsidR="005D34E7">
                  <w:rPr>
                    <w:noProof/>
                    <w:webHidden/>
                  </w:rPr>
                </w:r>
                <w:r w:rsidR="005D34E7">
                  <w:rPr>
                    <w:noProof/>
                    <w:webHidden/>
                  </w:rPr>
                  <w:fldChar w:fldCharType="separate"/>
                </w:r>
                <w:r w:rsidR="005D34E7">
                  <w:rPr>
                    <w:noProof/>
                    <w:webHidden/>
                  </w:rPr>
                  <w:t>30</w:t>
                </w:r>
                <w:r w:rsidR="005D34E7">
                  <w:rPr>
                    <w:noProof/>
                    <w:webHidden/>
                  </w:rPr>
                  <w:fldChar w:fldCharType="end"/>
                </w:r>
              </w:hyperlink>
            </w:p>
            <w:p w14:paraId="64E97A9E" w14:textId="640ABAF2" w:rsidR="005D34E7" w:rsidRDefault="00C36A07">
              <w:pPr>
                <w:pStyle w:val="TOC2"/>
                <w:rPr>
                  <w:rFonts w:asciiTheme="minorHAnsi" w:hAnsiTheme="minorHAnsi"/>
                  <w:noProof/>
                  <w:sz w:val="22"/>
                </w:rPr>
              </w:pPr>
              <w:hyperlink w:anchor="_Toc20920247" w:history="1">
                <w:r w:rsidR="005D34E7" w:rsidRPr="001C5CB4">
                  <w:rPr>
                    <w:rStyle w:val="Hyperlink"/>
                    <w:noProof/>
                  </w:rPr>
                  <w:t>4.8.</w:t>
                </w:r>
                <w:r w:rsidR="005D34E7">
                  <w:rPr>
                    <w:rFonts w:asciiTheme="minorHAnsi" w:hAnsiTheme="minorHAnsi"/>
                    <w:noProof/>
                    <w:sz w:val="22"/>
                  </w:rPr>
                  <w:tab/>
                </w:r>
                <w:r w:rsidR="005D34E7" w:rsidRPr="001C5CB4">
                  <w:rPr>
                    <w:rStyle w:val="Hyperlink"/>
                    <w:noProof/>
                  </w:rPr>
                  <w:t>WVD Image Management</w:t>
                </w:r>
                <w:r w:rsidR="005D34E7">
                  <w:rPr>
                    <w:noProof/>
                    <w:webHidden/>
                  </w:rPr>
                  <w:tab/>
                </w:r>
                <w:r w:rsidR="005D34E7">
                  <w:rPr>
                    <w:noProof/>
                    <w:webHidden/>
                  </w:rPr>
                  <w:fldChar w:fldCharType="begin"/>
                </w:r>
                <w:r w:rsidR="005D34E7">
                  <w:rPr>
                    <w:noProof/>
                    <w:webHidden/>
                  </w:rPr>
                  <w:instrText xml:space="preserve"> PAGEREF _Toc20920247 \h </w:instrText>
                </w:r>
                <w:r w:rsidR="005D34E7">
                  <w:rPr>
                    <w:noProof/>
                    <w:webHidden/>
                  </w:rPr>
                </w:r>
                <w:r w:rsidR="005D34E7">
                  <w:rPr>
                    <w:noProof/>
                    <w:webHidden/>
                  </w:rPr>
                  <w:fldChar w:fldCharType="separate"/>
                </w:r>
                <w:r w:rsidR="005D34E7">
                  <w:rPr>
                    <w:noProof/>
                    <w:webHidden/>
                  </w:rPr>
                  <w:t>30</w:t>
                </w:r>
                <w:r w:rsidR="005D34E7">
                  <w:rPr>
                    <w:noProof/>
                    <w:webHidden/>
                  </w:rPr>
                  <w:fldChar w:fldCharType="end"/>
                </w:r>
              </w:hyperlink>
            </w:p>
            <w:p w14:paraId="6C11EBBE" w14:textId="063C1E93" w:rsidR="005D34E7" w:rsidRDefault="00C36A07">
              <w:pPr>
                <w:pStyle w:val="TOC2"/>
                <w:rPr>
                  <w:rFonts w:asciiTheme="minorHAnsi" w:hAnsiTheme="minorHAnsi"/>
                  <w:noProof/>
                  <w:sz w:val="22"/>
                </w:rPr>
              </w:pPr>
              <w:hyperlink w:anchor="_Toc20920248" w:history="1">
                <w:r w:rsidR="005D34E7" w:rsidRPr="001C5CB4">
                  <w:rPr>
                    <w:rStyle w:val="Hyperlink"/>
                    <w:noProof/>
                  </w:rPr>
                  <w:t>4.9.</w:t>
                </w:r>
                <w:r w:rsidR="005D34E7">
                  <w:rPr>
                    <w:rFonts w:asciiTheme="minorHAnsi" w:hAnsiTheme="minorHAnsi"/>
                    <w:noProof/>
                    <w:sz w:val="22"/>
                  </w:rPr>
                  <w:tab/>
                </w:r>
                <w:r w:rsidR="005D34E7" w:rsidRPr="001C5CB4">
                  <w:rPr>
                    <w:rStyle w:val="Hyperlink"/>
                    <w:noProof/>
                  </w:rPr>
                  <w:t>WVD Deployment Steps</w:t>
                </w:r>
                <w:r w:rsidR="005D34E7">
                  <w:rPr>
                    <w:noProof/>
                    <w:webHidden/>
                  </w:rPr>
                  <w:tab/>
                </w:r>
                <w:r w:rsidR="005D34E7">
                  <w:rPr>
                    <w:noProof/>
                    <w:webHidden/>
                  </w:rPr>
                  <w:fldChar w:fldCharType="begin"/>
                </w:r>
                <w:r w:rsidR="005D34E7">
                  <w:rPr>
                    <w:noProof/>
                    <w:webHidden/>
                  </w:rPr>
                  <w:instrText xml:space="preserve"> PAGEREF _Toc20920248 \h </w:instrText>
                </w:r>
                <w:r w:rsidR="005D34E7">
                  <w:rPr>
                    <w:noProof/>
                    <w:webHidden/>
                  </w:rPr>
                </w:r>
                <w:r w:rsidR="005D34E7">
                  <w:rPr>
                    <w:noProof/>
                    <w:webHidden/>
                  </w:rPr>
                  <w:fldChar w:fldCharType="separate"/>
                </w:r>
                <w:r w:rsidR="005D34E7">
                  <w:rPr>
                    <w:noProof/>
                    <w:webHidden/>
                  </w:rPr>
                  <w:t>30</w:t>
                </w:r>
                <w:r w:rsidR="005D34E7">
                  <w:rPr>
                    <w:noProof/>
                    <w:webHidden/>
                  </w:rPr>
                  <w:fldChar w:fldCharType="end"/>
                </w:r>
              </w:hyperlink>
            </w:p>
            <w:p w14:paraId="068DCAE4" w14:textId="02BDB283" w:rsidR="005D34E7" w:rsidRDefault="00C36A07">
              <w:pPr>
                <w:pStyle w:val="TOC3"/>
                <w:rPr>
                  <w:rFonts w:asciiTheme="minorHAnsi" w:eastAsiaTheme="minorEastAsia" w:hAnsiTheme="minorHAnsi"/>
                  <w:noProof/>
                  <w:sz w:val="22"/>
                </w:rPr>
              </w:pPr>
              <w:hyperlink w:anchor="_Toc20920269" w:history="1">
                <w:r w:rsidR="005D34E7" w:rsidRPr="001C5CB4">
                  <w:rPr>
                    <w:rStyle w:val="Hyperlink"/>
                    <w:noProof/>
                  </w:rPr>
                  <w:t>4.9.1.</w:t>
                </w:r>
                <w:r w:rsidR="005D34E7">
                  <w:rPr>
                    <w:rFonts w:asciiTheme="minorHAnsi" w:eastAsiaTheme="minorEastAsia" w:hAnsiTheme="minorHAnsi"/>
                    <w:noProof/>
                    <w:sz w:val="22"/>
                  </w:rPr>
                  <w:tab/>
                </w:r>
                <w:r w:rsidR="005D34E7" w:rsidRPr="001C5CB4">
                  <w:rPr>
                    <w:rStyle w:val="Hyperlink"/>
                    <w:noProof/>
                  </w:rPr>
                  <w:t>Grant Azure Active Directory permissions to the Windows Virtual Desktop service</w:t>
                </w:r>
                <w:r w:rsidR="005D34E7">
                  <w:rPr>
                    <w:noProof/>
                    <w:webHidden/>
                  </w:rPr>
                  <w:tab/>
                </w:r>
                <w:r w:rsidR="005D34E7">
                  <w:rPr>
                    <w:noProof/>
                    <w:webHidden/>
                  </w:rPr>
                  <w:fldChar w:fldCharType="begin"/>
                </w:r>
                <w:r w:rsidR="005D34E7">
                  <w:rPr>
                    <w:noProof/>
                    <w:webHidden/>
                  </w:rPr>
                  <w:instrText xml:space="preserve"> PAGEREF _Toc20920269 \h </w:instrText>
                </w:r>
                <w:r w:rsidR="005D34E7">
                  <w:rPr>
                    <w:noProof/>
                    <w:webHidden/>
                  </w:rPr>
                </w:r>
                <w:r w:rsidR="005D34E7">
                  <w:rPr>
                    <w:noProof/>
                    <w:webHidden/>
                  </w:rPr>
                  <w:fldChar w:fldCharType="separate"/>
                </w:r>
                <w:r w:rsidR="005D34E7">
                  <w:rPr>
                    <w:noProof/>
                    <w:webHidden/>
                  </w:rPr>
                  <w:t>31</w:t>
                </w:r>
                <w:r w:rsidR="005D34E7">
                  <w:rPr>
                    <w:noProof/>
                    <w:webHidden/>
                  </w:rPr>
                  <w:fldChar w:fldCharType="end"/>
                </w:r>
              </w:hyperlink>
            </w:p>
            <w:p w14:paraId="08AD51D7" w14:textId="233D9499" w:rsidR="005D34E7" w:rsidRDefault="00C36A07">
              <w:pPr>
                <w:pStyle w:val="TOC3"/>
                <w:rPr>
                  <w:rFonts w:asciiTheme="minorHAnsi" w:eastAsiaTheme="minorEastAsia" w:hAnsiTheme="minorHAnsi"/>
                  <w:noProof/>
                  <w:sz w:val="22"/>
                </w:rPr>
              </w:pPr>
              <w:hyperlink w:anchor="_Toc20920270" w:history="1">
                <w:r w:rsidR="005D34E7" w:rsidRPr="001C5CB4">
                  <w:rPr>
                    <w:rStyle w:val="Hyperlink"/>
                    <w:noProof/>
                  </w:rPr>
                  <w:t>4.9.2.</w:t>
                </w:r>
                <w:r w:rsidR="005D34E7">
                  <w:rPr>
                    <w:rFonts w:asciiTheme="minorHAnsi" w:eastAsiaTheme="minorEastAsia" w:hAnsiTheme="minorHAnsi"/>
                    <w:noProof/>
                    <w:sz w:val="22"/>
                  </w:rPr>
                  <w:tab/>
                </w:r>
                <w:r w:rsidR="005D34E7" w:rsidRPr="001C5CB4">
                  <w:rPr>
                    <w:rStyle w:val="Hyperlink"/>
                    <w:noProof/>
                  </w:rPr>
                  <w:t>Assign the Tenant Creator Application role to a user in your Azure Active Directory.</w:t>
                </w:r>
                <w:r w:rsidR="005D34E7">
                  <w:rPr>
                    <w:noProof/>
                    <w:webHidden/>
                  </w:rPr>
                  <w:tab/>
                </w:r>
                <w:r w:rsidR="005D34E7">
                  <w:rPr>
                    <w:noProof/>
                    <w:webHidden/>
                  </w:rPr>
                  <w:fldChar w:fldCharType="begin"/>
                </w:r>
                <w:r w:rsidR="005D34E7">
                  <w:rPr>
                    <w:noProof/>
                    <w:webHidden/>
                  </w:rPr>
                  <w:instrText xml:space="preserve"> PAGEREF _Toc20920270 \h </w:instrText>
                </w:r>
                <w:r w:rsidR="005D34E7">
                  <w:rPr>
                    <w:noProof/>
                    <w:webHidden/>
                  </w:rPr>
                </w:r>
                <w:r w:rsidR="005D34E7">
                  <w:rPr>
                    <w:noProof/>
                    <w:webHidden/>
                  </w:rPr>
                  <w:fldChar w:fldCharType="separate"/>
                </w:r>
                <w:r w:rsidR="005D34E7">
                  <w:rPr>
                    <w:noProof/>
                    <w:webHidden/>
                  </w:rPr>
                  <w:t>31</w:t>
                </w:r>
                <w:r w:rsidR="005D34E7">
                  <w:rPr>
                    <w:noProof/>
                    <w:webHidden/>
                  </w:rPr>
                  <w:fldChar w:fldCharType="end"/>
                </w:r>
              </w:hyperlink>
            </w:p>
            <w:p w14:paraId="7C2963BE" w14:textId="6D064B99" w:rsidR="005D34E7" w:rsidRDefault="00C36A07">
              <w:pPr>
                <w:pStyle w:val="TOC3"/>
                <w:rPr>
                  <w:rFonts w:asciiTheme="minorHAnsi" w:eastAsiaTheme="minorEastAsia" w:hAnsiTheme="minorHAnsi"/>
                  <w:noProof/>
                  <w:sz w:val="22"/>
                </w:rPr>
              </w:pPr>
              <w:hyperlink w:anchor="_Toc20920271" w:history="1">
                <w:r w:rsidR="005D34E7" w:rsidRPr="001C5CB4">
                  <w:rPr>
                    <w:rStyle w:val="Hyperlink"/>
                    <w:noProof/>
                  </w:rPr>
                  <w:t>4.9.3.</w:t>
                </w:r>
                <w:r w:rsidR="005D34E7">
                  <w:rPr>
                    <w:rFonts w:asciiTheme="minorHAnsi" w:eastAsiaTheme="minorEastAsia" w:hAnsiTheme="minorHAnsi"/>
                    <w:noProof/>
                    <w:sz w:val="22"/>
                  </w:rPr>
                  <w:tab/>
                </w:r>
                <w:r w:rsidR="005D34E7" w:rsidRPr="001C5CB4">
                  <w:rPr>
                    <w:rStyle w:val="Hyperlink"/>
                    <w:noProof/>
                  </w:rPr>
                  <w:t>Download the WVD PowerShell Module</w:t>
                </w:r>
                <w:r w:rsidR="005D34E7">
                  <w:rPr>
                    <w:noProof/>
                    <w:webHidden/>
                  </w:rPr>
                  <w:tab/>
                </w:r>
                <w:r w:rsidR="005D34E7">
                  <w:rPr>
                    <w:noProof/>
                    <w:webHidden/>
                  </w:rPr>
                  <w:fldChar w:fldCharType="begin"/>
                </w:r>
                <w:r w:rsidR="005D34E7">
                  <w:rPr>
                    <w:noProof/>
                    <w:webHidden/>
                  </w:rPr>
                  <w:instrText xml:space="preserve"> PAGEREF _Toc20920271 \h </w:instrText>
                </w:r>
                <w:r w:rsidR="005D34E7">
                  <w:rPr>
                    <w:noProof/>
                    <w:webHidden/>
                  </w:rPr>
                </w:r>
                <w:r w:rsidR="005D34E7">
                  <w:rPr>
                    <w:noProof/>
                    <w:webHidden/>
                  </w:rPr>
                  <w:fldChar w:fldCharType="separate"/>
                </w:r>
                <w:r w:rsidR="005D34E7">
                  <w:rPr>
                    <w:noProof/>
                    <w:webHidden/>
                  </w:rPr>
                  <w:t>32</w:t>
                </w:r>
                <w:r w:rsidR="005D34E7">
                  <w:rPr>
                    <w:noProof/>
                    <w:webHidden/>
                  </w:rPr>
                  <w:fldChar w:fldCharType="end"/>
                </w:r>
              </w:hyperlink>
            </w:p>
            <w:p w14:paraId="5AE46A88" w14:textId="52B8DFA3" w:rsidR="005D34E7" w:rsidRDefault="00C36A07">
              <w:pPr>
                <w:pStyle w:val="TOC3"/>
                <w:rPr>
                  <w:rFonts w:asciiTheme="minorHAnsi" w:eastAsiaTheme="minorEastAsia" w:hAnsiTheme="minorHAnsi"/>
                  <w:noProof/>
                  <w:sz w:val="22"/>
                </w:rPr>
              </w:pPr>
              <w:hyperlink w:anchor="_Toc20920272" w:history="1">
                <w:r w:rsidR="005D34E7" w:rsidRPr="001C5CB4">
                  <w:rPr>
                    <w:rStyle w:val="Hyperlink"/>
                    <w:noProof/>
                  </w:rPr>
                  <w:t>4.9.4.</w:t>
                </w:r>
                <w:r w:rsidR="005D34E7">
                  <w:rPr>
                    <w:rFonts w:asciiTheme="minorHAnsi" w:eastAsiaTheme="minorEastAsia" w:hAnsiTheme="minorHAnsi"/>
                    <w:noProof/>
                    <w:sz w:val="22"/>
                  </w:rPr>
                  <w:tab/>
                </w:r>
                <w:r w:rsidR="005D34E7" w:rsidRPr="001C5CB4">
                  <w:rPr>
                    <w:rStyle w:val="Hyperlink"/>
                    <w:noProof/>
                  </w:rPr>
                  <w:t>Create the WVD Tenant</w:t>
                </w:r>
                <w:r w:rsidR="005D34E7">
                  <w:rPr>
                    <w:noProof/>
                    <w:webHidden/>
                  </w:rPr>
                  <w:tab/>
                </w:r>
                <w:r w:rsidR="005D34E7">
                  <w:rPr>
                    <w:noProof/>
                    <w:webHidden/>
                  </w:rPr>
                  <w:fldChar w:fldCharType="begin"/>
                </w:r>
                <w:r w:rsidR="005D34E7">
                  <w:rPr>
                    <w:noProof/>
                    <w:webHidden/>
                  </w:rPr>
                  <w:instrText xml:space="preserve"> PAGEREF _Toc20920272 \h </w:instrText>
                </w:r>
                <w:r w:rsidR="005D34E7">
                  <w:rPr>
                    <w:noProof/>
                    <w:webHidden/>
                  </w:rPr>
                </w:r>
                <w:r w:rsidR="005D34E7">
                  <w:rPr>
                    <w:noProof/>
                    <w:webHidden/>
                  </w:rPr>
                  <w:fldChar w:fldCharType="separate"/>
                </w:r>
                <w:r w:rsidR="005D34E7">
                  <w:rPr>
                    <w:noProof/>
                    <w:webHidden/>
                  </w:rPr>
                  <w:t>32</w:t>
                </w:r>
                <w:r w:rsidR="005D34E7">
                  <w:rPr>
                    <w:noProof/>
                    <w:webHidden/>
                  </w:rPr>
                  <w:fldChar w:fldCharType="end"/>
                </w:r>
              </w:hyperlink>
            </w:p>
            <w:p w14:paraId="07D7BCA6" w14:textId="1FAE46B6" w:rsidR="005D34E7" w:rsidRDefault="00C36A07">
              <w:pPr>
                <w:pStyle w:val="TOC3"/>
                <w:rPr>
                  <w:rFonts w:asciiTheme="minorHAnsi" w:eastAsiaTheme="minorEastAsia" w:hAnsiTheme="minorHAnsi"/>
                  <w:noProof/>
                  <w:sz w:val="22"/>
                </w:rPr>
              </w:pPr>
              <w:hyperlink w:anchor="_Toc20920273" w:history="1">
                <w:r w:rsidR="005D34E7" w:rsidRPr="001C5CB4">
                  <w:rPr>
                    <w:rStyle w:val="Hyperlink"/>
                    <w:noProof/>
                  </w:rPr>
                  <w:t>4.9.5.</w:t>
                </w:r>
                <w:r w:rsidR="005D34E7">
                  <w:rPr>
                    <w:rFonts w:asciiTheme="minorHAnsi" w:eastAsiaTheme="minorEastAsia" w:hAnsiTheme="minorHAnsi"/>
                    <w:noProof/>
                    <w:sz w:val="22"/>
                  </w:rPr>
                  <w:tab/>
                </w:r>
                <w:r w:rsidR="005D34E7" w:rsidRPr="001C5CB4">
                  <w:rPr>
                    <w:rStyle w:val="Hyperlink"/>
                    <w:noProof/>
                  </w:rPr>
                  <w:t>Deploy the WVD Host Pools</w:t>
                </w:r>
                <w:r w:rsidR="005D34E7">
                  <w:rPr>
                    <w:noProof/>
                    <w:webHidden/>
                  </w:rPr>
                  <w:tab/>
                </w:r>
                <w:r w:rsidR="005D34E7">
                  <w:rPr>
                    <w:noProof/>
                    <w:webHidden/>
                  </w:rPr>
                  <w:fldChar w:fldCharType="begin"/>
                </w:r>
                <w:r w:rsidR="005D34E7">
                  <w:rPr>
                    <w:noProof/>
                    <w:webHidden/>
                  </w:rPr>
                  <w:instrText xml:space="preserve"> PAGEREF _Toc20920273 \h </w:instrText>
                </w:r>
                <w:r w:rsidR="005D34E7">
                  <w:rPr>
                    <w:noProof/>
                    <w:webHidden/>
                  </w:rPr>
                </w:r>
                <w:r w:rsidR="005D34E7">
                  <w:rPr>
                    <w:noProof/>
                    <w:webHidden/>
                  </w:rPr>
                  <w:fldChar w:fldCharType="separate"/>
                </w:r>
                <w:r w:rsidR="005D34E7">
                  <w:rPr>
                    <w:noProof/>
                    <w:webHidden/>
                  </w:rPr>
                  <w:t>33</w:t>
                </w:r>
                <w:r w:rsidR="005D34E7">
                  <w:rPr>
                    <w:noProof/>
                    <w:webHidden/>
                  </w:rPr>
                  <w:fldChar w:fldCharType="end"/>
                </w:r>
              </w:hyperlink>
            </w:p>
            <w:p w14:paraId="7A6CEC97" w14:textId="38134391" w:rsidR="005D34E7" w:rsidRDefault="00C36A07">
              <w:pPr>
                <w:pStyle w:val="TOC3"/>
                <w:rPr>
                  <w:rFonts w:asciiTheme="minorHAnsi" w:eastAsiaTheme="minorEastAsia" w:hAnsiTheme="minorHAnsi"/>
                  <w:noProof/>
                  <w:sz w:val="22"/>
                </w:rPr>
              </w:pPr>
              <w:hyperlink w:anchor="_Toc20920279" w:history="1">
                <w:r w:rsidR="005D34E7" w:rsidRPr="001C5CB4">
                  <w:rPr>
                    <w:rStyle w:val="Hyperlink"/>
                    <w:noProof/>
                  </w:rPr>
                  <w:t>4.9.6.</w:t>
                </w:r>
                <w:r w:rsidR="005D34E7">
                  <w:rPr>
                    <w:rFonts w:asciiTheme="minorHAnsi" w:eastAsiaTheme="minorEastAsia" w:hAnsiTheme="minorHAnsi"/>
                    <w:noProof/>
                    <w:sz w:val="22"/>
                  </w:rPr>
                  <w:tab/>
                </w:r>
                <w:r w:rsidR="005D34E7" w:rsidRPr="001C5CB4">
                  <w:rPr>
                    <w:rStyle w:val="Hyperlink"/>
                    <w:noProof/>
                  </w:rPr>
                  <w:t>Validate the new Host Pools</w:t>
                </w:r>
                <w:r w:rsidR="005D34E7">
                  <w:rPr>
                    <w:noProof/>
                    <w:webHidden/>
                  </w:rPr>
                  <w:tab/>
                </w:r>
                <w:r w:rsidR="005D34E7">
                  <w:rPr>
                    <w:noProof/>
                    <w:webHidden/>
                  </w:rPr>
                  <w:fldChar w:fldCharType="begin"/>
                </w:r>
                <w:r w:rsidR="005D34E7">
                  <w:rPr>
                    <w:noProof/>
                    <w:webHidden/>
                  </w:rPr>
                  <w:instrText xml:space="preserve"> PAGEREF _Toc20920279 \h </w:instrText>
                </w:r>
                <w:r w:rsidR="005D34E7">
                  <w:rPr>
                    <w:noProof/>
                    <w:webHidden/>
                  </w:rPr>
                </w:r>
                <w:r w:rsidR="005D34E7">
                  <w:rPr>
                    <w:noProof/>
                    <w:webHidden/>
                  </w:rPr>
                  <w:fldChar w:fldCharType="separate"/>
                </w:r>
                <w:r w:rsidR="005D34E7">
                  <w:rPr>
                    <w:noProof/>
                    <w:webHidden/>
                  </w:rPr>
                  <w:t>34</w:t>
                </w:r>
                <w:r w:rsidR="005D34E7">
                  <w:rPr>
                    <w:noProof/>
                    <w:webHidden/>
                  </w:rPr>
                  <w:fldChar w:fldCharType="end"/>
                </w:r>
              </w:hyperlink>
            </w:p>
            <w:p w14:paraId="3FBD5737" w14:textId="5304A142" w:rsidR="005D34E7" w:rsidRDefault="00C36A07">
              <w:pPr>
                <w:pStyle w:val="TOC2"/>
                <w:rPr>
                  <w:rFonts w:asciiTheme="minorHAnsi" w:hAnsiTheme="minorHAnsi"/>
                  <w:noProof/>
                  <w:sz w:val="22"/>
                </w:rPr>
              </w:pPr>
              <w:hyperlink w:anchor="_Toc20920280" w:history="1">
                <w:r w:rsidR="005D34E7" w:rsidRPr="001C5CB4">
                  <w:rPr>
                    <w:rStyle w:val="Hyperlink"/>
                    <w:noProof/>
                  </w:rPr>
                  <w:t>4.10.</w:t>
                </w:r>
                <w:r w:rsidR="005D34E7">
                  <w:rPr>
                    <w:rFonts w:asciiTheme="minorHAnsi" w:hAnsiTheme="minorHAnsi"/>
                    <w:noProof/>
                    <w:sz w:val="22"/>
                  </w:rPr>
                  <w:tab/>
                </w:r>
                <w:r w:rsidR="005D34E7" w:rsidRPr="001C5CB4">
                  <w:rPr>
                    <w:rStyle w:val="Hyperlink"/>
                    <w:noProof/>
                  </w:rPr>
                  <w:t>FSLogix Setup &amp; Configuration for WVD User Profiles</w:t>
                </w:r>
                <w:r w:rsidR="005D34E7">
                  <w:rPr>
                    <w:noProof/>
                    <w:webHidden/>
                  </w:rPr>
                  <w:tab/>
                </w:r>
                <w:r w:rsidR="005D34E7">
                  <w:rPr>
                    <w:noProof/>
                    <w:webHidden/>
                  </w:rPr>
                  <w:fldChar w:fldCharType="begin"/>
                </w:r>
                <w:r w:rsidR="005D34E7">
                  <w:rPr>
                    <w:noProof/>
                    <w:webHidden/>
                  </w:rPr>
                  <w:instrText xml:space="preserve"> PAGEREF _Toc20920280 \h </w:instrText>
                </w:r>
                <w:r w:rsidR="005D34E7">
                  <w:rPr>
                    <w:noProof/>
                    <w:webHidden/>
                  </w:rPr>
                </w:r>
                <w:r w:rsidR="005D34E7">
                  <w:rPr>
                    <w:noProof/>
                    <w:webHidden/>
                  </w:rPr>
                  <w:fldChar w:fldCharType="separate"/>
                </w:r>
                <w:r w:rsidR="005D34E7">
                  <w:rPr>
                    <w:noProof/>
                    <w:webHidden/>
                  </w:rPr>
                  <w:t>36</w:t>
                </w:r>
                <w:r w:rsidR="005D34E7">
                  <w:rPr>
                    <w:noProof/>
                    <w:webHidden/>
                  </w:rPr>
                  <w:fldChar w:fldCharType="end"/>
                </w:r>
              </w:hyperlink>
            </w:p>
            <w:p w14:paraId="5DC7A448" w14:textId="5E10EA17" w:rsidR="005D34E7" w:rsidRDefault="00C36A07">
              <w:pPr>
                <w:pStyle w:val="TOC3"/>
                <w:rPr>
                  <w:rFonts w:asciiTheme="minorHAnsi" w:eastAsiaTheme="minorEastAsia" w:hAnsiTheme="minorHAnsi"/>
                  <w:noProof/>
                  <w:sz w:val="22"/>
                </w:rPr>
              </w:pPr>
              <w:hyperlink w:anchor="_Toc20920291" w:history="1">
                <w:r w:rsidR="005D34E7" w:rsidRPr="001C5CB4">
                  <w:rPr>
                    <w:rStyle w:val="Hyperlink"/>
                    <w:noProof/>
                  </w:rPr>
                  <w:t>4.10.1.</w:t>
                </w:r>
                <w:r w:rsidR="005D34E7">
                  <w:rPr>
                    <w:rFonts w:asciiTheme="minorHAnsi" w:eastAsiaTheme="minorEastAsia" w:hAnsiTheme="minorHAnsi"/>
                    <w:noProof/>
                    <w:sz w:val="22"/>
                  </w:rPr>
                  <w:tab/>
                </w:r>
                <w:r w:rsidR="005D34E7" w:rsidRPr="001C5CB4">
                  <w:rPr>
                    <w:rStyle w:val="Hyperlink"/>
                    <w:noProof/>
                  </w:rPr>
                  <w:t>Install FSLogix on Session Hosts</w:t>
                </w:r>
                <w:r w:rsidR="005D34E7">
                  <w:rPr>
                    <w:noProof/>
                    <w:webHidden/>
                  </w:rPr>
                  <w:tab/>
                </w:r>
                <w:r w:rsidR="005D34E7">
                  <w:rPr>
                    <w:noProof/>
                    <w:webHidden/>
                  </w:rPr>
                  <w:fldChar w:fldCharType="begin"/>
                </w:r>
                <w:r w:rsidR="005D34E7">
                  <w:rPr>
                    <w:noProof/>
                    <w:webHidden/>
                  </w:rPr>
                  <w:instrText xml:space="preserve"> PAGEREF _Toc20920291 \h </w:instrText>
                </w:r>
                <w:r w:rsidR="005D34E7">
                  <w:rPr>
                    <w:noProof/>
                    <w:webHidden/>
                  </w:rPr>
                </w:r>
                <w:r w:rsidR="005D34E7">
                  <w:rPr>
                    <w:noProof/>
                    <w:webHidden/>
                  </w:rPr>
                  <w:fldChar w:fldCharType="separate"/>
                </w:r>
                <w:r w:rsidR="005D34E7">
                  <w:rPr>
                    <w:noProof/>
                    <w:webHidden/>
                  </w:rPr>
                  <w:t>36</w:t>
                </w:r>
                <w:r w:rsidR="005D34E7">
                  <w:rPr>
                    <w:noProof/>
                    <w:webHidden/>
                  </w:rPr>
                  <w:fldChar w:fldCharType="end"/>
                </w:r>
              </w:hyperlink>
            </w:p>
            <w:p w14:paraId="4EF64D0D" w14:textId="2D9DB5AE" w:rsidR="005D34E7" w:rsidRDefault="00C36A07">
              <w:pPr>
                <w:pStyle w:val="TOC3"/>
                <w:rPr>
                  <w:rFonts w:asciiTheme="minorHAnsi" w:eastAsiaTheme="minorEastAsia" w:hAnsiTheme="minorHAnsi"/>
                  <w:noProof/>
                  <w:sz w:val="22"/>
                </w:rPr>
              </w:pPr>
              <w:hyperlink w:anchor="_Toc20920292" w:history="1">
                <w:r w:rsidR="005D34E7" w:rsidRPr="001C5CB4">
                  <w:rPr>
                    <w:rStyle w:val="Hyperlink"/>
                    <w:noProof/>
                  </w:rPr>
                  <w:t>4.10.2.</w:t>
                </w:r>
                <w:r w:rsidR="005D34E7">
                  <w:rPr>
                    <w:rFonts w:asciiTheme="minorHAnsi" w:eastAsiaTheme="minorEastAsia" w:hAnsiTheme="minorHAnsi"/>
                    <w:noProof/>
                    <w:sz w:val="22"/>
                  </w:rPr>
                  <w:tab/>
                </w:r>
                <w:r w:rsidR="005D34E7" w:rsidRPr="001C5CB4">
                  <w:rPr>
                    <w:rStyle w:val="Hyperlink"/>
                    <w:noProof/>
                  </w:rPr>
                  <w:t>Configure FSLogix GPO Settings</w:t>
                </w:r>
                <w:r w:rsidR="005D34E7">
                  <w:rPr>
                    <w:noProof/>
                    <w:webHidden/>
                  </w:rPr>
                  <w:tab/>
                </w:r>
                <w:r w:rsidR="005D34E7">
                  <w:rPr>
                    <w:noProof/>
                    <w:webHidden/>
                  </w:rPr>
                  <w:fldChar w:fldCharType="begin"/>
                </w:r>
                <w:r w:rsidR="005D34E7">
                  <w:rPr>
                    <w:noProof/>
                    <w:webHidden/>
                  </w:rPr>
                  <w:instrText xml:space="preserve"> PAGEREF _Toc20920292 \h </w:instrText>
                </w:r>
                <w:r w:rsidR="005D34E7">
                  <w:rPr>
                    <w:noProof/>
                    <w:webHidden/>
                  </w:rPr>
                </w:r>
                <w:r w:rsidR="005D34E7">
                  <w:rPr>
                    <w:noProof/>
                    <w:webHidden/>
                  </w:rPr>
                  <w:fldChar w:fldCharType="separate"/>
                </w:r>
                <w:r w:rsidR="005D34E7">
                  <w:rPr>
                    <w:noProof/>
                    <w:webHidden/>
                  </w:rPr>
                  <w:t>38</w:t>
                </w:r>
                <w:r w:rsidR="005D34E7">
                  <w:rPr>
                    <w:noProof/>
                    <w:webHidden/>
                  </w:rPr>
                  <w:fldChar w:fldCharType="end"/>
                </w:r>
              </w:hyperlink>
            </w:p>
            <w:p w14:paraId="59F6BEF7" w14:textId="6D2979AD" w:rsidR="005D34E7" w:rsidRDefault="00C36A07">
              <w:pPr>
                <w:pStyle w:val="TOC2"/>
                <w:rPr>
                  <w:rFonts w:asciiTheme="minorHAnsi" w:hAnsiTheme="minorHAnsi"/>
                  <w:noProof/>
                  <w:sz w:val="22"/>
                </w:rPr>
              </w:pPr>
              <w:hyperlink w:anchor="_Toc20920293" w:history="1">
                <w:r w:rsidR="005D34E7" w:rsidRPr="001C5CB4">
                  <w:rPr>
                    <w:rStyle w:val="Hyperlink"/>
                    <w:rFonts w:eastAsia="Segoe UI"/>
                    <w:noProof/>
                  </w:rPr>
                  <w:t>4.11.</w:t>
                </w:r>
                <w:r w:rsidR="005D34E7">
                  <w:rPr>
                    <w:rFonts w:asciiTheme="minorHAnsi" w:hAnsiTheme="minorHAnsi"/>
                    <w:noProof/>
                    <w:sz w:val="22"/>
                  </w:rPr>
                  <w:tab/>
                </w:r>
                <w:r w:rsidR="005D34E7" w:rsidRPr="001C5CB4">
                  <w:rPr>
                    <w:rStyle w:val="Hyperlink"/>
                    <w:rFonts w:eastAsia="Segoe UI"/>
                    <w:noProof/>
                  </w:rPr>
                  <w:t>Application &amp; Desktop Management</w:t>
                </w:r>
                <w:r w:rsidR="005D34E7">
                  <w:rPr>
                    <w:noProof/>
                    <w:webHidden/>
                  </w:rPr>
                  <w:tab/>
                </w:r>
                <w:r w:rsidR="005D34E7">
                  <w:rPr>
                    <w:noProof/>
                    <w:webHidden/>
                  </w:rPr>
                  <w:fldChar w:fldCharType="begin"/>
                </w:r>
                <w:r w:rsidR="005D34E7">
                  <w:rPr>
                    <w:noProof/>
                    <w:webHidden/>
                  </w:rPr>
                  <w:instrText xml:space="preserve"> PAGEREF _Toc20920293 \h </w:instrText>
                </w:r>
                <w:r w:rsidR="005D34E7">
                  <w:rPr>
                    <w:noProof/>
                    <w:webHidden/>
                  </w:rPr>
                </w:r>
                <w:r w:rsidR="005D34E7">
                  <w:rPr>
                    <w:noProof/>
                    <w:webHidden/>
                  </w:rPr>
                  <w:fldChar w:fldCharType="separate"/>
                </w:r>
                <w:r w:rsidR="005D34E7">
                  <w:rPr>
                    <w:noProof/>
                    <w:webHidden/>
                  </w:rPr>
                  <w:t>45</w:t>
                </w:r>
                <w:r w:rsidR="005D34E7">
                  <w:rPr>
                    <w:noProof/>
                    <w:webHidden/>
                  </w:rPr>
                  <w:fldChar w:fldCharType="end"/>
                </w:r>
              </w:hyperlink>
            </w:p>
            <w:p w14:paraId="6A09025D" w14:textId="611B8F97" w:rsidR="005D34E7" w:rsidRDefault="00C36A07">
              <w:pPr>
                <w:pStyle w:val="TOC3"/>
                <w:rPr>
                  <w:rFonts w:asciiTheme="minorHAnsi" w:eastAsiaTheme="minorEastAsia" w:hAnsiTheme="minorHAnsi"/>
                  <w:noProof/>
                  <w:sz w:val="22"/>
                </w:rPr>
              </w:pPr>
              <w:hyperlink w:anchor="_Toc20920294" w:history="1">
                <w:r w:rsidR="005D34E7" w:rsidRPr="001C5CB4">
                  <w:rPr>
                    <w:rStyle w:val="Hyperlink"/>
                    <w:noProof/>
                  </w:rPr>
                  <w:t>4.11.1.</w:t>
                </w:r>
                <w:r w:rsidR="005D34E7">
                  <w:rPr>
                    <w:rFonts w:asciiTheme="minorHAnsi" w:eastAsiaTheme="minorEastAsia" w:hAnsiTheme="minorHAnsi"/>
                    <w:noProof/>
                    <w:sz w:val="22"/>
                  </w:rPr>
                  <w:tab/>
                </w:r>
                <w:r w:rsidR="005D34E7" w:rsidRPr="001C5CB4">
                  <w:rPr>
                    <w:rStyle w:val="Hyperlink"/>
                    <w:noProof/>
                  </w:rPr>
                  <w:t>Publish Apps  &amp; Desktops</w:t>
                </w:r>
                <w:r w:rsidR="005D34E7">
                  <w:rPr>
                    <w:noProof/>
                    <w:webHidden/>
                  </w:rPr>
                  <w:tab/>
                </w:r>
                <w:r w:rsidR="005D34E7">
                  <w:rPr>
                    <w:noProof/>
                    <w:webHidden/>
                  </w:rPr>
                  <w:fldChar w:fldCharType="begin"/>
                </w:r>
                <w:r w:rsidR="005D34E7">
                  <w:rPr>
                    <w:noProof/>
                    <w:webHidden/>
                  </w:rPr>
                  <w:instrText xml:space="preserve"> PAGEREF _Toc20920294 \h </w:instrText>
                </w:r>
                <w:r w:rsidR="005D34E7">
                  <w:rPr>
                    <w:noProof/>
                    <w:webHidden/>
                  </w:rPr>
                </w:r>
                <w:r w:rsidR="005D34E7">
                  <w:rPr>
                    <w:noProof/>
                    <w:webHidden/>
                  </w:rPr>
                  <w:fldChar w:fldCharType="separate"/>
                </w:r>
                <w:r w:rsidR="005D34E7">
                  <w:rPr>
                    <w:noProof/>
                    <w:webHidden/>
                  </w:rPr>
                  <w:t>45</w:t>
                </w:r>
                <w:r w:rsidR="005D34E7">
                  <w:rPr>
                    <w:noProof/>
                    <w:webHidden/>
                  </w:rPr>
                  <w:fldChar w:fldCharType="end"/>
                </w:r>
              </w:hyperlink>
            </w:p>
            <w:p w14:paraId="76AC948E" w14:textId="0164F283" w:rsidR="005D34E7" w:rsidRDefault="00C36A07">
              <w:pPr>
                <w:pStyle w:val="TOC3"/>
                <w:rPr>
                  <w:rFonts w:asciiTheme="minorHAnsi" w:eastAsiaTheme="minorEastAsia" w:hAnsiTheme="minorHAnsi"/>
                  <w:noProof/>
                  <w:sz w:val="22"/>
                </w:rPr>
              </w:pPr>
              <w:hyperlink w:anchor="_Toc20920295" w:history="1">
                <w:r w:rsidR="005D34E7" w:rsidRPr="001C5CB4">
                  <w:rPr>
                    <w:rStyle w:val="Hyperlink"/>
                    <w:noProof/>
                  </w:rPr>
                  <w:t>4.11.2.</w:t>
                </w:r>
                <w:r w:rsidR="005D34E7">
                  <w:rPr>
                    <w:rFonts w:asciiTheme="minorHAnsi" w:eastAsiaTheme="minorEastAsia" w:hAnsiTheme="minorHAnsi"/>
                    <w:noProof/>
                    <w:sz w:val="22"/>
                  </w:rPr>
                  <w:tab/>
                </w:r>
                <w:r w:rsidR="005D34E7" w:rsidRPr="001C5CB4">
                  <w:rPr>
                    <w:rStyle w:val="Hyperlink"/>
                    <w:noProof/>
                  </w:rPr>
                  <w:t>Setup &amp; Configure App Masking</w:t>
                </w:r>
                <w:r w:rsidR="005D34E7">
                  <w:rPr>
                    <w:noProof/>
                    <w:webHidden/>
                  </w:rPr>
                  <w:tab/>
                </w:r>
                <w:r w:rsidR="005D34E7">
                  <w:rPr>
                    <w:noProof/>
                    <w:webHidden/>
                  </w:rPr>
                  <w:fldChar w:fldCharType="begin"/>
                </w:r>
                <w:r w:rsidR="005D34E7">
                  <w:rPr>
                    <w:noProof/>
                    <w:webHidden/>
                  </w:rPr>
                  <w:instrText xml:space="preserve"> PAGEREF _Toc20920295 \h </w:instrText>
                </w:r>
                <w:r w:rsidR="005D34E7">
                  <w:rPr>
                    <w:noProof/>
                    <w:webHidden/>
                  </w:rPr>
                </w:r>
                <w:r w:rsidR="005D34E7">
                  <w:rPr>
                    <w:noProof/>
                    <w:webHidden/>
                  </w:rPr>
                  <w:fldChar w:fldCharType="separate"/>
                </w:r>
                <w:r w:rsidR="005D34E7">
                  <w:rPr>
                    <w:noProof/>
                    <w:webHidden/>
                  </w:rPr>
                  <w:t>49</w:t>
                </w:r>
                <w:r w:rsidR="005D34E7">
                  <w:rPr>
                    <w:noProof/>
                    <w:webHidden/>
                  </w:rPr>
                  <w:fldChar w:fldCharType="end"/>
                </w:r>
              </w:hyperlink>
            </w:p>
            <w:p w14:paraId="55CC0591" w14:textId="49D0D153" w:rsidR="005D34E7" w:rsidRDefault="00C36A07">
              <w:pPr>
                <w:pStyle w:val="TOC3"/>
                <w:rPr>
                  <w:rFonts w:asciiTheme="minorHAnsi" w:eastAsiaTheme="minorEastAsia" w:hAnsiTheme="minorHAnsi"/>
                  <w:noProof/>
                  <w:sz w:val="22"/>
                </w:rPr>
              </w:pPr>
              <w:hyperlink w:anchor="_Toc20920296" w:history="1">
                <w:r w:rsidR="005D34E7" w:rsidRPr="001C5CB4">
                  <w:rPr>
                    <w:rStyle w:val="Hyperlink"/>
                    <w:noProof/>
                  </w:rPr>
                  <w:t>4.11.3.</w:t>
                </w:r>
                <w:r w:rsidR="005D34E7">
                  <w:rPr>
                    <w:rFonts w:asciiTheme="minorHAnsi" w:eastAsiaTheme="minorEastAsia" w:hAnsiTheme="minorHAnsi"/>
                    <w:noProof/>
                    <w:sz w:val="22"/>
                  </w:rPr>
                  <w:tab/>
                </w:r>
                <w:r w:rsidR="005D34E7" w:rsidRPr="001C5CB4">
                  <w:rPr>
                    <w:rStyle w:val="Hyperlink"/>
                    <w:noProof/>
                  </w:rPr>
                  <w:t>Setup &amp;  Configure App Layering</w:t>
                </w:r>
                <w:r w:rsidR="005D34E7">
                  <w:rPr>
                    <w:noProof/>
                    <w:webHidden/>
                  </w:rPr>
                  <w:tab/>
                </w:r>
                <w:r w:rsidR="005D34E7">
                  <w:rPr>
                    <w:noProof/>
                    <w:webHidden/>
                  </w:rPr>
                  <w:fldChar w:fldCharType="begin"/>
                </w:r>
                <w:r w:rsidR="005D34E7">
                  <w:rPr>
                    <w:noProof/>
                    <w:webHidden/>
                  </w:rPr>
                  <w:instrText xml:space="preserve"> PAGEREF _Toc20920296 \h </w:instrText>
                </w:r>
                <w:r w:rsidR="005D34E7">
                  <w:rPr>
                    <w:noProof/>
                    <w:webHidden/>
                  </w:rPr>
                </w:r>
                <w:r w:rsidR="005D34E7">
                  <w:rPr>
                    <w:noProof/>
                    <w:webHidden/>
                  </w:rPr>
                  <w:fldChar w:fldCharType="separate"/>
                </w:r>
                <w:r w:rsidR="005D34E7">
                  <w:rPr>
                    <w:noProof/>
                    <w:webHidden/>
                  </w:rPr>
                  <w:t>49</w:t>
                </w:r>
                <w:r w:rsidR="005D34E7">
                  <w:rPr>
                    <w:noProof/>
                    <w:webHidden/>
                  </w:rPr>
                  <w:fldChar w:fldCharType="end"/>
                </w:r>
              </w:hyperlink>
            </w:p>
            <w:p w14:paraId="0EFE80CB" w14:textId="34ED6AB4" w:rsidR="005D34E7" w:rsidRDefault="00C36A07">
              <w:pPr>
                <w:pStyle w:val="TOC2"/>
                <w:rPr>
                  <w:rFonts w:asciiTheme="minorHAnsi" w:hAnsiTheme="minorHAnsi"/>
                  <w:noProof/>
                  <w:sz w:val="22"/>
                </w:rPr>
              </w:pPr>
              <w:hyperlink w:anchor="_Toc20920297" w:history="1">
                <w:r w:rsidR="005D34E7" w:rsidRPr="001C5CB4">
                  <w:rPr>
                    <w:rStyle w:val="Hyperlink"/>
                    <w:rFonts w:eastAsia="Segoe UI"/>
                    <w:noProof/>
                  </w:rPr>
                  <w:t>4.12.</w:t>
                </w:r>
                <w:r w:rsidR="005D34E7">
                  <w:rPr>
                    <w:rFonts w:asciiTheme="minorHAnsi" w:hAnsiTheme="minorHAnsi"/>
                    <w:noProof/>
                    <w:sz w:val="22"/>
                  </w:rPr>
                  <w:tab/>
                </w:r>
                <w:r w:rsidR="005D34E7" w:rsidRPr="001C5CB4">
                  <w:rPr>
                    <w:rStyle w:val="Hyperlink"/>
                    <w:rFonts w:eastAsia="Segoe UI"/>
                    <w:noProof/>
                  </w:rPr>
                  <w:t>Validate End User Experience</w:t>
                </w:r>
                <w:r w:rsidR="005D34E7">
                  <w:rPr>
                    <w:noProof/>
                    <w:webHidden/>
                  </w:rPr>
                  <w:tab/>
                </w:r>
                <w:r w:rsidR="005D34E7">
                  <w:rPr>
                    <w:noProof/>
                    <w:webHidden/>
                  </w:rPr>
                  <w:fldChar w:fldCharType="begin"/>
                </w:r>
                <w:r w:rsidR="005D34E7">
                  <w:rPr>
                    <w:noProof/>
                    <w:webHidden/>
                  </w:rPr>
                  <w:instrText xml:space="preserve"> PAGEREF _Toc20920297 \h </w:instrText>
                </w:r>
                <w:r w:rsidR="005D34E7">
                  <w:rPr>
                    <w:noProof/>
                    <w:webHidden/>
                  </w:rPr>
                </w:r>
                <w:r w:rsidR="005D34E7">
                  <w:rPr>
                    <w:noProof/>
                    <w:webHidden/>
                  </w:rPr>
                  <w:fldChar w:fldCharType="separate"/>
                </w:r>
                <w:r w:rsidR="005D34E7">
                  <w:rPr>
                    <w:noProof/>
                    <w:webHidden/>
                  </w:rPr>
                  <w:t>49</w:t>
                </w:r>
                <w:r w:rsidR="005D34E7">
                  <w:rPr>
                    <w:noProof/>
                    <w:webHidden/>
                  </w:rPr>
                  <w:fldChar w:fldCharType="end"/>
                </w:r>
              </w:hyperlink>
            </w:p>
            <w:p w14:paraId="549F9B8D" w14:textId="2F938408" w:rsidR="005D34E7" w:rsidRDefault="00C36A07">
              <w:pPr>
                <w:pStyle w:val="TOC2"/>
                <w:rPr>
                  <w:rFonts w:asciiTheme="minorHAnsi" w:hAnsiTheme="minorHAnsi"/>
                  <w:noProof/>
                  <w:sz w:val="22"/>
                </w:rPr>
              </w:pPr>
              <w:hyperlink w:anchor="_Toc20920302" w:history="1">
                <w:r w:rsidR="005D34E7" w:rsidRPr="001C5CB4">
                  <w:rPr>
                    <w:rStyle w:val="Hyperlink"/>
                    <w:rFonts w:eastAsia="Segoe UI"/>
                    <w:noProof/>
                  </w:rPr>
                  <w:t>4.13.</w:t>
                </w:r>
                <w:r w:rsidR="005D34E7">
                  <w:rPr>
                    <w:rFonts w:asciiTheme="minorHAnsi" w:hAnsiTheme="minorHAnsi"/>
                    <w:noProof/>
                    <w:sz w:val="22"/>
                  </w:rPr>
                  <w:tab/>
                </w:r>
                <w:r w:rsidR="005D34E7" w:rsidRPr="001C5CB4">
                  <w:rPr>
                    <w:rStyle w:val="Hyperlink"/>
                    <w:rFonts w:eastAsia="Segoe UI"/>
                    <w:noProof/>
                  </w:rPr>
                  <w:t>Validate FSlogix Profile container creation</w:t>
                </w:r>
                <w:r w:rsidR="005D34E7">
                  <w:rPr>
                    <w:noProof/>
                    <w:webHidden/>
                  </w:rPr>
                  <w:tab/>
                </w:r>
                <w:r w:rsidR="005D34E7">
                  <w:rPr>
                    <w:noProof/>
                    <w:webHidden/>
                  </w:rPr>
                  <w:fldChar w:fldCharType="begin"/>
                </w:r>
                <w:r w:rsidR="005D34E7">
                  <w:rPr>
                    <w:noProof/>
                    <w:webHidden/>
                  </w:rPr>
                  <w:instrText xml:space="preserve"> PAGEREF _Toc20920302 \h </w:instrText>
                </w:r>
                <w:r w:rsidR="005D34E7">
                  <w:rPr>
                    <w:noProof/>
                    <w:webHidden/>
                  </w:rPr>
                </w:r>
                <w:r w:rsidR="005D34E7">
                  <w:rPr>
                    <w:noProof/>
                    <w:webHidden/>
                  </w:rPr>
                  <w:fldChar w:fldCharType="separate"/>
                </w:r>
                <w:r w:rsidR="005D34E7">
                  <w:rPr>
                    <w:noProof/>
                    <w:webHidden/>
                  </w:rPr>
                  <w:t>53</w:t>
                </w:r>
                <w:r w:rsidR="005D34E7">
                  <w:rPr>
                    <w:noProof/>
                    <w:webHidden/>
                  </w:rPr>
                  <w:fldChar w:fldCharType="end"/>
                </w:r>
              </w:hyperlink>
            </w:p>
            <w:p w14:paraId="0A1F45B8" w14:textId="56FD30D1" w:rsidR="005D34E7" w:rsidRDefault="00C36A07">
              <w:pPr>
                <w:pStyle w:val="TOC2"/>
                <w:rPr>
                  <w:rFonts w:asciiTheme="minorHAnsi" w:hAnsiTheme="minorHAnsi"/>
                  <w:noProof/>
                  <w:sz w:val="22"/>
                </w:rPr>
              </w:pPr>
              <w:hyperlink w:anchor="_Toc20920323" w:history="1">
                <w:r w:rsidR="005D34E7" w:rsidRPr="001C5CB4">
                  <w:rPr>
                    <w:rStyle w:val="Hyperlink"/>
                    <w:rFonts w:eastAsia="Segoe UI"/>
                    <w:noProof/>
                  </w:rPr>
                  <w:t>4.14.</w:t>
                </w:r>
                <w:r w:rsidR="005D34E7">
                  <w:rPr>
                    <w:rFonts w:asciiTheme="minorHAnsi" w:hAnsiTheme="minorHAnsi"/>
                    <w:noProof/>
                    <w:sz w:val="22"/>
                  </w:rPr>
                  <w:tab/>
                </w:r>
                <w:r w:rsidR="005D34E7" w:rsidRPr="001C5CB4">
                  <w:rPr>
                    <w:rStyle w:val="Hyperlink"/>
                    <w:rFonts w:eastAsia="Segoe UI"/>
                    <w:noProof/>
                  </w:rPr>
                  <w:t>WVD Patch Management</w:t>
                </w:r>
                <w:r w:rsidR="005D34E7">
                  <w:rPr>
                    <w:noProof/>
                    <w:webHidden/>
                  </w:rPr>
                  <w:tab/>
                </w:r>
                <w:r w:rsidR="005D34E7">
                  <w:rPr>
                    <w:noProof/>
                    <w:webHidden/>
                  </w:rPr>
                  <w:fldChar w:fldCharType="begin"/>
                </w:r>
                <w:r w:rsidR="005D34E7">
                  <w:rPr>
                    <w:noProof/>
                    <w:webHidden/>
                  </w:rPr>
                  <w:instrText xml:space="preserve"> PAGEREF _Toc20920323 \h </w:instrText>
                </w:r>
                <w:r w:rsidR="005D34E7">
                  <w:rPr>
                    <w:noProof/>
                    <w:webHidden/>
                  </w:rPr>
                </w:r>
                <w:r w:rsidR="005D34E7">
                  <w:rPr>
                    <w:noProof/>
                    <w:webHidden/>
                  </w:rPr>
                  <w:fldChar w:fldCharType="separate"/>
                </w:r>
                <w:r w:rsidR="005D34E7">
                  <w:rPr>
                    <w:noProof/>
                    <w:webHidden/>
                  </w:rPr>
                  <w:t>54</w:t>
                </w:r>
                <w:r w:rsidR="005D34E7">
                  <w:rPr>
                    <w:noProof/>
                    <w:webHidden/>
                  </w:rPr>
                  <w:fldChar w:fldCharType="end"/>
                </w:r>
              </w:hyperlink>
            </w:p>
            <w:p w14:paraId="6CC260FC" w14:textId="51C78C0A" w:rsidR="005D34E7" w:rsidRDefault="00C36A07">
              <w:pPr>
                <w:pStyle w:val="TOC2"/>
                <w:rPr>
                  <w:rFonts w:asciiTheme="minorHAnsi" w:hAnsiTheme="minorHAnsi"/>
                  <w:noProof/>
                  <w:sz w:val="22"/>
                </w:rPr>
              </w:pPr>
              <w:hyperlink w:anchor="_Toc20920324" w:history="1">
                <w:r w:rsidR="005D34E7" w:rsidRPr="001C5CB4">
                  <w:rPr>
                    <w:rStyle w:val="Hyperlink"/>
                    <w:rFonts w:eastAsia="Segoe UI"/>
                    <w:noProof/>
                  </w:rPr>
                  <w:t>4.15.</w:t>
                </w:r>
                <w:r w:rsidR="005D34E7">
                  <w:rPr>
                    <w:rFonts w:asciiTheme="minorHAnsi" w:hAnsiTheme="minorHAnsi"/>
                    <w:noProof/>
                    <w:sz w:val="22"/>
                  </w:rPr>
                  <w:tab/>
                </w:r>
                <w:r w:rsidR="005D34E7" w:rsidRPr="001C5CB4">
                  <w:rPr>
                    <w:rStyle w:val="Hyperlink"/>
                    <w:rFonts w:eastAsia="Segoe UI"/>
                    <w:noProof/>
                  </w:rPr>
                  <w:t>WVD Management &amp; monitoring</w:t>
                </w:r>
                <w:r w:rsidR="005D34E7">
                  <w:rPr>
                    <w:noProof/>
                    <w:webHidden/>
                  </w:rPr>
                  <w:tab/>
                </w:r>
                <w:r w:rsidR="005D34E7">
                  <w:rPr>
                    <w:noProof/>
                    <w:webHidden/>
                  </w:rPr>
                  <w:fldChar w:fldCharType="begin"/>
                </w:r>
                <w:r w:rsidR="005D34E7">
                  <w:rPr>
                    <w:noProof/>
                    <w:webHidden/>
                  </w:rPr>
                  <w:instrText xml:space="preserve"> PAGEREF _Toc20920324 \h </w:instrText>
                </w:r>
                <w:r w:rsidR="005D34E7">
                  <w:rPr>
                    <w:noProof/>
                    <w:webHidden/>
                  </w:rPr>
                </w:r>
                <w:r w:rsidR="005D34E7">
                  <w:rPr>
                    <w:noProof/>
                    <w:webHidden/>
                  </w:rPr>
                  <w:fldChar w:fldCharType="separate"/>
                </w:r>
                <w:r w:rsidR="005D34E7">
                  <w:rPr>
                    <w:noProof/>
                    <w:webHidden/>
                  </w:rPr>
                  <w:t>54</w:t>
                </w:r>
                <w:r w:rsidR="005D34E7">
                  <w:rPr>
                    <w:noProof/>
                    <w:webHidden/>
                  </w:rPr>
                  <w:fldChar w:fldCharType="end"/>
                </w:r>
              </w:hyperlink>
            </w:p>
            <w:p w14:paraId="780F85C6" w14:textId="17262FFC" w:rsidR="005D34E7" w:rsidRDefault="00C36A07">
              <w:pPr>
                <w:pStyle w:val="TOC3"/>
                <w:rPr>
                  <w:rFonts w:asciiTheme="minorHAnsi" w:eastAsiaTheme="minorEastAsia" w:hAnsiTheme="minorHAnsi"/>
                  <w:noProof/>
                  <w:sz w:val="22"/>
                </w:rPr>
              </w:pPr>
              <w:hyperlink w:anchor="_Toc20920325" w:history="1">
                <w:r w:rsidR="005D34E7" w:rsidRPr="001C5CB4">
                  <w:rPr>
                    <w:rStyle w:val="Hyperlink"/>
                    <w:noProof/>
                  </w:rPr>
                  <w:t>4.15.1.</w:t>
                </w:r>
                <w:r w:rsidR="005D34E7">
                  <w:rPr>
                    <w:rFonts w:asciiTheme="minorHAnsi" w:eastAsiaTheme="minorEastAsia" w:hAnsiTheme="minorHAnsi"/>
                    <w:noProof/>
                    <w:sz w:val="22"/>
                  </w:rPr>
                  <w:tab/>
                </w:r>
                <w:r w:rsidR="005D34E7" w:rsidRPr="001C5CB4">
                  <w:rPr>
                    <w:rStyle w:val="Hyperlink"/>
                    <w:noProof/>
                  </w:rPr>
                  <w:t>Configure the Load balancing Method</w:t>
                </w:r>
                <w:r w:rsidR="005D34E7">
                  <w:rPr>
                    <w:noProof/>
                    <w:webHidden/>
                  </w:rPr>
                  <w:tab/>
                </w:r>
                <w:r w:rsidR="005D34E7">
                  <w:rPr>
                    <w:noProof/>
                    <w:webHidden/>
                  </w:rPr>
                  <w:fldChar w:fldCharType="begin"/>
                </w:r>
                <w:r w:rsidR="005D34E7">
                  <w:rPr>
                    <w:noProof/>
                    <w:webHidden/>
                  </w:rPr>
                  <w:instrText xml:space="preserve"> PAGEREF _Toc20920325 \h </w:instrText>
                </w:r>
                <w:r w:rsidR="005D34E7">
                  <w:rPr>
                    <w:noProof/>
                    <w:webHidden/>
                  </w:rPr>
                </w:r>
                <w:r w:rsidR="005D34E7">
                  <w:rPr>
                    <w:noProof/>
                    <w:webHidden/>
                  </w:rPr>
                  <w:fldChar w:fldCharType="separate"/>
                </w:r>
                <w:r w:rsidR="005D34E7">
                  <w:rPr>
                    <w:noProof/>
                    <w:webHidden/>
                  </w:rPr>
                  <w:t>54</w:t>
                </w:r>
                <w:r w:rsidR="005D34E7">
                  <w:rPr>
                    <w:noProof/>
                    <w:webHidden/>
                  </w:rPr>
                  <w:fldChar w:fldCharType="end"/>
                </w:r>
              </w:hyperlink>
            </w:p>
            <w:p w14:paraId="068C023B" w14:textId="6D25E17D" w:rsidR="005D34E7" w:rsidRDefault="00C36A07">
              <w:pPr>
                <w:pStyle w:val="TOC3"/>
                <w:rPr>
                  <w:rFonts w:asciiTheme="minorHAnsi" w:eastAsiaTheme="minorEastAsia" w:hAnsiTheme="minorHAnsi"/>
                  <w:noProof/>
                  <w:sz w:val="22"/>
                </w:rPr>
              </w:pPr>
              <w:hyperlink w:anchor="_Toc20920333" w:history="1">
                <w:r w:rsidR="005D34E7" w:rsidRPr="001C5CB4">
                  <w:rPr>
                    <w:rStyle w:val="Hyperlink"/>
                    <w:noProof/>
                  </w:rPr>
                  <w:t>4.15.2.</w:t>
                </w:r>
                <w:r w:rsidR="005D34E7">
                  <w:rPr>
                    <w:rFonts w:asciiTheme="minorHAnsi" w:eastAsiaTheme="minorEastAsia" w:hAnsiTheme="minorHAnsi"/>
                    <w:noProof/>
                    <w:sz w:val="22"/>
                  </w:rPr>
                  <w:tab/>
                </w:r>
                <w:r w:rsidR="005D34E7" w:rsidRPr="001C5CB4">
                  <w:rPr>
                    <w:rStyle w:val="Hyperlink"/>
                    <w:noProof/>
                  </w:rPr>
                  <w:t>Customize feed for Windows Virtual Desktop users</w:t>
                </w:r>
                <w:r w:rsidR="005D34E7">
                  <w:rPr>
                    <w:noProof/>
                    <w:webHidden/>
                  </w:rPr>
                  <w:tab/>
                </w:r>
                <w:r w:rsidR="005D34E7">
                  <w:rPr>
                    <w:noProof/>
                    <w:webHidden/>
                  </w:rPr>
                  <w:fldChar w:fldCharType="begin"/>
                </w:r>
                <w:r w:rsidR="005D34E7">
                  <w:rPr>
                    <w:noProof/>
                    <w:webHidden/>
                  </w:rPr>
                  <w:instrText xml:space="preserve"> PAGEREF _Toc20920333 \h </w:instrText>
                </w:r>
                <w:r w:rsidR="005D34E7">
                  <w:rPr>
                    <w:noProof/>
                    <w:webHidden/>
                  </w:rPr>
                </w:r>
                <w:r w:rsidR="005D34E7">
                  <w:rPr>
                    <w:noProof/>
                    <w:webHidden/>
                  </w:rPr>
                  <w:fldChar w:fldCharType="separate"/>
                </w:r>
                <w:r w:rsidR="005D34E7">
                  <w:rPr>
                    <w:noProof/>
                    <w:webHidden/>
                  </w:rPr>
                  <w:t>58</w:t>
                </w:r>
                <w:r w:rsidR="005D34E7">
                  <w:rPr>
                    <w:noProof/>
                    <w:webHidden/>
                  </w:rPr>
                  <w:fldChar w:fldCharType="end"/>
                </w:r>
              </w:hyperlink>
            </w:p>
            <w:p w14:paraId="443E4A4E" w14:textId="612F3461" w:rsidR="005D34E7" w:rsidRDefault="00C36A07">
              <w:pPr>
                <w:pStyle w:val="TOC3"/>
                <w:rPr>
                  <w:rFonts w:asciiTheme="minorHAnsi" w:eastAsiaTheme="minorEastAsia" w:hAnsiTheme="minorHAnsi"/>
                  <w:noProof/>
                  <w:sz w:val="22"/>
                </w:rPr>
              </w:pPr>
              <w:hyperlink w:anchor="_Toc20920334" w:history="1">
                <w:r w:rsidR="005D34E7" w:rsidRPr="001C5CB4">
                  <w:rPr>
                    <w:rStyle w:val="Hyperlink"/>
                    <w:noProof/>
                  </w:rPr>
                  <w:t>4.15.3.</w:t>
                </w:r>
                <w:r w:rsidR="005D34E7">
                  <w:rPr>
                    <w:rFonts w:asciiTheme="minorHAnsi" w:eastAsiaTheme="minorEastAsia" w:hAnsiTheme="minorHAnsi"/>
                    <w:noProof/>
                    <w:sz w:val="22"/>
                  </w:rPr>
                  <w:tab/>
                </w:r>
                <w:r w:rsidR="005D34E7" w:rsidRPr="001C5CB4">
                  <w:rPr>
                    <w:rStyle w:val="Hyperlink"/>
                    <w:noProof/>
                  </w:rPr>
                  <w:t>Customize RDP Properties</w:t>
                </w:r>
                <w:r w:rsidR="005D34E7">
                  <w:rPr>
                    <w:noProof/>
                    <w:webHidden/>
                  </w:rPr>
                  <w:tab/>
                </w:r>
                <w:r w:rsidR="005D34E7">
                  <w:rPr>
                    <w:noProof/>
                    <w:webHidden/>
                  </w:rPr>
                  <w:fldChar w:fldCharType="begin"/>
                </w:r>
                <w:r w:rsidR="005D34E7">
                  <w:rPr>
                    <w:noProof/>
                    <w:webHidden/>
                  </w:rPr>
                  <w:instrText xml:space="preserve"> PAGEREF _Toc20920334 \h </w:instrText>
                </w:r>
                <w:r w:rsidR="005D34E7">
                  <w:rPr>
                    <w:noProof/>
                    <w:webHidden/>
                  </w:rPr>
                </w:r>
                <w:r w:rsidR="005D34E7">
                  <w:rPr>
                    <w:noProof/>
                    <w:webHidden/>
                  </w:rPr>
                  <w:fldChar w:fldCharType="separate"/>
                </w:r>
                <w:r w:rsidR="005D34E7">
                  <w:rPr>
                    <w:noProof/>
                    <w:webHidden/>
                  </w:rPr>
                  <w:t>58</w:t>
                </w:r>
                <w:r w:rsidR="005D34E7">
                  <w:rPr>
                    <w:noProof/>
                    <w:webHidden/>
                  </w:rPr>
                  <w:fldChar w:fldCharType="end"/>
                </w:r>
              </w:hyperlink>
            </w:p>
            <w:p w14:paraId="24B56702" w14:textId="7AD7543A" w:rsidR="005D34E7" w:rsidRDefault="00C36A07">
              <w:pPr>
                <w:pStyle w:val="TOC3"/>
                <w:rPr>
                  <w:rFonts w:asciiTheme="minorHAnsi" w:eastAsiaTheme="minorEastAsia" w:hAnsiTheme="minorHAnsi"/>
                  <w:noProof/>
                  <w:sz w:val="22"/>
                </w:rPr>
              </w:pPr>
              <w:hyperlink w:anchor="_Toc20920335" w:history="1">
                <w:r w:rsidR="005D34E7" w:rsidRPr="001C5CB4">
                  <w:rPr>
                    <w:rStyle w:val="Hyperlink"/>
                    <w:noProof/>
                  </w:rPr>
                  <w:t>4.15.4.</w:t>
                </w:r>
                <w:r w:rsidR="005D34E7">
                  <w:rPr>
                    <w:rFonts w:asciiTheme="minorHAnsi" w:eastAsiaTheme="minorEastAsia" w:hAnsiTheme="minorHAnsi"/>
                    <w:noProof/>
                    <w:sz w:val="22"/>
                  </w:rPr>
                  <w:tab/>
                </w:r>
                <w:r w:rsidR="005D34E7" w:rsidRPr="001C5CB4">
                  <w:rPr>
                    <w:rStyle w:val="Hyperlink"/>
                    <w:noProof/>
                  </w:rPr>
                  <w:t>Automatically scale Session Hosts</w:t>
                </w:r>
                <w:r w:rsidR="005D34E7">
                  <w:rPr>
                    <w:noProof/>
                    <w:webHidden/>
                  </w:rPr>
                  <w:tab/>
                </w:r>
                <w:r w:rsidR="005D34E7">
                  <w:rPr>
                    <w:noProof/>
                    <w:webHidden/>
                  </w:rPr>
                  <w:fldChar w:fldCharType="begin"/>
                </w:r>
                <w:r w:rsidR="005D34E7">
                  <w:rPr>
                    <w:noProof/>
                    <w:webHidden/>
                  </w:rPr>
                  <w:instrText xml:space="preserve"> PAGEREF _Toc20920335 \h </w:instrText>
                </w:r>
                <w:r w:rsidR="005D34E7">
                  <w:rPr>
                    <w:noProof/>
                    <w:webHidden/>
                  </w:rPr>
                </w:r>
                <w:r w:rsidR="005D34E7">
                  <w:rPr>
                    <w:noProof/>
                    <w:webHidden/>
                  </w:rPr>
                  <w:fldChar w:fldCharType="separate"/>
                </w:r>
                <w:r w:rsidR="005D34E7">
                  <w:rPr>
                    <w:noProof/>
                    <w:webHidden/>
                  </w:rPr>
                  <w:t>59</w:t>
                </w:r>
                <w:r w:rsidR="005D34E7">
                  <w:rPr>
                    <w:noProof/>
                    <w:webHidden/>
                  </w:rPr>
                  <w:fldChar w:fldCharType="end"/>
                </w:r>
              </w:hyperlink>
            </w:p>
            <w:p w14:paraId="5E3D74F1" w14:textId="04F5E45B" w:rsidR="005D34E7" w:rsidRDefault="00C36A07">
              <w:pPr>
                <w:pStyle w:val="TOC3"/>
                <w:rPr>
                  <w:rFonts w:asciiTheme="minorHAnsi" w:eastAsiaTheme="minorEastAsia" w:hAnsiTheme="minorHAnsi"/>
                  <w:noProof/>
                  <w:sz w:val="22"/>
                </w:rPr>
              </w:pPr>
              <w:hyperlink w:anchor="_Toc20920336" w:history="1">
                <w:r w:rsidR="005D34E7" w:rsidRPr="001C5CB4">
                  <w:rPr>
                    <w:rStyle w:val="Hyperlink"/>
                    <w:noProof/>
                  </w:rPr>
                  <w:t>4.15.5.</w:t>
                </w:r>
                <w:r w:rsidR="005D34E7">
                  <w:rPr>
                    <w:rFonts w:asciiTheme="minorHAnsi" w:eastAsiaTheme="minorEastAsia" w:hAnsiTheme="minorHAnsi"/>
                    <w:noProof/>
                    <w:sz w:val="22"/>
                  </w:rPr>
                  <w:tab/>
                </w:r>
                <w:r w:rsidR="005D34E7" w:rsidRPr="001C5CB4">
                  <w:rPr>
                    <w:rStyle w:val="Hyperlink"/>
                    <w:noProof/>
                  </w:rPr>
                  <w:t>Deploy the Management UI</w:t>
                </w:r>
                <w:r w:rsidR="005D34E7">
                  <w:rPr>
                    <w:noProof/>
                    <w:webHidden/>
                  </w:rPr>
                  <w:tab/>
                </w:r>
                <w:r w:rsidR="005D34E7">
                  <w:rPr>
                    <w:noProof/>
                    <w:webHidden/>
                  </w:rPr>
                  <w:fldChar w:fldCharType="begin"/>
                </w:r>
                <w:r w:rsidR="005D34E7">
                  <w:rPr>
                    <w:noProof/>
                    <w:webHidden/>
                  </w:rPr>
                  <w:instrText xml:space="preserve"> PAGEREF _Toc20920336 \h </w:instrText>
                </w:r>
                <w:r w:rsidR="005D34E7">
                  <w:rPr>
                    <w:noProof/>
                    <w:webHidden/>
                  </w:rPr>
                </w:r>
                <w:r w:rsidR="005D34E7">
                  <w:rPr>
                    <w:noProof/>
                    <w:webHidden/>
                  </w:rPr>
                  <w:fldChar w:fldCharType="separate"/>
                </w:r>
                <w:r w:rsidR="005D34E7">
                  <w:rPr>
                    <w:noProof/>
                    <w:webHidden/>
                  </w:rPr>
                  <w:t>59</w:t>
                </w:r>
                <w:r w:rsidR="005D34E7">
                  <w:rPr>
                    <w:noProof/>
                    <w:webHidden/>
                  </w:rPr>
                  <w:fldChar w:fldCharType="end"/>
                </w:r>
              </w:hyperlink>
            </w:p>
            <w:p w14:paraId="76BC2ABF" w14:textId="2B502F08" w:rsidR="005D34E7" w:rsidRDefault="00C36A07">
              <w:pPr>
                <w:pStyle w:val="TOC3"/>
                <w:rPr>
                  <w:rFonts w:asciiTheme="minorHAnsi" w:eastAsiaTheme="minorEastAsia" w:hAnsiTheme="minorHAnsi"/>
                  <w:noProof/>
                  <w:sz w:val="22"/>
                </w:rPr>
              </w:pPr>
              <w:hyperlink w:anchor="_Toc20920337" w:history="1">
                <w:r w:rsidR="005D34E7" w:rsidRPr="001C5CB4">
                  <w:rPr>
                    <w:rStyle w:val="Hyperlink"/>
                    <w:noProof/>
                  </w:rPr>
                  <w:t>4.15.6.</w:t>
                </w:r>
                <w:r w:rsidR="005D34E7">
                  <w:rPr>
                    <w:rFonts w:asciiTheme="minorHAnsi" w:eastAsiaTheme="minorEastAsia" w:hAnsiTheme="minorHAnsi"/>
                    <w:noProof/>
                    <w:sz w:val="22"/>
                  </w:rPr>
                  <w:tab/>
                </w:r>
                <w:r w:rsidR="005D34E7" w:rsidRPr="001C5CB4">
                  <w:rPr>
                    <w:rStyle w:val="Hyperlink"/>
                    <w:noProof/>
                  </w:rPr>
                  <w:t>Check Diagnostic data</w:t>
                </w:r>
                <w:r w:rsidR="005D34E7">
                  <w:rPr>
                    <w:noProof/>
                    <w:webHidden/>
                  </w:rPr>
                  <w:tab/>
                </w:r>
                <w:r w:rsidR="005D34E7">
                  <w:rPr>
                    <w:noProof/>
                    <w:webHidden/>
                  </w:rPr>
                  <w:fldChar w:fldCharType="begin"/>
                </w:r>
                <w:r w:rsidR="005D34E7">
                  <w:rPr>
                    <w:noProof/>
                    <w:webHidden/>
                  </w:rPr>
                  <w:instrText xml:space="preserve"> PAGEREF _Toc20920337 \h </w:instrText>
                </w:r>
                <w:r w:rsidR="005D34E7">
                  <w:rPr>
                    <w:noProof/>
                    <w:webHidden/>
                  </w:rPr>
                </w:r>
                <w:r w:rsidR="005D34E7">
                  <w:rPr>
                    <w:noProof/>
                    <w:webHidden/>
                  </w:rPr>
                  <w:fldChar w:fldCharType="separate"/>
                </w:r>
                <w:r w:rsidR="005D34E7">
                  <w:rPr>
                    <w:noProof/>
                    <w:webHidden/>
                  </w:rPr>
                  <w:t>59</w:t>
                </w:r>
                <w:r w:rsidR="005D34E7">
                  <w:rPr>
                    <w:noProof/>
                    <w:webHidden/>
                  </w:rPr>
                  <w:fldChar w:fldCharType="end"/>
                </w:r>
              </w:hyperlink>
            </w:p>
            <w:p w14:paraId="2BC0E27D" w14:textId="0476739B" w:rsidR="005D34E7" w:rsidRDefault="00C36A07">
              <w:pPr>
                <w:pStyle w:val="TOC3"/>
                <w:rPr>
                  <w:rFonts w:asciiTheme="minorHAnsi" w:eastAsiaTheme="minorEastAsia" w:hAnsiTheme="minorHAnsi"/>
                  <w:noProof/>
                  <w:sz w:val="22"/>
                </w:rPr>
              </w:pPr>
              <w:hyperlink w:anchor="_Toc20920338" w:history="1">
                <w:r w:rsidR="005D34E7" w:rsidRPr="001C5CB4">
                  <w:rPr>
                    <w:rStyle w:val="Hyperlink"/>
                    <w:noProof/>
                  </w:rPr>
                  <w:t>4.15.7.</w:t>
                </w:r>
                <w:r w:rsidR="005D34E7">
                  <w:rPr>
                    <w:rFonts w:asciiTheme="minorHAnsi" w:eastAsiaTheme="minorEastAsia" w:hAnsiTheme="minorHAnsi"/>
                    <w:noProof/>
                    <w:sz w:val="22"/>
                  </w:rPr>
                  <w:tab/>
                </w:r>
                <w:r w:rsidR="005D34E7" w:rsidRPr="001C5CB4">
                  <w:rPr>
                    <w:rStyle w:val="Hyperlink"/>
                    <w:noProof/>
                  </w:rPr>
                  <w:t>Check VM Health &amp; Performance</w:t>
                </w:r>
                <w:r w:rsidR="005D34E7">
                  <w:rPr>
                    <w:noProof/>
                    <w:webHidden/>
                  </w:rPr>
                  <w:tab/>
                </w:r>
                <w:r w:rsidR="005D34E7">
                  <w:rPr>
                    <w:noProof/>
                    <w:webHidden/>
                  </w:rPr>
                  <w:fldChar w:fldCharType="begin"/>
                </w:r>
                <w:r w:rsidR="005D34E7">
                  <w:rPr>
                    <w:noProof/>
                    <w:webHidden/>
                  </w:rPr>
                  <w:instrText xml:space="preserve"> PAGEREF _Toc20920338 \h </w:instrText>
                </w:r>
                <w:r w:rsidR="005D34E7">
                  <w:rPr>
                    <w:noProof/>
                    <w:webHidden/>
                  </w:rPr>
                </w:r>
                <w:r w:rsidR="005D34E7">
                  <w:rPr>
                    <w:noProof/>
                    <w:webHidden/>
                  </w:rPr>
                  <w:fldChar w:fldCharType="separate"/>
                </w:r>
                <w:r w:rsidR="005D34E7">
                  <w:rPr>
                    <w:noProof/>
                    <w:webHidden/>
                  </w:rPr>
                  <w:t>59</w:t>
                </w:r>
                <w:r w:rsidR="005D34E7">
                  <w:rPr>
                    <w:noProof/>
                    <w:webHidden/>
                  </w:rPr>
                  <w:fldChar w:fldCharType="end"/>
                </w:r>
              </w:hyperlink>
            </w:p>
            <w:p w14:paraId="21BDAE0D" w14:textId="73B34CA4" w:rsidR="005D34E7" w:rsidRDefault="00C36A07">
              <w:pPr>
                <w:pStyle w:val="TOC2"/>
                <w:rPr>
                  <w:rFonts w:asciiTheme="minorHAnsi" w:hAnsiTheme="minorHAnsi"/>
                  <w:noProof/>
                  <w:sz w:val="22"/>
                </w:rPr>
              </w:pPr>
              <w:hyperlink w:anchor="_Toc20920339" w:history="1">
                <w:r w:rsidR="005D34E7" w:rsidRPr="001C5CB4">
                  <w:rPr>
                    <w:rStyle w:val="Hyperlink"/>
                    <w:rFonts w:eastAsia="Segoe UI"/>
                    <w:noProof/>
                  </w:rPr>
                  <w:t>4.16.</w:t>
                </w:r>
                <w:r w:rsidR="005D34E7">
                  <w:rPr>
                    <w:rFonts w:asciiTheme="minorHAnsi" w:hAnsiTheme="minorHAnsi"/>
                    <w:noProof/>
                    <w:sz w:val="22"/>
                  </w:rPr>
                  <w:tab/>
                </w:r>
                <w:r w:rsidR="005D34E7" w:rsidRPr="001C5CB4">
                  <w:rPr>
                    <w:rStyle w:val="Hyperlink"/>
                    <w:rFonts w:eastAsia="Segoe UI"/>
                    <w:noProof/>
                  </w:rPr>
                  <w:t>Backup &amp; Disaster Recovery (BCDR)</w:t>
                </w:r>
                <w:r w:rsidR="005D34E7">
                  <w:rPr>
                    <w:noProof/>
                    <w:webHidden/>
                  </w:rPr>
                  <w:tab/>
                </w:r>
                <w:r w:rsidR="005D34E7">
                  <w:rPr>
                    <w:noProof/>
                    <w:webHidden/>
                  </w:rPr>
                  <w:fldChar w:fldCharType="begin"/>
                </w:r>
                <w:r w:rsidR="005D34E7">
                  <w:rPr>
                    <w:noProof/>
                    <w:webHidden/>
                  </w:rPr>
                  <w:instrText xml:space="preserve"> PAGEREF _Toc20920339 \h </w:instrText>
                </w:r>
                <w:r w:rsidR="005D34E7">
                  <w:rPr>
                    <w:noProof/>
                    <w:webHidden/>
                  </w:rPr>
                </w:r>
                <w:r w:rsidR="005D34E7">
                  <w:rPr>
                    <w:noProof/>
                    <w:webHidden/>
                  </w:rPr>
                  <w:fldChar w:fldCharType="separate"/>
                </w:r>
                <w:r w:rsidR="005D34E7">
                  <w:rPr>
                    <w:noProof/>
                    <w:webHidden/>
                  </w:rPr>
                  <w:t>60</w:t>
                </w:r>
                <w:r w:rsidR="005D34E7">
                  <w:rPr>
                    <w:noProof/>
                    <w:webHidden/>
                  </w:rPr>
                  <w:fldChar w:fldCharType="end"/>
                </w:r>
              </w:hyperlink>
            </w:p>
            <w:p w14:paraId="04CAFDFF" w14:textId="0DC6356A" w:rsidR="005D34E7" w:rsidRDefault="00C36A07">
              <w:pPr>
                <w:pStyle w:val="TOC2"/>
                <w:rPr>
                  <w:rFonts w:asciiTheme="minorHAnsi" w:hAnsiTheme="minorHAnsi"/>
                  <w:noProof/>
                  <w:sz w:val="22"/>
                </w:rPr>
              </w:pPr>
              <w:hyperlink w:anchor="_Toc20920340" w:history="1">
                <w:r w:rsidR="005D34E7" w:rsidRPr="001C5CB4">
                  <w:rPr>
                    <w:rStyle w:val="Hyperlink"/>
                    <w:rFonts w:eastAsia="Segoe UI"/>
                    <w:noProof/>
                  </w:rPr>
                  <w:t>4.17.</w:t>
                </w:r>
                <w:r w:rsidR="005D34E7">
                  <w:rPr>
                    <w:rFonts w:asciiTheme="minorHAnsi" w:hAnsiTheme="minorHAnsi"/>
                    <w:noProof/>
                    <w:sz w:val="22"/>
                  </w:rPr>
                  <w:tab/>
                </w:r>
                <w:r w:rsidR="005D34E7" w:rsidRPr="001C5CB4">
                  <w:rPr>
                    <w:rStyle w:val="Hyperlink"/>
                    <w:rFonts w:eastAsia="Segoe UI"/>
                    <w:noProof/>
                  </w:rPr>
                  <w:t>Migrate to WVD</w:t>
                </w:r>
                <w:r w:rsidR="005D34E7">
                  <w:rPr>
                    <w:noProof/>
                    <w:webHidden/>
                  </w:rPr>
                  <w:tab/>
                </w:r>
                <w:r w:rsidR="005D34E7">
                  <w:rPr>
                    <w:noProof/>
                    <w:webHidden/>
                  </w:rPr>
                  <w:fldChar w:fldCharType="begin"/>
                </w:r>
                <w:r w:rsidR="005D34E7">
                  <w:rPr>
                    <w:noProof/>
                    <w:webHidden/>
                  </w:rPr>
                  <w:instrText xml:space="preserve"> PAGEREF _Toc20920340 \h </w:instrText>
                </w:r>
                <w:r w:rsidR="005D34E7">
                  <w:rPr>
                    <w:noProof/>
                    <w:webHidden/>
                  </w:rPr>
                </w:r>
                <w:r w:rsidR="005D34E7">
                  <w:rPr>
                    <w:noProof/>
                    <w:webHidden/>
                  </w:rPr>
                  <w:fldChar w:fldCharType="separate"/>
                </w:r>
                <w:r w:rsidR="005D34E7">
                  <w:rPr>
                    <w:noProof/>
                    <w:webHidden/>
                  </w:rPr>
                  <w:t>60</w:t>
                </w:r>
                <w:r w:rsidR="005D34E7">
                  <w:rPr>
                    <w:noProof/>
                    <w:webHidden/>
                  </w:rPr>
                  <w:fldChar w:fldCharType="end"/>
                </w:r>
              </w:hyperlink>
            </w:p>
            <w:p w14:paraId="7A7EC7DF" w14:textId="0E14B98A" w:rsidR="005D34E7" w:rsidRDefault="00C36A07">
              <w:pPr>
                <w:pStyle w:val="TOC3"/>
                <w:rPr>
                  <w:rFonts w:asciiTheme="minorHAnsi" w:eastAsiaTheme="minorEastAsia" w:hAnsiTheme="minorHAnsi"/>
                  <w:noProof/>
                  <w:sz w:val="22"/>
                </w:rPr>
              </w:pPr>
              <w:hyperlink w:anchor="_Toc20920351" w:history="1">
                <w:r w:rsidR="005D34E7" w:rsidRPr="001C5CB4">
                  <w:rPr>
                    <w:rStyle w:val="Hyperlink"/>
                    <w:noProof/>
                  </w:rPr>
                  <w:t>Lift-n-Shift to Azure (Using ASR)</w:t>
                </w:r>
                <w:r w:rsidR="005D34E7">
                  <w:rPr>
                    <w:noProof/>
                    <w:webHidden/>
                  </w:rPr>
                  <w:tab/>
                </w:r>
                <w:r w:rsidR="005D34E7">
                  <w:rPr>
                    <w:noProof/>
                    <w:webHidden/>
                  </w:rPr>
                  <w:fldChar w:fldCharType="begin"/>
                </w:r>
                <w:r w:rsidR="005D34E7">
                  <w:rPr>
                    <w:noProof/>
                    <w:webHidden/>
                  </w:rPr>
                  <w:instrText xml:space="preserve"> PAGEREF _Toc20920351 \h </w:instrText>
                </w:r>
                <w:r w:rsidR="005D34E7">
                  <w:rPr>
                    <w:noProof/>
                    <w:webHidden/>
                  </w:rPr>
                </w:r>
                <w:r w:rsidR="005D34E7">
                  <w:rPr>
                    <w:noProof/>
                    <w:webHidden/>
                  </w:rPr>
                  <w:fldChar w:fldCharType="separate"/>
                </w:r>
                <w:r w:rsidR="005D34E7">
                  <w:rPr>
                    <w:noProof/>
                    <w:webHidden/>
                  </w:rPr>
                  <w:t>60</w:t>
                </w:r>
                <w:r w:rsidR="005D34E7">
                  <w:rPr>
                    <w:noProof/>
                    <w:webHidden/>
                  </w:rPr>
                  <w:fldChar w:fldCharType="end"/>
                </w:r>
              </w:hyperlink>
            </w:p>
            <w:p w14:paraId="6CC6A49A" w14:textId="12D0C7FD" w:rsidR="005D34E7" w:rsidRDefault="00C36A07">
              <w:pPr>
                <w:pStyle w:val="TOC3"/>
                <w:rPr>
                  <w:rFonts w:asciiTheme="minorHAnsi" w:eastAsiaTheme="minorEastAsia" w:hAnsiTheme="minorHAnsi"/>
                  <w:noProof/>
                  <w:sz w:val="22"/>
                </w:rPr>
              </w:pPr>
              <w:hyperlink w:anchor="_Toc20920352" w:history="1">
                <w:r w:rsidR="005D34E7" w:rsidRPr="001C5CB4">
                  <w:rPr>
                    <w:rStyle w:val="Hyperlink"/>
                    <w:noProof/>
                  </w:rPr>
                  <w:t>4.17.1.</w:t>
                </w:r>
                <w:r w:rsidR="005D34E7">
                  <w:rPr>
                    <w:rFonts w:asciiTheme="minorHAnsi" w:eastAsiaTheme="minorEastAsia" w:hAnsiTheme="minorHAnsi"/>
                    <w:noProof/>
                    <w:sz w:val="22"/>
                  </w:rPr>
                  <w:tab/>
                </w:r>
                <w:r w:rsidR="005D34E7" w:rsidRPr="001C5CB4">
                  <w:rPr>
                    <w:rStyle w:val="Hyperlink"/>
                    <w:noProof/>
                  </w:rPr>
                  <w:t>Migrate Server based RDS resources to Azure-WVD</w:t>
                </w:r>
                <w:r w:rsidR="005D34E7">
                  <w:rPr>
                    <w:noProof/>
                    <w:webHidden/>
                  </w:rPr>
                  <w:tab/>
                </w:r>
                <w:r w:rsidR="005D34E7">
                  <w:rPr>
                    <w:noProof/>
                    <w:webHidden/>
                  </w:rPr>
                  <w:fldChar w:fldCharType="begin"/>
                </w:r>
                <w:r w:rsidR="005D34E7">
                  <w:rPr>
                    <w:noProof/>
                    <w:webHidden/>
                  </w:rPr>
                  <w:instrText xml:space="preserve"> PAGEREF _Toc20920352 \h </w:instrText>
                </w:r>
                <w:r w:rsidR="005D34E7">
                  <w:rPr>
                    <w:noProof/>
                    <w:webHidden/>
                  </w:rPr>
                </w:r>
                <w:r w:rsidR="005D34E7">
                  <w:rPr>
                    <w:noProof/>
                    <w:webHidden/>
                  </w:rPr>
                  <w:fldChar w:fldCharType="separate"/>
                </w:r>
                <w:r w:rsidR="005D34E7">
                  <w:rPr>
                    <w:noProof/>
                    <w:webHidden/>
                  </w:rPr>
                  <w:t>61</w:t>
                </w:r>
                <w:r w:rsidR="005D34E7">
                  <w:rPr>
                    <w:noProof/>
                    <w:webHidden/>
                  </w:rPr>
                  <w:fldChar w:fldCharType="end"/>
                </w:r>
              </w:hyperlink>
            </w:p>
            <w:p w14:paraId="1BA5AC0C" w14:textId="4AA6D15A" w:rsidR="005D34E7" w:rsidRDefault="00C36A07">
              <w:pPr>
                <w:pStyle w:val="TOC3"/>
                <w:rPr>
                  <w:rFonts w:asciiTheme="minorHAnsi" w:eastAsiaTheme="minorEastAsia" w:hAnsiTheme="minorHAnsi"/>
                  <w:noProof/>
                  <w:sz w:val="22"/>
                </w:rPr>
              </w:pPr>
              <w:hyperlink w:anchor="_Toc20920361" w:history="1">
                <w:r w:rsidR="005D34E7" w:rsidRPr="001C5CB4">
                  <w:rPr>
                    <w:rStyle w:val="Hyperlink"/>
                    <w:noProof/>
                  </w:rPr>
                  <w:t>4.17.2.</w:t>
                </w:r>
                <w:r w:rsidR="005D34E7">
                  <w:rPr>
                    <w:rFonts w:asciiTheme="minorHAnsi" w:eastAsiaTheme="minorEastAsia" w:hAnsiTheme="minorHAnsi"/>
                    <w:noProof/>
                    <w:sz w:val="22"/>
                  </w:rPr>
                  <w:tab/>
                </w:r>
                <w:r w:rsidR="005D34E7" w:rsidRPr="001C5CB4">
                  <w:rPr>
                    <w:rStyle w:val="Hyperlink"/>
                    <w:noProof/>
                  </w:rPr>
                  <w:t>Migrate Client based VDI resources to WVD.</w:t>
                </w:r>
                <w:r w:rsidR="005D34E7">
                  <w:rPr>
                    <w:noProof/>
                    <w:webHidden/>
                  </w:rPr>
                  <w:tab/>
                </w:r>
                <w:r w:rsidR="005D34E7">
                  <w:rPr>
                    <w:noProof/>
                    <w:webHidden/>
                  </w:rPr>
                  <w:fldChar w:fldCharType="begin"/>
                </w:r>
                <w:r w:rsidR="005D34E7">
                  <w:rPr>
                    <w:noProof/>
                    <w:webHidden/>
                  </w:rPr>
                  <w:instrText xml:space="preserve"> PAGEREF _Toc20920361 \h </w:instrText>
                </w:r>
                <w:r w:rsidR="005D34E7">
                  <w:rPr>
                    <w:noProof/>
                    <w:webHidden/>
                  </w:rPr>
                </w:r>
                <w:r w:rsidR="005D34E7">
                  <w:rPr>
                    <w:noProof/>
                    <w:webHidden/>
                  </w:rPr>
                  <w:fldChar w:fldCharType="separate"/>
                </w:r>
                <w:r w:rsidR="005D34E7">
                  <w:rPr>
                    <w:noProof/>
                    <w:webHidden/>
                  </w:rPr>
                  <w:t>61</w:t>
                </w:r>
                <w:r w:rsidR="005D34E7">
                  <w:rPr>
                    <w:noProof/>
                    <w:webHidden/>
                  </w:rPr>
                  <w:fldChar w:fldCharType="end"/>
                </w:r>
              </w:hyperlink>
            </w:p>
            <w:p w14:paraId="3DC604D4" w14:textId="7F5DBE1A" w:rsidR="005D34E7" w:rsidRDefault="00C36A07">
              <w:pPr>
                <w:pStyle w:val="TOC3"/>
                <w:rPr>
                  <w:rFonts w:asciiTheme="minorHAnsi" w:eastAsiaTheme="minorEastAsia" w:hAnsiTheme="minorHAnsi"/>
                  <w:noProof/>
                  <w:sz w:val="22"/>
                </w:rPr>
              </w:pPr>
              <w:hyperlink w:anchor="_Toc20920369" w:history="1">
                <w:r w:rsidR="005D34E7" w:rsidRPr="001C5CB4">
                  <w:rPr>
                    <w:rStyle w:val="Hyperlink"/>
                    <w:noProof/>
                  </w:rPr>
                  <w:t>4.17.3.</w:t>
                </w:r>
                <w:r w:rsidR="005D34E7">
                  <w:rPr>
                    <w:rFonts w:asciiTheme="minorHAnsi" w:eastAsiaTheme="minorEastAsia" w:hAnsiTheme="minorHAnsi"/>
                    <w:noProof/>
                    <w:sz w:val="22"/>
                  </w:rPr>
                  <w:tab/>
                </w:r>
                <w:r w:rsidR="005D34E7" w:rsidRPr="001C5CB4">
                  <w:rPr>
                    <w:rStyle w:val="Hyperlink"/>
                    <w:noProof/>
                  </w:rPr>
                  <w:t>Install WVD Agents</w:t>
                </w:r>
                <w:r w:rsidR="005D34E7">
                  <w:rPr>
                    <w:noProof/>
                    <w:webHidden/>
                  </w:rPr>
                  <w:tab/>
                </w:r>
                <w:r w:rsidR="005D34E7">
                  <w:rPr>
                    <w:noProof/>
                    <w:webHidden/>
                  </w:rPr>
                  <w:fldChar w:fldCharType="begin"/>
                </w:r>
                <w:r w:rsidR="005D34E7">
                  <w:rPr>
                    <w:noProof/>
                    <w:webHidden/>
                  </w:rPr>
                  <w:instrText xml:space="preserve"> PAGEREF _Toc20920369 \h </w:instrText>
                </w:r>
                <w:r w:rsidR="005D34E7">
                  <w:rPr>
                    <w:noProof/>
                    <w:webHidden/>
                  </w:rPr>
                </w:r>
                <w:r w:rsidR="005D34E7">
                  <w:rPr>
                    <w:noProof/>
                    <w:webHidden/>
                  </w:rPr>
                  <w:fldChar w:fldCharType="separate"/>
                </w:r>
                <w:r w:rsidR="005D34E7">
                  <w:rPr>
                    <w:noProof/>
                    <w:webHidden/>
                  </w:rPr>
                  <w:t>61</w:t>
                </w:r>
                <w:r w:rsidR="005D34E7">
                  <w:rPr>
                    <w:noProof/>
                    <w:webHidden/>
                  </w:rPr>
                  <w:fldChar w:fldCharType="end"/>
                </w:r>
              </w:hyperlink>
            </w:p>
            <w:p w14:paraId="70B402E4" w14:textId="56543A65" w:rsidR="005D34E7" w:rsidRDefault="00C36A07">
              <w:pPr>
                <w:pStyle w:val="TOC3"/>
                <w:rPr>
                  <w:rFonts w:asciiTheme="minorHAnsi" w:eastAsiaTheme="minorEastAsia" w:hAnsiTheme="minorHAnsi"/>
                  <w:noProof/>
                  <w:sz w:val="22"/>
                </w:rPr>
              </w:pPr>
              <w:hyperlink w:anchor="_Toc20920370" w:history="1">
                <w:r w:rsidR="005D34E7" w:rsidRPr="001C5CB4">
                  <w:rPr>
                    <w:rStyle w:val="Hyperlink"/>
                    <w:noProof/>
                  </w:rPr>
                  <w:t>4.17.4.</w:t>
                </w:r>
                <w:r w:rsidR="005D34E7">
                  <w:rPr>
                    <w:rFonts w:asciiTheme="minorHAnsi" w:eastAsiaTheme="minorEastAsia" w:hAnsiTheme="minorHAnsi"/>
                    <w:noProof/>
                    <w:sz w:val="22"/>
                  </w:rPr>
                  <w:tab/>
                </w:r>
                <w:r w:rsidR="005D34E7" w:rsidRPr="001C5CB4">
                  <w:rPr>
                    <w:rStyle w:val="Hyperlink"/>
                    <w:noProof/>
                  </w:rPr>
                  <w:t>Convert and Migrate User Profiles</w:t>
                </w:r>
                <w:r w:rsidR="005D34E7">
                  <w:rPr>
                    <w:noProof/>
                    <w:webHidden/>
                  </w:rPr>
                  <w:tab/>
                </w:r>
                <w:r w:rsidR="005D34E7">
                  <w:rPr>
                    <w:noProof/>
                    <w:webHidden/>
                  </w:rPr>
                  <w:fldChar w:fldCharType="begin"/>
                </w:r>
                <w:r w:rsidR="005D34E7">
                  <w:rPr>
                    <w:noProof/>
                    <w:webHidden/>
                  </w:rPr>
                  <w:instrText xml:space="preserve"> PAGEREF _Toc20920370 \h </w:instrText>
                </w:r>
                <w:r w:rsidR="005D34E7">
                  <w:rPr>
                    <w:noProof/>
                    <w:webHidden/>
                  </w:rPr>
                </w:r>
                <w:r w:rsidR="005D34E7">
                  <w:rPr>
                    <w:noProof/>
                    <w:webHidden/>
                  </w:rPr>
                  <w:fldChar w:fldCharType="separate"/>
                </w:r>
                <w:r w:rsidR="005D34E7">
                  <w:rPr>
                    <w:noProof/>
                    <w:webHidden/>
                  </w:rPr>
                  <w:t>62</w:t>
                </w:r>
                <w:r w:rsidR="005D34E7">
                  <w:rPr>
                    <w:noProof/>
                    <w:webHidden/>
                  </w:rPr>
                  <w:fldChar w:fldCharType="end"/>
                </w:r>
              </w:hyperlink>
            </w:p>
            <w:p w14:paraId="44DFE8C7" w14:textId="039497B2" w:rsidR="005D34E7" w:rsidRDefault="00C36A07">
              <w:pPr>
                <w:pStyle w:val="TOC3"/>
                <w:rPr>
                  <w:rFonts w:asciiTheme="minorHAnsi" w:eastAsiaTheme="minorEastAsia" w:hAnsiTheme="minorHAnsi"/>
                  <w:noProof/>
                  <w:sz w:val="22"/>
                </w:rPr>
              </w:pPr>
              <w:hyperlink w:anchor="_Toc20920371" w:history="1">
                <w:r w:rsidR="005D34E7" w:rsidRPr="001C5CB4">
                  <w:rPr>
                    <w:rStyle w:val="Hyperlink"/>
                    <w:noProof/>
                  </w:rPr>
                  <w:t>Please refer to Liquidware’s ProfileUnity for migrating user profiles to WVD.</w:t>
                </w:r>
                <w:r w:rsidR="005D34E7">
                  <w:rPr>
                    <w:noProof/>
                    <w:webHidden/>
                  </w:rPr>
                  <w:tab/>
                </w:r>
                <w:r w:rsidR="005D34E7">
                  <w:rPr>
                    <w:noProof/>
                    <w:webHidden/>
                  </w:rPr>
                  <w:fldChar w:fldCharType="begin"/>
                </w:r>
                <w:r w:rsidR="005D34E7">
                  <w:rPr>
                    <w:noProof/>
                    <w:webHidden/>
                  </w:rPr>
                  <w:instrText xml:space="preserve"> PAGEREF _Toc20920371 \h </w:instrText>
                </w:r>
                <w:r w:rsidR="005D34E7">
                  <w:rPr>
                    <w:noProof/>
                    <w:webHidden/>
                  </w:rPr>
                </w:r>
                <w:r w:rsidR="005D34E7">
                  <w:rPr>
                    <w:noProof/>
                    <w:webHidden/>
                  </w:rPr>
                  <w:fldChar w:fldCharType="separate"/>
                </w:r>
                <w:r w:rsidR="005D34E7">
                  <w:rPr>
                    <w:noProof/>
                    <w:webHidden/>
                  </w:rPr>
                  <w:t>62</w:t>
                </w:r>
                <w:r w:rsidR="005D34E7">
                  <w:rPr>
                    <w:noProof/>
                    <w:webHidden/>
                  </w:rPr>
                  <w:fldChar w:fldCharType="end"/>
                </w:r>
              </w:hyperlink>
            </w:p>
            <w:p w14:paraId="5CF1EF2F" w14:textId="69792CB0" w:rsidR="005D34E7" w:rsidRDefault="00C36A07">
              <w:pPr>
                <w:pStyle w:val="TOC1"/>
                <w:rPr>
                  <w:rFonts w:asciiTheme="minorHAnsi" w:hAnsiTheme="minorHAnsi"/>
                  <w:sz w:val="22"/>
                </w:rPr>
              </w:pPr>
              <w:hyperlink w:anchor="_Toc20920372" w:history="1">
                <w:r w:rsidR="005D34E7" w:rsidRPr="001C5CB4">
                  <w:rPr>
                    <w:rStyle w:val="Hyperlink"/>
                    <w:rFonts w:eastAsia="Segoe UI" w:cs="Segoe UI"/>
                  </w:rPr>
                  <w:t>5.</w:t>
                </w:r>
                <w:r w:rsidR="005D34E7">
                  <w:rPr>
                    <w:rFonts w:asciiTheme="minorHAnsi" w:hAnsiTheme="minorHAnsi"/>
                    <w:sz w:val="22"/>
                  </w:rPr>
                  <w:tab/>
                </w:r>
                <w:r w:rsidR="005D34E7" w:rsidRPr="001C5CB4">
                  <w:rPr>
                    <w:rStyle w:val="Hyperlink"/>
                    <w:rFonts w:eastAsia="Segoe UI" w:cs="Segoe UI"/>
                  </w:rPr>
                  <w:t>Appendix</w:t>
                </w:r>
                <w:r w:rsidR="005D34E7">
                  <w:rPr>
                    <w:webHidden/>
                  </w:rPr>
                  <w:tab/>
                </w:r>
                <w:r w:rsidR="005D34E7">
                  <w:rPr>
                    <w:webHidden/>
                  </w:rPr>
                  <w:fldChar w:fldCharType="begin"/>
                </w:r>
                <w:r w:rsidR="005D34E7">
                  <w:rPr>
                    <w:webHidden/>
                  </w:rPr>
                  <w:instrText xml:space="preserve"> PAGEREF _Toc20920372 \h </w:instrText>
                </w:r>
                <w:r w:rsidR="005D34E7">
                  <w:rPr>
                    <w:webHidden/>
                  </w:rPr>
                </w:r>
                <w:r w:rsidR="005D34E7">
                  <w:rPr>
                    <w:webHidden/>
                  </w:rPr>
                  <w:fldChar w:fldCharType="separate"/>
                </w:r>
                <w:r w:rsidR="005D34E7">
                  <w:rPr>
                    <w:webHidden/>
                  </w:rPr>
                  <w:t>62</w:t>
                </w:r>
                <w:r w:rsidR="005D34E7">
                  <w:rPr>
                    <w:webHidden/>
                  </w:rPr>
                  <w:fldChar w:fldCharType="end"/>
                </w:r>
              </w:hyperlink>
            </w:p>
            <w:p w14:paraId="4871D68F" w14:textId="31722AFE" w:rsidR="005D34E7" w:rsidRDefault="00C36A07">
              <w:pPr>
                <w:pStyle w:val="TOC2"/>
                <w:rPr>
                  <w:rFonts w:asciiTheme="minorHAnsi" w:hAnsiTheme="minorHAnsi"/>
                  <w:noProof/>
                  <w:sz w:val="22"/>
                </w:rPr>
              </w:pPr>
              <w:hyperlink w:anchor="_Toc20920380" w:history="1">
                <w:r w:rsidR="005D34E7" w:rsidRPr="001C5CB4">
                  <w:rPr>
                    <w:rStyle w:val="Hyperlink"/>
                    <w:noProof/>
                  </w:rPr>
                  <w:t>5.1.</w:t>
                </w:r>
                <w:r w:rsidR="005D34E7">
                  <w:rPr>
                    <w:rFonts w:asciiTheme="minorHAnsi" w:hAnsiTheme="minorHAnsi"/>
                    <w:noProof/>
                    <w:sz w:val="22"/>
                  </w:rPr>
                  <w:tab/>
                </w:r>
                <w:r w:rsidR="005D34E7" w:rsidRPr="001C5CB4">
                  <w:rPr>
                    <w:rStyle w:val="Hyperlink"/>
                    <w:noProof/>
                  </w:rPr>
                  <w:t>Deploy HostPool using Azure Portal (Marketplace)</w:t>
                </w:r>
                <w:r w:rsidR="005D34E7">
                  <w:rPr>
                    <w:noProof/>
                    <w:webHidden/>
                  </w:rPr>
                  <w:tab/>
                </w:r>
                <w:r w:rsidR="005D34E7">
                  <w:rPr>
                    <w:noProof/>
                    <w:webHidden/>
                  </w:rPr>
                  <w:fldChar w:fldCharType="begin"/>
                </w:r>
                <w:r w:rsidR="005D34E7">
                  <w:rPr>
                    <w:noProof/>
                    <w:webHidden/>
                  </w:rPr>
                  <w:instrText xml:space="preserve"> PAGEREF _Toc20920380 \h </w:instrText>
                </w:r>
                <w:r w:rsidR="005D34E7">
                  <w:rPr>
                    <w:noProof/>
                    <w:webHidden/>
                  </w:rPr>
                </w:r>
                <w:r w:rsidR="005D34E7">
                  <w:rPr>
                    <w:noProof/>
                    <w:webHidden/>
                  </w:rPr>
                  <w:fldChar w:fldCharType="separate"/>
                </w:r>
                <w:r w:rsidR="005D34E7">
                  <w:rPr>
                    <w:noProof/>
                    <w:webHidden/>
                  </w:rPr>
                  <w:t>62</w:t>
                </w:r>
                <w:r w:rsidR="005D34E7">
                  <w:rPr>
                    <w:noProof/>
                    <w:webHidden/>
                  </w:rPr>
                  <w:fldChar w:fldCharType="end"/>
                </w:r>
              </w:hyperlink>
            </w:p>
            <w:p w14:paraId="524108C9" w14:textId="0FF767DE" w:rsidR="005D34E7" w:rsidRDefault="00C36A07">
              <w:pPr>
                <w:pStyle w:val="TOC2"/>
                <w:rPr>
                  <w:rFonts w:asciiTheme="minorHAnsi" w:hAnsiTheme="minorHAnsi"/>
                  <w:noProof/>
                  <w:sz w:val="22"/>
                </w:rPr>
              </w:pPr>
              <w:hyperlink w:anchor="_Toc20920381" w:history="1">
                <w:r w:rsidR="005D34E7" w:rsidRPr="001C5CB4">
                  <w:rPr>
                    <w:rStyle w:val="Hyperlink"/>
                    <w:noProof/>
                  </w:rPr>
                  <w:t>5.2.</w:t>
                </w:r>
                <w:r w:rsidR="005D34E7">
                  <w:rPr>
                    <w:rFonts w:asciiTheme="minorHAnsi" w:hAnsiTheme="minorHAnsi"/>
                    <w:noProof/>
                    <w:sz w:val="22"/>
                  </w:rPr>
                  <w:tab/>
                </w:r>
                <w:r w:rsidR="005D34E7" w:rsidRPr="001C5CB4">
                  <w:rPr>
                    <w:rStyle w:val="Hyperlink"/>
                    <w:noProof/>
                  </w:rPr>
                  <w:t>Deploy HostPool using ARM template</w:t>
                </w:r>
                <w:r w:rsidR="005D34E7">
                  <w:rPr>
                    <w:noProof/>
                    <w:webHidden/>
                  </w:rPr>
                  <w:tab/>
                </w:r>
                <w:r w:rsidR="005D34E7">
                  <w:rPr>
                    <w:noProof/>
                    <w:webHidden/>
                  </w:rPr>
                  <w:fldChar w:fldCharType="begin"/>
                </w:r>
                <w:r w:rsidR="005D34E7">
                  <w:rPr>
                    <w:noProof/>
                    <w:webHidden/>
                  </w:rPr>
                  <w:instrText xml:space="preserve"> PAGEREF _Toc20920381 \h </w:instrText>
                </w:r>
                <w:r w:rsidR="005D34E7">
                  <w:rPr>
                    <w:noProof/>
                    <w:webHidden/>
                  </w:rPr>
                </w:r>
                <w:r w:rsidR="005D34E7">
                  <w:rPr>
                    <w:noProof/>
                    <w:webHidden/>
                  </w:rPr>
                  <w:fldChar w:fldCharType="separate"/>
                </w:r>
                <w:r w:rsidR="005D34E7">
                  <w:rPr>
                    <w:noProof/>
                    <w:webHidden/>
                  </w:rPr>
                  <w:t>67</w:t>
                </w:r>
                <w:r w:rsidR="005D34E7">
                  <w:rPr>
                    <w:noProof/>
                    <w:webHidden/>
                  </w:rPr>
                  <w:fldChar w:fldCharType="end"/>
                </w:r>
              </w:hyperlink>
            </w:p>
            <w:p w14:paraId="23FAE2E2" w14:textId="47DD5D21" w:rsidR="005D34E7" w:rsidRDefault="00C36A07">
              <w:pPr>
                <w:pStyle w:val="TOC2"/>
                <w:rPr>
                  <w:rFonts w:asciiTheme="minorHAnsi" w:hAnsiTheme="minorHAnsi"/>
                  <w:noProof/>
                  <w:sz w:val="22"/>
                </w:rPr>
              </w:pPr>
              <w:hyperlink w:anchor="_Toc20920382" w:history="1">
                <w:r w:rsidR="005D34E7" w:rsidRPr="001C5CB4">
                  <w:rPr>
                    <w:rStyle w:val="Hyperlink"/>
                    <w:noProof/>
                  </w:rPr>
                  <w:t>5.3.</w:t>
                </w:r>
                <w:r w:rsidR="005D34E7">
                  <w:rPr>
                    <w:rFonts w:asciiTheme="minorHAnsi" w:hAnsiTheme="minorHAnsi"/>
                    <w:noProof/>
                    <w:sz w:val="22"/>
                  </w:rPr>
                  <w:tab/>
                </w:r>
                <w:r w:rsidR="005D34E7" w:rsidRPr="001C5CB4">
                  <w:rPr>
                    <w:rStyle w:val="Hyperlink"/>
                    <w:noProof/>
                  </w:rPr>
                  <w:t>Deploy HostPool using modified ARM template</w:t>
                </w:r>
                <w:r w:rsidR="005D34E7">
                  <w:rPr>
                    <w:noProof/>
                    <w:webHidden/>
                  </w:rPr>
                  <w:tab/>
                </w:r>
                <w:r w:rsidR="005D34E7">
                  <w:rPr>
                    <w:noProof/>
                    <w:webHidden/>
                  </w:rPr>
                  <w:fldChar w:fldCharType="begin"/>
                </w:r>
                <w:r w:rsidR="005D34E7">
                  <w:rPr>
                    <w:noProof/>
                    <w:webHidden/>
                  </w:rPr>
                  <w:instrText xml:space="preserve"> PAGEREF _Toc20920382 \h </w:instrText>
                </w:r>
                <w:r w:rsidR="005D34E7">
                  <w:rPr>
                    <w:noProof/>
                    <w:webHidden/>
                  </w:rPr>
                </w:r>
                <w:r w:rsidR="005D34E7">
                  <w:rPr>
                    <w:noProof/>
                    <w:webHidden/>
                  </w:rPr>
                  <w:fldChar w:fldCharType="separate"/>
                </w:r>
                <w:r w:rsidR="005D34E7">
                  <w:rPr>
                    <w:noProof/>
                    <w:webHidden/>
                  </w:rPr>
                  <w:t>67</w:t>
                </w:r>
                <w:r w:rsidR="005D34E7">
                  <w:rPr>
                    <w:noProof/>
                    <w:webHidden/>
                  </w:rPr>
                  <w:fldChar w:fldCharType="end"/>
                </w:r>
              </w:hyperlink>
            </w:p>
            <w:p w14:paraId="6ADEC61A" w14:textId="090AD67C" w:rsidR="005D34E7" w:rsidRDefault="00C36A07">
              <w:pPr>
                <w:pStyle w:val="TOC2"/>
                <w:rPr>
                  <w:rFonts w:asciiTheme="minorHAnsi" w:hAnsiTheme="minorHAnsi"/>
                  <w:noProof/>
                  <w:sz w:val="22"/>
                </w:rPr>
              </w:pPr>
              <w:hyperlink w:anchor="_Toc20920383" w:history="1">
                <w:r w:rsidR="005D34E7" w:rsidRPr="001C5CB4">
                  <w:rPr>
                    <w:rStyle w:val="Hyperlink"/>
                    <w:noProof/>
                  </w:rPr>
                  <w:t>5.4.</w:t>
                </w:r>
                <w:r w:rsidR="005D34E7">
                  <w:rPr>
                    <w:rFonts w:asciiTheme="minorHAnsi" w:hAnsiTheme="minorHAnsi"/>
                    <w:noProof/>
                    <w:sz w:val="22"/>
                  </w:rPr>
                  <w:tab/>
                </w:r>
                <w:r w:rsidR="005D34E7" w:rsidRPr="001C5CB4">
                  <w:rPr>
                    <w:rStyle w:val="Hyperlink"/>
                    <w:noProof/>
                  </w:rPr>
                  <w:t>Install WVD Agents manually</w:t>
                </w:r>
                <w:r w:rsidR="005D34E7">
                  <w:rPr>
                    <w:noProof/>
                    <w:webHidden/>
                  </w:rPr>
                  <w:tab/>
                </w:r>
                <w:r w:rsidR="005D34E7">
                  <w:rPr>
                    <w:noProof/>
                    <w:webHidden/>
                  </w:rPr>
                  <w:fldChar w:fldCharType="begin"/>
                </w:r>
                <w:r w:rsidR="005D34E7">
                  <w:rPr>
                    <w:noProof/>
                    <w:webHidden/>
                  </w:rPr>
                  <w:instrText xml:space="preserve"> PAGEREF _Toc20920383 \h </w:instrText>
                </w:r>
                <w:r w:rsidR="005D34E7">
                  <w:rPr>
                    <w:noProof/>
                    <w:webHidden/>
                  </w:rPr>
                </w:r>
                <w:r w:rsidR="005D34E7">
                  <w:rPr>
                    <w:noProof/>
                    <w:webHidden/>
                  </w:rPr>
                  <w:fldChar w:fldCharType="separate"/>
                </w:r>
                <w:r w:rsidR="005D34E7">
                  <w:rPr>
                    <w:noProof/>
                    <w:webHidden/>
                  </w:rPr>
                  <w:t>69</w:t>
                </w:r>
                <w:r w:rsidR="005D34E7">
                  <w:rPr>
                    <w:noProof/>
                    <w:webHidden/>
                  </w:rPr>
                  <w:fldChar w:fldCharType="end"/>
                </w:r>
              </w:hyperlink>
            </w:p>
            <w:p w14:paraId="7F62B0A7" w14:textId="4556C5D3" w:rsidR="005D34E7" w:rsidRDefault="00C36A07">
              <w:pPr>
                <w:pStyle w:val="TOC2"/>
                <w:rPr>
                  <w:rFonts w:asciiTheme="minorHAnsi" w:hAnsiTheme="minorHAnsi"/>
                  <w:noProof/>
                  <w:sz w:val="22"/>
                </w:rPr>
              </w:pPr>
              <w:hyperlink w:anchor="_Toc20920384" w:history="1">
                <w:r w:rsidR="005D34E7" w:rsidRPr="001C5CB4">
                  <w:rPr>
                    <w:rStyle w:val="Hyperlink"/>
                    <w:noProof/>
                  </w:rPr>
                  <w:t>5.5.</w:t>
                </w:r>
                <w:r w:rsidR="005D34E7">
                  <w:rPr>
                    <w:rFonts w:asciiTheme="minorHAnsi" w:hAnsiTheme="minorHAnsi"/>
                    <w:noProof/>
                    <w:sz w:val="22"/>
                  </w:rPr>
                  <w:tab/>
                </w:r>
                <w:r w:rsidR="005D34E7" w:rsidRPr="001C5CB4">
                  <w:rPr>
                    <w:rStyle w:val="Hyperlink"/>
                    <w:noProof/>
                  </w:rPr>
                  <w:t>Check Group Policy updates remotely</w:t>
                </w:r>
                <w:r w:rsidR="005D34E7">
                  <w:rPr>
                    <w:noProof/>
                    <w:webHidden/>
                  </w:rPr>
                  <w:tab/>
                </w:r>
                <w:r w:rsidR="005D34E7">
                  <w:rPr>
                    <w:noProof/>
                    <w:webHidden/>
                  </w:rPr>
                  <w:fldChar w:fldCharType="begin"/>
                </w:r>
                <w:r w:rsidR="005D34E7">
                  <w:rPr>
                    <w:noProof/>
                    <w:webHidden/>
                  </w:rPr>
                  <w:instrText xml:space="preserve"> PAGEREF _Toc20920384 \h </w:instrText>
                </w:r>
                <w:r w:rsidR="005D34E7">
                  <w:rPr>
                    <w:noProof/>
                    <w:webHidden/>
                  </w:rPr>
                </w:r>
                <w:r w:rsidR="005D34E7">
                  <w:rPr>
                    <w:noProof/>
                    <w:webHidden/>
                  </w:rPr>
                  <w:fldChar w:fldCharType="separate"/>
                </w:r>
                <w:r w:rsidR="005D34E7">
                  <w:rPr>
                    <w:noProof/>
                    <w:webHidden/>
                  </w:rPr>
                  <w:t>72</w:t>
                </w:r>
                <w:r w:rsidR="005D34E7">
                  <w:rPr>
                    <w:noProof/>
                    <w:webHidden/>
                  </w:rPr>
                  <w:fldChar w:fldCharType="end"/>
                </w:r>
              </w:hyperlink>
            </w:p>
            <w:p w14:paraId="081FF560" w14:textId="5F66E9B0" w:rsidR="005D34E7" w:rsidRDefault="00C36A07">
              <w:pPr>
                <w:pStyle w:val="TOC2"/>
                <w:rPr>
                  <w:rFonts w:asciiTheme="minorHAnsi" w:hAnsiTheme="minorHAnsi"/>
                  <w:noProof/>
                  <w:sz w:val="22"/>
                </w:rPr>
              </w:pPr>
              <w:hyperlink w:anchor="_Toc20920385" w:history="1">
                <w:r w:rsidR="005D34E7" w:rsidRPr="001C5CB4">
                  <w:rPr>
                    <w:rStyle w:val="Hyperlink"/>
                    <w:noProof/>
                  </w:rPr>
                  <w:t>5.6.</w:t>
                </w:r>
                <w:r w:rsidR="005D34E7">
                  <w:rPr>
                    <w:rFonts w:asciiTheme="minorHAnsi" w:hAnsiTheme="minorHAnsi"/>
                    <w:noProof/>
                    <w:sz w:val="22"/>
                  </w:rPr>
                  <w:tab/>
                </w:r>
                <w:r w:rsidR="005D34E7" w:rsidRPr="001C5CB4">
                  <w:rPr>
                    <w:rStyle w:val="Hyperlink"/>
                    <w:noProof/>
                  </w:rPr>
                  <w:t>Get the Object SID</w:t>
                </w:r>
                <w:r w:rsidR="005D34E7">
                  <w:rPr>
                    <w:noProof/>
                    <w:webHidden/>
                  </w:rPr>
                  <w:tab/>
                </w:r>
                <w:r w:rsidR="005D34E7">
                  <w:rPr>
                    <w:noProof/>
                    <w:webHidden/>
                  </w:rPr>
                  <w:fldChar w:fldCharType="begin"/>
                </w:r>
                <w:r w:rsidR="005D34E7">
                  <w:rPr>
                    <w:noProof/>
                    <w:webHidden/>
                  </w:rPr>
                  <w:instrText xml:space="preserve"> PAGEREF _Toc20920385 \h </w:instrText>
                </w:r>
                <w:r w:rsidR="005D34E7">
                  <w:rPr>
                    <w:noProof/>
                    <w:webHidden/>
                  </w:rPr>
                </w:r>
                <w:r w:rsidR="005D34E7">
                  <w:rPr>
                    <w:noProof/>
                    <w:webHidden/>
                  </w:rPr>
                  <w:fldChar w:fldCharType="separate"/>
                </w:r>
                <w:r w:rsidR="005D34E7">
                  <w:rPr>
                    <w:noProof/>
                    <w:webHidden/>
                  </w:rPr>
                  <w:t>73</w:t>
                </w:r>
                <w:r w:rsidR="005D34E7">
                  <w:rPr>
                    <w:noProof/>
                    <w:webHidden/>
                  </w:rPr>
                  <w:fldChar w:fldCharType="end"/>
                </w:r>
              </w:hyperlink>
            </w:p>
            <w:p w14:paraId="4D151D58" w14:textId="3C329EA0" w:rsidR="005D34E7" w:rsidRDefault="00C36A07">
              <w:pPr>
                <w:pStyle w:val="TOC2"/>
                <w:rPr>
                  <w:rFonts w:asciiTheme="minorHAnsi" w:hAnsiTheme="minorHAnsi"/>
                  <w:noProof/>
                  <w:sz w:val="22"/>
                </w:rPr>
              </w:pPr>
              <w:hyperlink w:anchor="_Toc20920406" w:history="1">
                <w:r w:rsidR="005D34E7" w:rsidRPr="001C5CB4">
                  <w:rPr>
                    <w:rStyle w:val="Hyperlink"/>
                    <w:noProof/>
                  </w:rPr>
                  <w:t>5.7.</w:t>
                </w:r>
                <w:r w:rsidR="005D34E7">
                  <w:rPr>
                    <w:rFonts w:asciiTheme="minorHAnsi" w:hAnsiTheme="minorHAnsi"/>
                    <w:noProof/>
                    <w:sz w:val="22"/>
                  </w:rPr>
                  <w:tab/>
                </w:r>
                <w:r w:rsidR="005D34E7" w:rsidRPr="001C5CB4">
                  <w:rPr>
                    <w:rStyle w:val="Hyperlink"/>
                    <w:noProof/>
                  </w:rPr>
                  <w:t>Get error details to help investigations</w:t>
                </w:r>
                <w:r w:rsidR="005D34E7">
                  <w:rPr>
                    <w:noProof/>
                    <w:webHidden/>
                  </w:rPr>
                  <w:tab/>
                </w:r>
                <w:r w:rsidR="005D34E7">
                  <w:rPr>
                    <w:noProof/>
                    <w:webHidden/>
                  </w:rPr>
                  <w:fldChar w:fldCharType="begin"/>
                </w:r>
                <w:r w:rsidR="005D34E7">
                  <w:rPr>
                    <w:noProof/>
                    <w:webHidden/>
                  </w:rPr>
                  <w:instrText xml:space="preserve"> PAGEREF _Toc20920406 \h </w:instrText>
                </w:r>
                <w:r w:rsidR="005D34E7">
                  <w:rPr>
                    <w:noProof/>
                    <w:webHidden/>
                  </w:rPr>
                </w:r>
                <w:r w:rsidR="005D34E7">
                  <w:rPr>
                    <w:noProof/>
                    <w:webHidden/>
                  </w:rPr>
                  <w:fldChar w:fldCharType="separate"/>
                </w:r>
                <w:r w:rsidR="005D34E7">
                  <w:rPr>
                    <w:noProof/>
                    <w:webHidden/>
                  </w:rPr>
                  <w:t>73</w:t>
                </w:r>
                <w:r w:rsidR="005D34E7">
                  <w:rPr>
                    <w:noProof/>
                    <w:webHidden/>
                  </w:rPr>
                  <w:fldChar w:fldCharType="end"/>
                </w:r>
              </w:hyperlink>
            </w:p>
            <w:p w14:paraId="3E139F06" w14:textId="4CD7074F" w:rsidR="005D34E7" w:rsidRDefault="00C36A07">
              <w:pPr>
                <w:pStyle w:val="TOC2"/>
                <w:rPr>
                  <w:rFonts w:asciiTheme="minorHAnsi" w:hAnsiTheme="minorHAnsi"/>
                  <w:noProof/>
                  <w:sz w:val="22"/>
                </w:rPr>
              </w:pPr>
              <w:hyperlink w:anchor="_Toc20920407" w:history="1">
                <w:r w:rsidR="005D34E7" w:rsidRPr="001C5CB4">
                  <w:rPr>
                    <w:rStyle w:val="Hyperlink"/>
                    <w:noProof/>
                  </w:rPr>
                  <w:t>5.8.</w:t>
                </w:r>
                <w:r w:rsidR="005D34E7">
                  <w:rPr>
                    <w:rFonts w:asciiTheme="minorHAnsi" w:hAnsiTheme="minorHAnsi"/>
                    <w:noProof/>
                    <w:sz w:val="22"/>
                  </w:rPr>
                  <w:tab/>
                </w:r>
                <w:r w:rsidR="005D34E7" w:rsidRPr="001C5CB4">
                  <w:rPr>
                    <w:rStyle w:val="Hyperlink"/>
                    <w:noProof/>
                  </w:rPr>
                  <w:t>Set NTFS &amp; Share permissions</w:t>
                </w:r>
                <w:r w:rsidR="005D34E7">
                  <w:rPr>
                    <w:noProof/>
                    <w:webHidden/>
                  </w:rPr>
                  <w:tab/>
                </w:r>
                <w:r w:rsidR="005D34E7">
                  <w:rPr>
                    <w:noProof/>
                    <w:webHidden/>
                  </w:rPr>
                  <w:fldChar w:fldCharType="begin"/>
                </w:r>
                <w:r w:rsidR="005D34E7">
                  <w:rPr>
                    <w:noProof/>
                    <w:webHidden/>
                  </w:rPr>
                  <w:instrText xml:space="preserve"> PAGEREF _Toc20920407 \h </w:instrText>
                </w:r>
                <w:r w:rsidR="005D34E7">
                  <w:rPr>
                    <w:noProof/>
                    <w:webHidden/>
                  </w:rPr>
                </w:r>
                <w:r w:rsidR="005D34E7">
                  <w:rPr>
                    <w:noProof/>
                    <w:webHidden/>
                  </w:rPr>
                  <w:fldChar w:fldCharType="separate"/>
                </w:r>
                <w:r w:rsidR="005D34E7">
                  <w:rPr>
                    <w:noProof/>
                    <w:webHidden/>
                  </w:rPr>
                  <w:t>74</w:t>
                </w:r>
                <w:r w:rsidR="005D34E7">
                  <w:rPr>
                    <w:noProof/>
                    <w:webHidden/>
                  </w:rPr>
                  <w:fldChar w:fldCharType="end"/>
                </w:r>
              </w:hyperlink>
            </w:p>
            <w:p w14:paraId="11C86BCB" w14:textId="023820C5" w:rsidR="005D34E7" w:rsidRDefault="00C36A07">
              <w:pPr>
                <w:pStyle w:val="TOC2"/>
                <w:rPr>
                  <w:rFonts w:asciiTheme="minorHAnsi" w:hAnsiTheme="minorHAnsi"/>
                  <w:noProof/>
                  <w:sz w:val="22"/>
                </w:rPr>
              </w:pPr>
              <w:hyperlink w:anchor="_Toc20920408" w:history="1">
                <w:r w:rsidR="005D34E7" w:rsidRPr="001C5CB4">
                  <w:rPr>
                    <w:rStyle w:val="Hyperlink"/>
                    <w:bCs/>
                    <w:noProof/>
                  </w:rPr>
                  <w:t>5.9.</w:t>
                </w:r>
                <w:r w:rsidR="005D34E7">
                  <w:rPr>
                    <w:rFonts w:asciiTheme="minorHAnsi" w:hAnsiTheme="minorHAnsi"/>
                    <w:noProof/>
                    <w:sz w:val="22"/>
                  </w:rPr>
                  <w:tab/>
                </w:r>
                <w:r w:rsidR="005D34E7" w:rsidRPr="001C5CB4">
                  <w:rPr>
                    <w:rStyle w:val="Hyperlink"/>
                    <w:bCs/>
                    <w:noProof/>
                  </w:rPr>
                  <w:t>Migrate Hyper-V VMs</w:t>
                </w:r>
                <w:r w:rsidR="005D34E7">
                  <w:rPr>
                    <w:noProof/>
                    <w:webHidden/>
                  </w:rPr>
                  <w:tab/>
                </w:r>
                <w:r w:rsidR="005D34E7">
                  <w:rPr>
                    <w:noProof/>
                    <w:webHidden/>
                  </w:rPr>
                  <w:fldChar w:fldCharType="begin"/>
                </w:r>
                <w:r w:rsidR="005D34E7">
                  <w:rPr>
                    <w:noProof/>
                    <w:webHidden/>
                  </w:rPr>
                  <w:instrText xml:space="preserve"> PAGEREF _Toc20920408 \h </w:instrText>
                </w:r>
                <w:r w:rsidR="005D34E7">
                  <w:rPr>
                    <w:noProof/>
                    <w:webHidden/>
                  </w:rPr>
                </w:r>
                <w:r w:rsidR="005D34E7">
                  <w:rPr>
                    <w:noProof/>
                    <w:webHidden/>
                  </w:rPr>
                  <w:fldChar w:fldCharType="separate"/>
                </w:r>
                <w:r w:rsidR="005D34E7">
                  <w:rPr>
                    <w:noProof/>
                    <w:webHidden/>
                  </w:rPr>
                  <w:t>77</w:t>
                </w:r>
                <w:r w:rsidR="005D34E7">
                  <w:rPr>
                    <w:noProof/>
                    <w:webHidden/>
                  </w:rPr>
                  <w:fldChar w:fldCharType="end"/>
                </w:r>
              </w:hyperlink>
            </w:p>
            <w:p w14:paraId="50DC1094" w14:textId="10C03F1F" w:rsidR="005D34E7" w:rsidRDefault="00C36A07">
              <w:pPr>
                <w:pStyle w:val="TOC2"/>
                <w:rPr>
                  <w:rFonts w:asciiTheme="minorHAnsi" w:hAnsiTheme="minorHAnsi"/>
                  <w:noProof/>
                  <w:sz w:val="22"/>
                </w:rPr>
              </w:pPr>
              <w:hyperlink w:anchor="_Toc20920409" w:history="1">
                <w:r w:rsidR="005D34E7" w:rsidRPr="001C5CB4">
                  <w:rPr>
                    <w:rStyle w:val="Hyperlink"/>
                    <w:noProof/>
                  </w:rPr>
                  <w:t>5.10.</w:t>
                </w:r>
                <w:r w:rsidR="005D34E7">
                  <w:rPr>
                    <w:rFonts w:asciiTheme="minorHAnsi" w:hAnsiTheme="minorHAnsi"/>
                    <w:noProof/>
                    <w:sz w:val="22"/>
                  </w:rPr>
                  <w:tab/>
                </w:r>
                <w:r w:rsidR="005D34E7" w:rsidRPr="001C5CB4">
                  <w:rPr>
                    <w:rStyle w:val="Hyperlink"/>
                    <w:noProof/>
                  </w:rPr>
                  <w:t>Migrate VMWare VMs</w:t>
                </w:r>
                <w:r w:rsidR="005D34E7">
                  <w:rPr>
                    <w:noProof/>
                    <w:webHidden/>
                  </w:rPr>
                  <w:tab/>
                </w:r>
                <w:r w:rsidR="005D34E7">
                  <w:rPr>
                    <w:noProof/>
                    <w:webHidden/>
                  </w:rPr>
                  <w:fldChar w:fldCharType="begin"/>
                </w:r>
                <w:r w:rsidR="005D34E7">
                  <w:rPr>
                    <w:noProof/>
                    <w:webHidden/>
                  </w:rPr>
                  <w:instrText xml:space="preserve"> PAGEREF _Toc20920409 \h </w:instrText>
                </w:r>
                <w:r w:rsidR="005D34E7">
                  <w:rPr>
                    <w:noProof/>
                    <w:webHidden/>
                  </w:rPr>
                </w:r>
                <w:r w:rsidR="005D34E7">
                  <w:rPr>
                    <w:noProof/>
                    <w:webHidden/>
                  </w:rPr>
                  <w:fldChar w:fldCharType="separate"/>
                </w:r>
                <w:r w:rsidR="005D34E7">
                  <w:rPr>
                    <w:noProof/>
                    <w:webHidden/>
                  </w:rPr>
                  <w:t>78</w:t>
                </w:r>
                <w:r w:rsidR="005D34E7">
                  <w:rPr>
                    <w:noProof/>
                    <w:webHidden/>
                  </w:rPr>
                  <w:fldChar w:fldCharType="end"/>
                </w:r>
              </w:hyperlink>
            </w:p>
            <w:p w14:paraId="64548193" w14:textId="4424ACCF" w:rsidR="005C150A" w:rsidRDefault="005C150A">
              <w:r w:rsidRPr="001065BB">
                <w:rPr>
                  <w:b/>
                  <w:szCs w:val="24"/>
                </w:rPr>
                <w:fldChar w:fldCharType="end"/>
              </w:r>
            </w:p>
          </w:sdtContent>
        </w:sdt>
        <w:p w14:paraId="64548194" w14:textId="77777777" w:rsidR="00395E7C" w:rsidRPr="00A86A90" w:rsidRDefault="00C36A07" w:rsidP="00675B06">
          <w:pPr>
            <w:pStyle w:val="ListParagraph"/>
            <w:ind w:left="1440"/>
            <w:rPr>
              <w:rFonts w:cs="Segoe UI"/>
            </w:rPr>
            <w:sectPr w:rsidR="00395E7C" w:rsidRPr="00A86A90" w:rsidSect="00C058B9">
              <w:footerReference w:type="default" r:id="rId13"/>
              <w:footerReference w:type="first" r:id="rId14"/>
              <w:pgSz w:w="12240" w:h="15840" w:code="1"/>
              <w:pgMar w:top="1440" w:right="1440" w:bottom="270" w:left="1440" w:header="706" w:footer="288" w:gutter="0"/>
              <w:cols w:space="720"/>
              <w:docGrid w:linePitch="360"/>
            </w:sectPr>
          </w:pPr>
        </w:p>
      </w:sdtContent>
    </w:sdt>
    <w:p w14:paraId="64548195" w14:textId="77777777" w:rsidR="00D47E8B" w:rsidRPr="00577B72" w:rsidRDefault="00D47E8B" w:rsidP="000F6E15">
      <w:pPr>
        <w:pStyle w:val="Heading1"/>
        <w:numPr>
          <w:ilvl w:val="0"/>
          <w:numId w:val="2"/>
        </w:numPr>
        <w:jc w:val="both"/>
        <w:rPr>
          <w:rFonts w:eastAsia="Segoe UI" w:cs="Segoe UI"/>
        </w:rPr>
      </w:pPr>
      <w:bookmarkStart w:id="0" w:name="_1_Introduction"/>
      <w:bookmarkStart w:id="1" w:name="_Toc441453969"/>
      <w:bookmarkStart w:id="2" w:name="_Toc469055876"/>
      <w:bookmarkStart w:id="3" w:name="_Toc20920197"/>
      <w:bookmarkEnd w:id="0"/>
      <w:r w:rsidRPr="00577B72">
        <w:rPr>
          <w:rFonts w:eastAsia="Segoe UI" w:cs="Segoe UI"/>
        </w:rPr>
        <w:lastRenderedPageBreak/>
        <w:t>Introduction</w:t>
      </w:r>
      <w:bookmarkEnd w:id="1"/>
      <w:bookmarkEnd w:id="2"/>
      <w:bookmarkEnd w:id="3"/>
    </w:p>
    <w:p w14:paraId="70A554DB" w14:textId="39040AAF" w:rsidR="003544D1" w:rsidRDefault="003544D1" w:rsidP="003544D1">
      <w:pPr>
        <w:jc w:val="both"/>
        <w:rPr>
          <w:rFonts w:eastAsia="Segoe UI" w:cs="Segoe UI"/>
          <w:szCs w:val="24"/>
        </w:rPr>
      </w:pPr>
      <w:bookmarkStart w:id="4" w:name="_Toc469055877"/>
      <w:r>
        <w:rPr>
          <w:rFonts w:eastAsia="Segoe UI" w:cs="Segoe UI"/>
          <w:szCs w:val="24"/>
        </w:rPr>
        <w:t xml:space="preserve">The </w:t>
      </w:r>
      <w:r w:rsidRPr="00FB4AAF">
        <w:rPr>
          <w:rFonts w:eastAsia="Segoe UI" w:cs="Segoe UI"/>
          <w:b/>
          <w:i/>
          <w:szCs w:val="24"/>
        </w:rPr>
        <w:t xml:space="preserve">primary intent </w:t>
      </w:r>
      <w:r>
        <w:rPr>
          <w:rFonts w:eastAsia="Segoe UI" w:cs="Segoe UI"/>
          <w:b/>
          <w:i/>
          <w:szCs w:val="24"/>
        </w:rPr>
        <w:t xml:space="preserve">of this guide is to illustrate the </w:t>
      </w:r>
      <w:r w:rsidR="00B60E28">
        <w:rPr>
          <w:rFonts w:eastAsia="Segoe UI" w:cs="Segoe UI"/>
          <w:b/>
          <w:i/>
          <w:szCs w:val="24"/>
        </w:rPr>
        <w:t xml:space="preserve">deployment </w:t>
      </w:r>
      <w:r>
        <w:rPr>
          <w:rFonts w:eastAsia="Segoe UI" w:cs="Segoe UI"/>
          <w:b/>
          <w:i/>
          <w:szCs w:val="24"/>
        </w:rPr>
        <w:t xml:space="preserve">steps for a </w:t>
      </w:r>
      <w:r w:rsidRPr="0057365B">
        <w:rPr>
          <w:rFonts w:eastAsia="Segoe UI" w:cs="Segoe UI"/>
          <w:b/>
          <w:i/>
          <w:szCs w:val="24"/>
        </w:rPr>
        <w:t>Windows Virtual Desktop (WVD)</w:t>
      </w:r>
      <w:r>
        <w:rPr>
          <w:rFonts w:eastAsia="Segoe UI" w:cs="Segoe UI"/>
          <w:b/>
          <w:i/>
          <w:szCs w:val="24"/>
        </w:rPr>
        <w:t xml:space="preserve"> solution in Azure</w:t>
      </w:r>
      <w:r w:rsidRPr="00577B72">
        <w:rPr>
          <w:rFonts w:eastAsia="Segoe UI" w:cs="Segoe UI"/>
          <w:szCs w:val="24"/>
        </w:rPr>
        <w:t xml:space="preserve">.  It is intended to be used by </w:t>
      </w:r>
      <w:r>
        <w:rPr>
          <w:rFonts w:eastAsia="Segoe UI" w:cs="Segoe UI"/>
          <w:szCs w:val="24"/>
        </w:rPr>
        <w:t xml:space="preserve">Customer &amp; Partners </w:t>
      </w:r>
      <w:r w:rsidRPr="00577B72">
        <w:rPr>
          <w:rFonts w:eastAsia="Segoe UI" w:cs="Segoe UI"/>
          <w:szCs w:val="24"/>
        </w:rPr>
        <w:t>to help familiarize themselves with the processes</w:t>
      </w:r>
      <w:r>
        <w:rPr>
          <w:rFonts w:eastAsia="Segoe UI" w:cs="Segoe UI"/>
          <w:szCs w:val="24"/>
        </w:rPr>
        <w:t>, methodologies</w:t>
      </w:r>
      <w:r w:rsidRPr="00577B72">
        <w:rPr>
          <w:rFonts w:eastAsia="Segoe UI" w:cs="Segoe UI"/>
          <w:szCs w:val="24"/>
        </w:rPr>
        <w:t xml:space="preserve"> and </w:t>
      </w:r>
      <w:r>
        <w:rPr>
          <w:rFonts w:eastAsia="Segoe UI" w:cs="Segoe UI"/>
          <w:szCs w:val="24"/>
        </w:rPr>
        <w:t xml:space="preserve">tools </w:t>
      </w:r>
      <w:r w:rsidRPr="00577B72">
        <w:rPr>
          <w:rFonts w:eastAsia="Segoe UI" w:cs="Segoe UI"/>
          <w:szCs w:val="24"/>
        </w:rPr>
        <w:t xml:space="preserve">required to </w:t>
      </w:r>
      <w:r>
        <w:rPr>
          <w:rFonts w:eastAsia="Segoe UI" w:cs="Segoe UI"/>
          <w:szCs w:val="24"/>
        </w:rPr>
        <w:t>implement&amp; manage a WVD solution in Azure</w:t>
      </w:r>
      <w:r w:rsidRPr="00577B72">
        <w:rPr>
          <w:rFonts w:eastAsia="Segoe UI" w:cs="Segoe UI"/>
          <w:szCs w:val="24"/>
        </w:rPr>
        <w:t>.</w:t>
      </w:r>
      <w:r>
        <w:rPr>
          <w:rFonts w:eastAsia="Segoe UI" w:cs="Segoe UI"/>
          <w:szCs w:val="24"/>
        </w:rPr>
        <w:t xml:space="preserve"> </w:t>
      </w:r>
    </w:p>
    <w:p w14:paraId="64548199" w14:textId="77777777" w:rsidR="00712358" w:rsidRPr="00577B72" w:rsidRDefault="00712358" w:rsidP="008F282C">
      <w:pPr>
        <w:pStyle w:val="Heading1"/>
        <w:numPr>
          <w:ilvl w:val="0"/>
          <w:numId w:val="2"/>
        </w:numPr>
        <w:jc w:val="both"/>
        <w:rPr>
          <w:rFonts w:eastAsia="Segoe UI" w:cs="Segoe UI"/>
        </w:rPr>
      </w:pPr>
      <w:bookmarkStart w:id="5" w:name="_Toc20920198"/>
      <w:r w:rsidRPr="00577B72">
        <w:rPr>
          <w:rFonts w:eastAsia="Segoe UI" w:cs="Segoe UI"/>
        </w:rPr>
        <w:t>Target Audience</w:t>
      </w:r>
      <w:bookmarkEnd w:id="4"/>
      <w:bookmarkEnd w:id="5"/>
    </w:p>
    <w:p w14:paraId="0315BE91" w14:textId="77777777" w:rsidR="00420FA8" w:rsidRDefault="00420FA8" w:rsidP="00420FA8">
      <w:pPr>
        <w:jc w:val="both"/>
        <w:rPr>
          <w:rFonts w:eastAsia="Segoe UI" w:cs="Segoe UI"/>
          <w:szCs w:val="24"/>
        </w:rPr>
      </w:pPr>
      <w:bookmarkStart w:id="6" w:name="_Toc469055898"/>
      <w:r w:rsidRPr="00577B72">
        <w:rPr>
          <w:rFonts w:eastAsia="Segoe UI" w:cs="Segoe UI"/>
          <w:szCs w:val="24"/>
        </w:rPr>
        <w:t xml:space="preserve">This document is </w:t>
      </w:r>
      <w:r w:rsidRPr="0046557B">
        <w:rPr>
          <w:rFonts w:eastAsia="Segoe UI" w:cs="Segoe UI"/>
          <w:b/>
          <w:i/>
          <w:szCs w:val="24"/>
        </w:rPr>
        <w:t>Level 400+ technical guide</w:t>
      </w:r>
      <w:r>
        <w:rPr>
          <w:rFonts w:eastAsia="Segoe UI" w:cs="Segoe UI"/>
          <w:szCs w:val="24"/>
        </w:rPr>
        <w:t xml:space="preserve"> </w:t>
      </w:r>
      <w:r w:rsidRPr="00577B72">
        <w:rPr>
          <w:rFonts w:eastAsia="Segoe UI" w:cs="Segoe UI"/>
          <w:szCs w:val="24"/>
        </w:rPr>
        <w:t xml:space="preserve">primarily intended for Azure </w:t>
      </w:r>
      <w:r>
        <w:rPr>
          <w:rFonts w:eastAsia="Segoe UI" w:cs="Segoe UI"/>
          <w:szCs w:val="24"/>
        </w:rPr>
        <w:t>Specialists</w:t>
      </w:r>
      <w:r w:rsidRPr="00577B72">
        <w:rPr>
          <w:rFonts w:eastAsia="Segoe UI" w:cs="Segoe UI"/>
          <w:szCs w:val="24"/>
        </w:rPr>
        <w:t xml:space="preserve">, </w:t>
      </w:r>
      <w:r>
        <w:rPr>
          <w:rFonts w:eastAsia="Segoe UI" w:cs="Segoe UI"/>
          <w:szCs w:val="24"/>
        </w:rPr>
        <w:t xml:space="preserve">Cloud </w:t>
      </w:r>
      <w:r w:rsidRPr="00577B72">
        <w:rPr>
          <w:rFonts w:eastAsia="Segoe UI" w:cs="Segoe UI"/>
          <w:szCs w:val="24"/>
        </w:rPr>
        <w:t xml:space="preserve">Solution </w:t>
      </w:r>
      <w:r>
        <w:rPr>
          <w:rFonts w:eastAsia="Segoe UI" w:cs="Segoe UI"/>
          <w:szCs w:val="24"/>
        </w:rPr>
        <w:t xml:space="preserve">Architects, Migration experts, </w:t>
      </w:r>
      <w:r w:rsidRPr="00577B72">
        <w:rPr>
          <w:rFonts w:eastAsia="Segoe UI" w:cs="Segoe UI"/>
          <w:szCs w:val="24"/>
        </w:rPr>
        <w:t xml:space="preserve">System Administrators </w:t>
      </w:r>
      <w:r>
        <w:rPr>
          <w:rFonts w:eastAsia="Segoe UI" w:cs="Segoe UI"/>
          <w:szCs w:val="24"/>
        </w:rPr>
        <w:t xml:space="preserve">&amp; anyone else </w:t>
      </w:r>
      <w:r w:rsidRPr="00577B72">
        <w:rPr>
          <w:rFonts w:eastAsia="Segoe UI" w:cs="Segoe UI"/>
          <w:szCs w:val="24"/>
        </w:rPr>
        <w:t xml:space="preserve">who </w:t>
      </w:r>
      <w:r>
        <w:rPr>
          <w:rFonts w:eastAsia="Segoe UI" w:cs="Segoe UI"/>
          <w:szCs w:val="24"/>
        </w:rPr>
        <w:t xml:space="preserve">are going to be hands-on </w:t>
      </w:r>
      <w:r w:rsidRPr="00577B72">
        <w:rPr>
          <w:rFonts w:eastAsia="Segoe UI" w:cs="Segoe UI"/>
          <w:szCs w:val="24"/>
        </w:rPr>
        <w:t xml:space="preserve">in </w:t>
      </w:r>
      <w:r>
        <w:rPr>
          <w:rFonts w:eastAsia="Segoe UI" w:cs="Segoe UI"/>
          <w:szCs w:val="24"/>
        </w:rPr>
        <w:t>executing the technical steps to implementing the solution</w:t>
      </w:r>
      <w:r w:rsidRPr="00577B72">
        <w:rPr>
          <w:rFonts w:eastAsia="Segoe UI" w:cs="Segoe UI"/>
          <w:szCs w:val="24"/>
        </w:rPr>
        <w:t xml:space="preserve">. It is assumed that </w:t>
      </w:r>
      <w:r>
        <w:rPr>
          <w:rFonts w:eastAsia="Segoe UI" w:cs="Segoe UI"/>
          <w:szCs w:val="24"/>
        </w:rPr>
        <w:t xml:space="preserve">the </w:t>
      </w:r>
      <w:r w:rsidRPr="00577B72">
        <w:rPr>
          <w:rFonts w:eastAsia="Segoe UI" w:cs="Segoe UI"/>
          <w:szCs w:val="24"/>
        </w:rPr>
        <w:t>audience ha</w:t>
      </w:r>
      <w:r>
        <w:rPr>
          <w:rFonts w:eastAsia="Segoe UI" w:cs="Segoe UI"/>
          <w:szCs w:val="24"/>
        </w:rPr>
        <w:t xml:space="preserve">s </w:t>
      </w:r>
      <w:r w:rsidRPr="00577B72">
        <w:rPr>
          <w:rFonts w:eastAsia="Segoe UI" w:cs="Segoe UI"/>
          <w:szCs w:val="24"/>
        </w:rPr>
        <w:t>deep insights into their on-premise workload</w:t>
      </w:r>
      <w:r>
        <w:rPr>
          <w:rFonts w:eastAsia="Segoe UI" w:cs="Segoe UI"/>
          <w:szCs w:val="24"/>
        </w:rPr>
        <w:t xml:space="preserve"> architectures, storage &amp; networking capabilities along with the interdependencies across multiple services/components involved like Active Directory, RDS deployments, </w:t>
      </w:r>
      <w:r w:rsidRPr="00577B72">
        <w:rPr>
          <w:rFonts w:eastAsia="Segoe UI" w:cs="Segoe UI"/>
          <w:szCs w:val="24"/>
        </w:rPr>
        <w:t>Microsoft Azure</w:t>
      </w:r>
      <w:r>
        <w:rPr>
          <w:rFonts w:eastAsia="Segoe UI" w:cs="Segoe UI"/>
          <w:szCs w:val="24"/>
        </w:rPr>
        <w:t xml:space="preserve"> and </w:t>
      </w:r>
      <w:r w:rsidRPr="00577B72">
        <w:rPr>
          <w:rFonts w:eastAsia="Segoe UI" w:cs="Segoe UI"/>
          <w:szCs w:val="24"/>
        </w:rPr>
        <w:t>it</w:t>
      </w:r>
      <w:r>
        <w:rPr>
          <w:rFonts w:eastAsia="Segoe UI" w:cs="Segoe UI"/>
          <w:szCs w:val="24"/>
        </w:rPr>
        <w:t>s</w:t>
      </w:r>
      <w:r w:rsidRPr="00577B72">
        <w:rPr>
          <w:rFonts w:eastAsia="Segoe UI" w:cs="Segoe UI"/>
          <w:szCs w:val="24"/>
        </w:rPr>
        <w:t xml:space="preserve"> core services</w:t>
      </w:r>
      <w:r>
        <w:rPr>
          <w:rFonts w:eastAsia="Segoe UI" w:cs="Segoe UI"/>
          <w:szCs w:val="24"/>
        </w:rPr>
        <w:t xml:space="preserve"> (compute, storage &amp; Network</w:t>
      </w:r>
      <w:bookmarkStart w:id="7" w:name="_3_Prerequisites"/>
      <w:bookmarkStart w:id="8" w:name="_4_Assumptions"/>
      <w:bookmarkEnd w:id="7"/>
      <w:bookmarkEnd w:id="8"/>
      <w:r>
        <w:rPr>
          <w:rFonts w:eastAsia="Segoe UI" w:cs="Segoe UI"/>
          <w:szCs w:val="24"/>
        </w:rPr>
        <w:t>).</w:t>
      </w:r>
    </w:p>
    <w:p w14:paraId="743C6E3B" w14:textId="77777777" w:rsidR="00420FA8" w:rsidRPr="00A5453F" w:rsidRDefault="00420FA8" w:rsidP="00420FA8">
      <w:pPr>
        <w:jc w:val="both"/>
        <w:rPr>
          <w:rFonts w:eastAsia="Segoe UI" w:cs="Segoe UI"/>
          <w:szCs w:val="24"/>
        </w:rPr>
      </w:pPr>
      <w:r>
        <w:rPr>
          <w:rFonts w:eastAsia="Segoe UI" w:cs="Segoe UI"/>
          <w:szCs w:val="24"/>
        </w:rPr>
        <w:t>Please note that this document will primarily focus on the detailed process &amp; methodologies and is NOT a primer for the technologies afore mentioned.</w:t>
      </w:r>
    </w:p>
    <w:p w14:paraId="738782B3" w14:textId="73DE4B68" w:rsidR="00BB7D1D" w:rsidRDefault="00022AC2" w:rsidP="00C91B56">
      <w:pPr>
        <w:pStyle w:val="Heading1"/>
        <w:numPr>
          <w:ilvl w:val="0"/>
          <w:numId w:val="2"/>
        </w:numPr>
        <w:jc w:val="both"/>
        <w:rPr>
          <w:rFonts w:eastAsia="Segoe UI" w:cs="Segoe UI"/>
        </w:rPr>
      </w:pPr>
      <w:bookmarkStart w:id="9" w:name="_Toc20920199"/>
      <w:r>
        <w:rPr>
          <w:rFonts w:eastAsia="Segoe UI" w:cs="Segoe UI"/>
        </w:rPr>
        <w:t xml:space="preserve">WVD </w:t>
      </w:r>
      <w:r w:rsidR="00BB7D1D">
        <w:rPr>
          <w:rFonts w:eastAsia="Segoe UI" w:cs="Segoe UI"/>
        </w:rPr>
        <w:t xml:space="preserve">Deployment </w:t>
      </w:r>
      <w:r w:rsidR="00097970">
        <w:rPr>
          <w:rFonts w:eastAsia="Segoe UI" w:cs="Segoe UI"/>
        </w:rPr>
        <w:t>Scenarios</w:t>
      </w:r>
      <w:bookmarkEnd w:id="9"/>
    </w:p>
    <w:p w14:paraId="246BFEC1" w14:textId="22A5DFF2" w:rsidR="005C13F9" w:rsidRDefault="00F45D52" w:rsidP="005C13F9">
      <w:pPr>
        <w:jc w:val="both"/>
      </w:pPr>
      <w:r>
        <w:t xml:space="preserve">Based on any existing infrastructure and/or </w:t>
      </w:r>
      <w:r w:rsidR="00143098">
        <w:t xml:space="preserve">providing WVD a </w:t>
      </w:r>
      <w:r w:rsidR="0034091E">
        <w:t xml:space="preserve">new service for your customers, the </w:t>
      </w:r>
      <w:r w:rsidR="00022AC2">
        <w:t xml:space="preserve">WVD deployment </w:t>
      </w:r>
      <w:r w:rsidR="0034091E">
        <w:t xml:space="preserve">will be classified into 2 scenarios as listed below. </w:t>
      </w:r>
      <w:r w:rsidR="00F37AF1">
        <w:t xml:space="preserve">The idea is to provide a checklist </w:t>
      </w:r>
      <w:r w:rsidR="00143098">
        <w:t xml:space="preserve">in either scenario </w:t>
      </w:r>
      <w:r w:rsidR="00F37AF1">
        <w:t xml:space="preserve">to be followed in a sequential format to ensure all the required components are available and working for successful deployments. </w:t>
      </w:r>
    </w:p>
    <w:p w14:paraId="590FE6D1" w14:textId="77777777" w:rsidR="00325253" w:rsidRDefault="00325253" w:rsidP="00325253">
      <w:pPr>
        <w:pStyle w:val="ListParagraph"/>
        <w:jc w:val="both"/>
      </w:pPr>
    </w:p>
    <w:p w14:paraId="094DD448" w14:textId="77777777" w:rsidR="00C14B06" w:rsidRPr="00C14B06" w:rsidRDefault="00C14B06" w:rsidP="006A6603">
      <w:pPr>
        <w:pStyle w:val="ListParagraph"/>
        <w:keepNext/>
        <w:keepLines/>
        <w:numPr>
          <w:ilvl w:val="0"/>
          <w:numId w:val="33"/>
        </w:numPr>
        <w:spacing w:before="40" w:after="0"/>
        <w:contextualSpacing w:val="0"/>
        <w:outlineLvl w:val="1"/>
        <w:rPr>
          <w:rFonts w:eastAsiaTheme="majorEastAsia" w:cstheme="majorBidi"/>
          <w:vanish/>
          <w:color w:val="008AC8"/>
          <w:sz w:val="32"/>
          <w:szCs w:val="26"/>
        </w:rPr>
      </w:pPr>
      <w:bookmarkStart w:id="10" w:name="_Toc19022428"/>
      <w:bookmarkStart w:id="11" w:name="_Toc19175804"/>
      <w:bookmarkStart w:id="12" w:name="_Toc20397533"/>
      <w:bookmarkStart w:id="13" w:name="_Toc20919986"/>
      <w:bookmarkStart w:id="14" w:name="_Toc20920200"/>
      <w:bookmarkEnd w:id="10"/>
      <w:bookmarkEnd w:id="11"/>
      <w:bookmarkEnd w:id="12"/>
      <w:bookmarkEnd w:id="13"/>
      <w:bookmarkEnd w:id="14"/>
    </w:p>
    <w:p w14:paraId="5FDDA9E2" w14:textId="77777777" w:rsidR="00C14B06" w:rsidRPr="00C14B06" w:rsidRDefault="00C14B06" w:rsidP="006A6603">
      <w:pPr>
        <w:pStyle w:val="ListParagraph"/>
        <w:keepNext/>
        <w:keepLines/>
        <w:numPr>
          <w:ilvl w:val="0"/>
          <w:numId w:val="33"/>
        </w:numPr>
        <w:spacing w:before="40" w:after="0"/>
        <w:contextualSpacing w:val="0"/>
        <w:outlineLvl w:val="1"/>
        <w:rPr>
          <w:rFonts w:eastAsiaTheme="majorEastAsia" w:cstheme="majorBidi"/>
          <w:vanish/>
          <w:color w:val="008AC8"/>
          <w:sz w:val="32"/>
          <w:szCs w:val="26"/>
        </w:rPr>
      </w:pPr>
      <w:bookmarkStart w:id="15" w:name="_Toc19022429"/>
      <w:bookmarkStart w:id="16" w:name="_Toc19175805"/>
      <w:bookmarkStart w:id="17" w:name="_Toc20397534"/>
      <w:bookmarkStart w:id="18" w:name="_Toc20919987"/>
      <w:bookmarkStart w:id="19" w:name="_Toc20920201"/>
      <w:bookmarkEnd w:id="15"/>
      <w:bookmarkEnd w:id="16"/>
      <w:bookmarkEnd w:id="17"/>
      <w:bookmarkEnd w:id="18"/>
      <w:bookmarkEnd w:id="19"/>
    </w:p>
    <w:p w14:paraId="6DF98603" w14:textId="77777777" w:rsidR="00C14B06" w:rsidRPr="00C14B06" w:rsidRDefault="00C14B06" w:rsidP="006A6603">
      <w:pPr>
        <w:pStyle w:val="ListParagraph"/>
        <w:keepNext/>
        <w:keepLines/>
        <w:numPr>
          <w:ilvl w:val="0"/>
          <w:numId w:val="33"/>
        </w:numPr>
        <w:spacing w:before="40" w:after="0"/>
        <w:contextualSpacing w:val="0"/>
        <w:outlineLvl w:val="1"/>
        <w:rPr>
          <w:rFonts w:eastAsiaTheme="majorEastAsia" w:cstheme="majorBidi"/>
          <w:vanish/>
          <w:color w:val="008AC8"/>
          <w:sz w:val="32"/>
          <w:szCs w:val="26"/>
        </w:rPr>
      </w:pPr>
      <w:bookmarkStart w:id="20" w:name="_Toc19022430"/>
      <w:bookmarkStart w:id="21" w:name="_Toc19175806"/>
      <w:bookmarkStart w:id="22" w:name="_Toc20397535"/>
      <w:bookmarkStart w:id="23" w:name="_Toc20919988"/>
      <w:bookmarkStart w:id="24" w:name="_Toc20920202"/>
      <w:bookmarkEnd w:id="20"/>
      <w:bookmarkEnd w:id="21"/>
      <w:bookmarkEnd w:id="22"/>
      <w:bookmarkEnd w:id="23"/>
      <w:bookmarkEnd w:id="24"/>
    </w:p>
    <w:p w14:paraId="02EF9BF9" w14:textId="1098EA22" w:rsidR="00C14B06" w:rsidRDefault="00C14B06" w:rsidP="006A6603">
      <w:pPr>
        <w:pStyle w:val="Heading2"/>
        <w:numPr>
          <w:ilvl w:val="1"/>
          <w:numId w:val="33"/>
        </w:numPr>
      </w:pPr>
      <w:bookmarkStart w:id="25" w:name="_Toc20920203"/>
      <w:r w:rsidRPr="00C14B06">
        <w:t>Greenfield</w:t>
      </w:r>
      <w:r w:rsidR="00090B84">
        <w:t xml:space="preserve"> (new)</w:t>
      </w:r>
      <w:r w:rsidRPr="00C14B06">
        <w:t xml:space="preserve"> Deployments</w:t>
      </w:r>
      <w:bookmarkEnd w:id="25"/>
    </w:p>
    <w:p w14:paraId="5856B429" w14:textId="527B15DD" w:rsidR="00325253" w:rsidRDefault="00325253" w:rsidP="00325253">
      <w:pPr>
        <w:ind w:left="360"/>
      </w:pPr>
      <w:r>
        <w:t xml:space="preserve">Follow this section if you do not have any existing </w:t>
      </w:r>
      <w:r w:rsidRPr="00CD54B3">
        <w:rPr>
          <w:highlight w:val="yellow"/>
        </w:rPr>
        <w:t>VDI</w:t>
      </w:r>
      <w:r>
        <w:t xml:space="preserve"> like services and are deploying WVD to be your primary remote desktop offering.</w:t>
      </w:r>
    </w:p>
    <w:p w14:paraId="5702A2DD" w14:textId="4B7FCD0C" w:rsidR="00863DBE" w:rsidRDefault="00C36A07" w:rsidP="006A6603">
      <w:pPr>
        <w:pStyle w:val="ListParagraph"/>
        <w:numPr>
          <w:ilvl w:val="0"/>
          <w:numId w:val="34"/>
        </w:numPr>
      </w:pPr>
      <w:hyperlink w:anchor="_Pre-Requisites/Requirements" w:history="1">
        <w:r w:rsidR="00747187" w:rsidRPr="00747187">
          <w:rPr>
            <w:rStyle w:val="Hyperlink"/>
          </w:rPr>
          <w:t>Pre-Requisites/Requirements</w:t>
        </w:r>
      </w:hyperlink>
      <w:r w:rsidR="008E70C6">
        <w:t xml:space="preserve"> </w:t>
      </w:r>
      <w:r w:rsidR="00BA20DD">
        <w:t>-</w:t>
      </w:r>
      <w:r w:rsidR="0046245F">
        <w:t xml:space="preserve"> Complete the basic items like access to Azure tenant/Subscription, permissions </w:t>
      </w:r>
      <w:r w:rsidR="0046245F" w:rsidRPr="00D52053">
        <w:rPr>
          <w:strike/>
        </w:rPr>
        <w:t>Etc</w:t>
      </w:r>
      <w:r w:rsidR="0046245F">
        <w:t>.</w:t>
      </w:r>
      <w:r w:rsidR="00275CDA">
        <w:t xml:space="preserve"> (call out top items)</w:t>
      </w:r>
    </w:p>
    <w:p w14:paraId="063C78E9" w14:textId="0D6D7768" w:rsidR="0046245F" w:rsidRDefault="00C36A07" w:rsidP="0046245F">
      <w:pPr>
        <w:pStyle w:val="ListParagraph"/>
        <w:numPr>
          <w:ilvl w:val="0"/>
          <w:numId w:val="34"/>
        </w:numPr>
        <w:jc w:val="both"/>
      </w:pPr>
      <w:hyperlink w:anchor="_Licensing_and_Entitlements" w:history="1">
        <w:r w:rsidR="0046245F" w:rsidRPr="00BA0F4D">
          <w:rPr>
            <w:rStyle w:val="Hyperlink"/>
          </w:rPr>
          <w:t>Licensing and Entitlements</w:t>
        </w:r>
      </w:hyperlink>
      <w:r w:rsidR="0046245F" w:rsidRPr="00BA20DD">
        <w:rPr>
          <w:rStyle w:val="Hyperlink"/>
          <w:u w:val="none"/>
        </w:rPr>
        <w:t xml:space="preserve"> - </w:t>
      </w:r>
      <w:r w:rsidR="0046245F" w:rsidRPr="001255A6">
        <w:t>Access Windows 10 Enterprise and Windows 7 Enterprise desktops and apps at no additional cost if you have an eligible Windows or Microsoft 365 license.</w:t>
      </w:r>
    </w:p>
    <w:p w14:paraId="58F724D0" w14:textId="5371633F" w:rsidR="0046245F" w:rsidRDefault="00C36A07" w:rsidP="0046245F">
      <w:pPr>
        <w:pStyle w:val="ListParagraph"/>
        <w:numPr>
          <w:ilvl w:val="0"/>
          <w:numId w:val="34"/>
        </w:numPr>
        <w:jc w:val="both"/>
      </w:pPr>
      <w:hyperlink w:anchor="_Discovery_&amp;_Assessment" w:history="1">
        <w:r w:rsidR="0046245F" w:rsidRPr="00572A85">
          <w:rPr>
            <w:rStyle w:val="Hyperlink"/>
          </w:rPr>
          <w:t>Application Assessment</w:t>
        </w:r>
      </w:hyperlink>
      <w:r w:rsidR="0046245F">
        <w:t xml:space="preserve"> – Application assessments provide the current performance and usage details like OS, CPU, etc., VM sizing recommendations by classifying users into Personas (task workers, </w:t>
      </w:r>
      <w:r w:rsidR="0046245F" w:rsidRPr="009572A6">
        <w:t>power</w:t>
      </w:r>
      <w:r w:rsidR="0046245F">
        <w:t xml:space="preserve"> users, knowledge worker </w:t>
      </w:r>
      <w:r w:rsidR="0046245F">
        <w:lastRenderedPageBreak/>
        <w:t xml:space="preserve">etc.) the applications accessed by the users and related, Azure costs. </w:t>
      </w:r>
      <w:r w:rsidR="0046245F" w:rsidRPr="00EF4B8A">
        <w:rPr>
          <w:strike/>
        </w:rPr>
        <w:t xml:space="preserve">This is an optional step for greenfield </w:t>
      </w:r>
      <w:r w:rsidR="00794313" w:rsidRPr="00EF4B8A">
        <w:rPr>
          <w:strike/>
        </w:rPr>
        <w:t>deployments but</w:t>
      </w:r>
      <w:r w:rsidR="0046245F" w:rsidRPr="00EF4B8A">
        <w:rPr>
          <w:strike/>
        </w:rPr>
        <w:t xml:space="preserve"> </w:t>
      </w:r>
      <w:r w:rsidR="00207BC9" w:rsidRPr="00EF4B8A">
        <w:rPr>
          <w:strike/>
        </w:rPr>
        <w:t xml:space="preserve">can be </w:t>
      </w:r>
      <w:r w:rsidR="0046245F" w:rsidRPr="00EF4B8A">
        <w:rPr>
          <w:strike/>
        </w:rPr>
        <w:t>perform</w:t>
      </w:r>
      <w:r w:rsidR="00207BC9" w:rsidRPr="00EF4B8A">
        <w:rPr>
          <w:strike/>
        </w:rPr>
        <w:t>ed</w:t>
      </w:r>
      <w:r w:rsidR="0046245F" w:rsidRPr="00EF4B8A">
        <w:rPr>
          <w:strike/>
        </w:rPr>
        <w:t xml:space="preserve"> to get detailed insights into their </w:t>
      </w:r>
      <w:r w:rsidR="00794313" w:rsidRPr="00EF4B8A">
        <w:rPr>
          <w:strike/>
        </w:rPr>
        <w:t xml:space="preserve">current </w:t>
      </w:r>
      <w:r w:rsidR="0046245F" w:rsidRPr="00EF4B8A">
        <w:rPr>
          <w:strike/>
        </w:rPr>
        <w:t>applications.</w:t>
      </w:r>
    </w:p>
    <w:p w14:paraId="1C4C12CF" w14:textId="09A1E5B2" w:rsidR="0046245F" w:rsidRPr="009572A6" w:rsidRDefault="00C36A07" w:rsidP="0046245F">
      <w:pPr>
        <w:pStyle w:val="ListParagraph"/>
        <w:numPr>
          <w:ilvl w:val="0"/>
          <w:numId w:val="34"/>
        </w:numPr>
        <w:jc w:val="both"/>
      </w:pPr>
      <w:hyperlink w:anchor="_Azure_networking" w:history="1">
        <w:r w:rsidR="0046245F" w:rsidRPr="00572A85">
          <w:rPr>
            <w:rStyle w:val="Hyperlink"/>
          </w:rPr>
          <w:t>Azure Networking</w:t>
        </w:r>
      </w:hyperlink>
      <w:r w:rsidR="0046245F" w:rsidRPr="00794313">
        <w:rPr>
          <w:rStyle w:val="Hyperlink"/>
          <w:u w:val="none"/>
        </w:rPr>
        <w:t xml:space="preserve"> </w:t>
      </w:r>
      <w:r w:rsidR="0046245F" w:rsidRPr="00794313">
        <w:rPr>
          <w:rStyle w:val="Hyperlink"/>
          <w:color w:val="000000" w:themeColor="text1"/>
          <w:u w:val="none"/>
        </w:rPr>
        <w:t xml:space="preserve">– As networking plays a crucial role in any cloud service, </w:t>
      </w:r>
      <w:r w:rsidR="0046245F" w:rsidRPr="009572A6">
        <w:rPr>
          <w:rStyle w:val="Hyperlink"/>
          <w:color w:val="000000" w:themeColor="text1"/>
          <w:u w:val="none"/>
        </w:rPr>
        <w:t>designing it to satisfy all the requirements is important.</w:t>
      </w:r>
      <w:r w:rsidR="0046245F" w:rsidRPr="009572A6">
        <w:rPr>
          <w:rStyle w:val="Hyperlink"/>
          <w:color w:val="000000" w:themeColor="text1"/>
        </w:rPr>
        <w:t xml:space="preserve"> </w:t>
      </w:r>
    </w:p>
    <w:p w14:paraId="1876EDFF" w14:textId="25950EA7" w:rsidR="00874E01" w:rsidRDefault="00C36A07" w:rsidP="0046245F">
      <w:pPr>
        <w:pStyle w:val="ListParagraph"/>
        <w:numPr>
          <w:ilvl w:val="0"/>
          <w:numId w:val="34"/>
        </w:numPr>
        <w:jc w:val="both"/>
      </w:pPr>
      <w:hyperlink w:anchor="_WVD_Security_&amp;" w:history="1">
        <w:r w:rsidR="00874E01" w:rsidRPr="00BA0F4D">
          <w:rPr>
            <w:rStyle w:val="Hyperlink"/>
          </w:rPr>
          <w:t>Security and Compliance</w:t>
        </w:r>
      </w:hyperlink>
      <w:r w:rsidR="00874E01" w:rsidRPr="00BA20DD">
        <w:rPr>
          <w:rStyle w:val="Hyperlink"/>
          <w:u w:val="none"/>
        </w:rPr>
        <w:t xml:space="preserve"> - </w:t>
      </w:r>
      <w:r w:rsidR="00874E01">
        <w:t>Customers need to strengthen the security and access of their WVD deployments as they are governed by corporate policies (compliance, regulations etc.).</w:t>
      </w:r>
    </w:p>
    <w:p w14:paraId="2D7A6179" w14:textId="7E49E5D3" w:rsidR="0046245F" w:rsidRDefault="00C36A07" w:rsidP="0046245F">
      <w:pPr>
        <w:pStyle w:val="ListParagraph"/>
        <w:numPr>
          <w:ilvl w:val="0"/>
          <w:numId w:val="34"/>
        </w:numPr>
        <w:jc w:val="both"/>
      </w:pPr>
      <w:hyperlink w:anchor="_Identity_&amp;_Access" w:history="1">
        <w:r w:rsidR="0046245F" w:rsidRPr="00BA0F4D">
          <w:rPr>
            <w:rStyle w:val="Hyperlink"/>
          </w:rPr>
          <w:t>Identity and Access Management</w:t>
        </w:r>
      </w:hyperlink>
      <w:r w:rsidR="0046245F" w:rsidRPr="00BA20DD">
        <w:rPr>
          <w:rStyle w:val="Hyperlink"/>
          <w:u w:val="none"/>
        </w:rPr>
        <w:t xml:space="preserve"> - </w:t>
      </w:r>
      <w:r w:rsidR="0046245F">
        <w:t>WVD service in Azure requires authentication and Session host domain join using Windows Active Directory (AD), either from the on-premise environment or Azure AD Domain Services (AAD-DS).</w:t>
      </w:r>
    </w:p>
    <w:p w14:paraId="19C37452" w14:textId="50125EA3" w:rsidR="0046245F" w:rsidRPr="00B25FCD" w:rsidRDefault="00C36A07" w:rsidP="0046245F">
      <w:pPr>
        <w:pStyle w:val="ListParagraph"/>
        <w:numPr>
          <w:ilvl w:val="0"/>
          <w:numId w:val="34"/>
        </w:numPr>
        <w:jc w:val="both"/>
      </w:pPr>
      <w:hyperlink w:anchor="_Scale_Out_File" w:history="1">
        <w:r w:rsidR="0046245F" w:rsidRPr="00BA0F4D">
          <w:rPr>
            <w:rStyle w:val="Hyperlink"/>
          </w:rPr>
          <w:t>Deploy and Configure Storage for User Profile(s)</w:t>
        </w:r>
      </w:hyperlink>
      <w:r w:rsidR="0046245F" w:rsidRPr="00BA20DD">
        <w:rPr>
          <w:rStyle w:val="Hyperlink"/>
          <w:u w:val="none"/>
        </w:rPr>
        <w:t xml:space="preserve"> - </w:t>
      </w:r>
      <w:r w:rsidR="0046245F" w:rsidRPr="00EF5374">
        <w:t>A user profile contains data elements about an individual</w:t>
      </w:r>
      <w:r w:rsidR="0046245F">
        <w:t xml:space="preserve"> user</w:t>
      </w:r>
      <w:r w:rsidR="0046245F" w:rsidRPr="00EF5374">
        <w:t>, including configuration information like desktop settings, persistent network connections, and application settings. By default, Windows creates a local user profile that is tightly integrated with the operating system.</w:t>
      </w:r>
    </w:p>
    <w:p w14:paraId="5D48024B" w14:textId="0E3C7E6F" w:rsidR="005B3D7B" w:rsidRDefault="00C36A07" w:rsidP="0046245F">
      <w:pPr>
        <w:pStyle w:val="ListParagraph"/>
        <w:numPr>
          <w:ilvl w:val="0"/>
          <w:numId w:val="34"/>
        </w:numPr>
        <w:jc w:val="both"/>
      </w:pPr>
      <w:hyperlink w:anchor="_WVD_Image_Management" w:history="1">
        <w:r w:rsidR="005B3D7B" w:rsidRPr="00BA0F4D">
          <w:rPr>
            <w:rStyle w:val="Hyperlink"/>
          </w:rPr>
          <w:t>Image Management</w:t>
        </w:r>
      </w:hyperlink>
      <w:r w:rsidR="005B3D7B" w:rsidRPr="00BA20DD">
        <w:rPr>
          <w:rStyle w:val="Hyperlink"/>
          <w:u w:val="none"/>
        </w:rPr>
        <w:t xml:space="preserve"> - </w:t>
      </w:r>
      <w:r w:rsidR="005B3D7B">
        <w:t>Organizations use Custom Images to implement their security controls and configurations, pre-install their IT applications for users.</w:t>
      </w:r>
    </w:p>
    <w:p w14:paraId="3B490595" w14:textId="3203F7D9" w:rsidR="0046245F" w:rsidRDefault="00C36A07" w:rsidP="0046245F">
      <w:pPr>
        <w:pStyle w:val="ListParagraph"/>
        <w:numPr>
          <w:ilvl w:val="0"/>
          <w:numId w:val="34"/>
        </w:numPr>
        <w:jc w:val="both"/>
      </w:pPr>
      <w:hyperlink w:anchor="_WVD_Deployment_Steps" w:history="1">
        <w:r w:rsidR="0046245F" w:rsidRPr="00BA0F4D">
          <w:rPr>
            <w:rStyle w:val="Hyperlink"/>
          </w:rPr>
          <w:t>WVD Deployment</w:t>
        </w:r>
      </w:hyperlink>
      <w:r w:rsidR="0046245F" w:rsidRPr="00BA20DD">
        <w:rPr>
          <w:rStyle w:val="Hyperlink"/>
          <w:u w:val="none"/>
        </w:rPr>
        <w:t xml:space="preserve"> – </w:t>
      </w:r>
      <w:r w:rsidR="0046245F" w:rsidRPr="00BA20DD">
        <w:rPr>
          <w:rStyle w:val="Hyperlink"/>
          <w:color w:val="000000" w:themeColor="text1"/>
          <w:u w:val="none"/>
        </w:rPr>
        <w:t>This section describes the steps required to deploy the WVD service.</w:t>
      </w:r>
    </w:p>
    <w:p w14:paraId="7B6804A9" w14:textId="7B09B936" w:rsidR="0046245F" w:rsidRPr="005F2BFE" w:rsidRDefault="00C36A07" w:rsidP="0046245F">
      <w:pPr>
        <w:pStyle w:val="ListParagraph"/>
        <w:numPr>
          <w:ilvl w:val="0"/>
          <w:numId w:val="34"/>
        </w:numPr>
        <w:jc w:val="both"/>
        <w:rPr>
          <w:color w:val="0563C1" w:themeColor="hyperlink"/>
        </w:rPr>
      </w:pPr>
      <w:hyperlink w:anchor="_FSLogix_Setup_&amp;" w:history="1">
        <w:r w:rsidR="0046245F" w:rsidRPr="00BA0F4D">
          <w:rPr>
            <w:rStyle w:val="Hyperlink"/>
          </w:rPr>
          <w:t>FSLogix Setup and Configuration for WVD User Profiles</w:t>
        </w:r>
      </w:hyperlink>
      <w:r w:rsidR="0046245F" w:rsidRPr="005F2BFE">
        <w:rPr>
          <w:rStyle w:val="Hyperlink"/>
        </w:rPr>
        <w:t xml:space="preserve"> - </w:t>
      </w:r>
      <w:r w:rsidR="0046245F" w:rsidRPr="005F2BFE">
        <w:rPr>
          <w:color w:val="000000" w:themeColor="text1"/>
        </w:rPr>
        <w:t>FSLogix is a set of solutions that enhance, enable, and simplify non-persistent Windows computing environments. FSLogix solutions are appropriate for Virtual environments in both public and private clouds. As part of WVD, we will utilize the FSLogix Profile Containers to manage User profile data.</w:t>
      </w:r>
    </w:p>
    <w:p w14:paraId="6087B7EF" w14:textId="6404DCFB" w:rsidR="0046245F" w:rsidRPr="005F2BFE" w:rsidRDefault="00C36A07" w:rsidP="0046245F">
      <w:pPr>
        <w:pStyle w:val="ListParagraph"/>
        <w:numPr>
          <w:ilvl w:val="0"/>
          <w:numId w:val="34"/>
        </w:numPr>
        <w:jc w:val="both"/>
        <w:rPr>
          <w:color w:val="000000" w:themeColor="text1"/>
        </w:rPr>
      </w:pPr>
      <w:hyperlink w:anchor="_Application_&amp;_Desktop" w:history="1">
        <w:r w:rsidR="0046245F" w:rsidRPr="00BA0F4D">
          <w:rPr>
            <w:rStyle w:val="Hyperlink"/>
          </w:rPr>
          <w:t>Application and Desktop Management</w:t>
        </w:r>
      </w:hyperlink>
      <w:r w:rsidR="0046245F" w:rsidRPr="00BA20DD">
        <w:rPr>
          <w:rStyle w:val="Hyperlink"/>
          <w:u w:val="none"/>
        </w:rPr>
        <w:t xml:space="preserve"> – </w:t>
      </w:r>
      <w:r w:rsidR="0046245F" w:rsidRPr="00BA20DD">
        <w:rPr>
          <w:rStyle w:val="Hyperlink"/>
          <w:color w:val="000000" w:themeColor="text1"/>
          <w:u w:val="none"/>
        </w:rPr>
        <w:t>Manage publishing applications and desktops in WVD.</w:t>
      </w:r>
    </w:p>
    <w:p w14:paraId="1134F16F" w14:textId="4C5C482A" w:rsidR="005B3D7B" w:rsidRDefault="00C36A07" w:rsidP="005B3D7B">
      <w:pPr>
        <w:pStyle w:val="ListParagraph"/>
        <w:numPr>
          <w:ilvl w:val="0"/>
          <w:numId w:val="34"/>
        </w:numPr>
        <w:jc w:val="both"/>
      </w:pPr>
      <w:hyperlink w:anchor="_WVD_Patch_Management" w:history="1">
        <w:r w:rsidR="005B3D7B" w:rsidRPr="00BA0F4D">
          <w:rPr>
            <w:rStyle w:val="Hyperlink"/>
          </w:rPr>
          <w:t>Patch Management</w:t>
        </w:r>
      </w:hyperlink>
      <w:r w:rsidR="005B3D7B" w:rsidRPr="00BA20DD">
        <w:rPr>
          <w:rStyle w:val="Hyperlink"/>
          <w:u w:val="none"/>
        </w:rPr>
        <w:t xml:space="preserve"> - </w:t>
      </w:r>
      <w:r w:rsidR="005B3D7B">
        <w:t>Patch Management is the process of updating and patching the Session host VMs to avoid any security vulnerabilities and applying any configuration controls as required.</w:t>
      </w:r>
    </w:p>
    <w:p w14:paraId="51A8456F" w14:textId="42BC9E1F" w:rsidR="0046245F" w:rsidRPr="005F2BFE" w:rsidRDefault="00C36A07" w:rsidP="0046245F">
      <w:pPr>
        <w:pStyle w:val="ListParagraph"/>
        <w:numPr>
          <w:ilvl w:val="0"/>
          <w:numId w:val="34"/>
        </w:numPr>
        <w:jc w:val="both"/>
        <w:rPr>
          <w:color w:val="0563C1" w:themeColor="hyperlink"/>
          <w:u w:val="single"/>
        </w:rPr>
      </w:pPr>
      <w:hyperlink w:anchor="_WVD_Management_&amp;" w:history="1">
        <w:r w:rsidR="0046245F" w:rsidRPr="00BA0F4D">
          <w:rPr>
            <w:rStyle w:val="Hyperlink"/>
          </w:rPr>
          <w:t>WVD Management and Monitoring</w:t>
        </w:r>
      </w:hyperlink>
      <w:r w:rsidR="0046245F" w:rsidRPr="00BA20DD">
        <w:rPr>
          <w:rStyle w:val="Hyperlink"/>
          <w:u w:val="none"/>
        </w:rPr>
        <w:t xml:space="preserve"> - </w:t>
      </w:r>
      <w:r w:rsidR="0046245F" w:rsidRPr="005F2BFE">
        <w:rPr>
          <w:color w:val="000000" w:themeColor="text1"/>
        </w:rPr>
        <w:t>Management of WVD plays a crucial role in how the users interact with the service. You can grant/revoke access to published applications or desktops through Management, debug any issues that users come across when they access the service.</w:t>
      </w:r>
      <w:r w:rsidR="0046245F" w:rsidRPr="00971B23">
        <w:rPr>
          <w:color w:val="0563C1" w:themeColor="hyperlink"/>
          <w:u w:val="single"/>
        </w:rPr>
        <w:t xml:space="preserve"> </w:t>
      </w:r>
    </w:p>
    <w:p w14:paraId="3C856884" w14:textId="4B1AE7DD" w:rsidR="00747187" w:rsidRPr="00325253" w:rsidRDefault="00C36A07" w:rsidP="0046245F">
      <w:pPr>
        <w:pStyle w:val="ListParagraph"/>
        <w:numPr>
          <w:ilvl w:val="0"/>
          <w:numId w:val="34"/>
        </w:numPr>
      </w:pPr>
      <w:hyperlink w:anchor="_Backup_&amp;_Disaster" w:history="1">
        <w:r w:rsidR="0046245F" w:rsidRPr="00BA0F4D">
          <w:rPr>
            <w:rStyle w:val="Hyperlink"/>
          </w:rPr>
          <w:t>Business Continuity and Disaster Recovery</w:t>
        </w:r>
      </w:hyperlink>
      <w:r w:rsidR="0046245F" w:rsidRPr="00BA20DD">
        <w:rPr>
          <w:rStyle w:val="Hyperlink"/>
          <w:u w:val="none"/>
        </w:rPr>
        <w:t xml:space="preserve"> -</w:t>
      </w:r>
      <w:r w:rsidR="0046245F" w:rsidRPr="00BA20DD">
        <w:rPr>
          <w:color w:val="000000" w:themeColor="text1"/>
        </w:rPr>
        <w:t xml:space="preserve"> </w:t>
      </w:r>
      <w:r w:rsidR="0046245F" w:rsidRPr="005F2BFE">
        <w:rPr>
          <w:color w:val="000000" w:themeColor="text1"/>
        </w:rPr>
        <w:t>Customers can implement BCDR for their Session hosts using ASR. This would protect the VMs and provide faster recovery from disasters.</w:t>
      </w:r>
    </w:p>
    <w:p w14:paraId="635AB1E0" w14:textId="2E408BF4" w:rsidR="00325253" w:rsidRDefault="00C14B06" w:rsidP="006A6603">
      <w:pPr>
        <w:pStyle w:val="Heading2"/>
        <w:numPr>
          <w:ilvl w:val="1"/>
          <w:numId w:val="33"/>
        </w:numPr>
      </w:pPr>
      <w:bookmarkStart w:id="26" w:name="_Toc20920204"/>
      <w:r>
        <w:t xml:space="preserve">Migrate </w:t>
      </w:r>
      <w:r w:rsidR="001E362D">
        <w:t xml:space="preserve">Apps/Desktops from on-premises </w:t>
      </w:r>
      <w:r>
        <w:t>to WVD</w:t>
      </w:r>
      <w:bookmarkEnd w:id="26"/>
    </w:p>
    <w:p w14:paraId="3B794C79" w14:textId="70AA267B" w:rsidR="00C14B06" w:rsidRPr="00C14B06" w:rsidRDefault="00325253" w:rsidP="00325253">
      <w:pPr>
        <w:ind w:left="360"/>
      </w:pPr>
      <w:r>
        <w:t>Follow this section if you already have a VDI</w:t>
      </w:r>
      <w:r w:rsidR="00BF2DCF">
        <w:t>/</w:t>
      </w:r>
      <w:r w:rsidR="00BF2DCF" w:rsidRPr="0018290C">
        <w:t>RDS</w:t>
      </w:r>
      <w:r>
        <w:t xml:space="preserve"> solution on-prem (Ex:  Microsoft Remote Desktop Services) and would like to upgrade/migrate to WVD.</w:t>
      </w:r>
      <w:r w:rsidR="00C14B06">
        <w:t xml:space="preserve"> </w:t>
      </w:r>
    </w:p>
    <w:p w14:paraId="22239044" w14:textId="49980538" w:rsidR="00CE44A7" w:rsidRDefault="00C36A07" w:rsidP="00CE44A7">
      <w:pPr>
        <w:pStyle w:val="ListParagraph"/>
        <w:numPr>
          <w:ilvl w:val="0"/>
          <w:numId w:val="56"/>
        </w:numPr>
      </w:pPr>
      <w:hyperlink w:anchor="_Pre-Requisites/Requirements" w:history="1">
        <w:r w:rsidR="00CE44A7" w:rsidRPr="00747187">
          <w:rPr>
            <w:rStyle w:val="Hyperlink"/>
          </w:rPr>
          <w:t>Pre-Requisites/Requirements</w:t>
        </w:r>
      </w:hyperlink>
      <w:r w:rsidR="00CE44A7">
        <w:t xml:space="preserve"> - Complete the basic items like access to Azure tenant/Subscription, permissions Etc.</w:t>
      </w:r>
    </w:p>
    <w:p w14:paraId="4962475C" w14:textId="77777777" w:rsidR="00CE44A7" w:rsidRDefault="00C36A07" w:rsidP="00CE44A7">
      <w:pPr>
        <w:pStyle w:val="ListParagraph"/>
        <w:numPr>
          <w:ilvl w:val="0"/>
          <w:numId w:val="56"/>
        </w:numPr>
        <w:jc w:val="both"/>
      </w:pPr>
      <w:hyperlink w:anchor="_Licensing_and_Entitlements" w:history="1">
        <w:r w:rsidR="00CE44A7" w:rsidRPr="00BA0F4D">
          <w:rPr>
            <w:rStyle w:val="Hyperlink"/>
          </w:rPr>
          <w:t>Licensing and Entitlements</w:t>
        </w:r>
      </w:hyperlink>
      <w:r w:rsidR="00CE44A7" w:rsidRPr="00BA20DD">
        <w:rPr>
          <w:rStyle w:val="Hyperlink"/>
          <w:u w:val="none"/>
        </w:rPr>
        <w:t xml:space="preserve"> - </w:t>
      </w:r>
      <w:r w:rsidR="00CE44A7" w:rsidRPr="001255A6">
        <w:t>Access Windows 10 Enterprise and Windows 7 Enterprise desktops and apps at no additional cost if you have an eligible Windows or Microsoft 365 license.</w:t>
      </w:r>
    </w:p>
    <w:p w14:paraId="5A587946" w14:textId="77777777" w:rsidR="00CE44A7" w:rsidRDefault="00C36A07" w:rsidP="00CE44A7">
      <w:pPr>
        <w:pStyle w:val="ListParagraph"/>
        <w:numPr>
          <w:ilvl w:val="0"/>
          <w:numId w:val="56"/>
        </w:numPr>
        <w:jc w:val="both"/>
      </w:pPr>
      <w:hyperlink w:anchor="_Discovery_&amp;_Assessment" w:history="1">
        <w:r w:rsidR="00CE44A7" w:rsidRPr="00572A85">
          <w:rPr>
            <w:rStyle w:val="Hyperlink"/>
          </w:rPr>
          <w:t>Application Assessment</w:t>
        </w:r>
      </w:hyperlink>
      <w:r w:rsidR="00CE44A7">
        <w:t xml:space="preserve"> – Application assessments provide the current performance and usage details like OS, CPU, etc., VM sizing recommendations by classifying users into Personas (task workers, power users, knowledge worker etc.) the applications accessed by the users and related, Azure costs. This is an optional step for greenfield deployments but can be performed to get detailed insights into their current applications.</w:t>
      </w:r>
    </w:p>
    <w:p w14:paraId="0F315F01" w14:textId="77777777" w:rsidR="00CE44A7" w:rsidRDefault="00C36A07" w:rsidP="00CE44A7">
      <w:pPr>
        <w:pStyle w:val="ListParagraph"/>
        <w:numPr>
          <w:ilvl w:val="0"/>
          <w:numId w:val="56"/>
        </w:numPr>
        <w:jc w:val="both"/>
      </w:pPr>
      <w:hyperlink w:anchor="_Azure_networking" w:history="1">
        <w:r w:rsidR="00CE44A7" w:rsidRPr="00572A85">
          <w:rPr>
            <w:rStyle w:val="Hyperlink"/>
          </w:rPr>
          <w:t>Azure Networking</w:t>
        </w:r>
      </w:hyperlink>
      <w:r w:rsidR="00CE44A7" w:rsidRPr="00794313">
        <w:rPr>
          <w:rStyle w:val="Hyperlink"/>
          <w:u w:val="none"/>
        </w:rPr>
        <w:t xml:space="preserve"> </w:t>
      </w:r>
      <w:r w:rsidR="00CE44A7" w:rsidRPr="00794313">
        <w:rPr>
          <w:rStyle w:val="Hyperlink"/>
          <w:color w:val="000000" w:themeColor="text1"/>
          <w:u w:val="none"/>
        </w:rPr>
        <w:t>– As networking plays a crucial role in any cloud service, designing it to satisfy all the requirements is important.</w:t>
      </w:r>
      <w:r w:rsidR="00CE44A7" w:rsidRPr="005F2BFE">
        <w:rPr>
          <w:rStyle w:val="Hyperlink"/>
          <w:color w:val="000000" w:themeColor="text1"/>
        </w:rPr>
        <w:t xml:space="preserve"> </w:t>
      </w:r>
    </w:p>
    <w:p w14:paraId="74166467" w14:textId="77777777" w:rsidR="00CE44A7" w:rsidRDefault="00C36A07" w:rsidP="00CE44A7">
      <w:pPr>
        <w:pStyle w:val="ListParagraph"/>
        <w:numPr>
          <w:ilvl w:val="0"/>
          <w:numId w:val="56"/>
        </w:numPr>
        <w:jc w:val="both"/>
      </w:pPr>
      <w:hyperlink w:anchor="_Identity_&amp;_Access" w:history="1">
        <w:r w:rsidR="00CE44A7" w:rsidRPr="00BA0F4D">
          <w:rPr>
            <w:rStyle w:val="Hyperlink"/>
          </w:rPr>
          <w:t>Identity and Access Management</w:t>
        </w:r>
      </w:hyperlink>
      <w:r w:rsidR="00CE44A7" w:rsidRPr="00BA20DD">
        <w:rPr>
          <w:rStyle w:val="Hyperlink"/>
          <w:u w:val="none"/>
        </w:rPr>
        <w:t xml:space="preserve"> - </w:t>
      </w:r>
      <w:r w:rsidR="00CE44A7">
        <w:t>WVD service in Azure requires authentication and Session host domain join using Windows Active Directory (AD), either from the on-premise environment or Azure AD Domain Services (AAD-DS).</w:t>
      </w:r>
    </w:p>
    <w:p w14:paraId="1A16C8B8" w14:textId="77777777" w:rsidR="00CE44A7" w:rsidRDefault="00C36A07" w:rsidP="00CE44A7">
      <w:pPr>
        <w:pStyle w:val="ListParagraph"/>
        <w:numPr>
          <w:ilvl w:val="0"/>
          <w:numId w:val="56"/>
        </w:numPr>
        <w:jc w:val="both"/>
      </w:pPr>
      <w:hyperlink w:anchor="_WVD_Security_&amp;" w:history="1">
        <w:r w:rsidR="00CE44A7" w:rsidRPr="00BA0F4D">
          <w:rPr>
            <w:rStyle w:val="Hyperlink"/>
          </w:rPr>
          <w:t>Security and Compliance</w:t>
        </w:r>
      </w:hyperlink>
      <w:r w:rsidR="00CE44A7" w:rsidRPr="00BA20DD">
        <w:rPr>
          <w:rStyle w:val="Hyperlink"/>
          <w:u w:val="none"/>
        </w:rPr>
        <w:t xml:space="preserve"> - </w:t>
      </w:r>
      <w:r w:rsidR="00CE44A7">
        <w:t>Customers need to strengthen the security and access of their WVD deployments as they are governed by corporate policies (compliance, regulations etc.).</w:t>
      </w:r>
    </w:p>
    <w:p w14:paraId="771EF3B6" w14:textId="77777777" w:rsidR="00CE44A7" w:rsidRPr="00B25FCD" w:rsidRDefault="00C36A07" w:rsidP="00CE44A7">
      <w:pPr>
        <w:pStyle w:val="ListParagraph"/>
        <w:numPr>
          <w:ilvl w:val="0"/>
          <w:numId w:val="56"/>
        </w:numPr>
        <w:jc w:val="both"/>
      </w:pPr>
      <w:hyperlink w:anchor="_Scale_Out_File" w:history="1">
        <w:r w:rsidR="00CE44A7" w:rsidRPr="00BA0F4D">
          <w:rPr>
            <w:rStyle w:val="Hyperlink"/>
          </w:rPr>
          <w:t>Deploy and Configure Storage for User Profile(s)</w:t>
        </w:r>
      </w:hyperlink>
      <w:r w:rsidR="00CE44A7" w:rsidRPr="00BA20DD">
        <w:rPr>
          <w:rStyle w:val="Hyperlink"/>
          <w:u w:val="none"/>
        </w:rPr>
        <w:t xml:space="preserve"> - </w:t>
      </w:r>
      <w:r w:rsidR="00CE44A7" w:rsidRPr="00EF5374">
        <w:t>A user profile contains data elements about an individual</w:t>
      </w:r>
      <w:r w:rsidR="00CE44A7">
        <w:t xml:space="preserve"> user</w:t>
      </w:r>
      <w:r w:rsidR="00CE44A7" w:rsidRPr="00EF5374">
        <w:t>, including configuration information like desktop settings, persistent network connections, and application settings. By default, Windows creates a local user profile that is tightly integrated with the operating system.</w:t>
      </w:r>
    </w:p>
    <w:p w14:paraId="79788825" w14:textId="77777777" w:rsidR="00CE44A7" w:rsidRDefault="00C36A07" w:rsidP="00CE44A7">
      <w:pPr>
        <w:pStyle w:val="ListParagraph"/>
        <w:numPr>
          <w:ilvl w:val="0"/>
          <w:numId w:val="56"/>
        </w:numPr>
        <w:jc w:val="both"/>
      </w:pPr>
      <w:hyperlink w:anchor="_WVD_Image_Management" w:history="1">
        <w:r w:rsidR="00CE44A7" w:rsidRPr="00BA0F4D">
          <w:rPr>
            <w:rStyle w:val="Hyperlink"/>
          </w:rPr>
          <w:t>Image Management</w:t>
        </w:r>
      </w:hyperlink>
      <w:r w:rsidR="00CE44A7" w:rsidRPr="00BA20DD">
        <w:rPr>
          <w:rStyle w:val="Hyperlink"/>
          <w:u w:val="none"/>
        </w:rPr>
        <w:t xml:space="preserve"> - </w:t>
      </w:r>
      <w:r w:rsidR="00CE44A7">
        <w:t>Organizations use Custom Images to implement their security controls and configurations, pre-install their IT applications for users.</w:t>
      </w:r>
    </w:p>
    <w:p w14:paraId="200BFD89" w14:textId="39FA1217" w:rsidR="00CE44A7" w:rsidRPr="009825D8" w:rsidRDefault="00C36A07" w:rsidP="00CE44A7">
      <w:pPr>
        <w:pStyle w:val="ListParagraph"/>
        <w:numPr>
          <w:ilvl w:val="0"/>
          <w:numId w:val="56"/>
        </w:numPr>
        <w:jc w:val="both"/>
        <w:rPr>
          <w:rStyle w:val="Hyperlink"/>
          <w:color w:val="auto"/>
          <w:u w:val="none"/>
        </w:rPr>
      </w:pPr>
      <w:hyperlink w:anchor="_WVD_Deployment_Steps" w:history="1">
        <w:r w:rsidR="00CE44A7" w:rsidRPr="00BA0F4D">
          <w:rPr>
            <w:rStyle w:val="Hyperlink"/>
          </w:rPr>
          <w:t>WVD Deployment</w:t>
        </w:r>
      </w:hyperlink>
      <w:r w:rsidR="00CE44A7" w:rsidRPr="00BA20DD">
        <w:rPr>
          <w:rStyle w:val="Hyperlink"/>
          <w:u w:val="none"/>
        </w:rPr>
        <w:t xml:space="preserve"> – </w:t>
      </w:r>
      <w:r w:rsidR="00CE44A7" w:rsidRPr="00BA20DD">
        <w:rPr>
          <w:rStyle w:val="Hyperlink"/>
          <w:color w:val="000000" w:themeColor="text1"/>
          <w:u w:val="none"/>
        </w:rPr>
        <w:t>This section describes the steps required to deploy the WVD service.</w:t>
      </w:r>
      <w:r w:rsidR="009825D8">
        <w:rPr>
          <w:rStyle w:val="Hyperlink"/>
          <w:color w:val="000000" w:themeColor="text1"/>
          <w:u w:val="none"/>
        </w:rPr>
        <w:t xml:space="preserve"> </w:t>
      </w:r>
      <w:r w:rsidR="009825D8" w:rsidRPr="009825D8">
        <w:rPr>
          <w:rStyle w:val="Hyperlink"/>
          <w:b/>
          <w:color w:val="000000" w:themeColor="text1"/>
          <w:u w:val="none"/>
        </w:rPr>
        <w:t>Please follow the below links only</w:t>
      </w:r>
    </w:p>
    <w:p w14:paraId="16248DE8" w14:textId="2E70F2B3" w:rsidR="009825D8" w:rsidRDefault="00C36A07" w:rsidP="009825D8">
      <w:pPr>
        <w:pStyle w:val="ListParagraph"/>
        <w:numPr>
          <w:ilvl w:val="1"/>
          <w:numId w:val="56"/>
        </w:numPr>
        <w:jc w:val="both"/>
      </w:pPr>
      <w:hyperlink w:anchor="_Grant_Azure_Active" w:history="1">
        <w:r w:rsidR="009825D8" w:rsidRPr="009825D8">
          <w:rPr>
            <w:rStyle w:val="Hyperlink"/>
          </w:rPr>
          <w:t>Grant Azure Active Directory permissions to the Windows Virtual Desktop service</w:t>
        </w:r>
      </w:hyperlink>
    </w:p>
    <w:p w14:paraId="44C605D3" w14:textId="4B9365CC" w:rsidR="009825D8" w:rsidRDefault="00C36A07" w:rsidP="009825D8">
      <w:pPr>
        <w:pStyle w:val="ListParagraph"/>
        <w:numPr>
          <w:ilvl w:val="1"/>
          <w:numId w:val="56"/>
        </w:numPr>
        <w:jc w:val="both"/>
      </w:pPr>
      <w:hyperlink w:anchor="_Assign_the_Tenant" w:history="1">
        <w:r w:rsidR="009825D8" w:rsidRPr="009825D8">
          <w:rPr>
            <w:rStyle w:val="Hyperlink"/>
          </w:rPr>
          <w:t>Assign the Tenant Creator Application role to a user in your Azure Active Directory.</w:t>
        </w:r>
      </w:hyperlink>
    </w:p>
    <w:p w14:paraId="6E249375" w14:textId="559BC7A3" w:rsidR="009825D8" w:rsidRDefault="00C36A07" w:rsidP="009825D8">
      <w:pPr>
        <w:pStyle w:val="ListParagraph"/>
        <w:numPr>
          <w:ilvl w:val="1"/>
          <w:numId w:val="56"/>
        </w:numPr>
        <w:jc w:val="both"/>
      </w:pPr>
      <w:hyperlink w:anchor="_Download_the_WVD" w:history="1">
        <w:r w:rsidR="009825D8" w:rsidRPr="009825D8">
          <w:rPr>
            <w:rStyle w:val="Hyperlink"/>
          </w:rPr>
          <w:t>Download the WVD PowerShell Module</w:t>
        </w:r>
      </w:hyperlink>
    </w:p>
    <w:p w14:paraId="353DD3A7" w14:textId="6D8D9C1F" w:rsidR="009825D8" w:rsidRDefault="00C36A07" w:rsidP="009825D8">
      <w:pPr>
        <w:pStyle w:val="ListParagraph"/>
        <w:numPr>
          <w:ilvl w:val="1"/>
          <w:numId w:val="56"/>
        </w:numPr>
        <w:jc w:val="both"/>
      </w:pPr>
      <w:hyperlink w:anchor="_Create_the_WVD" w:history="1">
        <w:r w:rsidR="009825D8" w:rsidRPr="009825D8">
          <w:rPr>
            <w:rStyle w:val="Hyperlink"/>
          </w:rPr>
          <w:t>Create the WVD Tenant</w:t>
        </w:r>
      </w:hyperlink>
    </w:p>
    <w:p w14:paraId="00AFCE26" w14:textId="77777777" w:rsidR="000A5BE1" w:rsidRDefault="000A5BE1" w:rsidP="000A5BE1">
      <w:pPr>
        <w:pStyle w:val="ListParagraph"/>
        <w:ind w:left="1800"/>
        <w:jc w:val="both"/>
      </w:pPr>
    </w:p>
    <w:p w14:paraId="63E16511" w14:textId="10255A8B" w:rsidR="00995A24" w:rsidRPr="00C256B9" w:rsidRDefault="00C36A07" w:rsidP="00C61991">
      <w:pPr>
        <w:pStyle w:val="ListParagraph"/>
        <w:numPr>
          <w:ilvl w:val="0"/>
          <w:numId w:val="56"/>
        </w:numPr>
        <w:jc w:val="both"/>
        <w:rPr>
          <w:color w:val="0563C1" w:themeColor="hyperlink"/>
        </w:rPr>
      </w:pPr>
      <w:hyperlink w:anchor="_Migrate_to_WVD" w:history="1">
        <w:r w:rsidR="00995A24" w:rsidRPr="00601895">
          <w:rPr>
            <w:rStyle w:val="Hyperlink"/>
          </w:rPr>
          <w:t xml:space="preserve">Migrate Existing </w:t>
        </w:r>
        <w:r w:rsidR="00484FCB" w:rsidRPr="00601895">
          <w:rPr>
            <w:rStyle w:val="Hyperlink"/>
          </w:rPr>
          <w:t>RDS/</w:t>
        </w:r>
        <w:r w:rsidR="00601895" w:rsidRPr="00601895">
          <w:rPr>
            <w:rStyle w:val="Hyperlink"/>
          </w:rPr>
          <w:t>VDI infrastructure to WVD</w:t>
        </w:r>
      </w:hyperlink>
      <w:r w:rsidR="00601895">
        <w:rPr>
          <w:rStyle w:val="Hyperlink"/>
        </w:rPr>
        <w:t xml:space="preserve"> </w:t>
      </w:r>
      <w:proofErr w:type="gramStart"/>
      <w:r w:rsidR="00B5437C" w:rsidRPr="00C256B9">
        <w:rPr>
          <w:color w:val="0563C1" w:themeColor="hyperlink"/>
        </w:rPr>
        <w:t xml:space="preserve">-  </w:t>
      </w:r>
      <w:r w:rsidR="00B5437C" w:rsidRPr="00C256B9">
        <w:rPr>
          <w:rStyle w:val="Hyperlink"/>
          <w:color w:val="000000" w:themeColor="text1"/>
          <w:u w:val="none"/>
        </w:rPr>
        <w:t>Customers</w:t>
      </w:r>
      <w:proofErr w:type="gramEnd"/>
      <w:r w:rsidR="00B5437C" w:rsidRPr="00C256B9">
        <w:rPr>
          <w:rStyle w:val="Hyperlink"/>
          <w:color w:val="000000" w:themeColor="text1"/>
          <w:u w:val="none"/>
        </w:rPr>
        <w:t xml:space="preserve"> running an existing RDS/VDI infrastructure running on-premises, WVD makes it easier to migrate the Session Hosts/VDIs and run them in Azure.</w:t>
      </w:r>
    </w:p>
    <w:p w14:paraId="07884AB7" w14:textId="74B320CA" w:rsidR="009A0DB6" w:rsidRDefault="00C36A07" w:rsidP="00C61991">
      <w:pPr>
        <w:pStyle w:val="ListParagraph"/>
        <w:numPr>
          <w:ilvl w:val="0"/>
          <w:numId w:val="56"/>
        </w:numPr>
        <w:jc w:val="both"/>
      </w:pPr>
      <w:hyperlink w:anchor="_Convert_and_Migrate" w:history="1">
        <w:r w:rsidR="009A0DB6" w:rsidRPr="00C11A81">
          <w:rPr>
            <w:rStyle w:val="Hyperlink"/>
          </w:rPr>
          <w:t>Convert and Migrate User Profiles</w:t>
        </w:r>
      </w:hyperlink>
      <w:r w:rsidR="009A0DB6" w:rsidRPr="00C256B9">
        <w:rPr>
          <w:rStyle w:val="Hyperlink"/>
          <w:u w:val="none"/>
        </w:rPr>
        <w:t xml:space="preserve"> – </w:t>
      </w:r>
      <w:r w:rsidR="009A0DB6" w:rsidRPr="00C256B9">
        <w:rPr>
          <w:rStyle w:val="Hyperlink"/>
          <w:color w:val="000000" w:themeColor="text1"/>
          <w:u w:val="none"/>
        </w:rPr>
        <w:t>Customers running an existing RDS/VDI Infrastructure and migrating to WVD may also want to move their User’s profile data to WVD.</w:t>
      </w:r>
    </w:p>
    <w:p w14:paraId="070A419F" w14:textId="64B21D85" w:rsidR="00CE44A7" w:rsidRPr="005F2BFE" w:rsidRDefault="00C36A07" w:rsidP="00CE44A7">
      <w:pPr>
        <w:pStyle w:val="ListParagraph"/>
        <w:numPr>
          <w:ilvl w:val="0"/>
          <w:numId w:val="56"/>
        </w:numPr>
        <w:jc w:val="both"/>
        <w:rPr>
          <w:color w:val="0563C1" w:themeColor="hyperlink"/>
        </w:rPr>
      </w:pPr>
      <w:hyperlink w:anchor="_FSLogix_Setup_&amp;" w:history="1">
        <w:r w:rsidR="00CE44A7" w:rsidRPr="00BA0F4D">
          <w:rPr>
            <w:rStyle w:val="Hyperlink"/>
          </w:rPr>
          <w:t>FSLogix Setup and Configuration for WVD User Profiles</w:t>
        </w:r>
      </w:hyperlink>
      <w:r w:rsidR="00CE44A7" w:rsidRPr="005F2BFE">
        <w:rPr>
          <w:rStyle w:val="Hyperlink"/>
        </w:rPr>
        <w:t xml:space="preserve"> - </w:t>
      </w:r>
      <w:r w:rsidR="00CE44A7" w:rsidRPr="005F2BFE">
        <w:rPr>
          <w:color w:val="000000" w:themeColor="text1"/>
        </w:rPr>
        <w:t>FSLogix is a set of solutions that enhance, enable, and simplify non-persistent Windows computing environments. FSLogix solutions are appropriate for Virtual environments in both public and private clouds. As part of WVD, we will utilize the FSLogix Profile Containers to manage User profile data.</w:t>
      </w:r>
    </w:p>
    <w:p w14:paraId="2F8423DD" w14:textId="77777777" w:rsidR="00CE44A7" w:rsidRPr="005F2BFE" w:rsidRDefault="00C36A07" w:rsidP="00CE44A7">
      <w:pPr>
        <w:pStyle w:val="ListParagraph"/>
        <w:numPr>
          <w:ilvl w:val="0"/>
          <w:numId w:val="56"/>
        </w:numPr>
        <w:jc w:val="both"/>
        <w:rPr>
          <w:color w:val="000000" w:themeColor="text1"/>
        </w:rPr>
      </w:pPr>
      <w:hyperlink w:anchor="_Application_&amp;_Desktop" w:history="1">
        <w:r w:rsidR="00CE44A7" w:rsidRPr="00BA0F4D">
          <w:rPr>
            <w:rStyle w:val="Hyperlink"/>
          </w:rPr>
          <w:t>Application and Desktop Management</w:t>
        </w:r>
      </w:hyperlink>
      <w:r w:rsidR="00CE44A7" w:rsidRPr="00BA20DD">
        <w:rPr>
          <w:rStyle w:val="Hyperlink"/>
          <w:u w:val="none"/>
        </w:rPr>
        <w:t xml:space="preserve"> – </w:t>
      </w:r>
      <w:r w:rsidR="00CE44A7" w:rsidRPr="00BA20DD">
        <w:rPr>
          <w:rStyle w:val="Hyperlink"/>
          <w:color w:val="000000" w:themeColor="text1"/>
          <w:u w:val="none"/>
        </w:rPr>
        <w:t>Manage publishing applications and desktops in WVD.</w:t>
      </w:r>
    </w:p>
    <w:p w14:paraId="7B60AA7A" w14:textId="77777777" w:rsidR="00CE44A7" w:rsidRDefault="00C36A07" w:rsidP="00CE44A7">
      <w:pPr>
        <w:pStyle w:val="ListParagraph"/>
        <w:numPr>
          <w:ilvl w:val="0"/>
          <w:numId w:val="56"/>
        </w:numPr>
        <w:jc w:val="both"/>
      </w:pPr>
      <w:hyperlink w:anchor="_WVD_Patch_Management" w:history="1">
        <w:r w:rsidR="00CE44A7" w:rsidRPr="00BA0F4D">
          <w:rPr>
            <w:rStyle w:val="Hyperlink"/>
          </w:rPr>
          <w:t>Patch Management</w:t>
        </w:r>
      </w:hyperlink>
      <w:r w:rsidR="00CE44A7" w:rsidRPr="00BA20DD">
        <w:rPr>
          <w:rStyle w:val="Hyperlink"/>
          <w:u w:val="none"/>
        </w:rPr>
        <w:t xml:space="preserve"> - </w:t>
      </w:r>
      <w:r w:rsidR="00CE44A7">
        <w:t>Patch Management is the process of updating and patching the Session host VMs to avoid any security vulnerabilities and applying any configuration controls as required.</w:t>
      </w:r>
    </w:p>
    <w:p w14:paraId="4678F851" w14:textId="77777777" w:rsidR="00CE44A7" w:rsidRPr="005F2BFE" w:rsidRDefault="00C36A07" w:rsidP="00CE44A7">
      <w:pPr>
        <w:pStyle w:val="ListParagraph"/>
        <w:numPr>
          <w:ilvl w:val="0"/>
          <w:numId w:val="56"/>
        </w:numPr>
        <w:jc w:val="both"/>
        <w:rPr>
          <w:color w:val="0563C1" w:themeColor="hyperlink"/>
          <w:u w:val="single"/>
        </w:rPr>
      </w:pPr>
      <w:hyperlink w:anchor="_WVD_Management_&amp;" w:history="1">
        <w:r w:rsidR="00CE44A7" w:rsidRPr="00BA0F4D">
          <w:rPr>
            <w:rStyle w:val="Hyperlink"/>
          </w:rPr>
          <w:t>WVD Management and Monitoring</w:t>
        </w:r>
      </w:hyperlink>
      <w:r w:rsidR="00CE44A7" w:rsidRPr="00BA20DD">
        <w:rPr>
          <w:rStyle w:val="Hyperlink"/>
          <w:u w:val="none"/>
        </w:rPr>
        <w:t xml:space="preserve"> - </w:t>
      </w:r>
      <w:r w:rsidR="00CE44A7" w:rsidRPr="005F2BFE">
        <w:rPr>
          <w:color w:val="000000" w:themeColor="text1"/>
        </w:rPr>
        <w:t>Management of WVD plays a crucial role in how the users interact with the service. You can grant/revoke access to published applications or desktops through Management, debug any issues that users come across when they access the service.</w:t>
      </w:r>
      <w:r w:rsidR="00CE44A7" w:rsidRPr="00971B23">
        <w:rPr>
          <w:color w:val="0563C1" w:themeColor="hyperlink"/>
          <w:u w:val="single"/>
        </w:rPr>
        <w:t xml:space="preserve"> </w:t>
      </w:r>
    </w:p>
    <w:p w14:paraId="29DB07C8" w14:textId="77777777" w:rsidR="00CE44A7" w:rsidRPr="00325253" w:rsidRDefault="00C36A07" w:rsidP="00CE44A7">
      <w:pPr>
        <w:pStyle w:val="ListParagraph"/>
        <w:numPr>
          <w:ilvl w:val="0"/>
          <w:numId w:val="56"/>
        </w:numPr>
      </w:pPr>
      <w:hyperlink w:anchor="_Backup_&amp;_Disaster" w:history="1">
        <w:r w:rsidR="00CE44A7" w:rsidRPr="00BA0F4D">
          <w:rPr>
            <w:rStyle w:val="Hyperlink"/>
          </w:rPr>
          <w:t>Business Continuity and Disaster Recovery</w:t>
        </w:r>
      </w:hyperlink>
      <w:r w:rsidR="00CE44A7" w:rsidRPr="00BA20DD">
        <w:rPr>
          <w:rStyle w:val="Hyperlink"/>
          <w:u w:val="none"/>
        </w:rPr>
        <w:t xml:space="preserve"> -</w:t>
      </w:r>
      <w:r w:rsidR="00CE44A7" w:rsidRPr="00BA20DD">
        <w:rPr>
          <w:color w:val="000000" w:themeColor="text1"/>
        </w:rPr>
        <w:t xml:space="preserve"> </w:t>
      </w:r>
      <w:r w:rsidR="00CE44A7" w:rsidRPr="005F2BFE">
        <w:rPr>
          <w:color w:val="000000" w:themeColor="text1"/>
        </w:rPr>
        <w:t>Customers can implement BCDR for their Session hosts using ASR. This would protect the VMs and provide faster recovery from disasters.</w:t>
      </w:r>
    </w:p>
    <w:p w14:paraId="0DAF1511" w14:textId="77777777" w:rsidR="005C13F9" w:rsidRPr="005C13F9" w:rsidRDefault="005C13F9" w:rsidP="005C13F9"/>
    <w:p w14:paraId="01224132" w14:textId="7037C792" w:rsidR="007F585A" w:rsidRDefault="007F585A" w:rsidP="00C91B56">
      <w:pPr>
        <w:pStyle w:val="Heading1"/>
        <w:numPr>
          <w:ilvl w:val="0"/>
          <w:numId w:val="2"/>
        </w:numPr>
        <w:jc w:val="both"/>
        <w:rPr>
          <w:rFonts w:eastAsia="Segoe UI" w:cs="Segoe UI"/>
        </w:rPr>
      </w:pPr>
      <w:bookmarkStart w:id="27" w:name="_Toc20920205"/>
      <w:r>
        <w:rPr>
          <w:rFonts w:eastAsia="Segoe UI" w:cs="Segoe UI"/>
        </w:rPr>
        <w:t xml:space="preserve">Detailed </w:t>
      </w:r>
      <w:r w:rsidR="00F814AB">
        <w:rPr>
          <w:rFonts w:eastAsia="Segoe UI" w:cs="Segoe UI"/>
        </w:rPr>
        <w:t>Implementation</w:t>
      </w:r>
      <w:r>
        <w:rPr>
          <w:rFonts w:eastAsia="Segoe UI" w:cs="Segoe UI"/>
        </w:rPr>
        <w:t xml:space="preserve"> Steps</w:t>
      </w:r>
      <w:bookmarkEnd w:id="27"/>
      <w:r>
        <w:rPr>
          <w:rFonts w:eastAsia="Segoe UI" w:cs="Segoe UI"/>
        </w:rPr>
        <w:t xml:space="preserve"> </w:t>
      </w:r>
    </w:p>
    <w:p w14:paraId="0B6EF391" w14:textId="77777777" w:rsidR="00490C4A" w:rsidRDefault="00490C4A" w:rsidP="00490C4A">
      <w:bookmarkStart w:id="28" w:name="_Toc19022434"/>
      <w:bookmarkStart w:id="29" w:name="_Toc19175810"/>
      <w:bookmarkEnd w:id="28"/>
      <w:bookmarkEnd w:id="29"/>
    </w:p>
    <w:p w14:paraId="465AA916" w14:textId="6D1F1FA7" w:rsidR="00490C4A" w:rsidRPr="00FF5F34" w:rsidRDefault="000076F2" w:rsidP="00490C4A">
      <w:pPr>
        <w:rPr>
          <w:b/>
          <w:bCs/>
          <w:color w:val="FF0000"/>
        </w:rPr>
      </w:pPr>
      <w:r w:rsidRPr="00FF5F34">
        <w:rPr>
          <w:b/>
          <w:bCs/>
          <w:color w:val="FF0000"/>
        </w:rPr>
        <w:t xml:space="preserve">Please </w:t>
      </w:r>
      <w:r w:rsidR="00CF0AD2" w:rsidRPr="00FF5F34">
        <w:rPr>
          <w:b/>
          <w:bCs/>
          <w:color w:val="FF0000"/>
        </w:rPr>
        <w:t xml:space="preserve">note </w:t>
      </w:r>
      <w:r w:rsidRPr="00FF5F34">
        <w:rPr>
          <w:b/>
          <w:bCs/>
          <w:color w:val="FF0000"/>
        </w:rPr>
        <w:t xml:space="preserve">that any screenshots you see in the subsequent sections are purely for visual reference/guidelines purposes and details in the screenshot might </w:t>
      </w:r>
      <w:r w:rsidR="00CF0AD2" w:rsidRPr="00FF5F34">
        <w:rPr>
          <w:b/>
          <w:bCs/>
          <w:color w:val="FF0000"/>
        </w:rPr>
        <w:t xml:space="preserve">be </w:t>
      </w:r>
      <w:r w:rsidR="00CF0AD2" w:rsidRPr="00FF5F34">
        <w:rPr>
          <w:b/>
          <w:bCs/>
          <w:color w:val="FF0000"/>
        </w:rPr>
        <w:lastRenderedPageBreak/>
        <w:t xml:space="preserve">different from </w:t>
      </w:r>
      <w:r w:rsidRPr="00FF5F34">
        <w:rPr>
          <w:b/>
          <w:bCs/>
          <w:color w:val="FF0000"/>
        </w:rPr>
        <w:t>the actual implementation details</w:t>
      </w:r>
      <w:r w:rsidR="00CF0AD2" w:rsidRPr="00FF5F34">
        <w:rPr>
          <w:b/>
          <w:bCs/>
          <w:color w:val="FF0000"/>
        </w:rPr>
        <w:t>.</w:t>
      </w:r>
      <w:r w:rsidR="003E6254" w:rsidRPr="00FF5F34">
        <w:rPr>
          <w:b/>
          <w:bCs/>
          <w:color w:val="FF0000"/>
        </w:rPr>
        <w:t xml:space="preserve"> Ensure that </w:t>
      </w:r>
      <w:r w:rsidR="00355E92" w:rsidRPr="00FF5F34">
        <w:rPr>
          <w:b/>
          <w:bCs/>
          <w:color w:val="FF0000"/>
        </w:rPr>
        <w:t xml:space="preserve">you read ALL </w:t>
      </w:r>
      <w:r w:rsidR="003E6254" w:rsidRPr="00FF5F34">
        <w:rPr>
          <w:b/>
          <w:bCs/>
          <w:color w:val="FF0000"/>
        </w:rPr>
        <w:t xml:space="preserve">instructions </w:t>
      </w:r>
      <w:r w:rsidR="00355E92" w:rsidRPr="00FF5F34">
        <w:rPr>
          <w:b/>
          <w:bCs/>
          <w:color w:val="FF0000"/>
        </w:rPr>
        <w:t xml:space="preserve">very </w:t>
      </w:r>
      <w:r w:rsidR="003E6254" w:rsidRPr="00FF5F34">
        <w:rPr>
          <w:b/>
          <w:bCs/>
          <w:color w:val="FF0000"/>
        </w:rPr>
        <w:t xml:space="preserve">carefully </w:t>
      </w:r>
    </w:p>
    <w:p w14:paraId="71950139" w14:textId="77777777" w:rsidR="007F585A" w:rsidRPr="007F585A" w:rsidRDefault="007F585A" w:rsidP="006A6603">
      <w:pPr>
        <w:pStyle w:val="ListParagraph"/>
        <w:keepNext/>
        <w:keepLines/>
        <w:numPr>
          <w:ilvl w:val="0"/>
          <w:numId w:val="33"/>
        </w:numPr>
        <w:spacing w:before="40" w:after="0"/>
        <w:contextualSpacing w:val="0"/>
        <w:outlineLvl w:val="1"/>
        <w:rPr>
          <w:rFonts w:eastAsiaTheme="majorEastAsia" w:cstheme="majorBidi"/>
          <w:vanish/>
          <w:color w:val="008AC8"/>
          <w:sz w:val="32"/>
          <w:szCs w:val="26"/>
        </w:rPr>
      </w:pPr>
      <w:bookmarkStart w:id="30" w:name="_Toc20397539"/>
      <w:bookmarkStart w:id="31" w:name="_Toc20919992"/>
      <w:bookmarkStart w:id="32" w:name="_Toc20920206"/>
      <w:bookmarkEnd w:id="30"/>
      <w:bookmarkEnd w:id="31"/>
      <w:bookmarkEnd w:id="32"/>
    </w:p>
    <w:p w14:paraId="1EEA8B27" w14:textId="6E0FDCC2" w:rsidR="00AA44E2" w:rsidRPr="007F585A" w:rsidRDefault="00930724" w:rsidP="006A6603">
      <w:pPr>
        <w:pStyle w:val="Heading2"/>
        <w:numPr>
          <w:ilvl w:val="1"/>
          <w:numId w:val="33"/>
        </w:numPr>
      </w:pPr>
      <w:bookmarkStart w:id="33" w:name="_Pre-Requisites/Requirements"/>
      <w:bookmarkStart w:id="34" w:name="_Toc20920207"/>
      <w:bookmarkEnd w:id="33"/>
      <w:r w:rsidRPr="007F585A">
        <w:t>Pre-Requisites/Requirements</w:t>
      </w:r>
      <w:bookmarkEnd w:id="34"/>
    </w:p>
    <w:p w14:paraId="172625BD" w14:textId="77777777" w:rsidR="005A5AA2" w:rsidRDefault="005A5AA2" w:rsidP="005A5AA2">
      <w:pPr>
        <w:jc w:val="both"/>
        <w:rPr>
          <w:rFonts w:eastAsia="Segoe UI" w:cs="Segoe UI"/>
          <w:szCs w:val="24"/>
        </w:rPr>
      </w:pPr>
      <w:r w:rsidRPr="00577B72">
        <w:rPr>
          <w:rFonts w:eastAsia="Segoe UI" w:cs="Segoe UI"/>
          <w:szCs w:val="24"/>
        </w:rPr>
        <w:t>Before get</w:t>
      </w:r>
      <w:r>
        <w:rPr>
          <w:rFonts w:eastAsia="Segoe UI" w:cs="Segoe UI"/>
          <w:szCs w:val="24"/>
        </w:rPr>
        <w:t>ting</w:t>
      </w:r>
      <w:r w:rsidRPr="00577B72">
        <w:rPr>
          <w:rFonts w:eastAsia="Segoe UI" w:cs="Segoe UI"/>
          <w:szCs w:val="24"/>
        </w:rPr>
        <w:t xml:space="preserve"> started</w:t>
      </w:r>
      <w:r>
        <w:rPr>
          <w:rFonts w:eastAsia="Segoe UI" w:cs="Segoe UI"/>
          <w:szCs w:val="24"/>
        </w:rPr>
        <w:t xml:space="preserve">, </w:t>
      </w:r>
      <w:r w:rsidRPr="00577B72">
        <w:rPr>
          <w:rFonts w:eastAsia="Segoe UI" w:cs="Segoe UI"/>
          <w:b/>
          <w:bCs/>
          <w:szCs w:val="24"/>
        </w:rPr>
        <w:t>all</w:t>
      </w:r>
      <w:r w:rsidRPr="00577B72">
        <w:rPr>
          <w:rFonts w:eastAsia="Segoe UI" w:cs="Segoe UI"/>
          <w:szCs w:val="24"/>
        </w:rPr>
        <w:t xml:space="preserve"> items listed below </w:t>
      </w:r>
      <w:r w:rsidRPr="00577B72">
        <w:rPr>
          <w:rFonts w:eastAsia="Segoe UI" w:cs="Segoe UI"/>
          <w:b/>
          <w:szCs w:val="24"/>
        </w:rPr>
        <w:t>must</w:t>
      </w:r>
      <w:r w:rsidRPr="00577B72">
        <w:rPr>
          <w:rFonts w:eastAsia="Segoe UI" w:cs="Segoe UI"/>
          <w:szCs w:val="24"/>
        </w:rPr>
        <w:t xml:space="preserve"> be </w:t>
      </w:r>
      <w:r>
        <w:rPr>
          <w:rFonts w:eastAsia="Segoe UI" w:cs="Segoe UI"/>
          <w:szCs w:val="24"/>
        </w:rPr>
        <w:t xml:space="preserve">checked/validated to ensure the most basic requirements are in place to proceed with executing the remaining steps in this guide. </w:t>
      </w:r>
      <w:r w:rsidRPr="00FF56BD">
        <w:rPr>
          <w:rFonts w:eastAsia="Segoe UI" w:cs="Segoe UI"/>
          <w:b/>
          <w:i/>
          <w:szCs w:val="24"/>
        </w:rPr>
        <w:t xml:space="preserve">For any reason, if you do NOT meet all requirements, then either get the required access or get in touch with a team/person who can help you achieve the same. </w:t>
      </w:r>
    </w:p>
    <w:p w14:paraId="37EF0E1B" w14:textId="77777777" w:rsidR="00BD7F36" w:rsidRDefault="00BD7F36" w:rsidP="006A6603">
      <w:pPr>
        <w:pStyle w:val="ListParagraph"/>
        <w:numPr>
          <w:ilvl w:val="0"/>
          <w:numId w:val="21"/>
        </w:numPr>
        <w:jc w:val="both"/>
        <w:rPr>
          <w:rFonts w:eastAsia="Segoe UI" w:cs="Segoe UI"/>
          <w:szCs w:val="24"/>
        </w:rPr>
      </w:pPr>
      <w:r>
        <w:rPr>
          <w:rFonts w:eastAsia="Segoe UI" w:cs="Segoe UI"/>
          <w:szCs w:val="24"/>
        </w:rPr>
        <w:t xml:space="preserve">An Azure tenant (Ex: yourdomain.onmicrosoft.com) environment along with at least 1 active subscription. </w:t>
      </w:r>
    </w:p>
    <w:p w14:paraId="68FD017D" w14:textId="77777777" w:rsidR="00BD7F36" w:rsidRDefault="00BD7F36" w:rsidP="006A6603">
      <w:pPr>
        <w:pStyle w:val="ListParagraph"/>
        <w:numPr>
          <w:ilvl w:val="1"/>
          <w:numId w:val="21"/>
        </w:numPr>
        <w:jc w:val="both"/>
        <w:rPr>
          <w:rFonts w:eastAsia="Segoe UI" w:cs="Segoe UI"/>
          <w:szCs w:val="24"/>
        </w:rPr>
      </w:pPr>
      <w:r>
        <w:rPr>
          <w:rFonts w:eastAsia="Segoe UI" w:cs="Segoe UI"/>
          <w:szCs w:val="24"/>
        </w:rPr>
        <w:t>If you are a customer, then reach out to your CSP partner who can provide you with the required tenant information and access</w:t>
      </w:r>
    </w:p>
    <w:p w14:paraId="4D2F16E3" w14:textId="77777777" w:rsidR="00BD7F36" w:rsidRDefault="00BD7F36" w:rsidP="006A6603">
      <w:pPr>
        <w:pStyle w:val="ListParagraph"/>
        <w:numPr>
          <w:ilvl w:val="1"/>
          <w:numId w:val="21"/>
        </w:numPr>
        <w:jc w:val="both"/>
        <w:rPr>
          <w:rFonts w:eastAsia="Segoe UI" w:cs="Segoe UI"/>
          <w:szCs w:val="24"/>
        </w:rPr>
      </w:pPr>
      <w:r>
        <w:rPr>
          <w:rFonts w:eastAsia="Segoe UI" w:cs="Segoe UI"/>
          <w:szCs w:val="24"/>
        </w:rPr>
        <w:t xml:space="preserve">If you are the CSP partner, then you can get the customer details by logging onto the </w:t>
      </w:r>
      <w:hyperlink r:id="rId15" w:history="1">
        <w:r w:rsidRPr="005E40FD">
          <w:rPr>
            <w:rStyle w:val="Hyperlink"/>
            <w:rFonts w:eastAsia="Segoe UI" w:cs="Segoe UI"/>
            <w:szCs w:val="24"/>
          </w:rPr>
          <w:t>Microsoft Partner Portal</w:t>
        </w:r>
      </w:hyperlink>
      <w:r>
        <w:rPr>
          <w:rFonts w:eastAsia="Segoe UI" w:cs="Segoe UI"/>
          <w:szCs w:val="24"/>
        </w:rPr>
        <w:t xml:space="preserve"> &gt; dashboard &gt; customers . Here you can see the domain under the column Primary Domain Name </w:t>
      </w:r>
    </w:p>
    <w:p w14:paraId="228DF3AF" w14:textId="77777777" w:rsidR="00BD7F36" w:rsidRDefault="00BD7F36" w:rsidP="006A6603">
      <w:pPr>
        <w:pStyle w:val="ListParagraph"/>
        <w:numPr>
          <w:ilvl w:val="0"/>
          <w:numId w:val="21"/>
        </w:numPr>
        <w:jc w:val="both"/>
        <w:rPr>
          <w:rFonts w:eastAsia="Segoe UI" w:cs="Segoe UI"/>
          <w:szCs w:val="24"/>
        </w:rPr>
      </w:pPr>
      <w:r>
        <w:rPr>
          <w:rFonts w:eastAsia="Segoe UI" w:cs="Segoe UI"/>
          <w:szCs w:val="24"/>
        </w:rPr>
        <w:t xml:space="preserve">Ensure that the user who will provision &amp; configure WVD must have </w:t>
      </w:r>
      <w:r w:rsidDel="00D77E13">
        <w:rPr>
          <w:rFonts w:eastAsia="Segoe UI" w:cs="Segoe UI"/>
          <w:szCs w:val="24"/>
        </w:rPr>
        <w:t>“</w:t>
      </w:r>
      <w:r>
        <w:rPr>
          <w:rFonts w:eastAsia="Segoe UI" w:cs="Segoe UI"/>
          <w:szCs w:val="24"/>
        </w:rPr>
        <w:t>Global Admin” rights to the Azure tenant they are a part of.</w:t>
      </w:r>
    </w:p>
    <w:p w14:paraId="3ACA45A9" w14:textId="77777777" w:rsidR="00BD7F36" w:rsidRPr="0020691C" w:rsidRDefault="00BD7F36" w:rsidP="006A6603">
      <w:pPr>
        <w:pStyle w:val="ListParagraph"/>
        <w:numPr>
          <w:ilvl w:val="1"/>
          <w:numId w:val="21"/>
        </w:numPr>
        <w:jc w:val="both"/>
        <w:rPr>
          <w:rFonts w:eastAsia="Segoe UI" w:cs="Segoe UI"/>
          <w:szCs w:val="24"/>
        </w:rPr>
      </w:pPr>
      <w:r w:rsidRPr="0020691C">
        <w:rPr>
          <w:rFonts w:eastAsia="Segoe UI" w:cs="Segoe UI"/>
          <w:szCs w:val="24"/>
        </w:rPr>
        <w:t>Based on the operating model, some customers might not have this enabled so contact your CSP-Partner who can help with the same.</w:t>
      </w:r>
    </w:p>
    <w:p w14:paraId="7CDF2A00" w14:textId="77777777" w:rsidR="00BD7F36" w:rsidRDefault="00BD7F36" w:rsidP="006A6603">
      <w:pPr>
        <w:pStyle w:val="ListParagraph"/>
        <w:numPr>
          <w:ilvl w:val="0"/>
          <w:numId w:val="21"/>
        </w:numPr>
        <w:jc w:val="both"/>
        <w:rPr>
          <w:rFonts w:eastAsia="Segoe UI" w:cs="Segoe UI"/>
          <w:szCs w:val="24"/>
        </w:rPr>
      </w:pPr>
      <w:r>
        <w:rPr>
          <w:rFonts w:eastAsia="Segoe UI" w:cs="Segoe UI"/>
          <w:szCs w:val="24"/>
        </w:rPr>
        <w:t xml:space="preserve">Ensure that the user who will provision &amp; configure WVD must have at least “Contributor” rights to the Azure subscription </w:t>
      </w:r>
    </w:p>
    <w:p w14:paraId="7405690A" w14:textId="37F6A7E1" w:rsidR="0089292C" w:rsidRPr="0089292C" w:rsidRDefault="00BD7F36" w:rsidP="006A6603">
      <w:pPr>
        <w:pStyle w:val="ListParagraph"/>
        <w:numPr>
          <w:ilvl w:val="1"/>
          <w:numId w:val="21"/>
        </w:numPr>
        <w:jc w:val="both"/>
        <w:rPr>
          <w:rFonts w:eastAsia="Segoe UI" w:cs="Segoe UI"/>
          <w:szCs w:val="24"/>
        </w:rPr>
      </w:pPr>
      <w:r>
        <w:rPr>
          <w:rFonts w:eastAsia="Segoe UI" w:cs="Segoe UI"/>
          <w:szCs w:val="24"/>
        </w:rPr>
        <w:t>Based on the operating model, some customers might not have this enabled so contact your CSP-Partner who can help with the same.</w:t>
      </w:r>
    </w:p>
    <w:p w14:paraId="1315BE25" w14:textId="77777777" w:rsidR="0089292C" w:rsidRDefault="0089292C" w:rsidP="006A6603">
      <w:pPr>
        <w:pStyle w:val="ListParagraph"/>
        <w:numPr>
          <w:ilvl w:val="0"/>
          <w:numId w:val="21"/>
        </w:numPr>
        <w:jc w:val="both"/>
        <w:rPr>
          <w:rFonts w:eastAsia="Segoe UI" w:cs="Segoe UI"/>
          <w:szCs w:val="24"/>
        </w:rPr>
      </w:pPr>
      <w:r>
        <w:rPr>
          <w:rFonts w:eastAsia="Segoe UI" w:cs="Segoe UI"/>
          <w:szCs w:val="24"/>
        </w:rPr>
        <w:t>Knowledge and comfortability in managing Azure services like:</w:t>
      </w:r>
    </w:p>
    <w:p w14:paraId="442C5EC4" w14:textId="77777777" w:rsidR="0089292C" w:rsidRDefault="0089292C" w:rsidP="006A6603">
      <w:pPr>
        <w:pStyle w:val="ListParagraph"/>
        <w:numPr>
          <w:ilvl w:val="1"/>
          <w:numId w:val="21"/>
        </w:numPr>
        <w:jc w:val="both"/>
        <w:rPr>
          <w:rFonts w:eastAsia="Segoe UI" w:cs="Segoe UI"/>
          <w:szCs w:val="24"/>
        </w:rPr>
      </w:pPr>
      <w:r>
        <w:rPr>
          <w:rFonts w:eastAsia="Segoe UI" w:cs="Segoe UI"/>
          <w:szCs w:val="24"/>
        </w:rPr>
        <w:t>Azure Networking (VNET/Subnets/NIC/NSGs)</w:t>
      </w:r>
    </w:p>
    <w:p w14:paraId="753C706C" w14:textId="77777777" w:rsidR="0089292C" w:rsidRDefault="0089292C" w:rsidP="006A6603">
      <w:pPr>
        <w:pStyle w:val="ListParagraph"/>
        <w:numPr>
          <w:ilvl w:val="1"/>
          <w:numId w:val="21"/>
        </w:numPr>
        <w:jc w:val="both"/>
        <w:rPr>
          <w:rFonts w:eastAsia="Segoe UI" w:cs="Segoe UI"/>
          <w:szCs w:val="24"/>
        </w:rPr>
      </w:pPr>
      <w:r>
        <w:rPr>
          <w:rFonts w:eastAsia="Segoe UI" w:cs="Segoe UI"/>
          <w:szCs w:val="24"/>
        </w:rPr>
        <w:t xml:space="preserve">Azure Active Directory (AAD), </w:t>
      </w:r>
      <w:r>
        <w:t>Azure Active Directory Domain Services (AAD-DS)</w:t>
      </w:r>
      <w:r>
        <w:rPr>
          <w:rFonts w:eastAsia="Segoe UI" w:cs="Segoe UI"/>
          <w:szCs w:val="24"/>
        </w:rPr>
        <w:t xml:space="preserve"> &amp; Azure AD Connect</w:t>
      </w:r>
    </w:p>
    <w:p w14:paraId="2AB1DCAA" w14:textId="77777777" w:rsidR="0089292C" w:rsidRDefault="0089292C" w:rsidP="006A6603">
      <w:pPr>
        <w:pStyle w:val="ListParagraph"/>
        <w:numPr>
          <w:ilvl w:val="1"/>
          <w:numId w:val="21"/>
        </w:numPr>
        <w:jc w:val="both"/>
        <w:rPr>
          <w:rFonts w:eastAsia="Segoe UI" w:cs="Segoe UI"/>
          <w:szCs w:val="24"/>
        </w:rPr>
      </w:pPr>
      <w:r>
        <w:rPr>
          <w:rFonts w:eastAsia="Segoe UI" w:cs="Segoe UI"/>
          <w:szCs w:val="24"/>
        </w:rPr>
        <w:t>Azure Compute (VMs/Availability Sets)</w:t>
      </w:r>
    </w:p>
    <w:p w14:paraId="046B424C" w14:textId="77777777" w:rsidR="0089292C" w:rsidRDefault="0089292C" w:rsidP="006A6603">
      <w:pPr>
        <w:pStyle w:val="ListParagraph"/>
        <w:numPr>
          <w:ilvl w:val="1"/>
          <w:numId w:val="21"/>
        </w:numPr>
        <w:jc w:val="both"/>
        <w:rPr>
          <w:rFonts w:eastAsia="Segoe UI" w:cs="Segoe UI"/>
          <w:szCs w:val="24"/>
        </w:rPr>
      </w:pPr>
      <w:r>
        <w:rPr>
          <w:rFonts w:eastAsia="Segoe UI" w:cs="Segoe UI"/>
          <w:szCs w:val="24"/>
        </w:rPr>
        <w:t>Azure Storage (disks/storage accounts)</w:t>
      </w:r>
    </w:p>
    <w:p w14:paraId="08A73E82" w14:textId="21DB1D9A" w:rsidR="0089292C" w:rsidRDefault="0089292C" w:rsidP="006A6603">
      <w:pPr>
        <w:pStyle w:val="ListParagraph"/>
        <w:numPr>
          <w:ilvl w:val="1"/>
          <w:numId w:val="21"/>
        </w:numPr>
        <w:jc w:val="both"/>
        <w:rPr>
          <w:rFonts w:eastAsia="Segoe UI" w:cs="Segoe UI"/>
          <w:szCs w:val="24"/>
        </w:rPr>
      </w:pPr>
      <w:r>
        <w:rPr>
          <w:rFonts w:eastAsia="Segoe UI" w:cs="Segoe UI"/>
          <w:szCs w:val="24"/>
        </w:rPr>
        <w:t>Azure Networking (VNET/Subnets/NIC/NSGs)</w:t>
      </w:r>
    </w:p>
    <w:p w14:paraId="08067559" w14:textId="77777777" w:rsidR="007A44BF" w:rsidRDefault="007A44BF" w:rsidP="006A6603">
      <w:pPr>
        <w:pStyle w:val="ListParagraph"/>
        <w:numPr>
          <w:ilvl w:val="1"/>
          <w:numId w:val="21"/>
        </w:numPr>
        <w:jc w:val="both"/>
        <w:rPr>
          <w:rFonts w:eastAsia="Segoe UI" w:cs="Segoe UI"/>
          <w:szCs w:val="24"/>
        </w:rPr>
      </w:pPr>
      <w:r>
        <w:rPr>
          <w:rFonts w:eastAsia="Segoe UI" w:cs="Segoe UI"/>
          <w:szCs w:val="24"/>
        </w:rPr>
        <w:t>Ability to work with command line implementation using PowerShell, Azure Modules.</w:t>
      </w:r>
    </w:p>
    <w:p w14:paraId="7AD07C45" w14:textId="77777777" w:rsidR="007A44BF" w:rsidRDefault="007A44BF" w:rsidP="006A6603">
      <w:pPr>
        <w:pStyle w:val="ListParagraph"/>
        <w:numPr>
          <w:ilvl w:val="1"/>
          <w:numId w:val="21"/>
        </w:numPr>
        <w:jc w:val="both"/>
        <w:rPr>
          <w:rFonts w:eastAsia="Segoe UI" w:cs="Segoe UI"/>
          <w:szCs w:val="24"/>
        </w:rPr>
      </w:pPr>
      <w:r>
        <w:rPr>
          <w:rFonts w:eastAsia="Segoe UI" w:cs="Segoe UI"/>
          <w:szCs w:val="24"/>
        </w:rPr>
        <w:t>The ability to manage ARM templates and deploy azure resources with it.</w:t>
      </w:r>
    </w:p>
    <w:p w14:paraId="55600CCB" w14:textId="37555895" w:rsidR="006E698E" w:rsidRPr="00D42936" w:rsidRDefault="00470556" w:rsidP="006A6603">
      <w:pPr>
        <w:pStyle w:val="ListParagraph"/>
        <w:numPr>
          <w:ilvl w:val="0"/>
          <w:numId w:val="21"/>
        </w:numPr>
        <w:jc w:val="both"/>
        <w:rPr>
          <w:rFonts w:eastAsia="Segoe UI" w:cs="Segoe UI"/>
          <w:szCs w:val="24"/>
        </w:rPr>
      </w:pPr>
      <w:r>
        <w:rPr>
          <w:rFonts w:eastAsia="Segoe UI" w:cs="Segoe UI"/>
          <w:szCs w:val="24"/>
        </w:rPr>
        <w:t>K</w:t>
      </w:r>
      <w:r w:rsidR="007A44BF">
        <w:rPr>
          <w:rFonts w:eastAsia="Segoe UI" w:cs="Segoe UI"/>
          <w:szCs w:val="24"/>
        </w:rPr>
        <w:t xml:space="preserve">nowledge of </w:t>
      </w:r>
      <w:hyperlink r:id="rId16" w:history="1">
        <w:r w:rsidR="007A44BF" w:rsidRPr="001F2D67">
          <w:rPr>
            <w:rStyle w:val="Hyperlink"/>
            <w:rFonts w:eastAsia="Segoe UI" w:cs="Segoe UI"/>
            <w:szCs w:val="24"/>
          </w:rPr>
          <w:t>FSlogix Profile Containers</w:t>
        </w:r>
      </w:hyperlink>
    </w:p>
    <w:p w14:paraId="0550D760" w14:textId="77777777" w:rsidR="00B26F11" w:rsidRPr="00AD3A87" w:rsidRDefault="00B26F11" w:rsidP="00B26F11">
      <w:pPr>
        <w:pStyle w:val="ListParagraph"/>
        <w:ind w:left="-1170"/>
      </w:pPr>
    </w:p>
    <w:p w14:paraId="755B9C94" w14:textId="77777777" w:rsidR="00F96088" w:rsidRPr="008E759E" w:rsidRDefault="00F96088" w:rsidP="00F96088">
      <w:pPr>
        <w:pStyle w:val="Heading2"/>
        <w:numPr>
          <w:ilvl w:val="1"/>
          <w:numId w:val="33"/>
        </w:numPr>
      </w:pPr>
      <w:bookmarkStart w:id="35" w:name="_Toc4680067"/>
      <w:bookmarkStart w:id="36" w:name="_Toc4680068"/>
      <w:bookmarkStart w:id="37" w:name="_Toc4680069"/>
      <w:bookmarkStart w:id="38" w:name="_Licensing_and_Entitlements"/>
      <w:bookmarkStart w:id="39" w:name="_Toc19024535"/>
      <w:bookmarkStart w:id="40" w:name="_Toc20920208"/>
      <w:bookmarkEnd w:id="35"/>
      <w:bookmarkEnd w:id="36"/>
      <w:bookmarkEnd w:id="37"/>
      <w:bookmarkEnd w:id="38"/>
      <w:r w:rsidRPr="008E759E">
        <w:lastRenderedPageBreak/>
        <w:t>Licensing and Entitlements</w:t>
      </w:r>
      <w:bookmarkEnd w:id="39"/>
      <w:bookmarkEnd w:id="40"/>
    </w:p>
    <w:p w14:paraId="71045680" w14:textId="47C16876" w:rsidR="002440CF" w:rsidRDefault="00992CEF" w:rsidP="00F96088">
      <w:pPr>
        <w:pStyle w:val="ListParagraph"/>
        <w:jc w:val="both"/>
      </w:pPr>
      <w:r>
        <w:t xml:space="preserve">The </w:t>
      </w:r>
      <w:r w:rsidR="00785B06">
        <w:t xml:space="preserve">links </w:t>
      </w:r>
      <w:r>
        <w:t xml:space="preserve">below </w:t>
      </w:r>
      <w:r w:rsidR="00785B06">
        <w:t xml:space="preserve">should include </w:t>
      </w:r>
      <w:r w:rsidR="00F96088">
        <w:t>the details of auditing licenses for users to remain</w:t>
      </w:r>
      <w:r w:rsidR="00577700">
        <w:t xml:space="preserve"> </w:t>
      </w:r>
      <w:r w:rsidR="00F96088">
        <w:t>compliant with Microsoft licensing terms.</w:t>
      </w:r>
    </w:p>
    <w:p w14:paraId="3FB2BEA8" w14:textId="5417FBD0" w:rsidR="00D22DDE" w:rsidRDefault="00C36A07" w:rsidP="00EE7A36">
      <w:pPr>
        <w:pStyle w:val="ListParagraph"/>
        <w:numPr>
          <w:ilvl w:val="0"/>
          <w:numId w:val="59"/>
        </w:numPr>
        <w:jc w:val="both"/>
      </w:pPr>
      <w:hyperlink r:id="rId17" w:anchor="requirements" w:history="1">
        <w:r w:rsidR="00577700">
          <w:rPr>
            <w:rStyle w:val="Hyperlink"/>
          </w:rPr>
          <w:t>requirements and licenses</w:t>
        </w:r>
      </w:hyperlink>
    </w:p>
    <w:p w14:paraId="1A3369A5" w14:textId="1E1F4513" w:rsidR="0003672B" w:rsidRDefault="0003672B" w:rsidP="008F6042">
      <w:pPr>
        <w:pStyle w:val="Heading2"/>
        <w:numPr>
          <w:ilvl w:val="1"/>
          <w:numId w:val="33"/>
        </w:numPr>
      </w:pPr>
      <w:bookmarkStart w:id="41" w:name="_Toc20397542"/>
      <w:bookmarkStart w:id="42" w:name="_Discovery_&amp;_Assessment"/>
      <w:bookmarkStart w:id="43" w:name="_Toc20920209"/>
      <w:bookmarkEnd w:id="41"/>
      <w:bookmarkEnd w:id="42"/>
      <w:r>
        <w:t>Discovery &amp; Assessment</w:t>
      </w:r>
      <w:bookmarkEnd w:id="43"/>
    </w:p>
    <w:p w14:paraId="30A9B0F0" w14:textId="3D369887" w:rsidR="00CB5230" w:rsidRDefault="00CB5230" w:rsidP="00CB5230">
      <w:pPr>
        <w:ind w:left="360"/>
      </w:pPr>
      <w:r>
        <w:t xml:space="preserve">This can be done using multiple tools </w:t>
      </w:r>
      <w:r w:rsidR="0057109C">
        <w:t xml:space="preserve">described in the section below. Please choose </w:t>
      </w:r>
      <w:r w:rsidR="00767450">
        <w:t>anyone</w:t>
      </w:r>
      <w:r w:rsidR="00C82ED3">
        <w:t xml:space="preserve"> (1)</w:t>
      </w:r>
      <w:r w:rsidR="0057109C">
        <w:t xml:space="preserve"> from the below recommendations </w:t>
      </w:r>
      <w:r w:rsidR="00806310">
        <w:t xml:space="preserve"> </w:t>
      </w:r>
    </w:p>
    <w:p w14:paraId="2CB0EF0D" w14:textId="3988C746" w:rsidR="008F6042" w:rsidRPr="005D34E7" w:rsidRDefault="00CB3E3D" w:rsidP="00CB5230">
      <w:pPr>
        <w:pStyle w:val="Heading3"/>
        <w:numPr>
          <w:ilvl w:val="2"/>
          <w:numId w:val="33"/>
        </w:numPr>
      </w:pPr>
      <w:bookmarkStart w:id="44" w:name="_Toc20920210"/>
      <w:r w:rsidRPr="005D34E7">
        <w:t>Lakeside</w:t>
      </w:r>
      <w:bookmarkEnd w:id="44"/>
    </w:p>
    <w:p w14:paraId="6066C706" w14:textId="4DF38AEC" w:rsidR="002D7A9B" w:rsidRPr="002D7A9B" w:rsidRDefault="001F2F01" w:rsidP="005D34E7">
      <w:pPr>
        <w:ind w:left="360"/>
      </w:pPr>
      <w:r>
        <w:t xml:space="preserve">Please refer to </w:t>
      </w:r>
      <w:hyperlink r:id="rId18" w:history="1">
        <w:r>
          <w:rPr>
            <w:rStyle w:val="Hyperlink"/>
          </w:rPr>
          <w:t>https://partners.lakesidesoftware.com</w:t>
        </w:r>
      </w:hyperlink>
      <w:r>
        <w:t xml:space="preserve"> for details on Lakeside’s </w:t>
      </w:r>
      <w:proofErr w:type="spellStart"/>
      <w:r>
        <w:t>Sys</w:t>
      </w:r>
      <w:r w:rsidR="00CE43E0">
        <w:t>Track</w:t>
      </w:r>
      <w:proofErr w:type="spellEnd"/>
      <w:r w:rsidR="00CE43E0">
        <w:t xml:space="preserve"> Assessment tool.</w:t>
      </w:r>
    </w:p>
    <w:p w14:paraId="776255E1" w14:textId="389842B7" w:rsidR="008F6042" w:rsidRDefault="00CB3E3D" w:rsidP="00CB3E3D">
      <w:pPr>
        <w:pStyle w:val="Heading3"/>
        <w:numPr>
          <w:ilvl w:val="2"/>
          <w:numId w:val="33"/>
        </w:numPr>
      </w:pPr>
      <w:bookmarkStart w:id="45" w:name="_Toc20920211"/>
      <w:r>
        <w:t>Azure Migrate</w:t>
      </w:r>
      <w:bookmarkEnd w:id="45"/>
      <w:r>
        <w:t xml:space="preserve"> </w:t>
      </w:r>
    </w:p>
    <w:p w14:paraId="7223623F" w14:textId="655B3738" w:rsidR="00373BB3" w:rsidRDefault="00373BB3" w:rsidP="00373BB3">
      <w:pPr>
        <w:ind w:left="360"/>
        <w:jc w:val="both"/>
      </w:pPr>
      <w:r>
        <w:t>The Azure Migrate service assesses on-premises workloads for migration to Azure. The service assesses the migration suitability of on-premises machines, performs performance-based sizing, and provides cost estimations for running on-premises machines in Azure. If you're contemplating lift-and-shift migrations, or are in the early assessment stages of migration, this service is for you.</w:t>
      </w:r>
    </w:p>
    <w:p w14:paraId="527CFC1A" w14:textId="77777777" w:rsidR="00373BB3" w:rsidRDefault="00373BB3" w:rsidP="00373BB3">
      <w:pPr>
        <w:ind w:left="360"/>
        <w:jc w:val="both"/>
      </w:pPr>
      <w:r>
        <w:t>In case you already have the Azure Total Cost Ownership (TCO) and/or the azure VM SKU requirements for your WVD infrastructure finalized, then skip this section all together.</w:t>
      </w:r>
    </w:p>
    <w:p w14:paraId="1FE05CF8" w14:textId="77777777" w:rsidR="00373BB3" w:rsidRPr="0020433C" w:rsidRDefault="00373BB3" w:rsidP="00373BB3">
      <w:pPr>
        <w:ind w:left="360"/>
        <w:jc w:val="both"/>
      </w:pPr>
      <w:r>
        <w:t>The steps below will provide guidance on how to get started with a quick assessment of your existing RDS/VDI infrastructure, download the assessment report and convert those details into a meaningful plan for your WVD planning.</w:t>
      </w:r>
    </w:p>
    <w:p w14:paraId="7D5B62AB" w14:textId="77777777" w:rsidR="00373BB3" w:rsidRPr="0058481B" w:rsidRDefault="00373BB3" w:rsidP="006A6603">
      <w:pPr>
        <w:pStyle w:val="ListParagraph"/>
        <w:numPr>
          <w:ilvl w:val="0"/>
          <w:numId w:val="36"/>
        </w:numPr>
      </w:pPr>
      <w:r>
        <w:rPr>
          <w:rFonts w:eastAsia="Segoe UI" w:cs="Segoe UI"/>
        </w:rPr>
        <w:t xml:space="preserve">Start with the </w:t>
      </w:r>
      <w:hyperlink r:id="rId19" w:history="1">
        <w:r>
          <w:rPr>
            <w:rStyle w:val="Hyperlink"/>
            <w:rFonts w:eastAsia="Segoe UI" w:cs="Segoe UI"/>
          </w:rPr>
          <w:t>Azure migrate-overview</w:t>
        </w:r>
      </w:hyperlink>
      <w:r>
        <w:rPr>
          <w:rFonts w:eastAsia="Segoe UI" w:cs="Segoe UI"/>
        </w:rPr>
        <w:t xml:space="preserve"> to generally understand the product and it’s requirements.</w:t>
      </w:r>
    </w:p>
    <w:p w14:paraId="35E52C63" w14:textId="77777777" w:rsidR="00373BB3" w:rsidRPr="00003D7D" w:rsidRDefault="00373BB3" w:rsidP="006A6603">
      <w:pPr>
        <w:pStyle w:val="ListParagraph"/>
        <w:numPr>
          <w:ilvl w:val="0"/>
          <w:numId w:val="36"/>
        </w:numPr>
      </w:pPr>
      <w:r>
        <w:rPr>
          <w:rFonts w:eastAsia="Segoe UI" w:cs="Segoe UI"/>
        </w:rPr>
        <w:t>Based on the Hypervisor infrastructure being used on-prem, choose the respective option to deploy the Azure migrate project and start the assessment.</w:t>
      </w:r>
    </w:p>
    <w:p w14:paraId="33E4ABF4" w14:textId="77777777" w:rsidR="00373BB3" w:rsidRDefault="00373BB3" w:rsidP="00373BB3">
      <w:pPr>
        <w:pStyle w:val="ListParagraph"/>
        <w:ind w:left="1152"/>
        <w:rPr>
          <w:rFonts w:eastAsia="Segoe UI" w:cs="Segoe UI"/>
        </w:rPr>
      </w:pPr>
    </w:p>
    <w:p w14:paraId="66A58F3F" w14:textId="77777777" w:rsidR="00373BB3" w:rsidRDefault="00373BB3" w:rsidP="00373BB3">
      <w:pPr>
        <w:pStyle w:val="ListParagraph"/>
        <w:ind w:left="1152"/>
        <w:jc w:val="both"/>
        <w:rPr>
          <w:rFonts w:eastAsia="Segoe UI" w:cs="Segoe UI"/>
        </w:rPr>
      </w:pPr>
      <w:r w:rsidRPr="002E761A">
        <w:rPr>
          <w:rFonts w:eastAsia="Segoe UI" w:cs="Segoe UI"/>
          <w:b/>
        </w:rPr>
        <w:t>NOTE:</w:t>
      </w:r>
      <w:r>
        <w:rPr>
          <w:rFonts w:eastAsia="Segoe UI" w:cs="Segoe UI"/>
        </w:rPr>
        <w:t xml:space="preserve"> If your end goal is to migrate to WVD, the recommendation is to assess the session hosts and exclude the core services (Connection Broker/Gateway/Web/SQL) which will not be migrated to Azure. Alternatively, </w:t>
      </w:r>
      <w:r>
        <w:rPr>
          <w:rFonts w:eastAsia="Segoe UI" w:cs="Segoe UI"/>
        </w:rPr>
        <w:lastRenderedPageBreak/>
        <w:t>if the business driver today is to just migrate everything to Azure (But not migrate to WVD) then include your entire RDS infrastructure in the assessment.</w:t>
      </w:r>
    </w:p>
    <w:p w14:paraId="78755B65" w14:textId="77777777" w:rsidR="00373BB3" w:rsidRPr="007903E8" w:rsidRDefault="00373BB3" w:rsidP="00373BB3">
      <w:pPr>
        <w:pStyle w:val="ListParagraph"/>
        <w:ind w:left="1152"/>
      </w:pPr>
    </w:p>
    <w:p w14:paraId="49402707" w14:textId="77777777" w:rsidR="00373BB3" w:rsidRPr="00FA16FE" w:rsidRDefault="00C36A07" w:rsidP="006A6603">
      <w:pPr>
        <w:pStyle w:val="ListParagraph"/>
        <w:numPr>
          <w:ilvl w:val="1"/>
          <w:numId w:val="36"/>
        </w:numPr>
      </w:pPr>
      <w:hyperlink r:id="rId20" w:history="1">
        <w:r w:rsidR="00373BB3">
          <w:rPr>
            <w:rStyle w:val="Hyperlink"/>
            <w:rFonts w:eastAsia="Segoe UI" w:cs="Segoe UI"/>
          </w:rPr>
          <w:t>Assess VMware VMs</w:t>
        </w:r>
      </w:hyperlink>
      <w:r w:rsidR="00373BB3">
        <w:rPr>
          <w:rFonts w:eastAsia="Segoe UI" w:cs="Segoe UI"/>
        </w:rPr>
        <w:t xml:space="preserve"> </w:t>
      </w:r>
      <w:r w:rsidR="00373BB3" w:rsidRPr="00D73431">
        <w:rPr>
          <w:rFonts w:eastAsia="Segoe UI" w:cs="Segoe UI"/>
        </w:rPr>
        <w:t xml:space="preserve"> </w:t>
      </w:r>
      <w:r w:rsidR="00373BB3">
        <w:rPr>
          <w:rFonts w:eastAsia="Segoe UI" w:cs="Segoe UI"/>
        </w:rPr>
        <w:t xml:space="preserve"> - If your infrastructure operates on VMware</w:t>
      </w:r>
    </w:p>
    <w:p w14:paraId="3D2622C4" w14:textId="162B33F3" w:rsidR="00373BB3" w:rsidRPr="003761A1" w:rsidRDefault="00C36A07" w:rsidP="006A6603">
      <w:pPr>
        <w:pStyle w:val="ListParagraph"/>
        <w:numPr>
          <w:ilvl w:val="1"/>
          <w:numId w:val="36"/>
        </w:numPr>
      </w:pPr>
      <w:hyperlink r:id="rId21" w:history="1">
        <w:r w:rsidR="00373BB3" w:rsidRPr="005F7439">
          <w:rPr>
            <w:rStyle w:val="Hyperlink"/>
            <w:rFonts w:eastAsia="Segoe UI" w:cs="Segoe UI"/>
          </w:rPr>
          <w:t>Assess Hyper-V VMs</w:t>
        </w:r>
      </w:hyperlink>
      <w:r w:rsidR="00373BB3" w:rsidRPr="005F7439">
        <w:rPr>
          <w:rFonts w:eastAsia="Segoe UI" w:cs="Segoe UI"/>
        </w:rPr>
        <w:t xml:space="preserve">   - If your infrastructure operates on Hyper-V.</w:t>
      </w:r>
      <w:r w:rsidR="00373BB3">
        <w:rPr>
          <w:rFonts w:eastAsia="Segoe UI" w:cs="Segoe UI"/>
        </w:rPr>
        <w:t xml:space="preserve"> </w:t>
      </w:r>
      <w:r w:rsidR="00373BB3" w:rsidRPr="005F7439">
        <w:rPr>
          <w:rFonts w:eastAsia="Segoe UI" w:cs="Segoe UI"/>
          <w:i/>
        </w:rPr>
        <w:t>Please not</w:t>
      </w:r>
      <w:r w:rsidR="00373BB3">
        <w:rPr>
          <w:rFonts w:eastAsia="Segoe UI" w:cs="Segoe UI"/>
          <w:i/>
        </w:rPr>
        <w:t>e</w:t>
      </w:r>
      <w:r w:rsidR="00373BB3" w:rsidRPr="005F7439">
        <w:rPr>
          <w:rFonts w:eastAsia="Segoe UI" w:cs="Segoe UI"/>
          <w:i/>
        </w:rPr>
        <w:t xml:space="preserve"> that this feature is in preview.</w:t>
      </w:r>
    </w:p>
    <w:p w14:paraId="03F14C15" w14:textId="77777777" w:rsidR="00072CF6" w:rsidRPr="00072CF6" w:rsidRDefault="00072CF6" w:rsidP="00072CF6">
      <w:pPr>
        <w:pStyle w:val="ListParagraph"/>
        <w:numPr>
          <w:ilvl w:val="0"/>
          <w:numId w:val="38"/>
        </w:numPr>
        <w:spacing w:before="100" w:beforeAutospacing="1" w:after="100" w:afterAutospacing="1" w:line="240" w:lineRule="auto"/>
        <w:contextualSpacing w:val="0"/>
        <w:outlineLvl w:val="2"/>
        <w:rPr>
          <w:rFonts w:eastAsia="Segoe UI" w:cs="Times New Roman"/>
          <w:bCs/>
          <w:vanish/>
          <w:color w:val="008AC8"/>
          <w:sz w:val="28"/>
          <w:szCs w:val="27"/>
        </w:rPr>
      </w:pPr>
      <w:bookmarkStart w:id="46" w:name="_Toc19022437"/>
      <w:bookmarkStart w:id="47" w:name="_Toc19175816"/>
      <w:bookmarkStart w:id="48" w:name="_Toc20397546"/>
      <w:bookmarkStart w:id="49" w:name="_Toc20919998"/>
      <w:bookmarkStart w:id="50" w:name="_Toc20920212"/>
      <w:bookmarkStart w:id="51" w:name="_Toc7098207"/>
      <w:bookmarkEnd w:id="46"/>
      <w:bookmarkEnd w:id="47"/>
      <w:bookmarkEnd w:id="48"/>
      <w:bookmarkEnd w:id="49"/>
      <w:bookmarkEnd w:id="50"/>
    </w:p>
    <w:p w14:paraId="39D0530B" w14:textId="77777777" w:rsidR="00072CF6" w:rsidRPr="00072CF6" w:rsidRDefault="00072CF6" w:rsidP="00072CF6">
      <w:pPr>
        <w:pStyle w:val="ListParagraph"/>
        <w:numPr>
          <w:ilvl w:val="0"/>
          <w:numId w:val="38"/>
        </w:numPr>
        <w:spacing w:before="100" w:beforeAutospacing="1" w:after="100" w:afterAutospacing="1" w:line="240" w:lineRule="auto"/>
        <w:contextualSpacing w:val="0"/>
        <w:outlineLvl w:val="2"/>
        <w:rPr>
          <w:rFonts w:eastAsia="Segoe UI" w:cs="Times New Roman"/>
          <w:bCs/>
          <w:vanish/>
          <w:color w:val="008AC8"/>
          <w:sz w:val="28"/>
          <w:szCs w:val="27"/>
        </w:rPr>
      </w:pPr>
      <w:bookmarkStart w:id="52" w:name="_Toc19175817"/>
      <w:bookmarkStart w:id="53" w:name="_Toc20397547"/>
      <w:bookmarkStart w:id="54" w:name="_Toc20919999"/>
      <w:bookmarkStart w:id="55" w:name="_Toc20920213"/>
      <w:bookmarkEnd w:id="52"/>
      <w:bookmarkEnd w:id="53"/>
      <w:bookmarkEnd w:id="54"/>
      <w:bookmarkEnd w:id="55"/>
    </w:p>
    <w:p w14:paraId="3587CCE3" w14:textId="77777777" w:rsidR="00072CF6" w:rsidRPr="00072CF6" w:rsidRDefault="00072CF6" w:rsidP="00072CF6">
      <w:pPr>
        <w:pStyle w:val="ListParagraph"/>
        <w:numPr>
          <w:ilvl w:val="0"/>
          <w:numId w:val="38"/>
        </w:numPr>
        <w:spacing w:before="100" w:beforeAutospacing="1" w:after="100" w:afterAutospacing="1" w:line="240" w:lineRule="auto"/>
        <w:contextualSpacing w:val="0"/>
        <w:outlineLvl w:val="2"/>
        <w:rPr>
          <w:rFonts w:eastAsia="Segoe UI" w:cs="Times New Roman"/>
          <w:bCs/>
          <w:vanish/>
          <w:color w:val="008AC8"/>
          <w:sz w:val="28"/>
          <w:szCs w:val="27"/>
        </w:rPr>
      </w:pPr>
      <w:bookmarkStart w:id="56" w:name="_Toc19175818"/>
      <w:bookmarkStart w:id="57" w:name="_Toc20397548"/>
      <w:bookmarkStart w:id="58" w:name="_Toc20920000"/>
      <w:bookmarkStart w:id="59" w:name="_Toc20920214"/>
      <w:bookmarkEnd w:id="56"/>
      <w:bookmarkEnd w:id="57"/>
      <w:bookmarkEnd w:id="58"/>
      <w:bookmarkEnd w:id="59"/>
    </w:p>
    <w:p w14:paraId="6E9EA4E0" w14:textId="77777777" w:rsidR="00072CF6" w:rsidRPr="00072CF6" w:rsidRDefault="00072CF6" w:rsidP="00072CF6">
      <w:pPr>
        <w:pStyle w:val="ListParagraph"/>
        <w:numPr>
          <w:ilvl w:val="0"/>
          <w:numId w:val="38"/>
        </w:numPr>
        <w:spacing w:before="100" w:beforeAutospacing="1" w:after="100" w:afterAutospacing="1" w:line="240" w:lineRule="auto"/>
        <w:contextualSpacing w:val="0"/>
        <w:outlineLvl w:val="2"/>
        <w:rPr>
          <w:rFonts w:eastAsia="Segoe UI" w:cs="Times New Roman"/>
          <w:bCs/>
          <w:vanish/>
          <w:color w:val="008AC8"/>
          <w:sz w:val="28"/>
          <w:szCs w:val="27"/>
        </w:rPr>
      </w:pPr>
      <w:bookmarkStart w:id="60" w:name="_Toc19175819"/>
      <w:bookmarkStart w:id="61" w:name="_Toc20397549"/>
      <w:bookmarkStart w:id="62" w:name="_Toc20920001"/>
      <w:bookmarkStart w:id="63" w:name="_Toc20920215"/>
      <w:bookmarkEnd w:id="60"/>
      <w:bookmarkEnd w:id="61"/>
      <w:bookmarkEnd w:id="62"/>
      <w:bookmarkEnd w:id="63"/>
    </w:p>
    <w:p w14:paraId="36E0B6FF" w14:textId="77777777" w:rsidR="00072CF6" w:rsidRPr="00072CF6" w:rsidRDefault="00072CF6" w:rsidP="00072CF6">
      <w:pPr>
        <w:pStyle w:val="ListParagraph"/>
        <w:numPr>
          <w:ilvl w:val="1"/>
          <w:numId w:val="38"/>
        </w:numPr>
        <w:spacing w:before="100" w:beforeAutospacing="1" w:after="100" w:afterAutospacing="1" w:line="240" w:lineRule="auto"/>
        <w:contextualSpacing w:val="0"/>
        <w:outlineLvl w:val="2"/>
        <w:rPr>
          <w:rFonts w:eastAsia="Segoe UI" w:cs="Times New Roman"/>
          <w:bCs/>
          <w:vanish/>
          <w:color w:val="008AC8"/>
          <w:sz w:val="28"/>
          <w:szCs w:val="27"/>
        </w:rPr>
      </w:pPr>
      <w:bookmarkStart w:id="64" w:name="_Toc19175820"/>
      <w:bookmarkStart w:id="65" w:name="_Toc20397550"/>
      <w:bookmarkStart w:id="66" w:name="_Toc20920002"/>
      <w:bookmarkStart w:id="67" w:name="_Toc20920216"/>
      <w:bookmarkEnd w:id="64"/>
      <w:bookmarkEnd w:id="65"/>
      <w:bookmarkEnd w:id="66"/>
      <w:bookmarkEnd w:id="67"/>
    </w:p>
    <w:p w14:paraId="59515F0D" w14:textId="77777777" w:rsidR="00072CF6" w:rsidRPr="00072CF6" w:rsidRDefault="00072CF6" w:rsidP="00072CF6">
      <w:pPr>
        <w:pStyle w:val="ListParagraph"/>
        <w:numPr>
          <w:ilvl w:val="1"/>
          <w:numId w:val="38"/>
        </w:numPr>
        <w:spacing w:before="100" w:beforeAutospacing="1" w:after="100" w:afterAutospacing="1" w:line="240" w:lineRule="auto"/>
        <w:contextualSpacing w:val="0"/>
        <w:outlineLvl w:val="2"/>
        <w:rPr>
          <w:rFonts w:eastAsia="Segoe UI" w:cs="Times New Roman"/>
          <w:bCs/>
          <w:vanish/>
          <w:color w:val="008AC8"/>
          <w:sz w:val="28"/>
          <w:szCs w:val="27"/>
        </w:rPr>
      </w:pPr>
      <w:bookmarkStart w:id="68" w:name="_Toc19175821"/>
      <w:bookmarkStart w:id="69" w:name="_Toc20397551"/>
      <w:bookmarkStart w:id="70" w:name="_Toc20920003"/>
      <w:bookmarkStart w:id="71" w:name="_Toc20920217"/>
      <w:bookmarkEnd w:id="68"/>
      <w:bookmarkEnd w:id="69"/>
      <w:bookmarkEnd w:id="70"/>
      <w:bookmarkEnd w:id="71"/>
    </w:p>
    <w:p w14:paraId="36557E8C" w14:textId="77777777" w:rsidR="00072CF6" w:rsidRPr="00072CF6" w:rsidRDefault="00072CF6" w:rsidP="00072CF6">
      <w:pPr>
        <w:pStyle w:val="ListParagraph"/>
        <w:numPr>
          <w:ilvl w:val="1"/>
          <w:numId w:val="38"/>
        </w:numPr>
        <w:spacing w:before="100" w:beforeAutospacing="1" w:after="100" w:afterAutospacing="1" w:line="240" w:lineRule="auto"/>
        <w:contextualSpacing w:val="0"/>
        <w:outlineLvl w:val="2"/>
        <w:rPr>
          <w:rFonts w:eastAsia="Segoe UI" w:cs="Times New Roman"/>
          <w:bCs/>
          <w:vanish/>
          <w:color w:val="008AC8"/>
          <w:sz w:val="28"/>
          <w:szCs w:val="27"/>
        </w:rPr>
      </w:pPr>
      <w:bookmarkStart w:id="72" w:name="_Toc19175822"/>
      <w:bookmarkStart w:id="73" w:name="_Toc20397552"/>
      <w:bookmarkStart w:id="74" w:name="_Toc20920004"/>
      <w:bookmarkStart w:id="75" w:name="_Toc20920218"/>
      <w:bookmarkEnd w:id="72"/>
      <w:bookmarkEnd w:id="73"/>
      <w:bookmarkEnd w:id="74"/>
      <w:bookmarkEnd w:id="75"/>
    </w:p>
    <w:p w14:paraId="0D4545D9" w14:textId="3F20B57E" w:rsidR="00373BB3" w:rsidRPr="003761A1" w:rsidRDefault="002D7A9B" w:rsidP="00FF5F2E">
      <w:pPr>
        <w:pStyle w:val="Heading4"/>
        <w:ind w:firstLine="720"/>
      </w:pPr>
      <w:r>
        <w:t xml:space="preserve">Azure Migrate </w:t>
      </w:r>
      <w:r w:rsidR="00373BB3">
        <w:t>Assessment Results</w:t>
      </w:r>
      <w:bookmarkEnd w:id="51"/>
      <w:r w:rsidR="00373BB3">
        <w:t xml:space="preserve"> </w:t>
      </w:r>
    </w:p>
    <w:p w14:paraId="359550F4" w14:textId="77777777" w:rsidR="00373BB3" w:rsidRPr="002E380D" w:rsidRDefault="00373BB3" w:rsidP="00373BB3">
      <w:pPr>
        <w:ind w:left="720"/>
      </w:pPr>
      <w:r w:rsidRPr="003761A1">
        <w:rPr>
          <w:rFonts w:eastAsia="Segoe UI" w:cs="Segoe UI"/>
        </w:rPr>
        <w:t>Once your assessment results are ready, follow the instructions below on how to use that assessment data and plan for your WVD infrastructure.</w:t>
      </w:r>
    </w:p>
    <w:p w14:paraId="3C4F602E" w14:textId="77777777" w:rsidR="00373BB3" w:rsidRPr="002E380D" w:rsidRDefault="00373BB3" w:rsidP="00373BB3">
      <w:pPr>
        <w:pStyle w:val="ListParagraph"/>
        <w:ind w:left="1152"/>
      </w:pPr>
    </w:p>
    <w:p w14:paraId="4C299FC0" w14:textId="77777777" w:rsidR="00373BB3" w:rsidRDefault="00373BB3" w:rsidP="006A6603">
      <w:pPr>
        <w:pStyle w:val="ListParagraph"/>
        <w:numPr>
          <w:ilvl w:val="0"/>
          <w:numId w:val="37"/>
        </w:numPr>
      </w:pPr>
      <w:r w:rsidRPr="00222FB1">
        <w:t>Export the Assessment Data</w:t>
      </w:r>
      <w:r>
        <w:t>. Open the Azure Migrate Overview through the Private Preview link and select the appropriate resource group to get the Assessment tools.</w:t>
      </w:r>
    </w:p>
    <w:p w14:paraId="73E256D3" w14:textId="77777777" w:rsidR="00373BB3" w:rsidRDefault="00373BB3" w:rsidP="00373BB3">
      <w:pPr>
        <w:pStyle w:val="ListParagraph"/>
        <w:jc w:val="center"/>
      </w:pPr>
      <w:r>
        <w:rPr>
          <w:noProof/>
        </w:rPr>
        <w:drawing>
          <wp:inline distT="0" distB="0" distL="0" distR="0" wp14:anchorId="6B5B2CDC" wp14:editId="23D4EC2F">
            <wp:extent cx="4313555" cy="25205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5735" cy="2533523"/>
                    </a:xfrm>
                    <a:prstGeom prst="rect">
                      <a:avLst/>
                    </a:prstGeom>
                  </pic:spPr>
                </pic:pic>
              </a:graphicData>
            </a:graphic>
          </wp:inline>
        </w:drawing>
      </w:r>
    </w:p>
    <w:p w14:paraId="4D29C0D5" w14:textId="77777777" w:rsidR="00373BB3" w:rsidRDefault="00373BB3" w:rsidP="00373BB3">
      <w:pPr>
        <w:pStyle w:val="ListParagraph"/>
        <w:jc w:val="center"/>
      </w:pPr>
    </w:p>
    <w:p w14:paraId="55D77FAC" w14:textId="77777777" w:rsidR="00373BB3" w:rsidRDefault="00373BB3" w:rsidP="006A6603">
      <w:pPr>
        <w:pStyle w:val="ListParagraph"/>
        <w:numPr>
          <w:ilvl w:val="0"/>
          <w:numId w:val="37"/>
        </w:numPr>
      </w:pPr>
      <w:r>
        <w:t>Click on the Assessments to open them.</w:t>
      </w:r>
    </w:p>
    <w:p w14:paraId="4749D096" w14:textId="77777777" w:rsidR="00373BB3" w:rsidRDefault="00373BB3" w:rsidP="00373BB3">
      <w:pPr>
        <w:pStyle w:val="ListParagraph"/>
        <w:jc w:val="center"/>
      </w:pPr>
      <w:r>
        <w:rPr>
          <w:noProof/>
        </w:rPr>
        <w:drawing>
          <wp:inline distT="0" distB="0" distL="0" distR="0" wp14:anchorId="3A758F15" wp14:editId="4AFEE175">
            <wp:extent cx="4305632" cy="12757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4379" cy="1284233"/>
                    </a:xfrm>
                    <a:prstGeom prst="rect">
                      <a:avLst/>
                    </a:prstGeom>
                  </pic:spPr>
                </pic:pic>
              </a:graphicData>
            </a:graphic>
          </wp:inline>
        </w:drawing>
      </w:r>
    </w:p>
    <w:p w14:paraId="75D3E1EE" w14:textId="77777777" w:rsidR="00373BB3" w:rsidRDefault="00373BB3" w:rsidP="00373BB3">
      <w:pPr>
        <w:pStyle w:val="ListParagraph"/>
        <w:jc w:val="center"/>
      </w:pPr>
    </w:p>
    <w:p w14:paraId="5C8F66B0" w14:textId="77777777" w:rsidR="00373BB3" w:rsidRDefault="00373BB3" w:rsidP="006A6603">
      <w:pPr>
        <w:pStyle w:val="ListParagraph"/>
        <w:numPr>
          <w:ilvl w:val="0"/>
          <w:numId w:val="37"/>
        </w:numPr>
      </w:pPr>
      <w:r>
        <w:t>Click on the Session Host Assessment to view and click on Export assessment to download as an Excel.</w:t>
      </w:r>
    </w:p>
    <w:p w14:paraId="04635844" w14:textId="77777777" w:rsidR="00373BB3" w:rsidRDefault="00373BB3" w:rsidP="006A6603">
      <w:pPr>
        <w:pStyle w:val="ListParagraph"/>
        <w:numPr>
          <w:ilvl w:val="0"/>
          <w:numId w:val="37"/>
        </w:numPr>
      </w:pPr>
      <w:r w:rsidRPr="00C93C63">
        <w:lastRenderedPageBreak/>
        <w:t xml:space="preserve">The first sheet in the assessment lists out the </w:t>
      </w:r>
      <w:r>
        <w:t xml:space="preserve">Azure </w:t>
      </w:r>
      <w:r w:rsidRPr="00C93C63">
        <w:t>TCO calculations for running these VMs in Azure.</w:t>
      </w:r>
      <w:r>
        <w:t xml:space="preserve"> </w:t>
      </w:r>
      <w:r w:rsidRPr="007A39C6">
        <w:rPr>
          <w:i/>
        </w:rPr>
        <w:t>This is an FYI and if you need to modify and adjust the TCO to a desired $ then please follow the Azure Migrate documentation</w:t>
      </w:r>
      <w:r>
        <w:rPr>
          <w:i/>
        </w:rPr>
        <w:t xml:space="preserve"> links shared earlier in this section.</w:t>
      </w:r>
      <w:r>
        <w:t xml:space="preserve"> </w:t>
      </w:r>
    </w:p>
    <w:p w14:paraId="723DD283" w14:textId="77777777" w:rsidR="00373BB3" w:rsidRPr="00C93C63" w:rsidRDefault="00373BB3" w:rsidP="00373BB3">
      <w:pPr>
        <w:ind w:left="720"/>
        <w:jc w:val="center"/>
      </w:pPr>
      <w:r>
        <w:rPr>
          <w:noProof/>
        </w:rPr>
        <w:drawing>
          <wp:inline distT="0" distB="0" distL="0" distR="0" wp14:anchorId="2F1C34A0" wp14:editId="681B9FE9">
            <wp:extent cx="4297680" cy="2278321"/>
            <wp:effectExtent l="0" t="0" r="762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4903" cy="2298054"/>
                    </a:xfrm>
                    <a:prstGeom prst="rect">
                      <a:avLst/>
                    </a:prstGeom>
                  </pic:spPr>
                </pic:pic>
              </a:graphicData>
            </a:graphic>
          </wp:inline>
        </w:drawing>
      </w:r>
    </w:p>
    <w:p w14:paraId="48C1D311" w14:textId="77777777" w:rsidR="00373BB3" w:rsidRDefault="00373BB3" w:rsidP="006A6603">
      <w:pPr>
        <w:pStyle w:val="ListParagraph"/>
        <w:numPr>
          <w:ilvl w:val="0"/>
          <w:numId w:val="37"/>
        </w:numPr>
      </w:pPr>
      <w:r w:rsidRPr="00240DC3">
        <w:t xml:space="preserve">Navigate to the </w:t>
      </w:r>
      <w:proofErr w:type="spellStart"/>
      <w:r w:rsidRPr="00240DC3">
        <w:t>All_assessed_Machines</w:t>
      </w:r>
      <w:proofErr w:type="spellEnd"/>
      <w:r w:rsidRPr="00240DC3">
        <w:t xml:space="preserve"> sheet to view the recommended VM SKUs and Disk sizing based on the Assessment.</w:t>
      </w:r>
    </w:p>
    <w:p w14:paraId="4ECB072B" w14:textId="77777777" w:rsidR="00373BB3" w:rsidRDefault="00373BB3" w:rsidP="006A6603">
      <w:pPr>
        <w:pStyle w:val="ListParagraph"/>
        <w:numPr>
          <w:ilvl w:val="1"/>
          <w:numId w:val="37"/>
        </w:numPr>
      </w:pPr>
      <w:r>
        <w:t>Re</w:t>
      </w:r>
      <w:r w:rsidRPr="00AD3A87">
        <w:t xml:space="preserve">commended </w:t>
      </w:r>
      <w:r>
        <w:t xml:space="preserve">Azure </w:t>
      </w:r>
      <w:r w:rsidRPr="00AD3A87">
        <w:t>VM SKUs</w:t>
      </w:r>
    </w:p>
    <w:p w14:paraId="629D1B24" w14:textId="77777777" w:rsidR="00FF5F2E" w:rsidRDefault="00373BB3" w:rsidP="00FF5F2E">
      <w:pPr>
        <w:pStyle w:val="ListParagraph"/>
        <w:numPr>
          <w:ilvl w:val="1"/>
          <w:numId w:val="37"/>
        </w:numPr>
      </w:pPr>
      <w:r>
        <w:t>Memory &amp; CPU details</w:t>
      </w:r>
    </w:p>
    <w:p w14:paraId="05B469FA" w14:textId="33D08C24" w:rsidR="0047633B" w:rsidRPr="0047633B" w:rsidRDefault="00373BB3" w:rsidP="00FF5F2E">
      <w:pPr>
        <w:pStyle w:val="ListParagraph"/>
        <w:numPr>
          <w:ilvl w:val="1"/>
          <w:numId w:val="37"/>
        </w:numPr>
      </w:pPr>
      <w:r w:rsidRPr="00AD3A87">
        <w:t xml:space="preserve">Disk sizing </w:t>
      </w:r>
      <w:r>
        <w:t>&amp; SKU classification (Standard Vs Premium)</w:t>
      </w:r>
    </w:p>
    <w:p w14:paraId="2F19163C" w14:textId="00CAF554" w:rsidR="00044EAD" w:rsidRPr="00F814AB" w:rsidRDefault="000C04E5" w:rsidP="00562FE4">
      <w:pPr>
        <w:pStyle w:val="Heading3"/>
        <w:numPr>
          <w:ilvl w:val="2"/>
          <w:numId w:val="33"/>
        </w:numPr>
      </w:pPr>
      <w:bookmarkStart w:id="76" w:name="_Toc20920219"/>
      <w:r>
        <w:t>Manual VM &amp; Storage Sizing Guidance</w:t>
      </w:r>
      <w:bookmarkEnd w:id="76"/>
      <w:r>
        <w:t xml:space="preserve"> </w:t>
      </w:r>
    </w:p>
    <w:p w14:paraId="7076D209" w14:textId="77777777" w:rsidR="00044EAD" w:rsidRDefault="00044EAD" w:rsidP="00044EAD">
      <w:pPr>
        <w:pStyle w:val="ListParagraph"/>
        <w:ind w:left="360"/>
      </w:pPr>
      <w:r>
        <w:t xml:space="preserve">Based on your end goals &amp; requirements, the planning &amp; selection of the WVD session host VM SKUs can be done in a couple of different ways. </w:t>
      </w:r>
    </w:p>
    <w:p w14:paraId="1964A619" w14:textId="77777777" w:rsidR="00044EAD" w:rsidRDefault="00044EAD" w:rsidP="00044EAD">
      <w:pPr>
        <w:pStyle w:val="ListParagraph"/>
        <w:ind w:left="360"/>
      </w:pPr>
    </w:p>
    <w:p w14:paraId="4544C641" w14:textId="77777777" w:rsidR="00044EAD" w:rsidRDefault="00044EAD" w:rsidP="00044EAD">
      <w:pPr>
        <w:pStyle w:val="ListParagraph"/>
        <w:numPr>
          <w:ilvl w:val="0"/>
          <w:numId w:val="22"/>
        </w:numPr>
        <w:ind w:left="720"/>
      </w:pPr>
      <w:r>
        <w:t xml:space="preserve">Using the recommendations in the chart(s) below, split your current users into different WVD personas based on their workload requirements. </w:t>
      </w:r>
    </w:p>
    <w:p w14:paraId="7A7675CA" w14:textId="77777777" w:rsidR="00044EAD" w:rsidRDefault="00044EAD" w:rsidP="00044EAD">
      <w:pPr>
        <w:pStyle w:val="ListParagraph"/>
        <w:ind w:left="1152"/>
      </w:pPr>
    </w:p>
    <w:p w14:paraId="2D91BFD8" w14:textId="77777777" w:rsidR="00044EAD" w:rsidRDefault="00044EAD" w:rsidP="00044EAD">
      <w:pPr>
        <w:pStyle w:val="ListParagraph"/>
        <w:ind w:left="360"/>
        <w:jc w:val="center"/>
      </w:pPr>
      <w:r>
        <w:rPr>
          <w:noProof/>
        </w:rPr>
        <w:lastRenderedPageBreak/>
        <w:drawing>
          <wp:inline distT="0" distB="0" distL="0" distR="0" wp14:anchorId="49C5AC0C" wp14:editId="3F662040">
            <wp:extent cx="5943600" cy="19221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22145"/>
                    </a:xfrm>
                    <a:prstGeom prst="rect">
                      <a:avLst/>
                    </a:prstGeom>
                  </pic:spPr>
                </pic:pic>
              </a:graphicData>
            </a:graphic>
          </wp:inline>
        </w:drawing>
      </w:r>
      <w:r w:rsidDel="007A168D">
        <w:rPr>
          <w:noProof/>
        </w:rPr>
        <w:t xml:space="preserve"> </w:t>
      </w:r>
    </w:p>
    <w:p w14:paraId="4B7985E1" w14:textId="77777777" w:rsidR="00044EAD" w:rsidRDefault="00044EAD" w:rsidP="00044EAD">
      <w:pPr>
        <w:pStyle w:val="ListParagraph"/>
      </w:pPr>
    </w:p>
    <w:p w14:paraId="1011DC5D" w14:textId="77777777" w:rsidR="00044EAD" w:rsidRDefault="00044EAD" w:rsidP="00044EAD">
      <w:pPr>
        <w:pStyle w:val="ListParagraph"/>
        <w:ind w:left="360"/>
        <w:jc w:val="center"/>
      </w:pPr>
      <w:r>
        <w:rPr>
          <w:noProof/>
        </w:rPr>
        <w:drawing>
          <wp:inline distT="0" distB="0" distL="0" distR="0" wp14:anchorId="4BF01390" wp14:editId="542B4CC2">
            <wp:extent cx="5943600" cy="22472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47265"/>
                    </a:xfrm>
                    <a:prstGeom prst="rect">
                      <a:avLst/>
                    </a:prstGeom>
                  </pic:spPr>
                </pic:pic>
              </a:graphicData>
            </a:graphic>
          </wp:inline>
        </w:drawing>
      </w:r>
      <w:r w:rsidDel="00212781">
        <w:rPr>
          <w:noProof/>
        </w:rPr>
        <w:t xml:space="preserve"> </w:t>
      </w:r>
    </w:p>
    <w:p w14:paraId="183F842D" w14:textId="77777777" w:rsidR="00044EAD" w:rsidRDefault="00044EAD" w:rsidP="00044EAD">
      <w:pPr>
        <w:pStyle w:val="ListParagraph"/>
        <w:ind w:left="1872"/>
      </w:pPr>
    </w:p>
    <w:p w14:paraId="57BE6227" w14:textId="77777777" w:rsidR="00044EAD" w:rsidRDefault="00044EAD" w:rsidP="00044EAD">
      <w:pPr>
        <w:pStyle w:val="ListParagraph"/>
        <w:numPr>
          <w:ilvl w:val="0"/>
          <w:numId w:val="25"/>
        </w:numPr>
      </w:pPr>
      <w:r>
        <w:t xml:space="preserve">For example, if there are 100 users of each WVD persona. At a minimum, you would need the below VM requirements for a Host Pool with at least 2 session hosts </w:t>
      </w:r>
    </w:p>
    <w:p w14:paraId="3DC847A9" w14:textId="77777777" w:rsidR="00044EAD" w:rsidRDefault="00044EAD" w:rsidP="00044EAD">
      <w:pPr>
        <w:pStyle w:val="ListParagraph"/>
        <w:ind w:left="1872"/>
      </w:pPr>
    </w:p>
    <w:tbl>
      <w:tblPr>
        <w:tblStyle w:val="TableGrid"/>
        <w:tblW w:w="9944" w:type="dxa"/>
        <w:tblInd w:w="-108" w:type="dxa"/>
        <w:tblLook w:val="04A0" w:firstRow="1" w:lastRow="0" w:firstColumn="1" w:lastColumn="0" w:noHBand="0" w:noVBand="1"/>
      </w:tblPr>
      <w:tblGrid>
        <w:gridCol w:w="2268"/>
        <w:gridCol w:w="1556"/>
        <w:gridCol w:w="1594"/>
        <w:gridCol w:w="1710"/>
        <w:gridCol w:w="2816"/>
      </w:tblGrid>
      <w:tr w:rsidR="00147736" w14:paraId="01075F45" w14:textId="77777777" w:rsidTr="008D10EA">
        <w:trPr>
          <w:cnfStyle w:val="100000000000" w:firstRow="1" w:lastRow="0" w:firstColumn="0" w:lastColumn="0" w:oddVBand="0" w:evenVBand="0" w:oddHBand="0" w:evenHBand="0" w:firstRowFirstColumn="0" w:firstRowLastColumn="0" w:lastRowFirstColumn="0" w:lastRowLastColumn="0"/>
          <w:trHeight w:val="1670"/>
          <w:tblHeader w:val="0"/>
        </w:trPr>
        <w:tc>
          <w:tcPr>
            <w:tcW w:w="2268" w:type="dxa"/>
          </w:tcPr>
          <w:p w14:paraId="477201E6" w14:textId="77777777" w:rsidR="00044EAD" w:rsidRDefault="00044EAD" w:rsidP="00C61991">
            <w:pPr>
              <w:pStyle w:val="ListParagraph"/>
              <w:ind w:left="0"/>
              <w:jc w:val="center"/>
            </w:pPr>
            <w:r>
              <w:t>WVD User Persona</w:t>
            </w:r>
          </w:p>
        </w:tc>
        <w:tc>
          <w:tcPr>
            <w:tcW w:w="1556" w:type="dxa"/>
          </w:tcPr>
          <w:p w14:paraId="7BBFB6C8" w14:textId="77777777" w:rsidR="00044EAD" w:rsidRDefault="00044EAD" w:rsidP="00C61991">
            <w:pPr>
              <w:pStyle w:val="ListParagraph"/>
              <w:ind w:left="0"/>
              <w:jc w:val="center"/>
            </w:pPr>
            <w:r>
              <w:t xml:space="preserve">Min vCPU per server </w:t>
            </w:r>
          </w:p>
        </w:tc>
        <w:tc>
          <w:tcPr>
            <w:tcW w:w="1594" w:type="dxa"/>
          </w:tcPr>
          <w:p w14:paraId="04D41BE2" w14:textId="77777777" w:rsidR="00044EAD" w:rsidRDefault="00044EAD" w:rsidP="00C61991">
            <w:pPr>
              <w:pStyle w:val="ListParagraph"/>
              <w:ind w:left="0"/>
              <w:jc w:val="center"/>
            </w:pPr>
            <w:r>
              <w:t xml:space="preserve">Min Memory (GB) per server </w:t>
            </w:r>
          </w:p>
        </w:tc>
        <w:tc>
          <w:tcPr>
            <w:tcW w:w="1710" w:type="dxa"/>
          </w:tcPr>
          <w:p w14:paraId="583E5F14" w14:textId="77777777" w:rsidR="00044EAD" w:rsidRDefault="00044EAD" w:rsidP="00C61991">
            <w:pPr>
              <w:pStyle w:val="ListParagraph"/>
              <w:ind w:left="0"/>
              <w:jc w:val="center"/>
            </w:pPr>
            <w:r>
              <w:t xml:space="preserve">Min SMB Storage endpoint (TB) per server </w:t>
            </w:r>
          </w:p>
        </w:tc>
        <w:tc>
          <w:tcPr>
            <w:tcW w:w="2816" w:type="dxa"/>
          </w:tcPr>
          <w:p w14:paraId="6BD26206" w14:textId="77777777" w:rsidR="00044EAD" w:rsidRDefault="00044EAD" w:rsidP="00C61991">
            <w:pPr>
              <w:pStyle w:val="ListParagraph"/>
              <w:ind w:left="0"/>
              <w:jc w:val="center"/>
            </w:pPr>
            <w:r>
              <w:t>Notes</w:t>
            </w:r>
          </w:p>
        </w:tc>
      </w:tr>
      <w:tr w:rsidR="00044EAD" w14:paraId="72A15150" w14:textId="77777777" w:rsidTr="00C61991">
        <w:trPr>
          <w:trHeight w:val="1619"/>
        </w:trPr>
        <w:tc>
          <w:tcPr>
            <w:tcW w:w="2268" w:type="dxa"/>
          </w:tcPr>
          <w:p w14:paraId="12DE7A83" w14:textId="77777777" w:rsidR="00044EAD" w:rsidRDefault="00044EAD" w:rsidP="00C61991">
            <w:pPr>
              <w:pStyle w:val="ListParagraph"/>
              <w:ind w:left="0"/>
              <w:jc w:val="center"/>
            </w:pPr>
            <w:r>
              <w:t>Task Worker</w:t>
            </w:r>
          </w:p>
        </w:tc>
        <w:tc>
          <w:tcPr>
            <w:tcW w:w="1556" w:type="dxa"/>
          </w:tcPr>
          <w:p w14:paraId="7C0EC004" w14:textId="77777777" w:rsidR="00044EAD" w:rsidRDefault="00044EAD" w:rsidP="00C61991">
            <w:pPr>
              <w:pStyle w:val="ListParagraph"/>
              <w:ind w:left="0"/>
              <w:jc w:val="center"/>
            </w:pPr>
            <w:r>
              <w:t>8 (~6 users per vCPU)</w:t>
            </w:r>
          </w:p>
        </w:tc>
        <w:tc>
          <w:tcPr>
            <w:tcW w:w="1594" w:type="dxa"/>
          </w:tcPr>
          <w:p w14:paraId="5CE94948" w14:textId="77777777" w:rsidR="00044EAD" w:rsidRDefault="00044EAD" w:rsidP="00C61991">
            <w:pPr>
              <w:pStyle w:val="ListParagraph"/>
              <w:ind w:left="0"/>
              <w:jc w:val="center"/>
            </w:pPr>
            <w:r>
              <w:t>16 (~250 MB per user)</w:t>
            </w:r>
          </w:p>
        </w:tc>
        <w:tc>
          <w:tcPr>
            <w:tcW w:w="1710" w:type="dxa"/>
          </w:tcPr>
          <w:p w14:paraId="7CAD4012" w14:textId="77777777" w:rsidR="00044EAD" w:rsidRDefault="00044EAD" w:rsidP="00C61991">
            <w:pPr>
              <w:pStyle w:val="ListParagraph"/>
              <w:ind w:left="0"/>
              <w:jc w:val="center"/>
            </w:pPr>
            <w:r>
              <w:t>2 (~ 20GB per user)</w:t>
            </w:r>
          </w:p>
        </w:tc>
        <w:tc>
          <w:tcPr>
            <w:tcW w:w="2816" w:type="dxa"/>
            <w:vMerge w:val="restart"/>
          </w:tcPr>
          <w:p w14:paraId="1D7FE87B" w14:textId="77777777" w:rsidR="00044EAD" w:rsidRDefault="00044EAD" w:rsidP="00C61991">
            <w:pPr>
              <w:pStyle w:val="ListParagraph"/>
              <w:ind w:left="0"/>
              <w:jc w:val="center"/>
              <w:rPr>
                <w:i/>
              </w:rPr>
            </w:pPr>
            <w:r>
              <w:t xml:space="preserve">Ideally, let’s assume </w:t>
            </w:r>
            <w:r w:rsidRPr="0020691C">
              <w:t xml:space="preserve">each server will have a max of 50 </w:t>
            </w:r>
            <w:proofErr w:type="gramStart"/>
            <w:r w:rsidRPr="0020691C">
              <w:t>user</w:t>
            </w:r>
            <w:proofErr w:type="gramEnd"/>
            <w:r w:rsidRPr="0020691C">
              <w:t xml:space="preserve"> at any given time. Although, </w:t>
            </w:r>
            <w:r w:rsidRPr="00794543">
              <w:t>if</w:t>
            </w:r>
            <w:r w:rsidRPr="0020691C">
              <w:t xml:space="preserve"> one of the session hosts goes down (maintenance Etc.), </w:t>
            </w:r>
            <w:r w:rsidRPr="0020691C">
              <w:lastRenderedPageBreak/>
              <w:t>there should be enough capacity on the other server to accommodate additional users.</w:t>
            </w:r>
            <w:r>
              <w:rPr>
                <w:i/>
              </w:rPr>
              <w:t xml:space="preserve"> Apply a relative model when planning for more than 2 session hosts in your hostpool (scale-out)</w:t>
            </w:r>
          </w:p>
          <w:p w14:paraId="4F066690" w14:textId="77777777" w:rsidR="00044EAD" w:rsidRDefault="00044EAD" w:rsidP="00C61991">
            <w:pPr>
              <w:pStyle w:val="ListParagraph"/>
              <w:ind w:left="0"/>
              <w:jc w:val="center"/>
              <w:rPr>
                <w:i/>
              </w:rPr>
            </w:pPr>
          </w:p>
          <w:p w14:paraId="43997EC6" w14:textId="77777777" w:rsidR="00044EAD" w:rsidRPr="006D104F" w:rsidRDefault="00044EAD" w:rsidP="00C61991">
            <w:pPr>
              <w:pStyle w:val="ListParagraph"/>
              <w:ind w:left="0"/>
              <w:jc w:val="center"/>
            </w:pPr>
            <w:r>
              <w:t>Min RAM is rounded off to the next highest available config. [EX: Knowledge users need min of 45GB of RAM, so it is rounded off to higher config of 64GB and not then lower config of 32GB]</w:t>
            </w:r>
          </w:p>
        </w:tc>
      </w:tr>
      <w:tr w:rsidR="00044EAD" w14:paraId="587C09EA" w14:textId="77777777" w:rsidTr="00C61991">
        <w:trPr>
          <w:trHeight w:val="330"/>
        </w:trPr>
        <w:tc>
          <w:tcPr>
            <w:tcW w:w="2268" w:type="dxa"/>
          </w:tcPr>
          <w:p w14:paraId="31B94CAB" w14:textId="77777777" w:rsidR="00044EAD" w:rsidRDefault="00044EAD" w:rsidP="00C61991">
            <w:pPr>
              <w:pStyle w:val="ListParagraph"/>
              <w:ind w:left="0"/>
              <w:jc w:val="center"/>
            </w:pPr>
            <w:r>
              <w:t>Knowledge Worker</w:t>
            </w:r>
          </w:p>
        </w:tc>
        <w:tc>
          <w:tcPr>
            <w:tcW w:w="1556" w:type="dxa"/>
          </w:tcPr>
          <w:p w14:paraId="2CBF1776" w14:textId="77777777" w:rsidR="00044EAD" w:rsidRDefault="00044EAD" w:rsidP="00C61991">
            <w:pPr>
              <w:pStyle w:val="ListParagraph"/>
              <w:ind w:left="0"/>
              <w:jc w:val="center"/>
            </w:pPr>
            <w:r>
              <w:t>24 (~4 users per vCPU)</w:t>
            </w:r>
          </w:p>
        </w:tc>
        <w:tc>
          <w:tcPr>
            <w:tcW w:w="1594" w:type="dxa"/>
          </w:tcPr>
          <w:p w14:paraId="39F3CD74" w14:textId="77777777" w:rsidR="00044EAD" w:rsidRDefault="00044EAD" w:rsidP="00C61991">
            <w:pPr>
              <w:pStyle w:val="ListParagraph"/>
              <w:ind w:left="0"/>
              <w:jc w:val="center"/>
            </w:pPr>
            <w:r>
              <w:t>64 (~450 MB per user)</w:t>
            </w:r>
          </w:p>
        </w:tc>
        <w:tc>
          <w:tcPr>
            <w:tcW w:w="1710" w:type="dxa"/>
          </w:tcPr>
          <w:p w14:paraId="591DAED6" w14:textId="77777777" w:rsidR="00044EAD" w:rsidRDefault="00044EAD" w:rsidP="00C61991">
            <w:pPr>
              <w:pStyle w:val="ListParagraph"/>
              <w:ind w:left="0"/>
              <w:jc w:val="center"/>
            </w:pPr>
            <w:r>
              <w:t>2 (~ 20GB per user)</w:t>
            </w:r>
          </w:p>
        </w:tc>
        <w:tc>
          <w:tcPr>
            <w:tcW w:w="2816" w:type="dxa"/>
            <w:vMerge/>
          </w:tcPr>
          <w:p w14:paraId="62C91D75" w14:textId="77777777" w:rsidR="00044EAD" w:rsidRDefault="00044EAD" w:rsidP="00C61991">
            <w:pPr>
              <w:pStyle w:val="ListParagraph"/>
              <w:ind w:left="0"/>
              <w:jc w:val="center"/>
            </w:pPr>
          </w:p>
        </w:tc>
      </w:tr>
      <w:tr w:rsidR="00044EAD" w14:paraId="0CEEC2DC" w14:textId="77777777" w:rsidTr="00C61991">
        <w:trPr>
          <w:trHeight w:val="330"/>
        </w:trPr>
        <w:tc>
          <w:tcPr>
            <w:tcW w:w="2268" w:type="dxa"/>
          </w:tcPr>
          <w:p w14:paraId="29952BE1" w14:textId="77777777" w:rsidR="00044EAD" w:rsidRDefault="00044EAD" w:rsidP="00C61991">
            <w:pPr>
              <w:pStyle w:val="ListParagraph"/>
              <w:ind w:left="0"/>
              <w:jc w:val="center"/>
            </w:pPr>
            <w:r>
              <w:lastRenderedPageBreak/>
              <w:t>Professional Users</w:t>
            </w:r>
          </w:p>
        </w:tc>
        <w:tc>
          <w:tcPr>
            <w:tcW w:w="1556" w:type="dxa"/>
          </w:tcPr>
          <w:p w14:paraId="5AC1105B" w14:textId="77777777" w:rsidR="00044EAD" w:rsidRDefault="00044EAD" w:rsidP="00C61991">
            <w:pPr>
              <w:pStyle w:val="ListParagraph"/>
              <w:ind w:left="0"/>
              <w:jc w:val="center"/>
            </w:pPr>
            <w:r>
              <w:t>32(~3 users per vCPU)</w:t>
            </w:r>
          </w:p>
        </w:tc>
        <w:tc>
          <w:tcPr>
            <w:tcW w:w="1594" w:type="dxa"/>
          </w:tcPr>
          <w:p w14:paraId="3B9D670C" w14:textId="77777777" w:rsidR="00044EAD" w:rsidRDefault="00044EAD" w:rsidP="00C61991">
            <w:pPr>
              <w:pStyle w:val="ListParagraph"/>
              <w:ind w:left="0"/>
              <w:jc w:val="center"/>
            </w:pPr>
            <w:r>
              <w:t>64 (~650 MB per user)</w:t>
            </w:r>
          </w:p>
        </w:tc>
        <w:tc>
          <w:tcPr>
            <w:tcW w:w="1710" w:type="dxa"/>
          </w:tcPr>
          <w:p w14:paraId="20871818" w14:textId="77777777" w:rsidR="00044EAD" w:rsidRDefault="00044EAD" w:rsidP="00C61991">
            <w:pPr>
              <w:pStyle w:val="ListParagraph"/>
              <w:ind w:left="0"/>
              <w:jc w:val="center"/>
            </w:pPr>
            <w:r>
              <w:t>2 (~ 20GB per user)</w:t>
            </w:r>
          </w:p>
        </w:tc>
        <w:tc>
          <w:tcPr>
            <w:tcW w:w="2816" w:type="dxa"/>
            <w:vMerge/>
          </w:tcPr>
          <w:p w14:paraId="79B4174C" w14:textId="77777777" w:rsidR="00044EAD" w:rsidRDefault="00044EAD" w:rsidP="00C61991">
            <w:pPr>
              <w:pStyle w:val="ListParagraph"/>
              <w:ind w:left="0"/>
              <w:jc w:val="center"/>
            </w:pPr>
          </w:p>
        </w:tc>
      </w:tr>
      <w:tr w:rsidR="00044EAD" w14:paraId="7949DFB1" w14:textId="77777777" w:rsidTr="00C61991">
        <w:trPr>
          <w:trHeight w:val="330"/>
        </w:trPr>
        <w:tc>
          <w:tcPr>
            <w:tcW w:w="2268" w:type="dxa"/>
          </w:tcPr>
          <w:p w14:paraId="3EB63C53" w14:textId="77777777" w:rsidR="00044EAD" w:rsidRDefault="00044EAD" w:rsidP="00C61991">
            <w:pPr>
              <w:pStyle w:val="ListParagraph"/>
              <w:ind w:left="0"/>
              <w:jc w:val="center"/>
            </w:pPr>
            <w:r>
              <w:t xml:space="preserve">Power Users </w:t>
            </w:r>
            <w:r w:rsidRPr="0020691C">
              <w:rPr>
                <w:i/>
              </w:rPr>
              <w:t>[GPU enabled VMs]</w:t>
            </w:r>
          </w:p>
        </w:tc>
        <w:tc>
          <w:tcPr>
            <w:tcW w:w="1556" w:type="dxa"/>
          </w:tcPr>
          <w:p w14:paraId="70352426" w14:textId="77777777" w:rsidR="00044EAD" w:rsidRDefault="00044EAD" w:rsidP="00C61991">
            <w:pPr>
              <w:pStyle w:val="ListParagraph"/>
              <w:ind w:left="0"/>
              <w:jc w:val="center"/>
            </w:pPr>
            <w:r>
              <w:t>100 (~1 user per vCPU)</w:t>
            </w:r>
          </w:p>
        </w:tc>
        <w:tc>
          <w:tcPr>
            <w:tcW w:w="1594" w:type="dxa"/>
          </w:tcPr>
          <w:p w14:paraId="41B8CA81" w14:textId="77777777" w:rsidR="00044EAD" w:rsidRDefault="00044EAD" w:rsidP="00C61991">
            <w:pPr>
              <w:pStyle w:val="ListParagraph"/>
              <w:ind w:left="0"/>
              <w:jc w:val="center"/>
            </w:pPr>
            <w:r>
              <w:t>1600 (~1.6 GB per user)</w:t>
            </w:r>
          </w:p>
        </w:tc>
        <w:tc>
          <w:tcPr>
            <w:tcW w:w="1710" w:type="dxa"/>
          </w:tcPr>
          <w:p w14:paraId="693D84B6" w14:textId="77777777" w:rsidR="00044EAD" w:rsidRDefault="00044EAD" w:rsidP="00C61991">
            <w:pPr>
              <w:pStyle w:val="ListParagraph"/>
              <w:ind w:left="0"/>
              <w:jc w:val="center"/>
            </w:pPr>
            <w:r>
              <w:t>2 (~ 20GB per user)</w:t>
            </w:r>
          </w:p>
        </w:tc>
        <w:tc>
          <w:tcPr>
            <w:tcW w:w="2816" w:type="dxa"/>
            <w:vMerge/>
          </w:tcPr>
          <w:p w14:paraId="78192FC0" w14:textId="77777777" w:rsidR="00044EAD" w:rsidRDefault="00044EAD" w:rsidP="00C61991">
            <w:pPr>
              <w:pStyle w:val="ListParagraph"/>
              <w:ind w:left="0"/>
              <w:jc w:val="center"/>
            </w:pPr>
          </w:p>
        </w:tc>
      </w:tr>
    </w:tbl>
    <w:p w14:paraId="22178EC0" w14:textId="77777777" w:rsidR="00044EAD" w:rsidRDefault="00044EAD" w:rsidP="00044EAD">
      <w:pPr>
        <w:pStyle w:val="Caption"/>
        <w:jc w:val="center"/>
      </w:pPr>
      <w:r>
        <w:rPr>
          <w:sz w:val="24"/>
        </w:rPr>
        <w:t>3</w:t>
      </w:r>
      <w:r w:rsidRPr="0057239B">
        <w:rPr>
          <w:sz w:val="24"/>
        </w:rPr>
        <w:t xml:space="preserve"> </w:t>
      </w:r>
      <w:r>
        <w:rPr>
          <w:sz w:val="24"/>
        </w:rPr>
        <w:t>WVD Session Host guidance</w:t>
      </w:r>
    </w:p>
    <w:p w14:paraId="7CCC228E" w14:textId="77777777" w:rsidR="00044EAD" w:rsidDel="00117A04" w:rsidRDefault="00044EAD" w:rsidP="00044EAD">
      <w:pPr>
        <w:pStyle w:val="ListParagraph"/>
      </w:pPr>
    </w:p>
    <w:p w14:paraId="1A870B35" w14:textId="29140C76" w:rsidR="00044EAD" w:rsidRDefault="00044EAD" w:rsidP="00044EAD">
      <w:pPr>
        <w:pStyle w:val="ListParagraph"/>
        <w:numPr>
          <w:ilvl w:val="0"/>
          <w:numId w:val="22"/>
        </w:numPr>
        <w:ind w:left="720"/>
      </w:pPr>
      <w:r w:rsidRPr="0045005D">
        <w:t>Depending on the customer’s flexibility, they can also choose a SKU that better suits their needs. Such as a Compute Optimized vs Memory Optimized vs High Performance Compute etc</w:t>
      </w:r>
      <w:r>
        <w:t>.</w:t>
      </w:r>
    </w:p>
    <w:p w14:paraId="181C1C74" w14:textId="08F9DCE8" w:rsidR="000F251F" w:rsidRPr="00A810A6" w:rsidRDefault="00D464FD" w:rsidP="006A6603">
      <w:pPr>
        <w:pStyle w:val="Heading2"/>
        <w:numPr>
          <w:ilvl w:val="1"/>
          <w:numId w:val="33"/>
        </w:numPr>
      </w:pPr>
      <w:bookmarkStart w:id="77" w:name="_Azure_networking"/>
      <w:bookmarkStart w:id="78" w:name="_Toc20920220"/>
      <w:bookmarkEnd w:id="77"/>
      <w:r w:rsidRPr="00A810A6">
        <w:t>Azure</w:t>
      </w:r>
      <w:r w:rsidR="000F251F" w:rsidRPr="00A810A6">
        <w:t xml:space="preserve"> networking</w:t>
      </w:r>
      <w:bookmarkEnd w:id="78"/>
    </w:p>
    <w:p w14:paraId="18894BF5" w14:textId="77777777" w:rsidR="004D6DD6" w:rsidRDefault="004D6DD6" w:rsidP="005E0EFA">
      <w:pPr>
        <w:ind w:left="360"/>
        <w:jc w:val="both"/>
      </w:pPr>
      <w:r>
        <w:t xml:space="preserve">The recommendation is to design your Azure Networking using a </w:t>
      </w:r>
      <w:hyperlink r:id="rId27" w:history="1">
        <w:r w:rsidRPr="003F5C6E">
          <w:rPr>
            <w:rStyle w:val="Hyperlink"/>
          </w:rPr>
          <w:t>Hub-Spoke topology</w:t>
        </w:r>
      </w:hyperlink>
      <w:r>
        <w:t xml:space="preserve">. Consider the HUB like a DMZ deployed with your Virtual network Gateways and other security/edge appliances like Firewalls Etc. while the Spoke will act as the backend zone where your session hosts servers are deployed to and is peered with the HUB. </w:t>
      </w:r>
    </w:p>
    <w:p w14:paraId="367C37D9" w14:textId="084966D2" w:rsidR="000F251F" w:rsidRDefault="004D6DD6" w:rsidP="005E0EFA">
      <w:pPr>
        <w:ind w:left="360"/>
      </w:pPr>
      <w:r>
        <w:t>Below is the architecture diagram that outlines the Azure Networking plan that was deployed for the sake of this migration guide.</w:t>
      </w:r>
    </w:p>
    <w:p w14:paraId="02FA3F3D" w14:textId="0958379A" w:rsidR="00AC3C59" w:rsidRDefault="00757259" w:rsidP="005E0EFA">
      <w:pPr>
        <w:ind w:left="360"/>
      </w:pPr>
      <w:r>
        <w:rPr>
          <w:noProof/>
        </w:rPr>
        <w:lastRenderedPageBreak/>
        <w:drawing>
          <wp:inline distT="0" distB="0" distL="0" distR="0" wp14:anchorId="1859CD83" wp14:editId="3BCA046D">
            <wp:extent cx="5943600" cy="3392805"/>
            <wp:effectExtent l="114300" t="114300" r="114300" b="1123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92805"/>
                    </a:xfrm>
                    <a:prstGeom prst="rect">
                      <a:avLst/>
                    </a:prstGeom>
                    <a:effectLst>
                      <a:outerShdw blurRad="63500" sx="102000" sy="102000" algn="ctr" rotWithShape="0">
                        <a:prstClr val="black">
                          <a:alpha val="40000"/>
                        </a:prstClr>
                      </a:outerShdw>
                    </a:effectLst>
                  </pic:spPr>
                </pic:pic>
              </a:graphicData>
            </a:graphic>
          </wp:inline>
        </w:drawing>
      </w:r>
    </w:p>
    <w:p w14:paraId="2BE610CC" w14:textId="6E2C7658" w:rsidR="004D6DD6" w:rsidRDefault="00224BB6" w:rsidP="00224BB6">
      <w:pPr>
        <w:pStyle w:val="Caption"/>
        <w:jc w:val="center"/>
      </w:pPr>
      <w:r>
        <w:t>WVD Architecture</w:t>
      </w:r>
    </w:p>
    <w:p w14:paraId="4D1A6864" w14:textId="55CDBC36" w:rsidR="000F251F" w:rsidRDefault="004D6DD6" w:rsidP="00DE4F3D">
      <w:pPr>
        <w:ind w:left="450"/>
        <w:jc w:val="both"/>
      </w:pPr>
      <w:r w:rsidRPr="00F25913">
        <w:t>Th</w:t>
      </w:r>
      <w:r>
        <w:t>e</w:t>
      </w:r>
      <w:r w:rsidRPr="00F25913">
        <w:t xml:space="preserve"> section</w:t>
      </w:r>
      <w:r>
        <w:t xml:space="preserve">s below </w:t>
      </w:r>
      <w:r w:rsidRPr="00F25913">
        <w:t>w</w:t>
      </w:r>
      <w:r>
        <w:t>ill</w:t>
      </w:r>
      <w:r w:rsidRPr="00F25913">
        <w:t xml:space="preserve"> </w:t>
      </w:r>
      <w:r>
        <w:t xml:space="preserve">briefly </w:t>
      </w:r>
      <w:r w:rsidRPr="00F25913">
        <w:t xml:space="preserve">summarize the </w:t>
      </w:r>
      <w:r>
        <w:t xml:space="preserve">components deployed as a part of the Azure networking plan. </w:t>
      </w:r>
      <w:r w:rsidRPr="00325E71">
        <w:rPr>
          <w:b/>
          <w:i/>
        </w:rPr>
        <w:t xml:space="preserve">It is *highly recommended* that your networking team is </w:t>
      </w:r>
      <w:r>
        <w:rPr>
          <w:b/>
          <w:i/>
        </w:rPr>
        <w:t xml:space="preserve">consulted during this </w:t>
      </w:r>
      <w:r w:rsidRPr="00325E71">
        <w:rPr>
          <w:b/>
          <w:i/>
        </w:rPr>
        <w:t>phase</w:t>
      </w:r>
      <w:r>
        <w:rPr>
          <w:b/>
          <w:i/>
        </w:rPr>
        <w:t xml:space="preserve"> for an optimal implementation.</w:t>
      </w:r>
    </w:p>
    <w:p w14:paraId="10C87932" w14:textId="77777777" w:rsidR="0045467F" w:rsidRPr="0045467F" w:rsidRDefault="0045467F" w:rsidP="0045467F">
      <w:pPr>
        <w:pStyle w:val="ListParagraph"/>
        <w:numPr>
          <w:ilvl w:val="0"/>
          <w:numId w:val="35"/>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79" w:name="_Toc19022445"/>
      <w:bookmarkStart w:id="80" w:name="_Toc19175825"/>
      <w:bookmarkStart w:id="81" w:name="_Toc20397555"/>
      <w:bookmarkStart w:id="82" w:name="_Toc20920007"/>
      <w:bookmarkStart w:id="83" w:name="_Toc20920221"/>
      <w:bookmarkEnd w:id="79"/>
      <w:bookmarkEnd w:id="80"/>
      <w:bookmarkEnd w:id="81"/>
      <w:bookmarkEnd w:id="82"/>
      <w:bookmarkEnd w:id="83"/>
    </w:p>
    <w:p w14:paraId="6757A96B" w14:textId="77777777" w:rsidR="0045467F" w:rsidRPr="0045467F" w:rsidRDefault="0045467F" w:rsidP="0045467F">
      <w:pPr>
        <w:pStyle w:val="ListParagraph"/>
        <w:numPr>
          <w:ilvl w:val="0"/>
          <w:numId w:val="35"/>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84" w:name="_Toc20397556"/>
      <w:bookmarkStart w:id="85" w:name="_Toc20920008"/>
      <w:bookmarkStart w:id="86" w:name="_Toc20920222"/>
      <w:bookmarkEnd w:id="84"/>
      <w:bookmarkEnd w:id="85"/>
      <w:bookmarkEnd w:id="86"/>
    </w:p>
    <w:p w14:paraId="358DABF5" w14:textId="77777777" w:rsidR="0045467F" w:rsidRPr="0045467F" w:rsidRDefault="0045467F" w:rsidP="0045467F">
      <w:pPr>
        <w:pStyle w:val="ListParagraph"/>
        <w:numPr>
          <w:ilvl w:val="0"/>
          <w:numId w:val="35"/>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87" w:name="_Toc20397557"/>
      <w:bookmarkStart w:id="88" w:name="_Toc20920009"/>
      <w:bookmarkStart w:id="89" w:name="_Toc20920223"/>
      <w:bookmarkEnd w:id="87"/>
      <w:bookmarkEnd w:id="88"/>
      <w:bookmarkEnd w:id="89"/>
    </w:p>
    <w:p w14:paraId="0CD2A822" w14:textId="77777777" w:rsidR="0045467F" w:rsidRPr="0045467F" w:rsidRDefault="0045467F" w:rsidP="0045467F">
      <w:pPr>
        <w:pStyle w:val="ListParagraph"/>
        <w:numPr>
          <w:ilvl w:val="0"/>
          <w:numId w:val="35"/>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90" w:name="_Toc20397558"/>
      <w:bookmarkStart w:id="91" w:name="_Toc20920010"/>
      <w:bookmarkStart w:id="92" w:name="_Toc20920224"/>
      <w:bookmarkEnd w:id="90"/>
      <w:bookmarkEnd w:id="91"/>
      <w:bookmarkEnd w:id="92"/>
    </w:p>
    <w:p w14:paraId="0289D0D5" w14:textId="77777777" w:rsidR="0045467F" w:rsidRPr="0045467F" w:rsidRDefault="0045467F" w:rsidP="0045467F">
      <w:pPr>
        <w:pStyle w:val="ListParagraph"/>
        <w:numPr>
          <w:ilvl w:val="1"/>
          <w:numId w:val="35"/>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93" w:name="_Toc20397559"/>
      <w:bookmarkStart w:id="94" w:name="_Toc20920011"/>
      <w:bookmarkStart w:id="95" w:name="_Toc20920225"/>
      <w:bookmarkEnd w:id="93"/>
      <w:bookmarkEnd w:id="94"/>
      <w:bookmarkEnd w:id="95"/>
    </w:p>
    <w:p w14:paraId="05F4A0BD" w14:textId="77777777" w:rsidR="0045467F" w:rsidRPr="0045467F" w:rsidRDefault="0045467F" w:rsidP="0045467F">
      <w:pPr>
        <w:pStyle w:val="ListParagraph"/>
        <w:numPr>
          <w:ilvl w:val="1"/>
          <w:numId w:val="35"/>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96" w:name="_Toc20397560"/>
      <w:bookmarkStart w:id="97" w:name="_Toc20920012"/>
      <w:bookmarkStart w:id="98" w:name="_Toc20920226"/>
      <w:bookmarkEnd w:id="96"/>
      <w:bookmarkEnd w:id="97"/>
      <w:bookmarkEnd w:id="98"/>
    </w:p>
    <w:p w14:paraId="36066A49" w14:textId="77777777" w:rsidR="0045467F" w:rsidRPr="0045467F" w:rsidRDefault="0045467F" w:rsidP="0045467F">
      <w:pPr>
        <w:pStyle w:val="ListParagraph"/>
        <w:numPr>
          <w:ilvl w:val="1"/>
          <w:numId w:val="35"/>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99" w:name="_Toc20397561"/>
      <w:bookmarkStart w:id="100" w:name="_Toc20920013"/>
      <w:bookmarkStart w:id="101" w:name="_Toc20920227"/>
      <w:bookmarkEnd w:id="99"/>
      <w:bookmarkEnd w:id="100"/>
      <w:bookmarkEnd w:id="101"/>
    </w:p>
    <w:p w14:paraId="37487FA1" w14:textId="77777777" w:rsidR="0045467F" w:rsidRPr="0045467F" w:rsidRDefault="0045467F" w:rsidP="0045467F">
      <w:pPr>
        <w:pStyle w:val="ListParagraph"/>
        <w:numPr>
          <w:ilvl w:val="1"/>
          <w:numId w:val="35"/>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102" w:name="_Toc20397562"/>
      <w:bookmarkStart w:id="103" w:name="_Toc20920014"/>
      <w:bookmarkStart w:id="104" w:name="_Toc20920228"/>
      <w:bookmarkEnd w:id="102"/>
      <w:bookmarkEnd w:id="103"/>
      <w:bookmarkEnd w:id="104"/>
    </w:p>
    <w:p w14:paraId="0923982D" w14:textId="2F28476A" w:rsidR="000F251F" w:rsidRPr="000F5A4E" w:rsidRDefault="000F251F" w:rsidP="0045467F">
      <w:pPr>
        <w:pStyle w:val="Heading3"/>
        <w:numPr>
          <w:ilvl w:val="2"/>
          <w:numId w:val="35"/>
        </w:numPr>
      </w:pPr>
      <w:bookmarkStart w:id="105" w:name="_Toc20920229"/>
      <w:r w:rsidRPr="000F5A4E">
        <w:t>Azure Virtual Networks (VNET)</w:t>
      </w:r>
      <w:bookmarkEnd w:id="105"/>
    </w:p>
    <w:p w14:paraId="3591B3A4" w14:textId="77777777" w:rsidR="000F251F" w:rsidRDefault="000F251F" w:rsidP="000F251F">
      <w:pPr>
        <w:ind w:left="720"/>
      </w:pPr>
      <w:r w:rsidRPr="00B80219">
        <w:t>Like discussed earlier</w:t>
      </w:r>
      <w:r>
        <w:t xml:space="preserve"> we are going to create 2 VNETs in a HUB and Spoke model using the below details.</w:t>
      </w:r>
    </w:p>
    <w:p w14:paraId="76BA01CA" w14:textId="77777777" w:rsidR="00EF31B7" w:rsidRPr="00B80219" w:rsidRDefault="00EF31B7" w:rsidP="000F251F">
      <w:pPr>
        <w:ind w:left="720"/>
      </w:pPr>
    </w:p>
    <w:p w14:paraId="31A56462" w14:textId="77777777" w:rsidR="000F251F" w:rsidRPr="000F5A4E" w:rsidRDefault="000F251F" w:rsidP="00980032">
      <w:pPr>
        <w:pStyle w:val="Heading4"/>
        <w:ind w:left="720" w:firstLine="720"/>
      </w:pPr>
      <w:r w:rsidRPr="000F5A4E">
        <w:t xml:space="preserve">HUB </w:t>
      </w:r>
    </w:p>
    <w:p w14:paraId="7948054E" w14:textId="2E886B8B" w:rsidR="00981B43" w:rsidRDefault="000C702F" w:rsidP="006A6603">
      <w:pPr>
        <w:pStyle w:val="ListParagraph"/>
        <w:numPr>
          <w:ilvl w:val="3"/>
          <w:numId w:val="6"/>
        </w:numPr>
      </w:pPr>
      <w:r>
        <w:t xml:space="preserve">First  </w:t>
      </w:r>
      <w:hyperlink r:id="rId29" w:anchor="create-a-virtual-network" w:history="1">
        <w:r w:rsidR="00D14548">
          <w:rPr>
            <w:rStyle w:val="Hyperlink"/>
          </w:rPr>
          <w:t>create-a-virtual-network</w:t>
        </w:r>
      </w:hyperlink>
      <w:r w:rsidR="00981B43">
        <w:t xml:space="preserve"> in Azure </w:t>
      </w:r>
    </w:p>
    <w:p w14:paraId="53635BC6" w14:textId="77777777" w:rsidR="00876E8D" w:rsidRDefault="00722AFA" w:rsidP="0059728A">
      <w:pPr>
        <w:pStyle w:val="ListParagraph"/>
        <w:numPr>
          <w:ilvl w:val="4"/>
          <w:numId w:val="6"/>
        </w:numPr>
      </w:pPr>
      <w:r>
        <w:t xml:space="preserve">For the subnet, </w:t>
      </w:r>
      <w:r w:rsidR="00294DD4">
        <w:t>create</w:t>
      </w:r>
      <w:r w:rsidR="000F251F">
        <w:t xml:space="preserve"> </w:t>
      </w:r>
      <w:r w:rsidR="00134B1F">
        <w:t>one</w:t>
      </w:r>
      <w:r w:rsidR="000F251F">
        <w:t xml:space="preserve"> called “</w:t>
      </w:r>
      <w:r w:rsidR="00EF3638">
        <w:t>Edge Security”</w:t>
      </w:r>
      <w:r w:rsidR="008E1BF9">
        <w:t xml:space="preserve"> (or something relative) where you will </w:t>
      </w:r>
      <w:r w:rsidR="00FA1792">
        <w:t xml:space="preserve">be deploying your </w:t>
      </w:r>
      <w:r w:rsidR="00EF3638">
        <w:t>firewall and/or other perimeter security devices.</w:t>
      </w:r>
    </w:p>
    <w:p w14:paraId="13DDB3AF" w14:textId="652C612C" w:rsidR="00393D4B" w:rsidRDefault="0059728A" w:rsidP="0059728A">
      <w:pPr>
        <w:pStyle w:val="ListParagraph"/>
        <w:numPr>
          <w:ilvl w:val="3"/>
          <w:numId w:val="6"/>
        </w:numPr>
      </w:pPr>
      <w:r>
        <w:t xml:space="preserve">Now, </w:t>
      </w:r>
      <w:r w:rsidR="00303675">
        <w:t xml:space="preserve">in the </w:t>
      </w:r>
      <w:r w:rsidR="00341CDB">
        <w:t>Azure</w:t>
      </w:r>
      <w:r w:rsidR="00303675">
        <w:t xml:space="preserve"> portal, </w:t>
      </w:r>
      <w:proofErr w:type="spellStart"/>
      <w:r w:rsidR="00303675">
        <w:t>goto</w:t>
      </w:r>
      <w:proofErr w:type="spellEnd"/>
      <w:r w:rsidR="00303675">
        <w:t xml:space="preserve"> All Services &gt; Virtual Networks &gt;</w:t>
      </w:r>
      <w:r w:rsidR="006F400B">
        <w:t xml:space="preserve"> choose HUB </w:t>
      </w:r>
      <w:r w:rsidR="00BD0C93">
        <w:t xml:space="preserve">VNET </w:t>
      </w:r>
      <w:r w:rsidR="006F400B">
        <w:t xml:space="preserve">&gt; Subnets &gt; Click on + Gateway Subnet </w:t>
      </w:r>
      <w:r w:rsidR="00BD0C93">
        <w:t>and provide the appropriate CIDR in consultation with your networking team.</w:t>
      </w:r>
    </w:p>
    <w:p w14:paraId="63E1278A" w14:textId="41233EAE" w:rsidR="000323C5" w:rsidRDefault="004414C0" w:rsidP="004414C0">
      <w:pPr>
        <w:keepNext/>
        <w:ind w:left="720"/>
      </w:pPr>
      <w:r w:rsidRPr="004414C0">
        <w:rPr>
          <w:noProof/>
        </w:rPr>
        <w:lastRenderedPageBreak/>
        <w:drawing>
          <wp:inline distT="0" distB="0" distL="0" distR="0" wp14:anchorId="00286365" wp14:editId="409C8A5C">
            <wp:extent cx="5943600" cy="19596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59610"/>
                    </a:xfrm>
                    <a:prstGeom prst="rect">
                      <a:avLst/>
                    </a:prstGeom>
                  </pic:spPr>
                </pic:pic>
              </a:graphicData>
            </a:graphic>
          </wp:inline>
        </w:drawing>
      </w:r>
    </w:p>
    <w:p w14:paraId="43964CE9" w14:textId="45B5F260" w:rsidR="00D2021B" w:rsidRDefault="000323C5" w:rsidP="000323C5">
      <w:pPr>
        <w:pStyle w:val="Caption"/>
        <w:ind w:left="2880"/>
      </w:pPr>
      <w:r w:rsidRPr="006170CE">
        <w:rPr>
          <w:b/>
        </w:rPr>
        <w:t xml:space="preserve">Figure </w:t>
      </w:r>
      <w:r w:rsidRPr="006170CE">
        <w:rPr>
          <w:b/>
        </w:rPr>
        <w:fldChar w:fldCharType="begin"/>
      </w:r>
      <w:r w:rsidRPr="006170CE">
        <w:rPr>
          <w:b/>
        </w:rPr>
        <w:instrText xml:space="preserve"> SEQ Figure \* ARABIC </w:instrText>
      </w:r>
      <w:r w:rsidRPr="006170CE">
        <w:rPr>
          <w:b/>
        </w:rPr>
        <w:fldChar w:fldCharType="separate"/>
      </w:r>
      <w:r w:rsidRPr="006170CE">
        <w:rPr>
          <w:b/>
        </w:rPr>
        <w:t>1</w:t>
      </w:r>
      <w:r w:rsidRPr="006170CE">
        <w:rPr>
          <w:b/>
        </w:rPr>
        <w:fldChar w:fldCharType="end"/>
      </w:r>
      <w:r w:rsidRPr="006170CE">
        <w:rPr>
          <w:b/>
        </w:rPr>
        <w:t xml:space="preserve"> </w:t>
      </w:r>
      <w:r>
        <w:t xml:space="preserve"> HUB VNET with Gateway &amp; Security subnets</w:t>
      </w:r>
      <w:r w:rsidR="006170CE">
        <w:t xml:space="preserve"> </w:t>
      </w:r>
    </w:p>
    <w:p w14:paraId="1B456216" w14:textId="77777777" w:rsidR="000F251F" w:rsidRPr="007610E2" w:rsidRDefault="000F251F" w:rsidP="000F251F">
      <w:pPr>
        <w:pStyle w:val="ListParagraph"/>
        <w:ind w:left="2088"/>
      </w:pPr>
    </w:p>
    <w:p w14:paraId="4FD0B5A4" w14:textId="77777777" w:rsidR="000F251F" w:rsidRPr="000F5A4E" w:rsidRDefault="000F251F" w:rsidP="0009561D">
      <w:pPr>
        <w:pStyle w:val="Heading4"/>
        <w:ind w:left="720" w:firstLine="720"/>
      </w:pPr>
      <w:r w:rsidRPr="000F5A4E">
        <w:t xml:space="preserve">Spoke </w:t>
      </w:r>
    </w:p>
    <w:p w14:paraId="51DE2AFB" w14:textId="4CFF40FB" w:rsidR="000F251F" w:rsidRDefault="00C36A07" w:rsidP="006A6603">
      <w:pPr>
        <w:pStyle w:val="ListParagraph"/>
        <w:numPr>
          <w:ilvl w:val="3"/>
          <w:numId w:val="6"/>
        </w:numPr>
      </w:pPr>
      <w:hyperlink r:id="rId31" w:anchor="create-a-virtual-network" w:history="1">
        <w:r w:rsidR="00DF5B61">
          <w:rPr>
            <w:rStyle w:val="Hyperlink"/>
          </w:rPr>
          <w:t>create-a-virtual-network</w:t>
        </w:r>
      </w:hyperlink>
      <w:r w:rsidR="00DF5B61">
        <w:t xml:space="preserve"> </w:t>
      </w:r>
      <w:r w:rsidR="00E37A33">
        <w:t xml:space="preserve">called </w:t>
      </w:r>
      <w:r w:rsidR="00575330" w:rsidRPr="00575330">
        <w:t xml:space="preserve">DC-S2S-Hub01 </w:t>
      </w:r>
      <w:r w:rsidR="00E37A33">
        <w:t xml:space="preserve">(or relative) </w:t>
      </w:r>
    </w:p>
    <w:p w14:paraId="5323C72F" w14:textId="59A6AC42" w:rsidR="000F251F" w:rsidRDefault="000F251F" w:rsidP="00096F25">
      <w:pPr>
        <w:pStyle w:val="ListParagraph"/>
        <w:numPr>
          <w:ilvl w:val="4"/>
          <w:numId w:val="6"/>
        </w:numPr>
      </w:pPr>
      <w:r>
        <w:t>Create a subnet called “Default” (or make it specific based</w:t>
      </w:r>
      <w:r w:rsidR="00DC101C">
        <w:t xml:space="preserve"> </w:t>
      </w:r>
      <w:r>
        <w:t>on how you want to isolate &amp; manage servers)</w:t>
      </w:r>
      <w:r w:rsidR="006170CE">
        <w:t>. This will be the subnet where your WVD session hosts will live.</w:t>
      </w:r>
    </w:p>
    <w:p w14:paraId="7047FE6D" w14:textId="77777777" w:rsidR="00C73BE2" w:rsidRDefault="00C73BE2" w:rsidP="00C73BE2">
      <w:pPr>
        <w:keepNext/>
        <w:ind w:left="720"/>
      </w:pPr>
      <w:r w:rsidRPr="00C73BE2">
        <w:rPr>
          <w:noProof/>
        </w:rPr>
        <w:drawing>
          <wp:inline distT="0" distB="0" distL="0" distR="0" wp14:anchorId="0328923E" wp14:editId="41A85647">
            <wp:extent cx="5943600" cy="2049145"/>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49145"/>
                    </a:xfrm>
                    <a:prstGeom prst="rect">
                      <a:avLst/>
                    </a:prstGeom>
                  </pic:spPr>
                </pic:pic>
              </a:graphicData>
            </a:graphic>
          </wp:inline>
        </w:drawing>
      </w:r>
    </w:p>
    <w:p w14:paraId="428DD304" w14:textId="7020213E" w:rsidR="00C73BE2" w:rsidRDefault="00C73BE2" w:rsidP="00C73BE2">
      <w:pPr>
        <w:pStyle w:val="Caption"/>
        <w:ind w:firstLine="720"/>
        <w:jc w:val="center"/>
      </w:pPr>
      <w:r>
        <w:t xml:space="preserve">Figure </w:t>
      </w:r>
      <w:fldSimple w:instr=" SEQ Figure \* ARABIC ">
        <w:r w:rsidR="00CA4C98">
          <w:rPr>
            <w:noProof/>
          </w:rPr>
          <w:t>2</w:t>
        </w:r>
      </w:fldSimple>
      <w:r>
        <w:t xml:space="preserve"> SPOKE VNET with subnets</w:t>
      </w:r>
    </w:p>
    <w:p w14:paraId="1E9D3469" w14:textId="77777777" w:rsidR="000F251F" w:rsidRPr="000A187C" w:rsidRDefault="000F251F" w:rsidP="000F251F">
      <w:pPr>
        <w:pStyle w:val="ListParagraph"/>
        <w:ind w:left="2088"/>
      </w:pPr>
    </w:p>
    <w:p w14:paraId="0FF06DEC" w14:textId="77777777" w:rsidR="000F251F" w:rsidRPr="000F5A4E" w:rsidRDefault="000F251F" w:rsidP="0009561D">
      <w:pPr>
        <w:pStyle w:val="Heading4"/>
        <w:ind w:left="720" w:firstLine="720"/>
      </w:pPr>
      <w:r w:rsidRPr="000F5A4E">
        <w:t>VNET Peering</w:t>
      </w:r>
    </w:p>
    <w:p w14:paraId="15B5BF0B" w14:textId="77D50F53" w:rsidR="000F251F" w:rsidRDefault="00C36A07" w:rsidP="006A6603">
      <w:pPr>
        <w:pStyle w:val="ListParagraph"/>
        <w:numPr>
          <w:ilvl w:val="0"/>
          <w:numId w:val="7"/>
        </w:numPr>
        <w:ind w:left="2160" w:hanging="720"/>
      </w:pPr>
      <w:hyperlink r:id="rId33" w:anchor="create-a-peering" w:history="1">
        <w:r w:rsidR="00607A76" w:rsidRPr="004024DB">
          <w:rPr>
            <w:rStyle w:val="Hyperlink"/>
          </w:rPr>
          <w:t>Create a peering</w:t>
        </w:r>
      </w:hyperlink>
      <w:r w:rsidR="000F251F">
        <w:t xml:space="preserve"> across the HUB &amp; Spoke VNETs</w:t>
      </w:r>
      <w:r w:rsidR="00DF6387">
        <w:t xml:space="preserve"> so that resources in networks </w:t>
      </w:r>
      <w:r w:rsidR="00101B3B">
        <w:t>Hub</w:t>
      </w:r>
      <w:r w:rsidR="00617D72">
        <w:t xml:space="preserve"> </w:t>
      </w:r>
      <w:r w:rsidR="00DF6387">
        <w:t xml:space="preserve">&amp; </w:t>
      </w:r>
      <w:r w:rsidR="00F56D26">
        <w:t xml:space="preserve">Spoke </w:t>
      </w:r>
      <w:r w:rsidR="00101B3B">
        <w:t>can communicate with each other.</w:t>
      </w:r>
      <w:r w:rsidR="00B30FA6">
        <w:t xml:space="preserve"> </w:t>
      </w:r>
      <w:r w:rsidR="00816995">
        <w:t xml:space="preserve">Pay special attention to </w:t>
      </w:r>
      <w:r w:rsidR="007742C4" w:rsidRPr="0081160B">
        <w:t xml:space="preserve">Configure </w:t>
      </w:r>
      <w:r w:rsidR="005D1964" w:rsidRPr="005D1964">
        <w:t>virtual network access settings</w:t>
      </w:r>
      <w:r w:rsidR="0081160B">
        <w:t xml:space="preserve">, </w:t>
      </w:r>
      <w:r w:rsidR="00C61973" w:rsidRPr="0081160B">
        <w:t>configure</w:t>
      </w:r>
      <w:r w:rsidR="0081160B" w:rsidRPr="0081160B">
        <w:t xml:space="preserve"> forwarded traffic settings</w:t>
      </w:r>
      <w:r w:rsidR="0081160B">
        <w:t xml:space="preserve"> </w:t>
      </w:r>
      <w:r w:rsidR="005D1964">
        <w:t xml:space="preserve">and </w:t>
      </w:r>
      <w:r w:rsidR="007742C4">
        <w:t xml:space="preserve">Gateway transit settings </w:t>
      </w:r>
      <w:r w:rsidR="00E56849">
        <w:t xml:space="preserve">to ensure </w:t>
      </w:r>
      <w:r w:rsidR="007742C4">
        <w:t>traffic flows across both networks</w:t>
      </w:r>
      <w:r w:rsidR="00E56849">
        <w:t>.</w:t>
      </w:r>
    </w:p>
    <w:p w14:paraId="3AED5E98" w14:textId="77777777" w:rsidR="00961E40" w:rsidRDefault="00961E40" w:rsidP="00961E40">
      <w:pPr>
        <w:pStyle w:val="ListParagraph"/>
        <w:keepNext/>
      </w:pPr>
      <w:r w:rsidRPr="00961E40">
        <w:rPr>
          <w:noProof/>
        </w:rPr>
        <w:lastRenderedPageBreak/>
        <w:drawing>
          <wp:inline distT="0" distB="0" distL="0" distR="0" wp14:anchorId="4F3D20B9" wp14:editId="396DBBD5">
            <wp:extent cx="5943600" cy="15297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29715"/>
                    </a:xfrm>
                    <a:prstGeom prst="rect">
                      <a:avLst/>
                    </a:prstGeom>
                  </pic:spPr>
                </pic:pic>
              </a:graphicData>
            </a:graphic>
          </wp:inline>
        </w:drawing>
      </w:r>
    </w:p>
    <w:p w14:paraId="4A748854" w14:textId="77777777" w:rsidR="00B439D0" w:rsidRDefault="00B439D0" w:rsidP="00961E40">
      <w:pPr>
        <w:pStyle w:val="ListParagraph"/>
        <w:keepNext/>
      </w:pPr>
    </w:p>
    <w:p w14:paraId="2F88B09D" w14:textId="128B0ADA" w:rsidR="00B439D0" w:rsidRDefault="00B439D0" w:rsidP="00961E40">
      <w:pPr>
        <w:pStyle w:val="ListParagraph"/>
        <w:keepNext/>
      </w:pPr>
      <w:r w:rsidRPr="00B439D0">
        <w:rPr>
          <w:noProof/>
        </w:rPr>
        <w:drawing>
          <wp:inline distT="0" distB="0" distL="0" distR="0" wp14:anchorId="7B2BFAF9" wp14:editId="53D2F2DB">
            <wp:extent cx="5943600" cy="1729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729740"/>
                    </a:xfrm>
                    <a:prstGeom prst="rect">
                      <a:avLst/>
                    </a:prstGeom>
                  </pic:spPr>
                </pic:pic>
              </a:graphicData>
            </a:graphic>
          </wp:inline>
        </w:drawing>
      </w:r>
    </w:p>
    <w:p w14:paraId="342C89C7" w14:textId="1F1CDB9E" w:rsidR="00961E40" w:rsidRDefault="00961E40" w:rsidP="00734431">
      <w:pPr>
        <w:pStyle w:val="Caption"/>
        <w:ind w:left="1440"/>
        <w:jc w:val="center"/>
      </w:pPr>
      <w:r>
        <w:t xml:space="preserve">Figure </w:t>
      </w:r>
      <w:fldSimple w:instr=" SEQ Figure \* ARABIC ">
        <w:r w:rsidR="00CA4C98">
          <w:rPr>
            <w:noProof/>
          </w:rPr>
          <w:t>3</w:t>
        </w:r>
      </w:fldSimple>
      <w:r w:rsidR="00FD3B51">
        <w:t xml:space="preserve"> </w:t>
      </w:r>
      <w:r>
        <w:t>Peering configured between HUB &amp; SPOKE VNETS</w:t>
      </w:r>
    </w:p>
    <w:p w14:paraId="786EC755" w14:textId="77777777" w:rsidR="000F251F" w:rsidRPr="00435A93" w:rsidRDefault="000F251F" w:rsidP="000F251F">
      <w:pPr>
        <w:pStyle w:val="ListParagraph"/>
        <w:ind w:left="2160"/>
      </w:pPr>
    </w:p>
    <w:p w14:paraId="4CE20CE0" w14:textId="796E30BF" w:rsidR="000F251F" w:rsidRPr="00B7408F" w:rsidRDefault="000F251F" w:rsidP="006A6603">
      <w:pPr>
        <w:pStyle w:val="Heading3"/>
        <w:numPr>
          <w:ilvl w:val="2"/>
          <w:numId w:val="35"/>
        </w:numPr>
      </w:pPr>
      <w:bookmarkStart w:id="106" w:name="_Toc20920230"/>
      <w:r w:rsidRPr="00B7408F">
        <w:t xml:space="preserve">S2S Connectivity </w:t>
      </w:r>
      <w:r w:rsidR="003C684F" w:rsidRPr="00B7408F">
        <w:t xml:space="preserve">between </w:t>
      </w:r>
      <w:r w:rsidRPr="00B7408F">
        <w:t xml:space="preserve">on-premises </w:t>
      </w:r>
      <w:r w:rsidR="003C684F" w:rsidRPr="00B7408F">
        <w:t>&amp; Azure.</w:t>
      </w:r>
      <w:bookmarkEnd w:id="106"/>
    </w:p>
    <w:p w14:paraId="1350F584" w14:textId="5700351D" w:rsidR="00030BE7" w:rsidRPr="007F0436" w:rsidRDefault="0074316D" w:rsidP="00CC1969">
      <w:pPr>
        <w:ind w:left="720"/>
        <w:jc w:val="both"/>
        <w:rPr>
          <w:b/>
        </w:rPr>
      </w:pPr>
      <w:r w:rsidRPr="007F0436">
        <w:rPr>
          <w:b/>
        </w:rPr>
        <w:t xml:space="preserve">This is ONLY required if you have an </w:t>
      </w:r>
      <w:r w:rsidR="002D3FAE" w:rsidRPr="007F0436">
        <w:rPr>
          <w:b/>
        </w:rPr>
        <w:t xml:space="preserve">on-premises environment that you want to sync/extend </w:t>
      </w:r>
      <w:r w:rsidR="002B72D6" w:rsidRPr="007F0436">
        <w:rPr>
          <w:b/>
        </w:rPr>
        <w:t>into azure or have any service dependencies</w:t>
      </w:r>
      <w:r w:rsidR="002532F1">
        <w:rPr>
          <w:b/>
        </w:rPr>
        <w:t>.</w:t>
      </w:r>
      <w:r w:rsidR="009617B9">
        <w:rPr>
          <w:b/>
        </w:rPr>
        <w:t xml:space="preserve"> </w:t>
      </w:r>
      <w:r w:rsidR="002532F1">
        <w:rPr>
          <w:b/>
        </w:rPr>
        <w:t>w</w:t>
      </w:r>
      <w:r w:rsidR="009617B9">
        <w:rPr>
          <w:b/>
        </w:rPr>
        <w:t xml:space="preserve">e recommend that you </w:t>
      </w:r>
      <w:r w:rsidR="009617B9" w:rsidRPr="007F0436">
        <w:rPr>
          <w:b/>
        </w:rPr>
        <w:t>consult your networking team to understand and implement steps in this section.</w:t>
      </w:r>
      <w:r w:rsidR="000716EF">
        <w:rPr>
          <w:b/>
        </w:rPr>
        <w:t xml:space="preserve"> If you are a cloud-only organization, you can skip this section </w:t>
      </w:r>
    </w:p>
    <w:p w14:paraId="148CEC5C" w14:textId="624A22EA" w:rsidR="003C684F" w:rsidRDefault="00CD4EC7" w:rsidP="006A6603">
      <w:pPr>
        <w:pStyle w:val="ListParagraph"/>
        <w:numPr>
          <w:ilvl w:val="0"/>
          <w:numId w:val="7"/>
        </w:numPr>
        <w:ind w:left="2160" w:hanging="720"/>
      </w:pPr>
      <w:r>
        <w:t>Based on your bandwidth, latency &amp; security requirements</w:t>
      </w:r>
      <w:r w:rsidR="003C684F">
        <w:t xml:space="preserve"> first c</w:t>
      </w:r>
      <w:r w:rsidR="000F251F" w:rsidRPr="00982F8D">
        <w:t xml:space="preserve">hoose between </w:t>
      </w:r>
      <w:r w:rsidR="003C684F">
        <w:t xml:space="preserve">the connectivity model. </w:t>
      </w:r>
    </w:p>
    <w:p w14:paraId="4B1A4C19" w14:textId="77777777" w:rsidR="004D6DD6" w:rsidRDefault="004D6DD6" w:rsidP="006A6603">
      <w:pPr>
        <w:pStyle w:val="ListParagraph"/>
        <w:numPr>
          <w:ilvl w:val="1"/>
          <w:numId w:val="7"/>
        </w:numPr>
      </w:pPr>
      <w:r w:rsidRPr="00982F8D">
        <w:t>S2S or Express Route</w:t>
      </w:r>
      <w:r>
        <w:t xml:space="preserve">. </w:t>
      </w:r>
      <w:r w:rsidRPr="00982900">
        <w:rPr>
          <w:i/>
        </w:rPr>
        <w:t>[For the sake of this document, we will be using S2S IPSEC tunnel]</w:t>
      </w:r>
    </w:p>
    <w:p w14:paraId="158CBF3D" w14:textId="21EB3849" w:rsidR="000F251F" w:rsidRDefault="00706468" w:rsidP="006A6603">
      <w:pPr>
        <w:pStyle w:val="ListParagraph"/>
        <w:numPr>
          <w:ilvl w:val="0"/>
          <w:numId w:val="7"/>
        </w:numPr>
        <w:ind w:left="2160" w:hanging="720"/>
      </w:pPr>
      <w:r>
        <w:t>Follow the instructions below to bu</w:t>
      </w:r>
      <w:r w:rsidR="000F251F">
        <w:t>ild a</w:t>
      </w:r>
      <w:r>
        <w:t>n</w:t>
      </w:r>
      <w:r w:rsidR="000F251F">
        <w:t xml:space="preserve"> S2S</w:t>
      </w:r>
      <w:r>
        <w:t xml:space="preserve">-IPSEC </w:t>
      </w:r>
      <w:r w:rsidR="000F251F">
        <w:t>tunnel using the on-premises edge networking device.</w:t>
      </w:r>
    </w:p>
    <w:p w14:paraId="54D09D3A" w14:textId="7C439F7E" w:rsidR="00706468" w:rsidRDefault="00AF5DAB" w:rsidP="006A6603">
      <w:pPr>
        <w:pStyle w:val="ListParagraph"/>
        <w:numPr>
          <w:ilvl w:val="1"/>
          <w:numId w:val="7"/>
        </w:numPr>
      </w:pPr>
      <w:r>
        <w:t xml:space="preserve">Read through the </w:t>
      </w:r>
      <w:hyperlink r:id="rId36" w:history="1">
        <w:proofErr w:type="spellStart"/>
        <w:r>
          <w:rPr>
            <w:rStyle w:val="Hyperlink"/>
          </w:rPr>
          <w:t>vpn</w:t>
        </w:r>
        <w:proofErr w:type="spellEnd"/>
        <w:r>
          <w:rPr>
            <w:rStyle w:val="Hyperlink"/>
          </w:rPr>
          <w:t>-gateway, Bandwidth requirements</w:t>
        </w:r>
      </w:hyperlink>
      <w:r>
        <w:t xml:space="preserve"> to finalize </w:t>
      </w:r>
      <w:r w:rsidR="00030BE7">
        <w:t>your requirements</w:t>
      </w:r>
      <w:r w:rsidR="00AB111F">
        <w:t xml:space="preserve"> first</w:t>
      </w:r>
    </w:p>
    <w:p w14:paraId="494A9205" w14:textId="2CE4936D" w:rsidR="00F1011D" w:rsidRPr="00D87398" w:rsidRDefault="00C36A07" w:rsidP="006A6603">
      <w:pPr>
        <w:pStyle w:val="ListParagraph"/>
        <w:numPr>
          <w:ilvl w:val="1"/>
          <w:numId w:val="7"/>
        </w:numPr>
      </w:pPr>
      <w:hyperlink r:id="rId37" w:history="1">
        <w:r w:rsidR="00F1011D" w:rsidRPr="00F1011D">
          <w:rPr>
            <w:rStyle w:val="Hyperlink"/>
          </w:rPr>
          <w:t>Create the VPN Gateway</w:t>
        </w:r>
      </w:hyperlink>
      <w:r w:rsidR="00D87398" w:rsidRPr="00D87398">
        <w:t xml:space="preserve">  in the HUB VNET</w:t>
      </w:r>
      <w:r w:rsidR="00D87398">
        <w:t>/</w:t>
      </w:r>
      <w:proofErr w:type="spellStart"/>
      <w:r w:rsidR="00D87398">
        <w:t>GatewaySubnet</w:t>
      </w:r>
      <w:proofErr w:type="spellEnd"/>
      <w:r w:rsidR="00D87398" w:rsidRPr="00D87398">
        <w:t xml:space="preserve"> created earlier</w:t>
      </w:r>
    </w:p>
    <w:p w14:paraId="0434FA72" w14:textId="77777777" w:rsidR="00BD463E" w:rsidRDefault="00E57371" w:rsidP="00BD463E">
      <w:pPr>
        <w:keepNext/>
        <w:jc w:val="center"/>
      </w:pPr>
      <w:r w:rsidRPr="00E57371">
        <w:rPr>
          <w:i/>
          <w:noProof/>
        </w:rPr>
        <w:lastRenderedPageBreak/>
        <w:drawing>
          <wp:inline distT="0" distB="0" distL="0" distR="0" wp14:anchorId="67DB982F" wp14:editId="6E6A283A">
            <wp:extent cx="5201376" cy="464884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1376" cy="4648849"/>
                    </a:xfrm>
                    <a:prstGeom prst="rect">
                      <a:avLst/>
                    </a:prstGeom>
                  </pic:spPr>
                </pic:pic>
              </a:graphicData>
            </a:graphic>
          </wp:inline>
        </w:drawing>
      </w:r>
    </w:p>
    <w:p w14:paraId="6234B950" w14:textId="7EF08B0D" w:rsidR="00505149" w:rsidRDefault="00BD463E" w:rsidP="00BD463E">
      <w:pPr>
        <w:pStyle w:val="Caption"/>
        <w:ind w:firstLine="720"/>
        <w:jc w:val="center"/>
        <w:rPr>
          <w:i w:val="0"/>
        </w:rPr>
      </w:pPr>
      <w:r>
        <w:t xml:space="preserve">Figure </w:t>
      </w:r>
      <w:fldSimple w:instr=" SEQ Figure \* ARABIC ">
        <w:r w:rsidR="00CA4C98">
          <w:rPr>
            <w:noProof/>
          </w:rPr>
          <w:t>4</w:t>
        </w:r>
      </w:fldSimple>
      <w:r>
        <w:t xml:space="preserve"> </w:t>
      </w:r>
      <w:r w:rsidRPr="00537764">
        <w:t xml:space="preserve">Azure virtual network gateway called “DC-S2S-VNG01” has been deployed to the HUB VNET and a static </w:t>
      </w:r>
      <w:proofErr w:type="spellStart"/>
      <w:r w:rsidRPr="00537764">
        <w:t>publicIP</w:t>
      </w:r>
      <w:proofErr w:type="spellEnd"/>
      <w:r w:rsidRPr="00537764">
        <w:t xml:space="preserve"> address 13.66.218.236 assigned to it.</w:t>
      </w:r>
    </w:p>
    <w:p w14:paraId="57DB12B3" w14:textId="7850C1F0" w:rsidR="00706468" w:rsidRDefault="00AB111F" w:rsidP="006A6603">
      <w:pPr>
        <w:pStyle w:val="ListParagraph"/>
        <w:numPr>
          <w:ilvl w:val="1"/>
          <w:numId w:val="7"/>
        </w:numPr>
      </w:pPr>
      <w:r>
        <w:t xml:space="preserve">Use the instructions at </w:t>
      </w:r>
      <w:hyperlink r:id="rId39" w:history="1">
        <w:r w:rsidR="00030BE7">
          <w:rPr>
            <w:rStyle w:val="Hyperlink"/>
          </w:rPr>
          <w:t>Build an S2S IPSEC tunnel with Azure</w:t>
        </w:r>
      </w:hyperlink>
      <w:r w:rsidR="00706468">
        <w:t xml:space="preserve"> </w:t>
      </w:r>
      <w:r>
        <w:t>complete the connectivity to azure.</w:t>
      </w:r>
    </w:p>
    <w:p w14:paraId="53522868" w14:textId="357C5EBA" w:rsidR="004B3D1C" w:rsidRDefault="004B3D1C" w:rsidP="004B3D1C">
      <w:pPr>
        <w:ind w:left="720"/>
      </w:pPr>
      <w:r w:rsidRPr="004B3D1C">
        <w:rPr>
          <w:noProof/>
        </w:rPr>
        <w:drawing>
          <wp:inline distT="0" distB="0" distL="0" distR="0" wp14:anchorId="7F4AD584" wp14:editId="17989971">
            <wp:extent cx="5943600" cy="16275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27505"/>
                    </a:xfrm>
                    <a:prstGeom prst="rect">
                      <a:avLst/>
                    </a:prstGeom>
                  </pic:spPr>
                </pic:pic>
              </a:graphicData>
            </a:graphic>
          </wp:inline>
        </w:drawing>
      </w:r>
    </w:p>
    <w:p w14:paraId="0EDAB59E" w14:textId="77777777" w:rsidR="00512192" w:rsidRDefault="00512192" w:rsidP="00512192">
      <w:pPr>
        <w:keepNext/>
        <w:ind w:left="720"/>
      </w:pPr>
      <w:r w:rsidRPr="00512192">
        <w:rPr>
          <w:noProof/>
        </w:rPr>
        <w:lastRenderedPageBreak/>
        <w:drawing>
          <wp:inline distT="0" distB="0" distL="0" distR="0" wp14:anchorId="7B1EB886" wp14:editId="0238A891">
            <wp:extent cx="5943600" cy="1193165"/>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93165"/>
                    </a:xfrm>
                    <a:prstGeom prst="rect">
                      <a:avLst/>
                    </a:prstGeom>
                  </pic:spPr>
                </pic:pic>
              </a:graphicData>
            </a:graphic>
          </wp:inline>
        </w:drawing>
      </w:r>
    </w:p>
    <w:p w14:paraId="4F04791D" w14:textId="6D136C74" w:rsidR="00512192" w:rsidRDefault="00512192" w:rsidP="00512192">
      <w:pPr>
        <w:pStyle w:val="Caption"/>
        <w:ind w:left="1440"/>
      </w:pPr>
      <w:r>
        <w:t xml:space="preserve">Figure </w:t>
      </w:r>
      <w:fldSimple w:instr=" SEQ Figure \* ARABIC ">
        <w:r w:rsidR="00CA4C98">
          <w:rPr>
            <w:noProof/>
          </w:rPr>
          <w:t>5</w:t>
        </w:r>
      </w:fldSimple>
      <w:r>
        <w:t xml:space="preserve">  A</w:t>
      </w:r>
      <w:r w:rsidRPr="00536CAB">
        <w:t xml:space="preserve"> connection “DC-S2S-LNG-CONN01” back to the on-premises device (96.76.54.33) has been created in Azure.</w:t>
      </w:r>
    </w:p>
    <w:p w14:paraId="162DBC27" w14:textId="6D101813" w:rsidR="00CC731D" w:rsidRPr="0020691C" w:rsidRDefault="00CC731D" w:rsidP="006A6603">
      <w:pPr>
        <w:pStyle w:val="ListParagraph"/>
        <w:numPr>
          <w:ilvl w:val="1"/>
          <w:numId w:val="7"/>
        </w:numPr>
        <w:rPr>
          <w:rStyle w:val="Hyperlink"/>
          <w:color w:val="auto"/>
          <w:u w:val="none"/>
        </w:rPr>
      </w:pPr>
      <w:r>
        <w:t xml:space="preserve">Update the VNET with your on-premises DNS servers using the instructions at </w:t>
      </w:r>
      <w:hyperlink r:id="rId42" w:anchor="change-dns-servers" w:history="1">
        <w:r>
          <w:rPr>
            <w:rStyle w:val="Hyperlink"/>
          </w:rPr>
          <w:t>Change DNS servers</w:t>
        </w:r>
      </w:hyperlink>
    </w:p>
    <w:p w14:paraId="797B3F40" w14:textId="77777777" w:rsidR="00CA38B7" w:rsidRDefault="00CA38B7" w:rsidP="00CA38B7">
      <w:pPr>
        <w:keepNext/>
        <w:ind w:left="720"/>
        <w:jc w:val="center"/>
      </w:pPr>
      <w:r w:rsidRPr="00CA38B7">
        <w:rPr>
          <w:rStyle w:val="Hyperlink"/>
          <w:noProof/>
          <w:color w:val="auto"/>
          <w:u w:val="none"/>
        </w:rPr>
        <w:drawing>
          <wp:inline distT="0" distB="0" distL="0" distR="0" wp14:anchorId="15304228" wp14:editId="7766B6CB">
            <wp:extent cx="5029902" cy="3210373"/>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9902" cy="3210373"/>
                    </a:xfrm>
                    <a:prstGeom prst="rect">
                      <a:avLst/>
                    </a:prstGeom>
                  </pic:spPr>
                </pic:pic>
              </a:graphicData>
            </a:graphic>
          </wp:inline>
        </w:drawing>
      </w:r>
    </w:p>
    <w:p w14:paraId="01B4E667" w14:textId="7C24E631" w:rsidR="00962CAC" w:rsidRPr="00CA38B7" w:rsidRDefault="00CA38B7" w:rsidP="00CA38B7">
      <w:pPr>
        <w:pStyle w:val="Caption"/>
        <w:ind w:left="1440"/>
        <w:jc w:val="center"/>
        <w:rPr>
          <w:rStyle w:val="Hyperlink"/>
          <w:color w:val="auto"/>
          <w:u w:val="none"/>
        </w:rPr>
      </w:pPr>
      <w:r>
        <w:t xml:space="preserve">Figure </w:t>
      </w:r>
      <w:fldSimple w:instr=" SEQ Figure \* ARABIC ">
        <w:r w:rsidR="00CA4C98">
          <w:rPr>
            <w:noProof/>
          </w:rPr>
          <w:t>6</w:t>
        </w:r>
      </w:fldSimple>
      <w:r>
        <w:t xml:space="preserve"> </w:t>
      </w:r>
      <w:r w:rsidR="00962CAC" w:rsidRPr="00337E92">
        <w:t xml:space="preserve">For both the HUB &amp; SPOKE VNETs the DNS servers has been updated to </w:t>
      </w:r>
      <w:r w:rsidRPr="00337E92">
        <w:t>(on-prem).</w:t>
      </w:r>
      <w:r w:rsidR="00962CAC" w:rsidRPr="00337E92">
        <w:t xml:space="preserve"> IF you are planning to deploy additional Domain Controllers in Azure, please remember to add those as well once ready.</w:t>
      </w:r>
    </w:p>
    <w:p w14:paraId="632B76F4" w14:textId="0700C49A" w:rsidR="005F6610" w:rsidRDefault="005F6610" w:rsidP="006A6603">
      <w:pPr>
        <w:pStyle w:val="ListParagraph"/>
        <w:numPr>
          <w:ilvl w:val="1"/>
          <w:numId w:val="7"/>
        </w:numPr>
      </w:pPr>
      <w:r>
        <w:t xml:space="preserve">Now you should be able to launch a VM in the Spoke VNET </w:t>
      </w:r>
      <w:r w:rsidR="00562904">
        <w:t xml:space="preserve">&gt; domain </w:t>
      </w:r>
      <w:r w:rsidR="00A230E2">
        <w:t>j</w:t>
      </w:r>
      <w:r w:rsidR="00562904">
        <w:t xml:space="preserve">oin </w:t>
      </w:r>
      <w:r w:rsidR="008E2EC6">
        <w:t>and</w:t>
      </w:r>
      <w:r w:rsidR="00562904">
        <w:t xml:space="preserve"> </w:t>
      </w:r>
      <w:r>
        <w:t xml:space="preserve">access </w:t>
      </w:r>
      <w:r w:rsidR="00562904">
        <w:t>it like a local resource.</w:t>
      </w:r>
    </w:p>
    <w:p w14:paraId="539142E1" w14:textId="77777777" w:rsidR="000F251F" w:rsidRPr="00982F8D" w:rsidRDefault="000F251F" w:rsidP="000F251F">
      <w:pPr>
        <w:pStyle w:val="ListParagraph"/>
        <w:ind w:left="1800"/>
      </w:pPr>
    </w:p>
    <w:p w14:paraId="50165342" w14:textId="77777777" w:rsidR="008F4A79" w:rsidRPr="005D34E7" w:rsidRDefault="008F4A79" w:rsidP="008F4A79">
      <w:pPr>
        <w:pStyle w:val="Heading2"/>
        <w:numPr>
          <w:ilvl w:val="1"/>
          <w:numId w:val="33"/>
        </w:numPr>
      </w:pPr>
      <w:bookmarkStart w:id="107" w:name="_Identity_&amp;_Access"/>
      <w:bookmarkStart w:id="108" w:name="_Toc20920231"/>
      <w:bookmarkEnd w:id="107"/>
      <w:r w:rsidRPr="005D34E7">
        <w:t>WVD Security &amp; Compliance</w:t>
      </w:r>
      <w:bookmarkEnd w:id="108"/>
    </w:p>
    <w:p w14:paraId="35EEB618" w14:textId="77777777" w:rsidR="0045467F" w:rsidRPr="0045467F" w:rsidRDefault="0045467F" w:rsidP="0045467F">
      <w:pPr>
        <w:pStyle w:val="ListParagraph"/>
        <w:numPr>
          <w:ilvl w:val="1"/>
          <w:numId w:val="35"/>
        </w:numPr>
        <w:spacing w:before="100" w:beforeAutospacing="1" w:after="100" w:afterAutospacing="1" w:line="240" w:lineRule="auto"/>
        <w:contextualSpacing w:val="0"/>
        <w:outlineLvl w:val="2"/>
        <w:rPr>
          <w:rFonts w:eastAsia="Times New Roman" w:cs="Times New Roman"/>
          <w:bCs/>
          <w:vanish/>
          <w:color w:val="008AC8"/>
          <w:sz w:val="28"/>
          <w:szCs w:val="27"/>
          <w:highlight w:val="yellow"/>
        </w:rPr>
      </w:pPr>
      <w:bookmarkStart w:id="109" w:name="_Toc20397566"/>
      <w:bookmarkStart w:id="110" w:name="_Toc20920018"/>
      <w:bookmarkStart w:id="111" w:name="_Toc20920232"/>
      <w:bookmarkEnd w:id="109"/>
      <w:bookmarkEnd w:id="110"/>
      <w:bookmarkEnd w:id="111"/>
    </w:p>
    <w:p w14:paraId="0384E6D8" w14:textId="7AFC239A" w:rsidR="008F4A79" w:rsidRPr="005D34E7" w:rsidRDefault="008F4A79" w:rsidP="0045467F">
      <w:pPr>
        <w:pStyle w:val="Heading3"/>
        <w:numPr>
          <w:ilvl w:val="2"/>
          <w:numId w:val="35"/>
        </w:numPr>
      </w:pPr>
      <w:bookmarkStart w:id="112" w:name="_Toc20920233"/>
      <w:r w:rsidRPr="005D34E7">
        <w:t>Azure Firewall or Network Virtual Appliance (NVA)</w:t>
      </w:r>
      <w:bookmarkEnd w:id="112"/>
    </w:p>
    <w:p w14:paraId="729BDD19" w14:textId="77777777" w:rsidR="001C17C1" w:rsidRPr="00FF5F34" w:rsidRDefault="001C17C1" w:rsidP="00FF5F34">
      <w:pPr>
        <w:shd w:val="clear" w:color="auto" w:fill="FFFFFF"/>
        <w:spacing w:before="100" w:beforeAutospacing="1" w:after="100" w:afterAutospacing="1" w:line="240" w:lineRule="auto"/>
        <w:ind w:left="720"/>
        <w:rPr>
          <w:rFonts w:eastAsia="Times New Roman" w:cs="Segoe UI"/>
          <w:color w:val="171717"/>
          <w:szCs w:val="24"/>
        </w:rPr>
      </w:pPr>
      <w:r w:rsidRPr="00FF5F34">
        <w:rPr>
          <w:rFonts w:eastAsia="Times New Roman" w:cs="Segoe UI"/>
          <w:color w:val="171717"/>
          <w:szCs w:val="24"/>
        </w:rPr>
        <w:lastRenderedPageBreak/>
        <w:t>When you connect your on-premises network to an Azure virtual network to create a hybrid network, the ability to control access to your Azure network resources is an important part of an overall security plan.</w:t>
      </w:r>
    </w:p>
    <w:p w14:paraId="1E823B71" w14:textId="2453D562" w:rsidR="00E27077" w:rsidRDefault="001C17C1" w:rsidP="001F7B39">
      <w:pPr>
        <w:shd w:val="clear" w:color="auto" w:fill="FFFFFF"/>
        <w:spacing w:before="100" w:beforeAutospacing="1" w:after="100" w:afterAutospacing="1" w:line="240" w:lineRule="auto"/>
        <w:ind w:left="720"/>
        <w:rPr>
          <w:rFonts w:eastAsia="Times New Roman" w:cs="Segoe UI"/>
          <w:color w:val="171717"/>
          <w:szCs w:val="24"/>
        </w:rPr>
      </w:pPr>
      <w:r w:rsidRPr="00FF5F34">
        <w:rPr>
          <w:rFonts w:eastAsia="Times New Roman" w:cs="Segoe UI"/>
          <w:color w:val="171717"/>
          <w:szCs w:val="24"/>
        </w:rPr>
        <w:t>You can use Azure Firewall to control network access in a hybrid network using rules that define allowed and denied network traffic.</w:t>
      </w:r>
    </w:p>
    <w:p w14:paraId="2F110AB4" w14:textId="09FCF965" w:rsidR="00D21265" w:rsidRDefault="001D7577">
      <w:pPr>
        <w:shd w:val="clear" w:color="auto" w:fill="FFFFFF"/>
        <w:spacing w:before="100" w:beforeAutospacing="1" w:after="100" w:afterAutospacing="1" w:line="240" w:lineRule="auto"/>
        <w:ind w:left="720"/>
      </w:pPr>
      <w:r>
        <w:t xml:space="preserve">Please follow the below steps to </w:t>
      </w:r>
      <w:r w:rsidR="00D21265">
        <w:t>deploy and configure an Azure Firewall in the Hub VNET created as part of the networking section.</w:t>
      </w:r>
    </w:p>
    <w:p w14:paraId="7A4B0717" w14:textId="05154420" w:rsidR="005B5021" w:rsidRDefault="005B5021" w:rsidP="00192187">
      <w:pPr>
        <w:pStyle w:val="ListParagraph"/>
        <w:numPr>
          <w:ilvl w:val="0"/>
          <w:numId w:val="66"/>
        </w:numPr>
        <w:spacing w:before="100" w:beforeAutospacing="1" w:after="100" w:afterAutospacing="1"/>
      </w:pPr>
      <w:r>
        <w:t xml:space="preserve">As part of the </w:t>
      </w:r>
      <w:hyperlink r:id="rId44" w:anchor="create-the-firewall-hub-virtual-network" w:history="1">
        <w:r w:rsidRPr="006B088F">
          <w:rPr>
            <w:rStyle w:val="Hyperlink"/>
          </w:rPr>
          <w:t>Hub VNET creation</w:t>
        </w:r>
      </w:hyperlink>
      <w:r>
        <w:t xml:space="preserve">, create a </w:t>
      </w:r>
      <w:r w:rsidR="00E94088">
        <w:t xml:space="preserve">Subnet for Firewall and name it </w:t>
      </w:r>
      <w:proofErr w:type="spellStart"/>
      <w:r w:rsidR="00E94088">
        <w:t>AzureFirewallSubnet</w:t>
      </w:r>
      <w:proofErr w:type="spellEnd"/>
      <w:r w:rsidR="00E94088">
        <w:t>.</w:t>
      </w:r>
    </w:p>
    <w:p w14:paraId="7A2254E2" w14:textId="37BA1F2E" w:rsidR="00192187" w:rsidRPr="00FF5F34" w:rsidRDefault="00C36A07" w:rsidP="00192187">
      <w:pPr>
        <w:pStyle w:val="ListParagraph"/>
        <w:numPr>
          <w:ilvl w:val="0"/>
          <w:numId w:val="66"/>
        </w:numPr>
        <w:spacing w:before="100" w:beforeAutospacing="1" w:after="100" w:afterAutospacing="1"/>
      </w:pPr>
      <w:hyperlink r:id="rId45" w:anchor="configure-and-deploy-the-firewall" w:history="1">
        <w:r w:rsidR="00192187" w:rsidRPr="00FF5F34">
          <w:rPr>
            <w:rStyle w:val="Hyperlink"/>
          </w:rPr>
          <w:t>Configure and deploy the firewall</w:t>
        </w:r>
      </w:hyperlink>
    </w:p>
    <w:p w14:paraId="6034EF05" w14:textId="4742A6AA" w:rsidR="00D21265" w:rsidRDefault="00C36A07" w:rsidP="00D21265">
      <w:pPr>
        <w:pStyle w:val="ListParagraph"/>
        <w:numPr>
          <w:ilvl w:val="0"/>
          <w:numId w:val="66"/>
        </w:numPr>
        <w:shd w:val="clear" w:color="auto" w:fill="FFFFFF"/>
        <w:spacing w:before="100" w:beforeAutospacing="1" w:after="100" w:afterAutospacing="1" w:line="240" w:lineRule="auto"/>
      </w:pPr>
      <w:hyperlink r:id="rId46" w:anchor="configure-network-rules" w:history="1">
        <w:r w:rsidR="006E0056" w:rsidRPr="006E0056">
          <w:rPr>
            <w:rStyle w:val="Hyperlink"/>
          </w:rPr>
          <w:t>Configure</w:t>
        </w:r>
        <w:r w:rsidR="00B9531C" w:rsidRPr="006E0056">
          <w:rPr>
            <w:rStyle w:val="Hyperlink"/>
          </w:rPr>
          <w:t xml:space="preserve"> network rules</w:t>
        </w:r>
      </w:hyperlink>
      <w:r w:rsidR="00B9531C">
        <w:t xml:space="preserve"> to allow or deny traffic</w:t>
      </w:r>
      <w:r w:rsidR="00210724">
        <w:t xml:space="preserve">. Use below table to identify the </w:t>
      </w:r>
      <w:r w:rsidR="007F23D1">
        <w:t>FQDNs for WVD specific resources and add these rules by following the instructions</w:t>
      </w:r>
      <w:r w:rsidR="005B1D9A">
        <w:t xml:space="preserve"> in the above link</w:t>
      </w:r>
    </w:p>
    <w:p w14:paraId="0245F44D" w14:textId="77777777" w:rsidR="005B1D9A" w:rsidRDefault="005B1D9A" w:rsidP="00FF5F34">
      <w:pPr>
        <w:pStyle w:val="ListParagraph"/>
        <w:shd w:val="clear" w:color="auto" w:fill="FFFFFF"/>
        <w:spacing w:before="100" w:beforeAutospacing="1" w:after="100" w:afterAutospacing="1" w:line="240" w:lineRule="auto"/>
        <w:ind w:left="1440"/>
      </w:pPr>
    </w:p>
    <w:tbl>
      <w:tblPr>
        <w:tblW w:w="0" w:type="auto"/>
        <w:tblLayout w:type="fixed"/>
        <w:tblCellMar>
          <w:left w:w="0" w:type="dxa"/>
          <w:right w:w="0" w:type="dxa"/>
        </w:tblCellMar>
        <w:tblLook w:val="04A0" w:firstRow="1" w:lastRow="0" w:firstColumn="1" w:lastColumn="0" w:noHBand="0" w:noVBand="1"/>
        <w:tblCaption w:val=""/>
        <w:tblDescription w:val=""/>
      </w:tblPr>
      <w:tblGrid>
        <w:gridCol w:w="1340"/>
        <w:gridCol w:w="4500"/>
        <w:gridCol w:w="900"/>
        <w:gridCol w:w="732"/>
        <w:gridCol w:w="1868"/>
      </w:tblGrid>
      <w:tr w:rsidR="005B1D9A" w14:paraId="3F8A611B" w14:textId="77777777" w:rsidTr="0095484C">
        <w:tc>
          <w:tcPr>
            <w:tcW w:w="134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F2CD2C0" w14:textId="77777777" w:rsidR="005B1D9A" w:rsidRDefault="005B1D9A" w:rsidP="0095484C">
            <w:pPr>
              <w:pStyle w:val="NormalWeb"/>
              <w:spacing w:before="0" w:beforeAutospacing="0" w:after="0" w:afterAutospacing="0"/>
            </w:pPr>
            <w:r>
              <w:rPr>
                <w:b/>
                <w:bCs/>
              </w:rPr>
              <w:t xml:space="preserve">Source </w:t>
            </w:r>
          </w:p>
        </w:tc>
        <w:tc>
          <w:tcPr>
            <w:tcW w:w="4500" w:type="dxa"/>
            <w:tcBorders>
              <w:top w:val="single" w:sz="8" w:space="0" w:color="A3A3A3"/>
              <w:left w:val="nil"/>
              <w:bottom w:val="single" w:sz="8" w:space="0" w:color="A3A3A3"/>
              <w:right w:val="single" w:sz="8" w:space="0" w:color="A3A3A3"/>
            </w:tcBorders>
            <w:tcMar>
              <w:top w:w="40" w:type="dxa"/>
              <w:left w:w="60" w:type="dxa"/>
              <w:bottom w:w="40" w:type="dxa"/>
              <w:right w:w="60" w:type="dxa"/>
            </w:tcMar>
            <w:hideMark/>
          </w:tcPr>
          <w:p w14:paraId="459DCE64" w14:textId="77777777" w:rsidR="005B1D9A" w:rsidRDefault="005B1D9A" w:rsidP="0095484C">
            <w:pPr>
              <w:pStyle w:val="NormalWeb"/>
              <w:spacing w:before="0" w:beforeAutospacing="0" w:after="0" w:afterAutospacing="0"/>
            </w:pPr>
            <w:r>
              <w:rPr>
                <w:b/>
                <w:bCs/>
              </w:rPr>
              <w:t>Destination (Target FQDNs)</w:t>
            </w:r>
          </w:p>
        </w:tc>
        <w:tc>
          <w:tcPr>
            <w:tcW w:w="900" w:type="dxa"/>
            <w:tcBorders>
              <w:top w:val="single" w:sz="8" w:space="0" w:color="A3A3A3"/>
              <w:left w:val="nil"/>
              <w:bottom w:val="single" w:sz="8" w:space="0" w:color="A3A3A3"/>
              <w:right w:val="single" w:sz="8" w:space="0" w:color="A3A3A3"/>
            </w:tcBorders>
            <w:tcMar>
              <w:top w:w="40" w:type="dxa"/>
              <w:left w:w="60" w:type="dxa"/>
              <w:bottom w:w="40" w:type="dxa"/>
              <w:right w:w="60" w:type="dxa"/>
            </w:tcMar>
            <w:hideMark/>
          </w:tcPr>
          <w:p w14:paraId="5203A679" w14:textId="77777777" w:rsidR="005B1D9A" w:rsidRDefault="005B1D9A" w:rsidP="0095484C">
            <w:pPr>
              <w:pStyle w:val="NormalWeb"/>
              <w:spacing w:before="0" w:beforeAutospacing="0" w:after="0" w:afterAutospacing="0"/>
            </w:pPr>
            <w:r>
              <w:rPr>
                <w:b/>
                <w:bCs/>
              </w:rPr>
              <w:t>Protocol</w:t>
            </w:r>
          </w:p>
        </w:tc>
        <w:tc>
          <w:tcPr>
            <w:tcW w:w="732" w:type="dxa"/>
            <w:tcBorders>
              <w:top w:val="single" w:sz="8" w:space="0" w:color="A3A3A3"/>
              <w:left w:val="nil"/>
              <w:bottom w:val="single" w:sz="8" w:space="0" w:color="A3A3A3"/>
              <w:right w:val="single" w:sz="8" w:space="0" w:color="A3A3A3"/>
            </w:tcBorders>
            <w:tcMar>
              <w:top w:w="40" w:type="dxa"/>
              <w:left w:w="60" w:type="dxa"/>
              <w:bottom w:w="40" w:type="dxa"/>
              <w:right w:w="60" w:type="dxa"/>
            </w:tcMar>
            <w:hideMark/>
          </w:tcPr>
          <w:p w14:paraId="7116491E" w14:textId="77777777" w:rsidR="005B1D9A" w:rsidRDefault="005B1D9A" w:rsidP="0095484C">
            <w:pPr>
              <w:pStyle w:val="NormalWeb"/>
              <w:spacing w:before="0" w:beforeAutospacing="0" w:after="0" w:afterAutospacing="0"/>
            </w:pPr>
            <w:r>
              <w:rPr>
                <w:b/>
                <w:bCs/>
              </w:rPr>
              <w:t>Port</w:t>
            </w:r>
          </w:p>
        </w:tc>
        <w:tc>
          <w:tcPr>
            <w:tcW w:w="1868" w:type="dxa"/>
            <w:tcBorders>
              <w:top w:val="single" w:sz="8" w:space="0" w:color="A3A3A3"/>
              <w:left w:val="nil"/>
              <w:bottom w:val="single" w:sz="8" w:space="0" w:color="A3A3A3"/>
              <w:right w:val="single" w:sz="8" w:space="0" w:color="A3A3A3"/>
            </w:tcBorders>
            <w:tcMar>
              <w:top w:w="40" w:type="dxa"/>
              <w:left w:w="60" w:type="dxa"/>
              <w:bottom w:w="40" w:type="dxa"/>
              <w:right w:w="60" w:type="dxa"/>
            </w:tcMar>
            <w:hideMark/>
          </w:tcPr>
          <w:p w14:paraId="7F0009F1" w14:textId="77777777" w:rsidR="005B1D9A" w:rsidRDefault="005B1D9A" w:rsidP="0095484C">
            <w:pPr>
              <w:pStyle w:val="NormalWeb"/>
              <w:spacing w:before="0" w:beforeAutospacing="0" w:after="0" w:afterAutospacing="0"/>
            </w:pPr>
            <w:r>
              <w:rPr>
                <w:b/>
                <w:bCs/>
              </w:rPr>
              <w:t>Purpose/Name</w:t>
            </w:r>
          </w:p>
        </w:tc>
      </w:tr>
      <w:tr w:rsidR="005B1D9A" w14:paraId="6D88B80A" w14:textId="77777777" w:rsidTr="0095484C">
        <w:tc>
          <w:tcPr>
            <w:tcW w:w="1340" w:type="dxa"/>
            <w:vMerge w:val="restart"/>
            <w:tcBorders>
              <w:top w:val="nil"/>
              <w:left w:val="single" w:sz="8" w:space="0" w:color="A3A3A3"/>
              <w:bottom w:val="single" w:sz="8" w:space="0" w:color="A3A3A3"/>
              <w:right w:val="single" w:sz="8" w:space="0" w:color="A3A3A3"/>
            </w:tcBorders>
            <w:tcMar>
              <w:top w:w="40" w:type="dxa"/>
              <w:left w:w="60" w:type="dxa"/>
              <w:bottom w:w="40" w:type="dxa"/>
              <w:right w:w="60" w:type="dxa"/>
            </w:tcMar>
            <w:hideMark/>
          </w:tcPr>
          <w:p w14:paraId="3ABC1AB5" w14:textId="77777777" w:rsidR="005B1D9A" w:rsidRDefault="005B1D9A" w:rsidP="0095484C">
            <w:pPr>
              <w:pStyle w:val="NormalWeb"/>
              <w:spacing w:before="0" w:beforeAutospacing="0" w:after="0" w:afterAutospacing="0"/>
              <w:ind w:left="249"/>
            </w:pPr>
            <w:r>
              <w:rPr>
                <w:b/>
                <w:bCs/>
              </w:rPr>
              <w:t>Session Host Subnet</w:t>
            </w:r>
          </w:p>
          <w:p w14:paraId="5D5959AF" w14:textId="77777777" w:rsidR="005B1D9A" w:rsidRDefault="005B1D9A" w:rsidP="0095484C">
            <w:pPr>
              <w:pStyle w:val="NormalWeb"/>
              <w:spacing w:before="0" w:beforeAutospacing="0" w:after="0" w:afterAutospacing="0"/>
              <w:ind w:left="249"/>
            </w:pPr>
            <w:r>
              <w:t> </w:t>
            </w:r>
          </w:p>
          <w:p w14:paraId="47D276CD" w14:textId="77777777" w:rsidR="005B1D9A" w:rsidRDefault="005B1D9A" w:rsidP="005B1D9A">
            <w:pPr>
              <w:numPr>
                <w:ilvl w:val="1"/>
                <w:numId w:val="67"/>
              </w:numPr>
              <w:spacing w:after="0" w:line="240" w:lineRule="auto"/>
              <w:ind w:left="249"/>
              <w:textAlignment w:val="center"/>
              <w:rPr>
                <w:rFonts w:ascii="Calibri" w:hAnsi="Calibri"/>
                <w:sz w:val="22"/>
              </w:rPr>
            </w:pPr>
            <w:r>
              <w:t>Subnet should be created for WVD hosts. This can make it easier to identify WVD traffic</w:t>
            </w:r>
          </w:p>
          <w:p w14:paraId="70246359" w14:textId="77777777" w:rsidR="005B1D9A" w:rsidRDefault="005B1D9A" w:rsidP="005B1D9A">
            <w:pPr>
              <w:numPr>
                <w:ilvl w:val="1"/>
                <w:numId w:val="67"/>
              </w:numPr>
              <w:spacing w:after="0" w:line="240" w:lineRule="auto"/>
              <w:ind w:left="249"/>
              <w:textAlignment w:val="center"/>
            </w:pPr>
          </w:p>
          <w:p w14:paraId="3F04351C" w14:textId="77777777" w:rsidR="005B1D9A" w:rsidRDefault="005B1D9A" w:rsidP="0095484C">
            <w:pPr>
              <w:pStyle w:val="NormalWeb"/>
              <w:spacing w:before="0" w:beforeAutospacing="0" w:after="0" w:afterAutospacing="0"/>
              <w:ind w:left="249"/>
            </w:pPr>
            <w:r>
              <w:t> </w:t>
            </w:r>
          </w:p>
          <w:p w14:paraId="1F763CAE" w14:textId="77777777" w:rsidR="005B1D9A" w:rsidRDefault="005B1D9A" w:rsidP="0095484C">
            <w:pPr>
              <w:pStyle w:val="NormalWeb"/>
              <w:spacing w:before="0" w:beforeAutospacing="0" w:after="0" w:afterAutospacing="0"/>
              <w:ind w:left="249"/>
            </w:pPr>
            <w:r>
              <w:t> </w:t>
            </w:r>
          </w:p>
          <w:p w14:paraId="160299F5" w14:textId="77777777" w:rsidR="005B1D9A" w:rsidRDefault="005B1D9A" w:rsidP="0095484C">
            <w:pPr>
              <w:pStyle w:val="NormalWeb"/>
              <w:spacing w:before="0" w:beforeAutospacing="0" w:after="0" w:afterAutospacing="0"/>
              <w:ind w:left="249"/>
            </w:pPr>
            <w:r>
              <w:t> </w:t>
            </w:r>
          </w:p>
          <w:p w14:paraId="7CD90F10" w14:textId="77777777" w:rsidR="005B1D9A" w:rsidRDefault="005B1D9A" w:rsidP="0095484C">
            <w:pPr>
              <w:pStyle w:val="NormalWeb"/>
              <w:spacing w:before="0" w:beforeAutospacing="0" w:after="0" w:afterAutospacing="0"/>
            </w:pPr>
            <w:r>
              <w:lastRenderedPageBreak/>
              <w:t> </w:t>
            </w:r>
          </w:p>
          <w:p w14:paraId="2E23C875" w14:textId="77777777" w:rsidR="005B1D9A" w:rsidRDefault="005B1D9A" w:rsidP="0095484C">
            <w:pPr>
              <w:pStyle w:val="NormalWeb"/>
              <w:spacing w:before="0" w:beforeAutospacing="0" w:after="0" w:afterAutospacing="0"/>
            </w:pPr>
            <w:r>
              <w:t> </w:t>
            </w:r>
          </w:p>
          <w:p w14:paraId="2DCDFCDB" w14:textId="77777777" w:rsidR="005B1D9A" w:rsidRDefault="005B1D9A" w:rsidP="0095484C">
            <w:pPr>
              <w:pStyle w:val="NormalWeb"/>
              <w:spacing w:before="0" w:beforeAutospacing="0" w:after="0" w:afterAutospacing="0"/>
            </w:pPr>
            <w:r>
              <w:t> </w:t>
            </w:r>
          </w:p>
          <w:p w14:paraId="526A3AEB" w14:textId="77777777" w:rsidR="005B1D9A" w:rsidRDefault="005B1D9A" w:rsidP="0095484C">
            <w:pPr>
              <w:pStyle w:val="NormalWeb"/>
              <w:spacing w:before="0" w:beforeAutospacing="0" w:after="0" w:afterAutospacing="0"/>
            </w:pPr>
            <w:r>
              <w:t> </w:t>
            </w:r>
          </w:p>
          <w:p w14:paraId="50632FA6" w14:textId="77777777" w:rsidR="005B1D9A" w:rsidRDefault="005B1D9A" w:rsidP="0095484C">
            <w:pPr>
              <w:pStyle w:val="NormalWeb"/>
              <w:spacing w:before="0" w:beforeAutospacing="0" w:after="0" w:afterAutospacing="0"/>
            </w:pPr>
            <w:r>
              <w:t> </w:t>
            </w:r>
          </w:p>
          <w:p w14:paraId="0827CAD3" w14:textId="77777777" w:rsidR="005B1D9A" w:rsidRDefault="005B1D9A" w:rsidP="0095484C">
            <w:pPr>
              <w:pStyle w:val="NormalWeb"/>
              <w:spacing w:before="0" w:beforeAutospacing="0" w:after="0" w:afterAutospacing="0"/>
            </w:pPr>
            <w:r>
              <w:t> </w:t>
            </w:r>
          </w:p>
          <w:p w14:paraId="799CBA1F" w14:textId="77777777" w:rsidR="005B1D9A" w:rsidRDefault="005B1D9A" w:rsidP="0095484C">
            <w:pPr>
              <w:pStyle w:val="NormalWeb"/>
              <w:spacing w:before="0" w:beforeAutospacing="0" w:after="0" w:afterAutospacing="0"/>
            </w:pPr>
            <w:r>
              <w:t> </w:t>
            </w:r>
          </w:p>
          <w:p w14:paraId="0C9D1D51" w14:textId="77777777" w:rsidR="005B1D9A" w:rsidRDefault="005B1D9A" w:rsidP="0095484C">
            <w:pPr>
              <w:pStyle w:val="NormalWeb"/>
              <w:spacing w:before="0" w:beforeAutospacing="0" w:after="0" w:afterAutospacing="0"/>
            </w:pPr>
            <w:r>
              <w:t> </w:t>
            </w:r>
          </w:p>
          <w:p w14:paraId="027A6F31" w14:textId="77777777" w:rsidR="005B1D9A" w:rsidRDefault="005B1D9A" w:rsidP="0095484C">
            <w:pPr>
              <w:pStyle w:val="NormalWeb"/>
              <w:spacing w:before="0" w:beforeAutospacing="0" w:after="0" w:afterAutospacing="0"/>
            </w:pPr>
            <w:r>
              <w:t> </w:t>
            </w:r>
          </w:p>
          <w:p w14:paraId="2E085835" w14:textId="77777777" w:rsidR="005B1D9A" w:rsidRDefault="005B1D9A" w:rsidP="0095484C">
            <w:pPr>
              <w:pStyle w:val="NormalWeb"/>
              <w:spacing w:before="0" w:beforeAutospacing="0" w:after="0" w:afterAutospacing="0"/>
            </w:pPr>
            <w:r>
              <w:t> </w:t>
            </w:r>
          </w:p>
          <w:p w14:paraId="112CC5F2" w14:textId="77777777" w:rsidR="005B1D9A" w:rsidRDefault="005B1D9A" w:rsidP="0095484C">
            <w:pPr>
              <w:pStyle w:val="NormalWeb"/>
              <w:spacing w:before="0" w:beforeAutospacing="0" w:after="0" w:afterAutospacing="0"/>
            </w:pPr>
            <w:r>
              <w:t> </w:t>
            </w:r>
          </w:p>
          <w:p w14:paraId="7DB2937A" w14:textId="77777777" w:rsidR="005B1D9A" w:rsidRDefault="005B1D9A" w:rsidP="0095484C">
            <w:pPr>
              <w:pStyle w:val="NormalWeb"/>
              <w:spacing w:before="0" w:beforeAutospacing="0" w:after="0" w:afterAutospacing="0"/>
            </w:pPr>
            <w:r>
              <w:t> </w:t>
            </w:r>
          </w:p>
          <w:p w14:paraId="46D0A2DC" w14:textId="77777777" w:rsidR="005B1D9A" w:rsidRDefault="005B1D9A" w:rsidP="0095484C">
            <w:pPr>
              <w:pStyle w:val="NormalWeb"/>
              <w:spacing w:before="0" w:beforeAutospacing="0" w:after="0" w:afterAutospacing="0"/>
            </w:pPr>
            <w:r>
              <w:t> </w:t>
            </w:r>
          </w:p>
          <w:p w14:paraId="4D04AF5B" w14:textId="77777777" w:rsidR="005B1D9A" w:rsidRDefault="005B1D9A" w:rsidP="0095484C">
            <w:pPr>
              <w:pStyle w:val="NormalWeb"/>
            </w:pPr>
            <w:r>
              <w:t> </w:t>
            </w:r>
          </w:p>
        </w:tc>
        <w:tc>
          <w:tcPr>
            <w:tcW w:w="4500" w:type="dxa"/>
            <w:tcBorders>
              <w:top w:val="nil"/>
              <w:left w:val="nil"/>
              <w:bottom w:val="single" w:sz="8" w:space="0" w:color="A3A3A3"/>
              <w:right w:val="single" w:sz="8" w:space="0" w:color="A3A3A3"/>
            </w:tcBorders>
            <w:tcMar>
              <w:top w:w="40" w:type="dxa"/>
              <w:left w:w="60" w:type="dxa"/>
              <w:bottom w:w="40" w:type="dxa"/>
              <w:right w:w="60" w:type="dxa"/>
            </w:tcMar>
            <w:hideMark/>
          </w:tcPr>
          <w:p w14:paraId="47C8234E" w14:textId="77777777" w:rsidR="005B1D9A" w:rsidRDefault="005B1D9A" w:rsidP="0095484C">
            <w:pPr>
              <w:pStyle w:val="NormalWeb"/>
              <w:spacing w:before="0" w:beforeAutospacing="0" w:after="0" w:afterAutospacing="0"/>
            </w:pPr>
            <w:r>
              <w:lastRenderedPageBreak/>
              <w:t xml:space="preserve">*.wvd.microsoft.com     </w:t>
            </w:r>
          </w:p>
        </w:tc>
        <w:tc>
          <w:tcPr>
            <w:tcW w:w="900" w:type="dxa"/>
            <w:tcBorders>
              <w:top w:val="nil"/>
              <w:left w:val="nil"/>
              <w:bottom w:val="single" w:sz="8" w:space="0" w:color="A3A3A3"/>
              <w:right w:val="single" w:sz="8" w:space="0" w:color="A3A3A3"/>
            </w:tcBorders>
            <w:tcMar>
              <w:top w:w="40" w:type="dxa"/>
              <w:left w:w="60" w:type="dxa"/>
              <w:bottom w:w="40" w:type="dxa"/>
              <w:right w:w="60" w:type="dxa"/>
            </w:tcMar>
            <w:hideMark/>
          </w:tcPr>
          <w:p w14:paraId="63FF3ABB" w14:textId="77777777" w:rsidR="005B1D9A" w:rsidRDefault="005B1D9A" w:rsidP="0095484C">
            <w:pPr>
              <w:pStyle w:val="NormalWeb"/>
              <w:spacing w:before="0" w:beforeAutospacing="0" w:after="0" w:afterAutospacing="0"/>
            </w:pPr>
            <w:r>
              <w:t>HTTPS</w:t>
            </w:r>
          </w:p>
        </w:tc>
        <w:tc>
          <w:tcPr>
            <w:tcW w:w="732" w:type="dxa"/>
            <w:tcBorders>
              <w:top w:val="nil"/>
              <w:left w:val="nil"/>
              <w:bottom w:val="single" w:sz="8" w:space="0" w:color="A3A3A3"/>
              <w:right w:val="single" w:sz="8" w:space="0" w:color="A3A3A3"/>
            </w:tcBorders>
            <w:tcMar>
              <w:top w:w="40" w:type="dxa"/>
              <w:left w:w="60" w:type="dxa"/>
              <w:bottom w:w="40" w:type="dxa"/>
              <w:right w:w="60" w:type="dxa"/>
            </w:tcMar>
            <w:hideMark/>
          </w:tcPr>
          <w:p w14:paraId="517CF824" w14:textId="77777777" w:rsidR="005B1D9A" w:rsidRDefault="005B1D9A" w:rsidP="0095484C">
            <w:pPr>
              <w:pStyle w:val="NormalWeb"/>
              <w:spacing w:before="0" w:beforeAutospacing="0" w:after="0" w:afterAutospacing="0"/>
            </w:pPr>
            <w:r>
              <w:t>443</w:t>
            </w:r>
          </w:p>
        </w:tc>
        <w:tc>
          <w:tcPr>
            <w:tcW w:w="1868" w:type="dxa"/>
            <w:tcBorders>
              <w:top w:val="nil"/>
              <w:left w:val="nil"/>
              <w:bottom w:val="single" w:sz="8" w:space="0" w:color="A3A3A3"/>
              <w:right w:val="single" w:sz="8" w:space="0" w:color="A3A3A3"/>
            </w:tcBorders>
            <w:tcMar>
              <w:top w:w="40" w:type="dxa"/>
              <w:left w:w="60" w:type="dxa"/>
              <w:bottom w:w="40" w:type="dxa"/>
              <w:right w:w="60" w:type="dxa"/>
            </w:tcMar>
            <w:hideMark/>
          </w:tcPr>
          <w:p w14:paraId="42485F9C" w14:textId="77777777" w:rsidR="005B1D9A" w:rsidRDefault="005B1D9A" w:rsidP="0095484C">
            <w:pPr>
              <w:pStyle w:val="NormalWeb"/>
              <w:spacing w:before="0" w:beforeAutospacing="0" w:after="0" w:afterAutospacing="0"/>
            </w:pPr>
            <w:r>
              <w:t xml:space="preserve">Service communication </w:t>
            </w:r>
          </w:p>
        </w:tc>
      </w:tr>
      <w:tr w:rsidR="005B1D9A" w14:paraId="3EED0622" w14:textId="77777777" w:rsidTr="0095484C">
        <w:tc>
          <w:tcPr>
            <w:tcW w:w="1340" w:type="dxa"/>
            <w:vMerge/>
            <w:tcBorders>
              <w:top w:val="nil"/>
              <w:left w:val="single" w:sz="8" w:space="0" w:color="A3A3A3"/>
              <w:bottom w:val="single" w:sz="8" w:space="0" w:color="A3A3A3"/>
              <w:right w:val="single" w:sz="8" w:space="0" w:color="A3A3A3"/>
            </w:tcBorders>
            <w:tcMar>
              <w:top w:w="40" w:type="dxa"/>
              <w:left w:w="60" w:type="dxa"/>
              <w:bottom w:w="40" w:type="dxa"/>
              <w:right w:w="60" w:type="dxa"/>
            </w:tcMar>
          </w:tcPr>
          <w:p w14:paraId="310945B4" w14:textId="77777777" w:rsidR="005B1D9A" w:rsidRDefault="005B1D9A" w:rsidP="0095484C">
            <w:pPr>
              <w:pStyle w:val="NormalWeb"/>
              <w:spacing w:before="0" w:beforeAutospacing="0" w:after="0" w:afterAutospacing="0"/>
              <w:ind w:left="249"/>
              <w:rPr>
                <w:b/>
                <w:bCs/>
              </w:rPr>
            </w:pPr>
          </w:p>
        </w:tc>
        <w:tc>
          <w:tcPr>
            <w:tcW w:w="4500" w:type="dxa"/>
            <w:tcBorders>
              <w:top w:val="nil"/>
              <w:left w:val="nil"/>
              <w:bottom w:val="single" w:sz="8" w:space="0" w:color="A3A3A3"/>
              <w:right w:val="single" w:sz="8" w:space="0" w:color="A3A3A3"/>
            </w:tcBorders>
            <w:tcMar>
              <w:top w:w="40" w:type="dxa"/>
              <w:left w:w="60" w:type="dxa"/>
              <w:bottom w:w="40" w:type="dxa"/>
              <w:right w:w="60" w:type="dxa"/>
            </w:tcMar>
          </w:tcPr>
          <w:p w14:paraId="4BC3DDC9" w14:textId="77777777" w:rsidR="005B1D9A" w:rsidRDefault="005B1D9A" w:rsidP="0095484C">
            <w:pPr>
              <w:pStyle w:val="NormalWeb"/>
              <w:spacing w:before="0" w:beforeAutospacing="0" w:after="0" w:afterAutospacing="0"/>
            </w:pPr>
          </w:p>
        </w:tc>
        <w:tc>
          <w:tcPr>
            <w:tcW w:w="900" w:type="dxa"/>
            <w:tcBorders>
              <w:top w:val="nil"/>
              <w:left w:val="nil"/>
              <w:bottom w:val="single" w:sz="8" w:space="0" w:color="A3A3A3"/>
              <w:right w:val="single" w:sz="8" w:space="0" w:color="A3A3A3"/>
            </w:tcBorders>
            <w:tcMar>
              <w:top w:w="40" w:type="dxa"/>
              <w:left w:w="60" w:type="dxa"/>
              <w:bottom w:w="40" w:type="dxa"/>
              <w:right w:w="60" w:type="dxa"/>
            </w:tcMar>
          </w:tcPr>
          <w:p w14:paraId="3420483A" w14:textId="77777777" w:rsidR="005B1D9A" w:rsidRDefault="005B1D9A" w:rsidP="0095484C">
            <w:pPr>
              <w:pStyle w:val="NormalWeb"/>
              <w:spacing w:before="0" w:beforeAutospacing="0" w:after="0" w:afterAutospacing="0"/>
            </w:pPr>
          </w:p>
        </w:tc>
        <w:tc>
          <w:tcPr>
            <w:tcW w:w="732" w:type="dxa"/>
            <w:tcBorders>
              <w:top w:val="nil"/>
              <w:left w:val="nil"/>
              <w:bottom w:val="single" w:sz="8" w:space="0" w:color="A3A3A3"/>
              <w:right w:val="single" w:sz="8" w:space="0" w:color="A3A3A3"/>
            </w:tcBorders>
            <w:tcMar>
              <w:top w:w="40" w:type="dxa"/>
              <w:left w:w="60" w:type="dxa"/>
              <w:bottom w:w="40" w:type="dxa"/>
              <w:right w:w="60" w:type="dxa"/>
            </w:tcMar>
          </w:tcPr>
          <w:p w14:paraId="557FBB9A" w14:textId="77777777" w:rsidR="005B1D9A" w:rsidRDefault="005B1D9A" w:rsidP="0095484C">
            <w:pPr>
              <w:pStyle w:val="NormalWeb"/>
              <w:spacing w:before="0" w:beforeAutospacing="0" w:after="0" w:afterAutospacing="0"/>
            </w:pPr>
          </w:p>
        </w:tc>
        <w:tc>
          <w:tcPr>
            <w:tcW w:w="1868" w:type="dxa"/>
            <w:tcBorders>
              <w:top w:val="nil"/>
              <w:left w:val="nil"/>
              <w:bottom w:val="single" w:sz="8" w:space="0" w:color="A3A3A3"/>
              <w:right w:val="single" w:sz="8" w:space="0" w:color="A3A3A3"/>
            </w:tcBorders>
            <w:tcMar>
              <w:top w:w="40" w:type="dxa"/>
              <w:left w:w="60" w:type="dxa"/>
              <w:bottom w:w="40" w:type="dxa"/>
              <w:right w:w="60" w:type="dxa"/>
            </w:tcMar>
          </w:tcPr>
          <w:p w14:paraId="204CD751" w14:textId="77777777" w:rsidR="005B1D9A" w:rsidRDefault="005B1D9A" w:rsidP="0095484C">
            <w:pPr>
              <w:pStyle w:val="NormalWeb"/>
              <w:spacing w:before="0" w:beforeAutospacing="0" w:after="0" w:afterAutospacing="0"/>
            </w:pPr>
          </w:p>
        </w:tc>
      </w:tr>
      <w:tr w:rsidR="005B1D9A" w14:paraId="42F4D54A" w14:textId="77777777" w:rsidTr="0095484C">
        <w:tc>
          <w:tcPr>
            <w:tcW w:w="1340" w:type="dxa"/>
            <w:vMerge/>
            <w:tcBorders>
              <w:top w:val="nil"/>
              <w:left w:val="single" w:sz="8" w:space="0" w:color="A3A3A3"/>
              <w:bottom w:val="single" w:sz="8" w:space="0" w:color="A3A3A3"/>
              <w:right w:val="single" w:sz="8" w:space="0" w:color="A3A3A3"/>
            </w:tcBorders>
            <w:vAlign w:val="center"/>
            <w:hideMark/>
          </w:tcPr>
          <w:p w14:paraId="261119AC" w14:textId="77777777" w:rsidR="005B1D9A" w:rsidRDefault="005B1D9A" w:rsidP="0095484C">
            <w:pPr>
              <w:rPr>
                <w:rFonts w:ascii="Calibri" w:hAnsi="Calibri" w:cs="Calibri"/>
                <w:sz w:val="22"/>
              </w:rPr>
            </w:pPr>
          </w:p>
        </w:tc>
        <w:tc>
          <w:tcPr>
            <w:tcW w:w="4500" w:type="dxa"/>
            <w:tcBorders>
              <w:top w:val="nil"/>
              <w:left w:val="nil"/>
              <w:bottom w:val="single" w:sz="8" w:space="0" w:color="A3A3A3"/>
              <w:right w:val="single" w:sz="8" w:space="0" w:color="A3A3A3"/>
            </w:tcBorders>
            <w:tcMar>
              <w:top w:w="40" w:type="dxa"/>
              <w:left w:w="60" w:type="dxa"/>
              <w:bottom w:w="40" w:type="dxa"/>
              <w:right w:w="60" w:type="dxa"/>
            </w:tcMar>
            <w:hideMark/>
          </w:tcPr>
          <w:p w14:paraId="7912B4B9" w14:textId="77777777" w:rsidR="005B1D9A" w:rsidRDefault="005B1D9A" w:rsidP="0095484C">
            <w:pPr>
              <w:pStyle w:val="NormalWeb"/>
              <w:spacing w:before="0" w:beforeAutospacing="0" w:after="0" w:afterAutospacing="0"/>
            </w:pPr>
            <w:r>
              <w:t>login.windows.net</w:t>
            </w:r>
          </w:p>
        </w:tc>
        <w:tc>
          <w:tcPr>
            <w:tcW w:w="900" w:type="dxa"/>
            <w:tcBorders>
              <w:top w:val="nil"/>
              <w:left w:val="nil"/>
              <w:bottom w:val="single" w:sz="8" w:space="0" w:color="A3A3A3"/>
              <w:right w:val="single" w:sz="8" w:space="0" w:color="A3A3A3"/>
            </w:tcBorders>
            <w:tcMar>
              <w:top w:w="40" w:type="dxa"/>
              <w:left w:w="60" w:type="dxa"/>
              <w:bottom w:w="40" w:type="dxa"/>
              <w:right w:w="60" w:type="dxa"/>
            </w:tcMar>
            <w:hideMark/>
          </w:tcPr>
          <w:p w14:paraId="5DAC03DB" w14:textId="77777777" w:rsidR="005B1D9A" w:rsidRDefault="005B1D9A" w:rsidP="0095484C">
            <w:pPr>
              <w:pStyle w:val="NormalWeb"/>
              <w:spacing w:before="0" w:beforeAutospacing="0" w:after="0" w:afterAutospacing="0"/>
            </w:pPr>
            <w:r>
              <w:t>HTTPS</w:t>
            </w:r>
          </w:p>
        </w:tc>
        <w:tc>
          <w:tcPr>
            <w:tcW w:w="732" w:type="dxa"/>
            <w:tcBorders>
              <w:top w:val="nil"/>
              <w:left w:val="nil"/>
              <w:bottom w:val="single" w:sz="8" w:space="0" w:color="A3A3A3"/>
              <w:right w:val="single" w:sz="8" w:space="0" w:color="A3A3A3"/>
            </w:tcBorders>
            <w:tcMar>
              <w:top w:w="40" w:type="dxa"/>
              <w:left w:w="60" w:type="dxa"/>
              <w:bottom w:w="40" w:type="dxa"/>
              <w:right w:w="60" w:type="dxa"/>
            </w:tcMar>
            <w:hideMark/>
          </w:tcPr>
          <w:p w14:paraId="2B1CE311" w14:textId="77777777" w:rsidR="005B1D9A" w:rsidRDefault="005B1D9A" w:rsidP="0095484C">
            <w:pPr>
              <w:pStyle w:val="NormalWeb"/>
              <w:spacing w:before="0" w:beforeAutospacing="0" w:after="0" w:afterAutospacing="0"/>
            </w:pPr>
            <w:r>
              <w:t>443</w:t>
            </w:r>
          </w:p>
        </w:tc>
        <w:tc>
          <w:tcPr>
            <w:tcW w:w="1868" w:type="dxa"/>
            <w:tcBorders>
              <w:top w:val="nil"/>
              <w:left w:val="nil"/>
              <w:bottom w:val="single" w:sz="8" w:space="0" w:color="A3A3A3"/>
              <w:right w:val="single" w:sz="8" w:space="0" w:color="A3A3A3"/>
            </w:tcBorders>
            <w:tcMar>
              <w:top w:w="40" w:type="dxa"/>
              <w:left w:w="60" w:type="dxa"/>
              <w:bottom w:w="40" w:type="dxa"/>
              <w:right w:w="60" w:type="dxa"/>
            </w:tcMar>
            <w:hideMark/>
          </w:tcPr>
          <w:p w14:paraId="0E3FDC58" w14:textId="77777777" w:rsidR="005B1D9A" w:rsidRDefault="005B1D9A" w:rsidP="0095484C">
            <w:pPr>
              <w:pStyle w:val="NormalWeb"/>
              <w:spacing w:before="0" w:beforeAutospacing="0" w:after="0" w:afterAutospacing="0"/>
            </w:pPr>
            <w:r>
              <w:t> </w:t>
            </w:r>
          </w:p>
        </w:tc>
      </w:tr>
      <w:tr w:rsidR="005B1D9A" w14:paraId="3CD4766D" w14:textId="77777777" w:rsidTr="0095484C">
        <w:tc>
          <w:tcPr>
            <w:tcW w:w="1340" w:type="dxa"/>
            <w:vMerge/>
            <w:tcBorders>
              <w:top w:val="nil"/>
              <w:left w:val="single" w:sz="8" w:space="0" w:color="A3A3A3"/>
              <w:bottom w:val="single" w:sz="8" w:space="0" w:color="A3A3A3"/>
              <w:right w:val="single" w:sz="8" w:space="0" w:color="A3A3A3"/>
            </w:tcBorders>
            <w:vAlign w:val="center"/>
            <w:hideMark/>
          </w:tcPr>
          <w:p w14:paraId="45A75000" w14:textId="77777777" w:rsidR="005B1D9A" w:rsidRDefault="005B1D9A" w:rsidP="0095484C">
            <w:pPr>
              <w:rPr>
                <w:rFonts w:ascii="Calibri" w:hAnsi="Calibri" w:cs="Calibri"/>
                <w:sz w:val="22"/>
              </w:rPr>
            </w:pPr>
          </w:p>
        </w:tc>
        <w:tc>
          <w:tcPr>
            <w:tcW w:w="4500" w:type="dxa"/>
            <w:tcBorders>
              <w:top w:val="nil"/>
              <w:left w:val="nil"/>
              <w:bottom w:val="single" w:sz="8" w:space="0" w:color="A3A3A3"/>
              <w:right w:val="single" w:sz="8" w:space="0" w:color="A3A3A3"/>
            </w:tcBorders>
            <w:tcMar>
              <w:top w:w="40" w:type="dxa"/>
              <w:left w:w="60" w:type="dxa"/>
              <w:bottom w:w="40" w:type="dxa"/>
              <w:right w:w="60" w:type="dxa"/>
            </w:tcMar>
            <w:hideMark/>
          </w:tcPr>
          <w:p w14:paraId="3EB4DADB" w14:textId="77777777" w:rsidR="005B1D9A" w:rsidRDefault="005B1D9A" w:rsidP="0095484C">
            <w:pPr>
              <w:pStyle w:val="NormalWeb"/>
              <w:spacing w:before="0" w:beforeAutospacing="0" w:after="0" w:afterAutospacing="0"/>
            </w:pPr>
            <w:r>
              <w:t>*.microsoftonline.com</w:t>
            </w:r>
          </w:p>
        </w:tc>
        <w:tc>
          <w:tcPr>
            <w:tcW w:w="900" w:type="dxa"/>
            <w:tcBorders>
              <w:top w:val="nil"/>
              <w:left w:val="nil"/>
              <w:bottom w:val="single" w:sz="8" w:space="0" w:color="A3A3A3"/>
              <w:right w:val="single" w:sz="8" w:space="0" w:color="A3A3A3"/>
            </w:tcBorders>
            <w:tcMar>
              <w:top w:w="40" w:type="dxa"/>
              <w:left w:w="60" w:type="dxa"/>
              <w:bottom w:w="40" w:type="dxa"/>
              <w:right w:w="60" w:type="dxa"/>
            </w:tcMar>
            <w:hideMark/>
          </w:tcPr>
          <w:p w14:paraId="3B3CC8A5" w14:textId="77777777" w:rsidR="005B1D9A" w:rsidRDefault="005B1D9A" w:rsidP="0095484C">
            <w:pPr>
              <w:pStyle w:val="NormalWeb"/>
              <w:spacing w:before="0" w:beforeAutospacing="0" w:after="0" w:afterAutospacing="0"/>
            </w:pPr>
            <w:r>
              <w:t>HTTPS</w:t>
            </w:r>
          </w:p>
        </w:tc>
        <w:tc>
          <w:tcPr>
            <w:tcW w:w="732" w:type="dxa"/>
            <w:tcBorders>
              <w:top w:val="nil"/>
              <w:left w:val="nil"/>
              <w:bottom w:val="single" w:sz="8" w:space="0" w:color="A3A3A3"/>
              <w:right w:val="single" w:sz="8" w:space="0" w:color="A3A3A3"/>
            </w:tcBorders>
            <w:tcMar>
              <w:top w:w="40" w:type="dxa"/>
              <w:left w:w="60" w:type="dxa"/>
              <w:bottom w:w="40" w:type="dxa"/>
              <w:right w:w="60" w:type="dxa"/>
            </w:tcMar>
            <w:hideMark/>
          </w:tcPr>
          <w:p w14:paraId="25EA278D" w14:textId="77777777" w:rsidR="005B1D9A" w:rsidRDefault="005B1D9A" w:rsidP="0095484C">
            <w:pPr>
              <w:pStyle w:val="NormalWeb"/>
              <w:spacing w:before="0" w:beforeAutospacing="0" w:after="0" w:afterAutospacing="0"/>
            </w:pPr>
            <w:r>
              <w:t>443</w:t>
            </w:r>
          </w:p>
        </w:tc>
        <w:tc>
          <w:tcPr>
            <w:tcW w:w="1868" w:type="dxa"/>
            <w:tcBorders>
              <w:top w:val="nil"/>
              <w:left w:val="nil"/>
              <w:bottom w:val="single" w:sz="8" w:space="0" w:color="A3A3A3"/>
              <w:right w:val="single" w:sz="8" w:space="0" w:color="A3A3A3"/>
            </w:tcBorders>
            <w:tcMar>
              <w:top w:w="40" w:type="dxa"/>
              <w:left w:w="60" w:type="dxa"/>
              <w:bottom w:w="40" w:type="dxa"/>
              <w:right w:w="60" w:type="dxa"/>
            </w:tcMar>
            <w:hideMark/>
          </w:tcPr>
          <w:p w14:paraId="22FC1C40" w14:textId="77777777" w:rsidR="005B1D9A" w:rsidRDefault="005B1D9A" w:rsidP="0095484C">
            <w:pPr>
              <w:pStyle w:val="NormalWeb"/>
              <w:spacing w:before="0" w:beforeAutospacing="0" w:after="0" w:afterAutospacing="0"/>
            </w:pPr>
            <w:r>
              <w:t> </w:t>
            </w:r>
          </w:p>
        </w:tc>
      </w:tr>
      <w:tr w:rsidR="005B1D9A" w14:paraId="3758BFCB" w14:textId="77777777" w:rsidTr="0095484C">
        <w:tc>
          <w:tcPr>
            <w:tcW w:w="1340" w:type="dxa"/>
            <w:vMerge/>
            <w:tcBorders>
              <w:top w:val="nil"/>
              <w:left w:val="single" w:sz="8" w:space="0" w:color="A3A3A3"/>
              <w:bottom w:val="single" w:sz="8" w:space="0" w:color="A3A3A3"/>
              <w:right w:val="single" w:sz="8" w:space="0" w:color="A3A3A3"/>
            </w:tcBorders>
            <w:vAlign w:val="center"/>
            <w:hideMark/>
          </w:tcPr>
          <w:p w14:paraId="3DD00FC3" w14:textId="77777777" w:rsidR="005B1D9A" w:rsidRDefault="005B1D9A" w:rsidP="0095484C">
            <w:pPr>
              <w:rPr>
                <w:rFonts w:ascii="Calibri" w:hAnsi="Calibri" w:cs="Calibri"/>
                <w:sz w:val="22"/>
              </w:rPr>
            </w:pPr>
          </w:p>
        </w:tc>
        <w:tc>
          <w:tcPr>
            <w:tcW w:w="4500" w:type="dxa"/>
            <w:tcBorders>
              <w:top w:val="nil"/>
              <w:left w:val="nil"/>
              <w:bottom w:val="single" w:sz="8" w:space="0" w:color="A3A3A3"/>
              <w:right w:val="single" w:sz="8" w:space="0" w:color="A3A3A3"/>
            </w:tcBorders>
            <w:tcMar>
              <w:top w:w="40" w:type="dxa"/>
              <w:left w:w="60" w:type="dxa"/>
              <w:bottom w:w="40" w:type="dxa"/>
              <w:right w:w="60" w:type="dxa"/>
            </w:tcMar>
            <w:hideMark/>
          </w:tcPr>
          <w:p w14:paraId="71F96F59" w14:textId="77777777" w:rsidR="005B1D9A" w:rsidRDefault="005B1D9A" w:rsidP="0095484C">
            <w:pPr>
              <w:pStyle w:val="NormalWeb"/>
              <w:spacing w:before="0" w:beforeAutospacing="0" w:after="0" w:afterAutospacing="0"/>
            </w:pPr>
            <w:r>
              <w:t>*.msftauth.net</w:t>
            </w:r>
          </w:p>
        </w:tc>
        <w:tc>
          <w:tcPr>
            <w:tcW w:w="900" w:type="dxa"/>
            <w:tcBorders>
              <w:top w:val="nil"/>
              <w:left w:val="nil"/>
              <w:bottom w:val="single" w:sz="8" w:space="0" w:color="A3A3A3"/>
              <w:right w:val="single" w:sz="8" w:space="0" w:color="A3A3A3"/>
            </w:tcBorders>
            <w:tcMar>
              <w:top w:w="40" w:type="dxa"/>
              <w:left w:w="60" w:type="dxa"/>
              <w:bottom w:w="40" w:type="dxa"/>
              <w:right w:w="60" w:type="dxa"/>
            </w:tcMar>
            <w:hideMark/>
          </w:tcPr>
          <w:p w14:paraId="09319C6D" w14:textId="77777777" w:rsidR="005B1D9A" w:rsidRDefault="005B1D9A" w:rsidP="0095484C">
            <w:pPr>
              <w:pStyle w:val="NormalWeb"/>
              <w:spacing w:before="0" w:beforeAutospacing="0" w:after="0" w:afterAutospacing="0"/>
            </w:pPr>
            <w:r>
              <w:t>HTTPS</w:t>
            </w:r>
          </w:p>
        </w:tc>
        <w:tc>
          <w:tcPr>
            <w:tcW w:w="732" w:type="dxa"/>
            <w:tcBorders>
              <w:top w:val="nil"/>
              <w:left w:val="nil"/>
              <w:bottom w:val="single" w:sz="8" w:space="0" w:color="A3A3A3"/>
              <w:right w:val="single" w:sz="8" w:space="0" w:color="A3A3A3"/>
            </w:tcBorders>
            <w:tcMar>
              <w:top w:w="40" w:type="dxa"/>
              <w:left w:w="60" w:type="dxa"/>
              <w:bottom w:w="40" w:type="dxa"/>
              <w:right w:w="60" w:type="dxa"/>
            </w:tcMar>
            <w:hideMark/>
          </w:tcPr>
          <w:p w14:paraId="4F4AB513" w14:textId="77777777" w:rsidR="005B1D9A" w:rsidRDefault="005B1D9A" w:rsidP="0095484C">
            <w:pPr>
              <w:pStyle w:val="NormalWeb"/>
              <w:spacing w:before="0" w:beforeAutospacing="0" w:after="0" w:afterAutospacing="0"/>
            </w:pPr>
            <w:r>
              <w:t>443</w:t>
            </w:r>
          </w:p>
        </w:tc>
        <w:tc>
          <w:tcPr>
            <w:tcW w:w="1868" w:type="dxa"/>
            <w:tcBorders>
              <w:top w:val="nil"/>
              <w:left w:val="nil"/>
              <w:bottom w:val="single" w:sz="8" w:space="0" w:color="A3A3A3"/>
              <w:right w:val="single" w:sz="8" w:space="0" w:color="A3A3A3"/>
            </w:tcBorders>
            <w:tcMar>
              <w:top w:w="40" w:type="dxa"/>
              <w:left w:w="60" w:type="dxa"/>
              <w:bottom w:w="40" w:type="dxa"/>
              <w:right w:w="60" w:type="dxa"/>
            </w:tcMar>
            <w:hideMark/>
          </w:tcPr>
          <w:p w14:paraId="00116B94" w14:textId="77777777" w:rsidR="005B1D9A" w:rsidRDefault="005B1D9A" w:rsidP="0095484C">
            <w:pPr>
              <w:pStyle w:val="NormalWeb"/>
              <w:spacing w:before="0" w:beforeAutospacing="0" w:after="0" w:afterAutospacing="0"/>
            </w:pPr>
            <w:r>
              <w:t> </w:t>
            </w:r>
          </w:p>
        </w:tc>
      </w:tr>
      <w:tr w:rsidR="005B1D9A" w14:paraId="4BC2CA88" w14:textId="77777777" w:rsidTr="0095484C">
        <w:tc>
          <w:tcPr>
            <w:tcW w:w="1340" w:type="dxa"/>
            <w:vMerge/>
            <w:tcBorders>
              <w:top w:val="nil"/>
              <w:left w:val="single" w:sz="8" w:space="0" w:color="A3A3A3"/>
              <w:bottom w:val="single" w:sz="8" w:space="0" w:color="A3A3A3"/>
              <w:right w:val="single" w:sz="8" w:space="0" w:color="A3A3A3"/>
            </w:tcBorders>
            <w:vAlign w:val="center"/>
            <w:hideMark/>
          </w:tcPr>
          <w:p w14:paraId="62C29CF9" w14:textId="77777777" w:rsidR="005B1D9A" w:rsidRDefault="005B1D9A" w:rsidP="0095484C">
            <w:pPr>
              <w:rPr>
                <w:rFonts w:ascii="Calibri" w:hAnsi="Calibri" w:cs="Calibri"/>
                <w:sz w:val="22"/>
              </w:rPr>
            </w:pPr>
          </w:p>
        </w:tc>
        <w:tc>
          <w:tcPr>
            <w:tcW w:w="4500" w:type="dxa"/>
            <w:tcBorders>
              <w:top w:val="nil"/>
              <w:left w:val="nil"/>
              <w:bottom w:val="single" w:sz="8" w:space="0" w:color="A3A3A3"/>
              <w:right w:val="single" w:sz="8" w:space="0" w:color="A3A3A3"/>
            </w:tcBorders>
            <w:tcMar>
              <w:top w:w="40" w:type="dxa"/>
              <w:left w:w="60" w:type="dxa"/>
              <w:bottom w:w="40" w:type="dxa"/>
              <w:right w:w="60" w:type="dxa"/>
            </w:tcMar>
            <w:hideMark/>
          </w:tcPr>
          <w:p w14:paraId="5F0CD5D8" w14:textId="77777777" w:rsidR="005B1D9A" w:rsidRDefault="005B1D9A" w:rsidP="0095484C">
            <w:pPr>
              <w:pStyle w:val="NormalWeb"/>
              <w:spacing w:before="0" w:beforeAutospacing="0" w:after="0" w:afterAutospacing="0"/>
            </w:pPr>
            <w:r>
              <w:t>*.msauth.net</w:t>
            </w:r>
          </w:p>
        </w:tc>
        <w:tc>
          <w:tcPr>
            <w:tcW w:w="900" w:type="dxa"/>
            <w:tcBorders>
              <w:top w:val="nil"/>
              <w:left w:val="nil"/>
              <w:bottom w:val="single" w:sz="8" w:space="0" w:color="A3A3A3"/>
              <w:right w:val="single" w:sz="8" w:space="0" w:color="A3A3A3"/>
            </w:tcBorders>
            <w:tcMar>
              <w:top w:w="40" w:type="dxa"/>
              <w:left w:w="60" w:type="dxa"/>
              <w:bottom w:w="40" w:type="dxa"/>
              <w:right w:w="60" w:type="dxa"/>
            </w:tcMar>
            <w:hideMark/>
          </w:tcPr>
          <w:p w14:paraId="0A74B410" w14:textId="77777777" w:rsidR="005B1D9A" w:rsidRDefault="005B1D9A" w:rsidP="0095484C">
            <w:pPr>
              <w:pStyle w:val="NormalWeb"/>
              <w:spacing w:before="0" w:beforeAutospacing="0" w:after="0" w:afterAutospacing="0"/>
            </w:pPr>
            <w:r>
              <w:t>HTTPS</w:t>
            </w:r>
          </w:p>
        </w:tc>
        <w:tc>
          <w:tcPr>
            <w:tcW w:w="732" w:type="dxa"/>
            <w:tcBorders>
              <w:top w:val="nil"/>
              <w:left w:val="nil"/>
              <w:bottom w:val="single" w:sz="8" w:space="0" w:color="A3A3A3"/>
              <w:right w:val="single" w:sz="8" w:space="0" w:color="A3A3A3"/>
            </w:tcBorders>
            <w:tcMar>
              <w:top w:w="40" w:type="dxa"/>
              <w:left w:w="60" w:type="dxa"/>
              <w:bottom w:w="40" w:type="dxa"/>
              <w:right w:w="60" w:type="dxa"/>
            </w:tcMar>
            <w:hideMark/>
          </w:tcPr>
          <w:p w14:paraId="3A2C6F34" w14:textId="77777777" w:rsidR="005B1D9A" w:rsidRDefault="005B1D9A" w:rsidP="0095484C">
            <w:pPr>
              <w:pStyle w:val="NormalWeb"/>
              <w:spacing w:before="0" w:beforeAutospacing="0" w:after="0" w:afterAutospacing="0"/>
            </w:pPr>
            <w:r>
              <w:t>443</w:t>
            </w:r>
          </w:p>
        </w:tc>
        <w:tc>
          <w:tcPr>
            <w:tcW w:w="1868" w:type="dxa"/>
            <w:tcBorders>
              <w:top w:val="nil"/>
              <w:left w:val="nil"/>
              <w:bottom w:val="single" w:sz="8" w:space="0" w:color="A3A3A3"/>
              <w:right w:val="single" w:sz="8" w:space="0" w:color="A3A3A3"/>
            </w:tcBorders>
            <w:tcMar>
              <w:top w:w="40" w:type="dxa"/>
              <w:left w:w="60" w:type="dxa"/>
              <w:bottom w:w="40" w:type="dxa"/>
              <w:right w:w="60" w:type="dxa"/>
            </w:tcMar>
            <w:hideMark/>
          </w:tcPr>
          <w:p w14:paraId="55B2E9DE" w14:textId="77777777" w:rsidR="005B1D9A" w:rsidRDefault="005B1D9A" w:rsidP="0095484C">
            <w:pPr>
              <w:pStyle w:val="NormalWeb"/>
              <w:spacing w:before="0" w:beforeAutospacing="0" w:after="0" w:afterAutospacing="0"/>
            </w:pPr>
            <w:r>
              <w:t> </w:t>
            </w:r>
          </w:p>
        </w:tc>
      </w:tr>
      <w:tr w:rsidR="005B1D9A" w14:paraId="2E3D3DF9" w14:textId="77777777" w:rsidTr="0095484C">
        <w:tc>
          <w:tcPr>
            <w:tcW w:w="1340" w:type="dxa"/>
            <w:vMerge/>
            <w:tcBorders>
              <w:top w:val="nil"/>
              <w:left w:val="single" w:sz="8" w:space="0" w:color="A3A3A3"/>
              <w:bottom w:val="single" w:sz="8" w:space="0" w:color="A3A3A3"/>
              <w:right w:val="single" w:sz="8" w:space="0" w:color="A3A3A3"/>
            </w:tcBorders>
            <w:vAlign w:val="center"/>
            <w:hideMark/>
          </w:tcPr>
          <w:p w14:paraId="0AE097EE" w14:textId="77777777" w:rsidR="005B1D9A" w:rsidRDefault="005B1D9A" w:rsidP="0095484C">
            <w:pPr>
              <w:rPr>
                <w:rFonts w:ascii="Calibri" w:hAnsi="Calibri" w:cs="Calibri"/>
                <w:sz w:val="22"/>
              </w:rPr>
            </w:pPr>
          </w:p>
        </w:tc>
        <w:tc>
          <w:tcPr>
            <w:tcW w:w="4500" w:type="dxa"/>
            <w:tcBorders>
              <w:top w:val="nil"/>
              <w:left w:val="nil"/>
              <w:bottom w:val="single" w:sz="8" w:space="0" w:color="A3A3A3"/>
              <w:right w:val="single" w:sz="8" w:space="0" w:color="A3A3A3"/>
            </w:tcBorders>
            <w:tcMar>
              <w:top w:w="40" w:type="dxa"/>
              <w:left w:w="60" w:type="dxa"/>
              <w:bottom w:w="40" w:type="dxa"/>
              <w:right w:w="60" w:type="dxa"/>
            </w:tcMar>
            <w:hideMark/>
          </w:tcPr>
          <w:p w14:paraId="653134BD" w14:textId="77777777" w:rsidR="005B1D9A" w:rsidRDefault="005B1D9A" w:rsidP="0095484C">
            <w:pPr>
              <w:pStyle w:val="NormalWeb"/>
              <w:spacing w:before="0" w:beforeAutospacing="0" w:after="0" w:afterAutospacing="0"/>
            </w:pPr>
            <w:r>
              <w:t>*.global.metrics.nsatc.net</w:t>
            </w:r>
          </w:p>
        </w:tc>
        <w:tc>
          <w:tcPr>
            <w:tcW w:w="900" w:type="dxa"/>
            <w:tcBorders>
              <w:top w:val="nil"/>
              <w:left w:val="nil"/>
              <w:bottom w:val="single" w:sz="8" w:space="0" w:color="A3A3A3"/>
              <w:right w:val="single" w:sz="8" w:space="0" w:color="A3A3A3"/>
            </w:tcBorders>
            <w:tcMar>
              <w:top w:w="40" w:type="dxa"/>
              <w:left w:w="60" w:type="dxa"/>
              <w:bottom w:w="40" w:type="dxa"/>
              <w:right w:w="60" w:type="dxa"/>
            </w:tcMar>
            <w:hideMark/>
          </w:tcPr>
          <w:p w14:paraId="2BC1281A" w14:textId="77777777" w:rsidR="005B1D9A" w:rsidRDefault="005B1D9A" w:rsidP="0095484C">
            <w:pPr>
              <w:pStyle w:val="NormalWeb"/>
              <w:spacing w:before="0" w:beforeAutospacing="0" w:after="0" w:afterAutospacing="0"/>
            </w:pPr>
            <w:r>
              <w:t>HTTPS</w:t>
            </w:r>
          </w:p>
        </w:tc>
        <w:tc>
          <w:tcPr>
            <w:tcW w:w="732" w:type="dxa"/>
            <w:tcBorders>
              <w:top w:val="nil"/>
              <w:left w:val="nil"/>
              <w:bottom w:val="single" w:sz="8" w:space="0" w:color="A3A3A3"/>
              <w:right w:val="single" w:sz="8" w:space="0" w:color="A3A3A3"/>
            </w:tcBorders>
            <w:tcMar>
              <w:top w:w="40" w:type="dxa"/>
              <w:left w:w="60" w:type="dxa"/>
              <w:bottom w:w="40" w:type="dxa"/>
              <w:right w:w="60" w:type="dxa"/>
            </w:tcMar>
            <w:hideMark/>
          </w:tcPr>
          <w:p w14:paraId="2C2C4770" w14:textId="77777777" w:rsidR="005B1D9A" w:rsidRDefault="005B1D9A" w:rsidP="0095484C">
            <w:pPr>
              <w:pStyle w:val="NormalWeb"/>
              <w:spacing w:before="0" w:beforeAutospacing="0" w:after="0" w:afterAutospacing="0"/>
            </w:pPr>
            <w:r>
              <w:t>443</w:t>
            </w:r>
          </w:p>
        </w:tc>
        <w:tc>
          <w:tcPr>
            <w:tcW w:w="1868" w:type="dxa"/>
            <w:tcBorders>
              <w:top w:val="nil"/>
              <w:left w:val="nil"/>
              <w:bottom w:val="single" w:sz="8" w:space="0" w:color="A3A3A3"/>
              <w:right w:val="single" w:sz="8" w:space="0" w:color="A3A3A3"/>
            </w:tcBorders>
            <w:tcMar>
              <w:top w:w="40" w:type="dxa"/>
              <w:left w:w="60" w:type="dxa"/>
              <w:bottom w:w="40" w:type="dxa"/>
              <w:right w:w="60" w:type="dxa"/>
            </w:tcMar>
            <w:hideMark/>
          </w:tcPr>
          <w:p w14:paraId="39BD4CEF" w14:textId="77777777" w:rsidR="005B1D9A" w:rsidRDefault="005B1D9A" w:rsidP="0095484C">
            <w:pPr>
              <w:pStyle w:val="NormalWeb"/>
              <w:spacing w:before="0" w:beforeAutospacing="0" w:after="0" w:afterAutospacing="0"/>
            </w:pPr>
            <w:r>
              <w:t> </w:t>
            </w:r>
          </w:p>
        </w:tc>
      </w:tr>
      <w:tr w:rsidR="005B1D9A" w14:paraId="53B6B706" w14:textId="77777777" w:rsidTr="0095484C">
        <w:tc>
          <w:tcPr>
            <w:tcW w:w="1340" w:type="dxa"/>
            <w:vMerge/>
            <w:tcBorders>
              <w:top w:val="nil"/>
              <w:left w:val="single" w:sz="8" w:space="0" w:color="A3A3A3"/>
              <w:bottom w:val="single" w:sz="8" w:space="0" w:color="A3A3A3"/>
              <w:right w:val="single" w:sz="8" w:space="0" w:color="A3A3A3"/>
            </w:tcBorders>
            <w:vAlign w:val="center"/>
            <w:hideMark/>
          </w:tcPr>
          <w:p w14:paraId="7E7F486E" w14:textId="77777777" w:rsidR="005B1D9A" w:rsidRDefault="005B1D9A" w:rsidP="0095484C">
            <w:pPr>
              <w:rPr>
                <w:rFonts w:ascii="Calibri" w:hAnsi="Calibri" w:cs="Calibri"/>
                <w:sz w:val="22"/>
              </w:rPr>
            </w:pPr>
          </w:p>
        </w:tc>
        <w:tc>
          <w:tcPr>
            <w:tcW w:w="4500" w:type="dxa"/>
            <w:tcBorders>
              <w:top w:val="nil"/>
              <w:left w:val="nil"/>
              <w:bottom w:val="single" w:sz="8" w:space="0" w:color="A3A3A3"/>
              <w:right w:val="single" w:sz="8" w:space="0" w:color="A3A3A3"/>
            </w:tcBorders>
            <w:tcMar>
              <w:top w:w="40" w:type="dxa"/>
              <w:left w:w="60" w:type="dxa"/>
              <w:bottom w:w="40" w:type="dxa"/>
              <w:right w:w="60" w:type="dxa"/>
            </w:tcMar>
            <w:hideMark/>
          </w:tcPr>
          <w:p w14:paraId="740A8F08" w14:textId="77777777" w:rsidR="005B1D9A" w:rsidRDefault="005B1D9A" w:rsidP="0095484C">
            <w:pPr>
              <w:pStyle w:val="NormalWeb"/>
              <w:spacing w:before="0" w:beforeAutospacing="0" w:after="0" w:afterAutospacing="0"/>
            </w:pPr>
            <w:r>
              <w:t>*.metrics.nsatc.net</w:t>
            </w:r>
          </w:p>
        </w:tc>
        <w:tc>
          <w:tcPr>
            <w:tcW w:w="900" w:type="dxa"/>
            <w:tcBorders>
              <w:top w:val="nil"/>
              <w:left w:val="nil"/>
              <w:bottom w:val="single" w:sz="8" w:space="0" w:color="A3A3A3"/>
              <w:right w:val="single" w:sz="8" w:space="0" w:color="A3A3A3"/>
            </w:tcBorders>
            <w:tcMar>
              <w:top w:w="40" w:type="dxa"/>
              <w:left w:w="60" w:type="dxa"/>
              <w:bottom w:w="40" w:type="dxa"/>
              <w:right w:w="60" w:type="dxa"/>
            </w:tcMar>
            <w:hideMark/>
          </w:tcPr>
          <w:p w14:paraId="541E1579" w14:textId="77777777" w:rsidR="005B1D9A" w:rsidRDefault="005B1D9A" w:rsidP="0095484C">
            <w:pPr>
              <w:pStyle w:val="NormalWeb"/>
              <w:spacing w:before="0" w:beforeAutospacing="0" w:after="0" w:afterAutospacing="0"/>
            </w:pPr>
            <w:r>
              <w:t>HTTPS</w:t>
            </w:r>
          </w:p>
        </w:tc>
        <w:tc>
          <w:tcPr>
            <w:tcW w:w="732" w:type="dxa"/>
            <w:tcBorders>
              <w:top w:val="nil"/>
              <w:left w:val="nil"/>
              <w:bottom w:val="single" w:sz="8" w:space="0" w:color="A3A3A3"/>
              <w:right w:val="single" w:sz="8" w:space="0" w:color="A3A3A3"/>
            </w:tcBorders>
            <w:tcMar>
              <w:top w:w="40" w:type="dxa"/>
              <w:left w:w="60" w:type="dxa"/>
              <w:bottom w:w="40" w:type="dxa"/>
              <w:right w:w="60" w:type="dxa"/>
            </w:tcMar>
            <w:hideMark/>
          </w:tcPr>
          <w:p w14:paraId="212AAEA2" w14:textId="77777777" w:rsidR="005B1D9A" w:rsidRDefault="005B1D9A" w:rsidP="0095484C">
            <w:pPr>
              <w:pStyle w:val="NormalWeb"/>
              <w:spacing w:before="0" w:beforeAutospacing="0" w:after="0" w:afterAutospacing="0"/>
            </w:pPr>
            <w:r>
              <w:t>443</w:t>
            </w:r>
          </w:p>
        </w:tc>
        <w:tc>
          <w:tcPr>
            <w:tcW w:w="1868" w:type="dxa"/>
            <w:tcBorders>
              <w:top w:val="nil"/>
              <w:left w:val="nil"/>
              <w:bottom w:val="single" w:sz="8" w:space="0" w:color="A3A3A3"/>
              <w:right w:val="single" w:sz="8" w:space="0" w:color="A3A3A3"/>
            </w:tcBorders>
            <w:tcMar>
              <w:top w:w="40" w:type="dxa"/>
              <w:left w:w="60" w:type="dxa"/>
              <w:bottom w:w="40" w:type="dxa"/>
              <w:right w:w="60" w:type="dxa"/>
            </w:tcMar>
            <w:hideMark/>
          </w:tcPr>
          <w:p w14:paraId="7D7A3100" w14:textId="77777777" w:rsidR="005B1D9A" w:rsidRDefault="005B1D9A" w:rsidP="0095484C">
            <w:pPr>
              <w:pStyle w:val="NormalWeb"/>
              <w:spacing w:before="0" w:beforeAutospacing="0" w:after="0" w:afterAutospacing="0"/>
            </w:pPr>
            <w:r>
              <w:t> </w:t>
            </w:r>
          </w:p>
        </w:tc>
      </w:tr>
      <w:tr w:rsidR="005B1D9A" w14:paraId="63D36795" w14:textId="77777777" w:rsidTr="0095484C">
        <w:tc>
          <w:tcPr>
            <w:tcW w:w="1340" w:type="dxa"/>
            <w:vMerge/>
            <w:tcBorders>
              <w:top w:val="nil"/>
              <w:left w:val="single" w:sz="8" w:space="0" w:color="A3A3A3"/>
              <w:bottom w:val="single" w:sz="8" w:space="0" w:color="A3A3A3"/>
              <w:right w:val="single" w:sz="8" w:space="0" w:color="A3A3A3"/>
            </w:tcBorders>
            <w:vAlign w:val="center"/>
            <w:hideMark/>
          </w:tcPr>
          <w:p w14:paraId="23983BEB" w14:textId="77777777" w:rsidR="005B1D9A" w:rsidRDefault="005B1D9A" w:rsidP="0095484C">
            <w:pPr>
              <w:rPr>
                <w:rFonts w:ascii="Calibri" w:hAnsi="Calibri" w:cs="Calibri"/>
                <w:sz w:val="22"/>
              </w:rPr>
            </w:pPr>
          </w:p>
        </w:tc>
        <w:tc>
          <w:tcPr>
            <w:tcW w:w="4500" w:type="dxa"/>
            <w:tcBorders>
              <w:top w:val="nil"/>
              <w:left w:val="nil"/>
              <w:bottom w:val="single" w:sz="8" w:space="0" w:color="A3A3A3"/>
              <w:right w:val="single" w:sz="8" w:space="0" w:color="A3A3A3"/>
            </w:tcBorders>
            <w:tcMar>
              <w:top w:w="40" w:type="dxa"/>
              <w:left w:w="60" w:type="dxa"/>
              <w:bottom w:w="40" w:type="dxa"/>
              <w:right w:w="60" w:type="dxa"/>
            </w:tcMar>
            <w:hideMark/>
          </w:tcPr>
          <w:p w14:paraId="223F7EF0" w14:textId="77777777" w:rsidR="005B1D9A" w:rsidRDefault="005B1D9A" w:rsidP="0095484C">
            <w:pPr>
              <w:pStyle w:val="NormalWeb"/>
              <w:spacing w:before="0" w:beforeAutospacing="0" w:after="0" w:afterAutospacing="0"/>
            </w:pPr>
            <w:r>
              <w:t xml:space="preserve">mrsglobalsteus2prod.blob.core.windows.net </w:t>
            </w:r>
          </w:p>
        </w:tc>
        <w:tc>
          <w:tcPr>
            <w:tcW w:w="900" w:type="dxa"/>
            <w:tcBorders>
              <w:top w:val="nil"/>
              <w:left w:val="nil"/>
              <w:bottom w:val="single" w:sz="8" w:space="0" w:color="A3A3A3"/>
              <w:right w:val="single" w:sz="8" w:space="0" w:color="A3A3A3"/>
            </w:tcBorders>
            <w:tcMar>
              <w:top w:w="40" w:type="dxa"/>
              <w:left w:w="60" w:type="dxa"/>
              <w:bottom w:w="40" w:type="dxa"/>
              <w:right w:w="60" w:type="dxa"/>
            </w:tcMar>
            <w:hideMark/>
          </w:tcPr>
          <w:p w14:paraId="78F58B7C" w14:textId="77777777" w:rsidR="005B1D9A" w:rsidRDefault="005B1D9A" w:rsidP="0095484C">
            <w:pPr>
              <w:pStyle w:val="NormalWeb"/>
              <w:spacing w:before="0" w:beforeAutospacing="0" w:after="0" w:afterAutospacing="0"/>
            </w:pPr>
            <w:r>
              <w:t>HTTPS</w:t>
            </w:r>
          </w:p>
        </w:tc>
        <w:tc>
          <w:tcPr>
            <w:tcW w:w="732" w:type="dxa"/>
            <w:tcBorders>
              <w:top w:val="nil"/>
              <w:left w:val="nil"/>
              <w:bottom w:val="single" w:sz="8" w:space="0" w:color="A3A3A3"/>
              <w:right w:val="single" w:sz="8" w:space="0" w:color="A3A3A3"/>
            </w:tcBorders>
            <w:tcMar>
              <w:top w:w="40" w:type="dxa"/>
              <w:left w:w="60" w:type="dxa"/>
              <w:bottom w:w="40" w:type="dxa"/>
              <w:right w:w="60" w:type="dxa"/>
            </w:tcMar>
            <w:hideMark/>
          </w:tcPr>
          <w:p w14:paraId="7EF50D21" w14:textId="77777777" w:rsidR="005B1D9A" w:rsidRDefault="005B1D9A" w:rsidP="0095484C">
            <w:pPr>
              <w:pStyle w:val="NormalWeb"/>
              <w:spacing w:before="0" w:beforeAutospacing="0" w:after="0" w:afterAutospacing="0"/>
            </w:pPr>
            <w:r>
              <w:t>443</w:t>
            </w:r>
          </w:p>
        </w:tc>
        <w:tc>
          <w:tcPr>
            <w:tcW w:w="1868" w:type="dxa"/>
            <w:tcBorders>
              <w:top w:val="nil"/>
              <w:left w:val="nil"/>
              <w:bottom w:val="single" w:sz="8" w:space="0" w:color="A3A3A3"/>
              <w:right w:val="single" w:sz="8" w:space="0" w:color="A3A3A3"/>
            </w:tcBorders>
            <w:tcMar>
              <w:top w:w="40" w:type="dxa"/>
              <w:left w:w="60" w:type="dxa"/>
              <w:bottom w:w="40" w:type="dxa"/>
              <w:right w:w="60" w:type="dxa"/>
            </w:tcMar>
            <w:hideMark/>
          </w:tcPr>
          <w:p w14:paraId="1A059936" w14:textId="77777777" w:rsidR="005B1D9A" w:rsidRDefault="005B1D9A" w:rsidP="0095484C">
            <w:pPr>
              <w:pStyle w:val="NormalWeb"/>
              <w:spacing w:before="0" w:beforeAutospacing="0" w:after="0" w:afterAutospacing="0"/>
            </w:pPr>
            <w:r>
              <w:t xml:space="preserve">Infra Agent, Stack and Monitoring agent updates  </w:t>
            </w:r>
          </w:p>
        </w:tc>
      </w:tr>
      <w:tr w:rsidR="005B1D9A" w14:paraId="4D90165B" w14:textId="77777777" w:rsidTr="0095484C">
        <w:tc>
          <w:tcPr>
            <w:tcW w:w="1340" w:type="dxa"/>
            <w:vMerge/>
            <w:tcBorders>
              <w:top w:val="nil"/>
              <w:left w:val="single" w:sz="8" w:space="0" w:color="A3A3A3"/>
              <w:bottom w:val="single" w:sz="8" w:space="0" w:color="A3A3A3"/>
              <w:right w:val="single" w:sz="8" w:space="0" w:color="A3A3A3"/>
            </w:tcBorders>
            <w:vAlign w:val="center"/>
            <w:hideMark/>
          </w:tcPr>
          <w:p w14:paraId="4039BD75" w14:textId="77777777" w:rsidR="005B1D9A" w:rsidRDefault="005B1D9A" w:rsidP="0095484C">
            <w:pPr>
              <w:rPr>
                <w:rFonts w:ascii="Calibri" w:hAnsi="Calibri" w:cs="Calibri"/>
                <w:sz w:val="22"/>
              </w:rPr>
            </w:pPr>
          </w:p>
        </w:tc>
        <w:tc>
          <w:tcPr>
            <w:tcW w:w="4500" w:type="dxa"/>
            <w:tcBorders>
              <w:top w:val="nil"/>
              <w:left w:val="nil"/>
              <w:bottom w:val="single" w:sz="8" w:space="0" w:color="A3A3A3"/>
              <w:right w:val="single" w:sz="8" w:space="0" w:color="A3A3A3"/>
            </w:tcBorders>
            <w:tcMar>
              <w:top w:w="40" w:type="dxa"/>
              <w:left w:w="60" w:type="dxa"/>
              <w:bottom w:w="40" w:type="dxa"/>
              <w:right w:w="60" w:type="dxa"/>
            </w:tcMar>
            <w:hideMark/>
          </w:tcPr>
          <w:p w14:paraId="022614CA" w14:textId="77777777" w:rsidR="005B1D9A" w:rsidRDefault="005B1D9A" w:rsidP="0095484C">
            <w:pPr>
              <w:pStyle w:val="NormalWeb"/>
              <w:spacing w:before="0" w:beforeAutospacing="0" w:after="0" w:afterAutospacing="0"/>
            </w:pPr>
            <w:r>
              <w:t xml:space="preserve">gsm*.blob.core.windows.net </w:t>
            </w:r>
          </w:p>
        </w:tc>
        <w:tc>
          <w:tcPr>
            <w:tcW w:w="900" w:type="dxa"/>
            <w:tcBorders>
              <w:top w:val="nil"/>
              <w:left w:val="nil"/>
              <w:bottom w:val="single" w:sz="8" w:space="0" w:color="A3A3A3"/>
              <w:right w:val="single" w:sz="8" w:space="0" w:color="A3A3A3"/>
            </w:tcBorders>
            <w:tcMar>
              <w:top w:w="40" w:type="dxa"/>
              <w:left w:w="60" w:type="dxa"/>
              <w:bottom w:w="40" w:type="dxa"/>
              <w:right w:w="60" w:type="dxa"/>
            </w:tcMar>
            <w:hideMark/>
          </w:tcPr>
          <w:p w14:paraId="09F83059" w14:textId="77777777" w:rsidR="005B1D9A" w:rsidRDefault="005B1D9A" w:rsidP="0095484C">
            <w:pPr>
              <w:pStyle w:val="NormalWeb"/>
              <w:spacing w:before="0" w:beforeAutospacing="0" w:after="0" w:afterAutospacing="0"/>
            </w:pPr>
            <w:r>
              <w:t>HTTPS</w:t>
            </w:r>
          </w:p>
        </w:tc>
        <w:tc>
          <w:tcPr>
            <w:tcW w:w="732" w:type="dxa"/>
            <w:tcBorders>
              <w:top w:val="nil"/>
              <w:left w:val="nil"/>
              <w:bottom w:val="single" w:sz="8" w:space="0" w:color="A3A3A3"/>
              <w:right w:val="single" w:sz="8" w:space="0" w:color="A3A3A3"/>
            </w:tcBorders>
            <w:tcMar>
              <w:top w:w="40" w:type="dxa"/>
              <w:left w:w="60" w:type="dxa"/>
              <w:bottom w:w="40" w:type="dxa"/>
              <w:right w:w="60" w:type="dxa"/>
            </w:tcMar>
            <w:hideMark/>
          </w:tcPr>
          <w:p w14:paraId="11638B32" w14:textId="77777777" w:rsidR="005B1D9A" w:rsidRDefault="005B1D9A" w:rsidP="0095484C">
            <w:pPr>
              <w:pStyle w:val="NormalWeb"/>
              <w:spacing w:before="0" w:beforeAutospacing="0" w:after="0" w:afterAutospacing="0"/>
            </w:pPr>
            <w:r>
              <w:t>443</w:t>
            </w:r>
          </w:p>
        </w:tc>
        <w:tc>
          <w:tcPr>
            <w:tcW w:w="1868" w:type="dxa"/>
            <w:tcBorders>
              <w:top w:val="nil"/>
              <w:left w:val="nil"/>
              <w:bottom w:val="single" w:sz="8" w:space="0" w:color="A3A3A3"/>
              <w:right w:val="single" w:sz="8" w:space="0" w:color="A3A3A3"/>
            </w:tcBorders>
            <w:tcMar>
              <w:top w:w="40" w:type="dxa"/>
              <w:left w:w="60" w:type="dxa"/>
              <w:bottom w:w="40" w:type="dxa"/>
              <w:right w:w="60" w:type="dxa"/>
            </w:tcMar>
            <w:hideMark/>
          </w:tcPr>
          <w:p w14:paraId="32DFC4DD" w14:textId="77777777" w:rsidR="005B1D9A" w:rsidRDefault="005B1D9A" w:rsidP="0095484C">
            <w:pPr>
              <w:pStyle w:val="NormalWeb"/>
              <w:spacing w:before="0" w:beforeAutospacing="0" w:after="0" w:afterAutospacing="0"/>
            </w:pPr>
            <w:r>
              <w:t>Service telemetry</w:t>
            </w:r>
          </w:p>
        </w:tc>
      </w:tr>
      <w:tr w:rsidR="005B1D9A" w14:paraId="2104DED2" w14:textId="77777777" w:rsidTr="0095484C">
        <w:tc>
          <w:tcPr>
            <w:tcW w:w="1340" w:type="dxa"/>
            <w:vMerge/>
            <w:tcBorders>
              <w:top w:val="nil"/>
              <w:left w:val="single" w:sz="8" w:space="0" w:color="A3A3A3"/>
              <w:bottom w:val="single" w:sz="8" w:space="0" w:color="A3A3A3"/>
              <w:right w:val="single" w:sz="8" w:space="0" w:color="A3A3A3"/>
            </w:tcBorders>
            <w:vAlign w:val="center"/>
            <w:hideMark/>
          </w:tcPr>
          <w:p w14:paraId="2BB68EDE" w14:textId="77777777" w:rsidR="005B1D9A" w:rsidRDefault="005B1D9A" w:rsidP="0095484C">
            <w:pPr>
              <w:rPr>
                <w:rFonts w:ascii="Calibri" w:hAnsi="Calibri" w:cs="Calibri"/>
                <w:sz w:val="22"/>
              </w:rPr>
            </w:pPr>
          </w:p>
        </w:tc>
        <w:tc>
          <w:tcPr>
            <w:tcW w:w="4500" w:type="dxa"/>
            <w:tcBorders>
              <w:top w:val="nil"/>
              <w:left w:val="nil"/>
              <w:bottom w:val="single" w:sz="8" w:space="0" w:color="A3A3A3"/>
              <w:right w:val="single" w:sz="8" w:space="0" w:color="A3A3A3"/>
            </w:tcBorders>
            <w:tcMar>
              <w:top w:w="40" w:type="dxa"/>
              <w:left w:w="60" w:type="dxa"/>
              <w:bottom w:w="40" w:type="dxa"/>
              <w:right w:w="60" w:type="dxa"/>
            </w:tcMar>
            <w:hideMark/>
          </w:tcPr>
          <w:p w14:paraId="1593A8BA" w14:textId="77777777" w:rsidR="005B1D9A" w:rsidRDefault="005B1D9A" w:rsidP="0095484C">
            <w:pPr>
              <w:pStyle w:val="NormalWeb"/>
              <w:spacing w:before="0" w:beforeAutospacing="0" w:after="0" w:afterAutospacing="0"/>
            </w:pPr>
            <w:r>
              <w:t xml:space="preserve">production.diagnostics.monitoring.core.windows.net </w:t>
            </w:r>
          </w:p>
        </w:tc>
        <w:tc>
          <w:tcPr>
            <w:tcW w:w="900" w:type="dxa"/>
            <w:tcBorders>
              <w:top w:val="nil"/>
              <w:left w:val="nil"/>
              <w:bottom w:val="single" w:sz="8" w:space="0" w:color="A3A3A3"/>
              <w:right w:val="single" w:sz="8" w:space="0" w:color="A3A3A3"/>
            </w:tcBorders>
            <w:tcMar>
              <w:top w:w="40" w:type="dxa"/>
              <w:left w:w="60" w:type="dxa"/>
              <w:bottom w:w="40" w:type="dxa"/>
              <w:right w:w="60" w:type="dxa"/>
            </w:tcMar>
            <w:hideMark/>
          </w:tcPr>
          <w:p w14:paraId="5CBCA562" w14:textId="77777777" w:rsidR="005B1D9A" w:rsidRDefault="005B1D9A" w:rsidP="0095484C">
            <w:pPr>
              <w:pStyle w:val="NormalWeb"/>
              <w:spacing w:before="0" w:beforeAutospacing="0" w:after="0" w:afterAutospacing="0"/>
            </w:pPr>
            <w:r>
              <w:t>HTTPS</w:t>
            </w:r>
          </w:p>
        </w:tc>
        <w:tc>
          <w:tcPr>
            <w:tcW w:w="732" w:type="dxa"/>
            <w:tcBorders>
              <w:top w:val="nil"/>
              <w:left w:val="nil"/>
              <w:bottom w:val="single" w:sz="8" w:space="0" w:color="A3A3A3"/>
              <w:right w:val="single" w:sz="8" w:space="0" w:color="A3A3A3"/>
            </w:tcBorders>
            <w:tcMar>
              <w:top w:w="40" w:type="dxa"/>
              <w:left w:w="60" w:type="dxa"/>
              <w:bottom w:w="40" w:type="dxa"/>
              <w:right w:w="60" w:type="dxa"/>
            </w:tcMar>
            <w:hideMark/>
          </w:tcPr>
          <w:p w14:paraId="4C219B2F" w14:textId="77777777" w:rsidR="005B1D9A" w:rsidRDefault="005B1D9A" w:rsidP="0095484C">
            <w:pPr>
              <w:pStyle w:val="NormalWeb"/>
              <w:spacing w:before="0" w:beforeAutospacing="0" w:after="0" w:afterAutospacing="0"/>
            </w:pPr>
            <w:r>
              <w:t>12000</w:t>
            </w:r>
          </w:p>
        </w:tc>
        <w:tc>
          <w:tcPr>
            <w:tcW w:w="1868" w:type="dxa"/>
            <w:tcBorders>
              <w:top w:val="nil"/>
              <w:left w:val="nil"/>
              <w:bottom w:val="single" w:sz="8" w:space="0" w:color="A3A3A3"/>
              <w:right w:val="single" w:sz="8" w:space="0" w:color="A3A3A3"/>
            </w:tcBorders>
            <w:tcMar>
              <w:top w:w="40" w:type="dxa"/>
              <w:left w:w="60" w:type="dxa"/>
              <w:bottom w:w="40" w:type="dxa"/>
              <w:right w:w="60" w:type="dxa"/>
            </w:tcMar>
            <w:hideMark/>
          </w:tcPr>
          <w:p w14:paraId="404B3A35" w14:textId="77777777" w:rsidR="005B1D9A" w:rsidRDefault="005B1D9A" w:rsidP="0095484C">
            <w:pPr>
              <w:pStyle w:val="NormalWeb"/>
              <w:spacing w:before="0" w:beforeAutospacing="0" w:after="0" w:afterAutospacing="0"/>
            </w:pPr>
            <w:r>
              <w:t>Service telemetry</w:t>
            </w:r>
          </w:p>
        </w:tc>
      </w:tr>
      <w:tr w:rsidR="005B1D9A" w14:paraId="654B22E2" w14:textId="77777777" w:rsidTr="0095484C">
        <w:tc>
          <w:tcPr>
            <w:tcW w:w="1340" w:type="dxa"/>
            <w:vMerge/>
            <w:tcBorders>
              <w:top w:val="nil"/>
              <w:left w:val="single" w:sz="8" w:space="0" w:color="A3A3A3"/>
              <w:bottom w:val="single" w:sz="8" w:space="0" w:color="A3A3A3"/>
              <w:right w:val="single" w:sz="8" w:space="0" w:color="A3A3A3"/>
            </w:tcBorders>
            <w:vAlign w:val="center"/>
            <w:hideMark/>
          </w:tcPr>
          <w:p w14:paraId="52E4D06A" w14:textId="77777777" w:rsidR="005B1D9A" w:rsidRDefault="005B1D9A" w:rsidP="0095484C">
            <w:pPr>
              <w:rPr>
                <w:rFonts w:ascii="Calibri" w:hAnsi="Calibri" w:cs="Calibri"/>
                <w:sz w:val="22"/>
              </w:rPr>
            </w:pPr>
          </w:p>
        </w:tc>
        <w:tc>
          <w:tcPr>
            <w:tcW w:w="4500" w:type="dxa"/>
            <w:tcBorders>
              <w:top w:val="nil"/>
              <w:left w:val="nil"/>
              <w:bottom w:val="single" w:sz="8" w:space="0" w:color="A3A3A3"/>
              <w:right w:val="single" w:sz="8" w:space="0" w:color="A3A3A3"/>
            </w:tcBorders>
            <w:tcMar>
              <w:top w:w="40" w:type="dxa"/>
              <w:left w:w="60" w:type="dxa"/>
              <w:bottom w:w="40" w:type="dxa"/>
              <w:right w:w="60" w:type="dxa"/>
            </w:tcMar>
            <w:hideMark/>
          </w:tcPr>
          <w:p w14:paraId="2F1C6034" w14:textId="77777777" w:rsidR="005B1D9A" w:rsidRDefault="005B1D9A" w:rsidP="0095484C">
            <w:pPr>
              <w:pStyle w:val="NormalWeb"/>
              <w:spacing w:before="0" w:beforeAutospacing="0" w:after="0" w:afterAutospacing="0"/>
            </w:pPr>
            <w:r>
              <w:t xml:space="preserve">prod.warmpath.msftcloudes.com </w:t>
            </w:r>
          </w:p>
        </w:tc>
        <w:tc>
          <w:tcPr>
            <w:tcW w:w="900" w:type="dxa"/>
            <w:tcBorders>
              <w:top w:val="nil"/>
              <w:left w:val="nil"/>
              <w:bottom w:val="single" w:sz="8" w:space="0" w:color="A3A3A3"/>
              <w:right w:val="single" w:sz="8" w:space="0" w:color="A3A3A3"/>
            </w:tcBorders>
            <w:tcMar>
              <w:top w:w="40" w:type="dxa"/>
              <w:left w:w="60" w:type="dxa"/>
              <w:bottom w:w="40" w:type="dxa"/>
              <w:right w:w="60" w:type="dxa"/>
            </w:tcMar>
            <w:hideMark/>
          </w:tcPr>
          <w:p w14:paraId="6EA381BB" w14:textId="77777777" w:rsidR="005B1D9A" w:rsidRDefault="005B1D9A" w:rsidP="0095484C">
            <w:pPr>
              <w:pStyle w:val="NormalWeb"/>
              <w:spacing w:before="0" w:beforeAutospacing="0" w:after="0" w:afterAutospacing="0"/>
            </w:pPr>
            <w:r>
              <w:t>HTTPS</w:t>
            </w:r>
          </w:p>
        </w:tc>
        <w:tc>
          <w:tcPr>
            <w:tcW w:w="732" w:type="dxa"/>
            <w:tcBorders>
              <w:top w:val="nil"/>
              <w:left w:val="nil"/>
              <w:bottom w:val="single" w:sz="8" w:space="0" w:color="A3A3A3"/>
              <w:right w:val="single" w:sz="8" w:space="0" w:color="A3A3A3"/>
            </w:tcBorders>
            <w:tcMar>
              <w:top w:w="40" w:type="dxa"/>
              <w:left w:w="60" w:type="dxa"/>
              <w:bottom w:w="40" w:type="dxa"/>
              <w:right w:w="60" w:type="dxa"/>
            </w:tcMar>
            <w:hideMark/>
          </w:tcPr>
          <w:p w14:paraId="11B4D0C8" w14:textId="77777777" w:rsidR="005B1D9A" w:rsidRDefault="005B1D9A" w:rsidP="0095484C">
            <w:pPr>
              <w:pStyle w:val="NormalWeb"/>
              <w:spacing w:before="0" w:beforeAutospacing="0" w:after="0" w:afterAutospacing="0"/>
            </w:pPr>
            <w:r>
              <w:t>443</w:t>
            </w:r>
          </w:p>
        </w:tc>
        <w:tc>
          <w:tcPr>
            <w:tcW w:w="1868" w:type="dxa"/>
            <w:tcBorders>
              <w:top w:val="nil"/>
              <w:left w:val="nil"/>
              <w:bottom w:val="single" w:sz="8" w:space="0" w:color="A3A3A3"/>
              <w:right w:val="single" w:sz="8" w:space="0" w:color="A3A3A3"/>
            </w:tcBorders>
            <w:tcMar>
              <w:top w:w="40" w:type="dxa"/>
              <w:left w:w="60" w:type="dxa"/>
              <w:bottom w:w="40" w:type="dxa"/>
              <w:right w:w="60" w:type="dxa"/>
            </w:tcMar>
            <w:hideMark/>
          </w:tcPr>
          <w:p w14:paraId="60BA4738" w14:textId="77777777" w:rsidR="005B1D9A" w:rsidRDefault="005B1D9A" w:rsidP="0095484C">
            <w:pPr>
              <w:pStyle w:val="NormalWeb"/>
              <w:spacing w:before="0" w:beforeAutospacing="0" w:after="0" w:afterAutospacing="0"/>
            </w:pPr>
            <w:r>
              <w:t>Service telemetry</w:t>
            </w:r>
          </w:p>
        </w:tc>
      </w:tr>
      <w:tr w:rsidR="005B1D9A" w14:paraId="29D592D1" w14:textId="77777777" w:rsidTr="0095484C">
        <w:tc>
          <w:tcPr>
            <w:tcW w:w="1340" w:type="dxa"/>
            <w:vMerge/>
            <w:tcBorders>
              <w:top w:val="nil"/>
              <w:left w:val="single" w:sz="8" w:space="0" w:color="A3A3A3"/>
              <w:bottom w:val="single" w:sz="8" w:space="0" w:color="A3A3A3"/>
              <w:right w:val="single" w:sz="8" w:space="0" w:color="A3A3A3"/>
            </w:tcBorders>
            <w:vAlign w:val="center"/>
            <w:hideMark/>
          </w:tcPr>
          <w:p w14:paraId="0E861564" w14:textId="77777777" w:rsidR="005B1D9A" w:rsidRDefault="005B1D9A" w:rsidP="0095484C">
            <w:pPr>
              <w:rPr>
                <w:rFonts w:ascii="Calibri" w:hAnsi="Calibri" w:cs="Calibri"/>
                <w:sz w:val="22"/>
              </w:rPr>
            </w:pPr>
          </w:p>
        </w:tc>
        <w:tc>
          <w:tcPr>
            <w:tcW w:w="4500" w:type="dxa"/>
            <w:tcBorders>
              <w:top w:val="nil"/>
              <w:left w:val="nil"/>
              <w:bottom w:val="single" w:sz="8" w:space="0" w:color="A3A3A3"/>
              <w:right w:val="single" w:sz="8" w:space="0" w:color="A3A3A3"/>
            </w:tcBorders>
            <w:tcMar>
              <w:top w:w="40" w:type="dxa"/>
              <w:left w:w="60" w:type="dxa"/>
              <w:bottom w:w="40" w:type="dxa"/>
              <w:right w:w="60" w:type="dxa"/>
            </w:tcMar>
            <w:hideMark/>
          </w:tcPr>
          <w:p w14:paraId="48EF5646" w14:textId="77777777" w:rsidR="005B1D9A" w:rsidRDefault="00C36A07" w:rsidP="0095484C">
            <w:pPr>
              <w:pStyle w:val="NormalWeb"/>
              <w:spacing w:before="0" w:beforeAutospacing="0" w:after="0" w:afterAutospacing="0"/>
            </w:pPr>
            <w:hyperlink r:id="rId47" w:history="1">
              <w:r w:rsidR="005B1D9A">
                <w:rPr>
                  <w:rStyle w:val="Hyperlink"/>
                </w:rPr>
                <w:t>http://169.254.169.254/metadata/instance/network/interface/0/ipv4/ipAddress/0/</w:t>
              </w:r>
            </w:hyperlink>
            <w:r w:rsidR="005B1D9A">
              <w:t xml:space="preserve"> </w:t>
            </w:r>
          </w:p>
        </w:tc>
        <w:tc>
          <w:tcPr>
            <w:tcW w:w="900" w:type="dxa"/>
            <w:tcBorders>
              <w:top w:val="nil"/>
              <w:left w:val="nil"/>
              <w:bottom w:val="single" w:sz="8" w:space="0" w:color="A3A3A3"/>
              <w:right w:val="single" w:sz="8" w:space="0" w:color="A3A3A3"/>
            </w:tcBorders>
            <w:tcMar>
              <w:top w:w="40" w:type="dxa"/>
              <w:left w:w="60" w:type="dxa"/>
              <w:bottom w:w="40" w:type="dxa"/>
              <w:right w:w="60" w:type="dxa"/>
            </w:tcMar>
            <w:hideMark/>
          </w:tcPr>
          <w:p w14:paraId="20CD9712" w14:textId="77777777" w:rsidR="005B1D9A" w:rsidRDefault="005B1D9A" w:rsidP="0095484C">
            <w:pPr>
              <w:pStyle w:val="NormalWeb"/>
              <w:spacing w:before="0" w:beforeAutospacing="0" w:after="0" w:afterAutospacing="0"/>
            </w:pPr>
            <w:r>
              <w:t>HTTP</w:t>
            </w:r>
          </w:p>
        </w:tc>
        <w:tc>
          <w:tcPr>
            <w:tcW w:w="732" w:type="dxa"/>
            <w:tcBorders>
              <w:top w:val="nil"/>
              <w:left w:val="nil"/>
              <w:bottom w:val="single" w:sz="8" w:space="0" w:color="A3A3A3"/>
              <w:right w:val="single" w:sz="8" w:space="0" w:color="A3A3A3"/>
            </w:tcBorders>
            <w:tcMar>
              <w:top w:w="40" w:type="dxa"/>
              <w:left w:w="60" w:type="dxa"/>
              <w:bottom w:w="40" w:type="dxa"/>
              <w:right w:w="60" w:type="dxa"/>
            </w:tcMar>
            <w:hideMark/>
          </w:tcPr>
          <w:p w14:paraId="0A2946A3" w14:textId="77777777" w:rsidR="005B1D9A" w:rsidRDefault="005B1D9A" w:rsidP="0095484C">
            <w:pPr>
              <w:pStyle w:val="NormalWeb"/>
              <w:spacing w:before="0" w:beforeAutospacing="0" w:after="0" w:afterAutospacing="0"/>
            </w:pPr>
            <w:r>
              <w:t>80</w:t>
            </w:r>
          </w:p>
        </w:tc>
        <w:tc>
          <w:tcPr>
            <w:tcW w:w="1868" w:type="dxa"/>
            <w:tcBorders>
              <w:top w:val="nil"/>
              <w:left w:val="nil"/>
              <w:bottom w:val="single" w:sz="8" w:space="0" w:color="A3A3A3"/>
              <w:right w:val="single" w:sz="8" w:space="0" w:color="A3A3A3"/>
            </w:tcBorders>
            <w:tcMar>
              <w:top w:w="40" w:type="dxa"/>
              <w:left w:w="60" w:type="dxa"/>
              <w:bottom w:w="40" w:type="dxa"/>
              <w:right w:w="60" w:type="dxa"/>
            </w:tcMar>
            <w:hideMark/>
          </w:tcPr>
          <w:p w14:paraId="6C879E6C" w14:textId="77777777" w:rsidR="005B1D9A" w:rsidRDefault="005B1D9A" w:rsidP="0095484C">
            <w:pPr>
              <w:pStyle w:val="NormalWeb"/>
              <w:spacing w:before="0" w:beforeAutospacing="0" w:after="0" w:afterAutospacing="0"/>
            </w:pPr>
            <w:r>
              <w:t xml:space="preserve">VM telemetry, ACR </w:t>
            </w:r>
          </w:p>
        </w:tc>
      </w:tr>
      <w:tr w:rsidR="005B1D9A" w14:paraId="1F1857B4" w14:textId="77777777" w:rsidTr="0095484C">
        <w:tc>
          <w:tcPr>
            <w:tcW w:w="1340" w:type="dxa"/>
            <w:vMerge/>
            <w:tcBorders>
              <w:top w:val="nil"/>
              <w:left w:val="single" w:sz="8" w:space="0" w:color="A3A3A3"/>
              <w:bottom w:val="single" w:sz="8" w:space="0" w:color="A3A3A3"/>
              <w:right w:val="single" w:sz="8" w:space="0" w:color="A3A3A3"/>
            </w:tcBorders>
            <w:vAlign w:val="center"/>
            <w:hideMark/>
          </w:tcPr>
          <w:p w14:paraId="016E1FE4" w14:textId="77777777" w:rsidR="005B1D9A" w:rsidRDefault="005B1D9A" w:rsidP="0095484C">
            <w:pPr>
              <w:rPr>
                <w:rFonts w:ascii="Calibri" w:hAnsi="Calibri" w:cs="Calibri"/>
                <w:sz w:val="22"/>
              </w:rPr>
            </w:pPr>
          </w:p>
        </w:tc>
        <w:tc>
          <w:tcPr>
            <w:tcW w:w="4500" w:type="dxa"/>
            <w:tcBorders>
              <w:top w:val="nil"/>
              <w:left w:val="nil"/>
              <w:bottom w:val="single" w:sz="8" w:space="0" w:color="A3A3A3"/>
              <w:right w:val="single" w:sz="8" w:space="0" w:color="A3A3A3"/>
            </w:tcBorders>
            <w:tcMar>
              <w:top w:w="40" w:type="dxa"/>
              <w:left w:w="60" w:type="dxa"/>
              <w:bottom w:w="40" w:type="dxa"/>
              <w:right w:w="60" w:type="dxa"/>
            </w:tcMar>
            <w:hideMark/>
          </w:tcPr>
          <w:p w14:paraId="78CA17A3" w14:textId="77777777" w:rsidR="005B1D9A" w:rsidRDefault="00C36A07" w:rsidP="0095484C">
            <w:pPr>
              <w:pStyle w:val="NormalWeb"/>
              <w:spacing w:before="0" w:beforeAutospacing="0" w:after="0" w:afterAutospacing="0"/>
            </w:pPr>
            <w:hyperlink r:id="rId48" w:history="1">
              <w:r w:rsidR="005B1D9A">
                <w:rPr>
                  <w:rStyle w:val="Hyperlink"/>
                </w:rPr>
                <w:t>http://169.254.169.254/metadata/instance/compute</w:t>
              </w:r>
            </w:hyperlink>
            <w:r w:rsidR="005B1D9A">
              <w:t xml:space="preserve"> </w:t>
            </w:r>
          </w:p>
        </w:tc>
        <w:tc>
          <w:tcPr>
            <w:tcW w:w="900" w:type="dxa"/>
            <w:tcBorders>
              <w:top w:val="nil"/>
              <w:left w:val="nil"/>
              <w:bottom w:val="single" w:sz="8" w:space="0" w:color="A3A3A3"/>
              <w:right w:val="single" w:sz="8" w:space="0" w:color="A3A3A3"/>
            </w:tcBorders>
            <w:tcMar>
              <w:top w:w="40" w:type="dxa"/>
              <w:left w:w="60" w:type="dxa"/>
              <w:bottom w:w="40" w:type="dxa"/>
              <w:right w:w="60" w:type="dxa"/>
            </w:tcMar>
            <w:hideMark/>
          </w:tcPr>
          <w:p w14:paraId="7BF9AFB0" w14:textId="77777777" w:rsidR="005B1D9A" w:rsidRDefault="005B1D9A" w:rsidP="0095484C">
            <w:pPr>
              <w:pStyle w:val="NormalWeb"/>
              <w:spacing w:before="0" w:beforeAutospacing="0" w:after="0" w:afterAutospacing="0"/>
            </w:pPr>
            <w:r>
              <w:t>HTTP</w:t>
            </w:r>
          </w:p>
        </w:tc>
        <w:tc>
          <w:tcPr>
            <w:tcW w:w="732" w:type="dxa"/>
            <w:tcBorders>
              <w:top w:val="nil"/>
              <w:left w:val="nil"/>
              <w:bottom w:val="single" w:sz="8" w:space="0" w:color="A3A3A3"/>
              <w:right w:val="single" w:sz="8" w:space="0" w:color="A3A3A3"/>
            </w:tcBorders>
            <w:tcMar>
              <w:top w:w="40" w:type="dxa"/>
              <w:left w:w="60" w:type="dxa"/>
              <w:bottom w:w="40" w:type="dxa"/>
              <w:right w:w="60" w:type="dxa"/>
            </w:tcMar>
            <w:hideMark/>
          </w:tcPr>
          <w:p w14:paraId="34D5F8D6" w14:textId="77777777" w:rsidR="005B1D9A" w:rsidRDefault="005B1D9A" w:rsidP="0095484C">
            <w:pPr>
              <w:pStyle w:val="NormalWeb"/>
              <w:spacing w:before="0" w:beforeAutospacing="0" w:after="0" w:afterAutospacing="0"/>
            </w:pPr>
            <w:r>
              <w:t>80</w:t>
            </w:r>
          </w:p>
        </w:tc>
        <w:tc>
          <w:tcPr>
            <w:tcW w:w="1868" w:type="dxa"/>
            <w:tcBorders>
              <w:top w:val="nil"/>
              <w:left w:val="nil"/>
              <w:bottom w:val="single" w:sz="8" w:space="0" w:color="A3A3A3"/>
              <w:right w:val="single" w:sz="8" w:space="0" w:color="A3A3A3"/>
            </w:tcBorders>
            <w:tcMar>
              <w:top w:w="40" w:type="dxa"/>
              <w:left w:w="60" w:type="dxa"/>
              <w:bottom w:w="40" w:type="dxa"/>
              <w:right w:w="60" w:type="dxa"/>
            </w:tcMar>
            <w:hideMark/>
          </w:tcPr>
          <w:p w14:paraId="0FB7F400" w14:textId="77777777" w:rsidR="005B1D9A" w:rsidRDefault="005B1D9A" w:rsidP="0095484C">
            <w:pPr>
              <w:pStyle w:val="NormalWeb"/>
              <w:spacing w:before="0" w:beforeAutospacing="0" w:after="0" w:afterAutospacing="0"/>
            </w:pPr>
            <w:r>
              <w:t xml:space="preserve">VM telemetry, ACR </w:t>
            </w:r>
          </w:p>
        </w:tc>
      </w:tr>
      <w:tr w:rsidR="005B1D9A" w14:paraId="17E6F3B3" w14:textId="77777777" w:rsidTr="0095484C">
        <w:tc>
          <w:tcPr>
            <w:tcW w:w="1340" w:type="dxa"/>
            <w:vMerge/>
            <w:tcBorders>
              <w:top w:val="nil"/>
              <w:left w:val="single" w:sz="8" w:space="0" w:color="A3A3A3"/>
              <w:bottom w:val="single" w:sz="8" w:space="0" w:color="A3A3A3"/>
              <w:right w:val="single" w:sz="8" w:space="0" w:color="A3A3A3"/>
            </w:tcBorders>
            <w:vAlign w:val="center"/>
            <w:hideMark/>
          </w:tcPr>
          <w:p w14:paraId="03E9549C" w14:textId="77777777" w:rsidR="005B1D9A" w:rsidRDefault="005B1D9A" w:rsidP="0095484C">
            <w:pPr>
              <w:rPr>
                <w:rFonts w:ascii="Calibri" w:hAnsi="Calibri" w:cs="Calibri"/>
                <w:sz w:val="22"/>
              </w:rPr>
            </w:pPr>
          </w:p>
        </w:tc>
        <w:tc>
          <w:tcPr>
            <w:tcW w:w="4500" w:type="dxa"/>
            <w:tcBorders>
              <w:top w:val="nil"/>
              <w:left w:val="nil"/>
              <w:bottom w:val="single" w:sz="8" w:space="0" w:color="A3A3A3"/>
              <w:right w:val="single" w:sz="8" w:space="0" w:color="A3A3A3"/>
            </w:tcBorders>
            <w:tcMar>
              <w:top w:w="40" w:type="dxa"/>
              <w:left w:w="60" w:type="dxa"/>
              <w:bottom w:w="40" w:type="dxa"/>
              <w:right w:w="60" w:type="dxa"/>
            </w:tcMar>
            <w:hideMark/>
          </w:tcPr>
          <w:p w14:paraId="295F8B56" w14:textId="77777777" w:rsidR="005B1D9A" w:rsidRDefault="005B1D9A" w:rsidP="0095484C">
            <w:pPr>
              <w:pStyle w:val="NormalWeb"/>
              <w:spacing w:before="0" w:beforeAutospacing="0" w:after="0" w:afterAutospacing="0"/>
            </w:pPr>
            <w:r>
              <w:t xml:space="preserve">169.254.169.254 </w:t>
            </w:r>
          </w:p>
        </w:tc>
        <w:tc>
          <w:tcPr>
            <w:tcW w:w="900" w:type="dxa"/>
            <w:tcBorders>
              <w:top w:val="nil"/>
              <w:left w:val="nil"/>
              <w:bottom w:val="single" w:sz="8" w:space="0" w:color="A3A3A3"/>
              <w:right w:val="single" w:sz="8" w:space="0" w:color="A3A3A3"/>
            </w:tcBorders>
            <w:tcMar>
              <w:top w:w="40" w:type="dxa"/>
              <w:left w:w="60" w:type="dxa"/>
              <w:bottom w:w="40" w:type="dxa"/>
              <w:right w:w="60" w:type="dxa"/>
            </w:tcMar>
            <w:hideMark/>
          </w:tcPr>
          <w:p w14:paraId="51713197" w14:textId="77777777" w:rsidR="005B1D9A" w:rsidRDefault="005B1D9A" w:rsidP="0095484C">
            <w:pPr>
              <w:pStyle w:val="NormalWeb"/>
              <w:spacing w:before="0" w:beforeAutospacing="0" w:after="0" w:afterAutospacing="0"/>
            </w:pPr>
            <w:r>
              <w:t> </w:t>
            </w:r>
          </w:p>
        </w:tc>
        <w:tc>
          <w:tcPr>
            <w:tcW w:w="732" w:type="dxa"/>
            <w:tcBorders>
              <w:top w:val="nil"/>
              <w:left w:val="nil"/>
              <w:bottom w:val="single" w:sz="8" w:space="0" w:color="A3A3A3"/>
              <w:right w:val="single" w:sz="8" w:space="0" w:color="A3A3A3"/>
            </w:tcBorders>
            <w:tcMar>
              <w:top w:w="40" w:type="dxa"/>
              <w:left w:w="60" w:type="dxa"/>
              <w:bottom w:w="40" w:type="dxa"/>
              <w:right w:w="60" w:type="dxa"/>
            </w:tcMar>
            <w:hideMark/>
          </w:tcPr>
          <w:p w14:paraId="7E885567" w14:textId="77777777" w:rsidR="005B1D9A" w:rsidRDefault="005B1D9A" w:rsidP="0095484C">
            <w:pPr>
              <w:pStyle w:val="NormalWeb"/>
              <w:spacing w:before="0" w:beforeAutospacing="0" w:after="0" w:afterAutospacing="0"/>
            </w:pPr>
            <w:r>
              <w:t> </w:t>
            </w:r>
          </w:p>
        </w:tc>
        <w:tc>
          <w:tcPr>
            <w:tcW w:w="1868" w:type="dxa"/>
            <w:tcBorders>
              <w:top w:val="nil"/>
              <w:left w:val="nil"/>
              <w:bottom w:val="single" w:sz="8" w:space="0" w:color="A3A3A3"/>
              <w:right w:val="single" w:sz="8" w:space="0" w:color="A3A3A3"/>
            </w:tcBorders>
            <w:tcMar>
              <w:top w:w="40" w:type="dxa"/>
              <w:left w:w="60" w:type="dxa"/>
              <w:bottom w:w="40" w:type="dxa"/>
              <w:right w:w="60" w:type="dxa"/>
            </w:tcMar>
            <w:hideMark/>
          </w:tcPr>
          <w:p w14:paraId="4F4151AB" w14:textId="77777777" w:rsidR="005B1D9A" w:rsidRDefault="005B1D9A" w:rsidP="0095484C">
            <w:pPr>
              <w:pStyle w:val="NormalWeb"/>
              <w:spacing w:before="0" w:beforeAutospacing="0" w:after="0" w:afterAutospacing="0"/>
            </w:pPr>
            <w:r>
              <w:t xml:space="preserve">VM telemetry, ACR </w:t>
            </w:r>
          </w:p>
        </w:tc>
      </w:tr>
      <w:tr w:rsidR="005B1D9A" w14:paraId="3B29E44F" w14:textId="77777777" w:rsidTr="0095484C">
        <w:tc>
          <w:tcPr>
            <w:tcW w:w="1340" w:type="dxa"/>
            <w:vMerge/>
            <w:tcBorders>
              <w:top w:val="nil"/>
              <w:left w:val="single" w:sz="8" w:space="0" w:color="A3A3A3"/>
              <w:bottom w:val="single" w:sz="8" w:space="0" w:color="A3A3A3"/>
              <w:right w:val="single" w:sz="8" w:space="0" w:color="A3A3A3"/>
            </w:tcBorders>
            <w:vAlign w:val="center"/>
            <w:hideMark/>
          </w:tcPr>
          <w:p w14:paraId="121FE70F" w14:textId="77777777" w:rsidR="005B1D9A" w:rsidRDefault="005B1D9A" w:rsidP="0095484C">
            <w:pPr>
              <w:rPr>
                <w:rFonts w:ascii="Calibri" w:hAnsi="Calibri" w:cs="Calibri"/>
                <w:sz w:val="22"/>
              </w:rPr>
            </w:pPr>
          </w:p>
        </w:tc>
        <w:tc>
          <w:tcPr>
            <w:tcW w:w="4500" w:type="dxa"/>
            <w:tcBorders>
              <w:top w:val="nil"/>
              <w:left w:val="nil"/>
              <w:bottom w:val="single" w:sz="8" w:space="0" w:color="A3A3A3"/>
              <w:right w:val="single" w:sz="8" w:space="0" w:color="A3A3A3"/>
            </w:tcBorders>
            <w:tcMar>
              <w:top w:w="40" w:type="dxa"/>
              <w:left w:w="60" w:type="dxa"/>
              <w:bottom w:w="40" w:type="dxa"/>
              <w:right w:w="60" w:type="dxa"/>
            </w:tcMar>
            <w:hideMark/>
          </w:tcPr>
          <w:p w14:paraId="6CEFD36F" w14:textId="77777777" w:rsidR="005B1D9A" w:rsidRDefault="00C36A07" w:rsidP="0095484C">
            <w:pPr>
              <w:pStyle w:val="NormalWeb"/>
              <w:spacing w:before="0" w:beforeAutospacing="0" w:after="0" w:afterAutospacing="0"/>
            </w:pPr>
            <w:hyperlink r:id="rId49" w:history="1">
              <w:r w:rsidR="005B1D9A">
                <w:rPr>
                  <w:rStyle w:val="Hyperlink"/>
                </w:rPr>
                <w:t>https://catalogartifact.azureedge.net/publicartifacts/rds.wvd-provision-host-pool-2636b3e1-9f2b-4349-aeeb-5d84d41b6a3e-preview/Artifacts/DSC/Configuration.zip</w:t>
              </w:r>
            </w:hyperlink>
            <w:r w:rsidR="005B1D9A">
              <w:t xml:space="preserve"> </w:t>
            </w:r>
          </w:p>
        </w:tc>
        <w:tc>
          <w:tcPr>
            <w:tcW w:w="900" w:type="dxa"/>
            <w:tcBorders>
              <w:top w:val="nil"/>
              <w:left w:val="nil"/>
              <w:bottom w:val="single" w:sz="8" w:space="0" w:color="A3A3A3"/>
              <w:right w:val="single" w:sz="8" w:space="0" w:color="A3A3A3"/>
            </w:tcBorders>
            <w:tcMar>
              <w:top w:w="40" w:type="dxa"/>
              <w:left w:w="60" w:type="dxa"/>
              <w:bottom w:w="40" w:type="dxa"/>
              <w:right w:w="60" w:type="dxa"/>
            </w:tcMar>
            <w:hideMark/>
          </w:tcPr>
          <w:p w14:paraId="478F30E0" w14:textId="77777777" w:rsidR="005B1D9A" w:rsidRDefault="005B1D9A" w:rsidP="0095484C">
            <w:pPr>
              <w:pStyle w:val="NormalWeb"/>
              <w:spacing w:before="0" w:beforeAutospacing="0" w:after="0" w:afterAutospacing="0"/>
            </w:pPr>
            <w:r>
              <w:t>HTTPS</w:t>
            </w:r>
          </w:p>
        </w:tc>
        <w:tc>
          <w:tcPr>
            <w:tcW w:w="732" w:type="dxa"/>
            <w:tcBorders>
              <w:top w:val="nil"/>
              <w:left w:val="nil"/>
              <w:bottom w:val="single" w:sz="8" w:space="0" w:color="A3A3A3"/>
              <w:right w:val="single" w:sz="8" w:space="0" w:color="A3A3A3"/>
            </w:tcBorders>
            <w:tcMar>
              <w:top w:w="40" w:type="dxa"/>
              <w:left w:w="60" w:type="dxa"/>
              <w:bottom w:w="40" w:type="dxa"/>
              <w:right w:w="60" w:type="dxa"/>
            </w:tcMar>
            <w:hideMark/>
          </w:tcPr>
          <w:p w14:paraId="5B52DC69" w14:textId="77777777" w:rsidR="005B1D9A" w:rsidRDefault="005B1D9A" w:rsidP="0095484C">
            <w:pPr>
              <w:pStyle w:val="NormalWeb"/>
              <w:spacing w:before="0" w:beforeAutospacing="0" w:after="0" w:afterAutospacing="0"/>
            </w:pPr>
            <w:r>
              <w:t>443</w:t>
            </w:r>
          </w:p>
        </w:tc>
        <w:tc>
          <w:tcPr>
            <w:tcW w:w="1868" w:type="dxa"/>
            <w:tcBorders>
              <w:top w:val="nil"/>
              <w:left w:val="nil"/>
              <w:bottom w:val="single" w:sz="8" w:space="0" w:color="A3A3A3"/>
              <w:right w:val="single" w:sz="8" w:space="0" w:color="A3A3A3"/>
            </w:tcBorders>
            <w:tcMar>
              <w:top w:w="40" w:type="dxa"/>
              <w:left w:w="60" w:type="dxa"/>
              <w:bottom w:w="40" w:type="dxa"/>
              <w:right w:w="60" w:type="dxa"/>
            </w:tcMar>
            <w:hideMark/>
          </w:tcPr>
          <w:p w14:paraId="14DE9C96" w14:textId="77777777" w:rsidR="005B1D9A" w:rsidRDefault="005B1D9A" w:rsidP="0095484C">
            <w:pPr>
              <w:pStyle w:val="NormalWeb"/>
              <w:spacing w:before="0" w:beforeAutospacing="0" w:after="0" w:afterAutospacing="0"/>
            </w:pPr>
            <w:r>
              <w:t xml:space="preserve">Marketplace deployments </w:t>
            </w:r>
          </w:p>
        </w:tc>
      </w:tr>
      <w:tr w:rsidR="005B1D9A" w14:paraId="2B0A66C8" w14:textId="77777777" w:rsidTr="0095484C">
        <w:tc>
          <w:tcPr>
            <w:tcW w:w="1340" w:type="dxa"/>
            <w:tcBorders>
              <w:top w:val="nil"/>
              <w:left w:val="single" w:sz="8" w:space="0" w:color="A3A3A3"/>
              <w:bottom w:val="single" w:sz="8" w:space="0" w:color="A3A3A3"/>
              <w:right w:val="single" w:sz="8" w:space="0" w:color="A3A3A3"/>
            </w:tcBorders>
            <w:vAlign w:val="center"/>
          </w:tcPr>
          <w:p w14:paraId="51287EEB" w14:textId="77777777" w:rsidR="005B1D9A" w:rsidRDefault="005B1D9A" w:rsidP="0095484C">
            <w:pPr>
              <w:rPr>
                <w:rFonts w:ascii="Calibri" w:hAnsi="Calibri" w:cs="Calibri"/>
                <w:sz w:val="22"/>
              </w:rPr>
            </w:pPr>
          </w:p>
        </w:tc>
        <w:tc>
          <w:tcPr>
            <w:tcW w:w="4500" w:type="dxa"/>
            <w:tcBorders>
              <w:top w:val="nil"/>
              <w:left w:val="nil"/>
              <w:bottom w:val="single" w:sz="8" w:space="0" w:color="A3A3A3"/>
              <w:right w:val="single" w:sz="8" w:space="0" w:color="A3A3A3"/>
            </w:tcBorders>
            <w:tcMar>
              <w:top w:w="40" w:type="dxa"/>
              <w:left w:w="60" w:type="dxa"/>
              <w:bottom w:w="40" w:type="dxa"/>
              <w:right w:w="60" w:type="dxa"/>
            </w:tcMar>
          </w:tcPr>
          <w:p w14:paraId="1999DD82" w14:textId="77777777" w:rsidR="005B1D9A" w:rsidRDefault="00C36A07" w:rsidP="0095484C">
            <w:pPr>
              <w:pStyle w:val="NormalWeb"/>
              <w:spacing w:before="0" w:beforeAutospacing="0" w:after="0" w:afterAutospacing="0"/>
            </w:pPr>
            <w:hyperlink r:id="rId50" w:history="1">
              <w:r w:rsidR="005B1D9A" w:rsidRPr="00B57F01">
                <w:rPr>
                  <w:rStyle w:val="Hyperlink"/>
                  <w:rFonts w:ascii="Consolas" w:hAnsi="Consolas"/>
                  <w:sz w:val="18"/>
                  <w:szCs w:val="18"/>
                  <w:shd w:val="clear" w:color="auto" w:fill="FFFFFF"/>
                </w:rPr>
                <w:t>https://raw.githubusercontent.com/Azure/RDS-Templates/master/wvd-templates/Create%20ahttps://raw.githubusercontent.com/Azure/RDS-Templates/master/wvd-templates/Create%20and%20provision%20WVD%20host%20pool/nd%20provision%20WVD%20host%20pool/</w:t>
              </w:r>
            </w:hyperlink>
          </w:p>
        </w:tc>
        <w:tc>
          <w:tcPr>
            <w:tcW w:w="900" w:type="dxa"/>
            <w:tcBorders>
              <w:top w:val="nil"/>
              <w:left w:val="nil"/>
              <w:bottom w:val="single" w:sz="8" w:space="0" w:color="A3A3A3"/>
              <w:right w:val="single" w:sz="8" w:space="0" w:color="A3A3A3"/>
            </w:tcBorders>
            <w:tcMar>
              <w:top w:w="40" w:type="dxa"/>
              <w:left w:w="60" w:type="dxa"/>
              <w:bottom w:w="40" w:type="dxa"/>
              <w:right w:w="60" w:type="dxa"/>
            </w:tcMar>
          </w:tcPr>
          <w:p w14:paraId="3ED3796D" w14:textId="77777777" w:rsidR="005B1D9A" w:rsidRDefault="005B1D9A" w:rsidP="0095484C">
            <w:pPr>
              <w:pStyle w:val="NormalWeb"/>
              <w:spacing w:before="0" w:beforeAutospacing="0" w:after="0" w:afterAutospacing="0"/>
            </w:pPr>
            <w:r>
              <w:t>HTTPS</w:t>
            </w:r>
          </w:p>
        </w:tc>
        <w:tc>
          <w:tcPr>
            <w:tcW w:w="732" w:type="dxa"/>
            <w:tcBorders>
              <w:top w:val="nil"/>
              <w:left w:val="nil"/>
              <w:bottom w:val="single" w:sz="8" w:space="0" w:color="A3A3A3"/>
              <w:right w:val="single" w:sz="8" w:space="0" w:color="A3A3A3"/>
            </w:tcBorders>
            <w:tcMar>
              <w:top w:w="40" w:type="dxa"/>
              <w:left w:w="60" w:type="dxa"/>
              <w:bottom w:w="40" w:type="dxa"/>
              <w:right w:w="60" w:type="dxa"/>
            </w:tcMar>
          </w:tcPr>
          <w:p w14:paraId="51E62316" w14:textId="77777777" w:rsidR="005B1D9A" w:rsidRDefault="005B1D9A" w:rsidP="0095484C">
            <w:pPr>
              <w:pStyle w:val="NormalWeb"/>
              <w:spacing w:before="0" w:beforeAutospacing="0" w:after="0" w:afterAutospacing="0"/>
            </w:pPr>
            <w:r>
              <w:t>443</w:t>
            </w:r>
          </w:p>
        </w:tc>
        <w:tc>
          <w:tcPr>
            <w:tcW w:w="1868" w:type="dxa"/>
            <w:tcBorders>
              <w:top w:val="nil"/>
              <w:left w:val="nil"/>
              <w:bottom w:val="single" w:sz="8" w:space="0" w:color="A3A3A3"/>
              <w:right w:val="single" w:sz="8" w:space="0" w:color="A3A3A3"/>
            </w:tcBorders>
            <w:tcMar>
              <w:top w:w="40" w:type="dxa"/>
              <w:left w:w="60" w:type="dxa"/>
              <w:bottom w:w="40" w:type="dxa"/>
              <w:right w:w="60" w:type="dxa"/>
            </w:tcMar>
          </w:tcPr>
          <w:p w14:paraId="04DCF0B1" w14:textId="77777777" w:rsidR="005B1D9A" w:rsidRDefault="005B1D9A" w:rsidP="0095484C">
            <w:pPr>
              <w:pStyle w:val="NormalWeb"/>
              <w:spacing w:before="0" w:beforeAutospacing="0" w:after="0" w:afterAutospacing="0"/>
            </w:pPr>
            <w:proofErr w:type="spellStart"/>
            <w:r>
              <w:t>Github</w:t>
            </w:r>
            <w:proofErr w:type="spellEnd"/>
            <w:r>
              <w:t xml:space="preserve"> Deployments</w:t>
            </w:r>
          </w:p>
        </w:tc>
      </w:tr>
      <w:tr w:rsidR="005B1D9A" w14:paraId="228B985A" w14:textId="77777777" w:rsidTr="0095484C">
        <w:tc>
          <w:tcPr>
            <w:tcW w:w="1340" w:type="dxa"/>
            <w:vMerge w:val="restart"/>
            <w:tcBorders>
              <w:top w:val="nil"/>
              <w:left w:val="single" w:sz="8" w:space="0" w:color="A3A3A3"/>
              <w:bottom w:val="single" w:sz="8" w:space="0" w:color="A3A3A3"/>
              <w:right w:val="single" w:sz="8" w:space="0" w:color="A3A3A3"/>
            </w:tcBorders>
            <w:tcMar>
              <w:top w:w="40" w:type="dxa"/>
              <w:left w:w="60" w:type="dxa"/>
              <w:bottom w:w="40" w:type="dxa"/>
              <w:right w:w="60" w:type="dxa"/>
            </w:tcMar>
            <w:hideMark/>
          </w:tcPr>
          <w:p w14:paraId="4915CE23" w14:textId="77777777" w:rsidR="005B1D9A" w:rsidRDefault="005B1D9A" w:rsidP="0095484C">
            <w:pPr>
              <w:pStyle w:val="NormalWeb"/>
              <w:ind w:right="-345"/>
            </w:pPr>
            <w:r>
              <w:t> </w:t>
            </w:r>
          </w:p>
        </w:tc>
        <w:tc>
          <w:tcPr>
            <w:tcW w:w="4500" w:type="dxa"/>
            <w:tcBorders>
              <w:top w:val="nil"/>
              <w:left w:val="nil"/>
              <w:bottom w:val="single" w:sz="8" w:space="0" w:color="A3A3A3"/>
              <w:right w:val="single" w:sz="8" w:space="0" w:color="A3A3A3"/>
            </w:tcBorders>
            <w:tcMar>
              <w:top w:w="40" w:type="dxa"/>
              <w:left w:w="60" w:type="dxa"/>
              <w:bottom w:w="40" w:type="dxa"/>
              <w:right w:w="60" w:type="dxa"/>
            </w:tcMar>
            <w:hideMark/>
          </w:tcPr>
          <w:p w14:paraId="6491F97E" w14:textId="77777777" w:rsidR="005B1D9A" w:rsidRDefault="00C36A07" w:rsidP="0095484C">
            <w:pPr>
              <w:pStyle w:val="NormalWeb"/>
              <w:spacing w:before="0" w:beforeAutospacing="0" w:after="0" w:afterAutospacing="0"/>
            </w:pPr>
            <w:hyperlink r:id="rId51" w:history="1">
              <w:r w:rsidR="005B1D9A">
                <w:rPr>
                  <w:rStyle w:val="Hyperlink"/>
                </w:rPr>
                <w:t>https://rdweb.wvd.microsoft.com</w:t>
              </w:r>
            </w:hyperlink>
          </w:p>
          <w:p w14:paraId="4F1D3C60" w14:textId="77777777" w:rsidR="005B1D9A" w:rsidRDefault="005B1D9A" w:rsidP="0095484C">
            <w:pPr>
              <w:pStyle w:val="NormalWeb"/>
              <w:spacing w:before="0" w:beforeAutospacing="0" w:after="0" w:afterAutospacing="0"/>
            </w:pPr>
            <w:r>
              <w:t> </w:t>
            </w:r>
          </w:p>
          <w:p w14:paraId="2FA21467" w14:textId="77777777" w:rsidR="005B1D9A" w:rsidRDefault="005B1D9A" w:rsidP="0095484C">
            <w:pPr>
              <w:pStyle w:val="NormalWeb"/>
              <w:spacing w:before="0" w:beforeAutospacing="0" w:after="0" w:afterAutospacing="0"/>
              <w:ind w:left="540"/>
            </w:pPr>
            <w:r>
              <w:t> </w:t>
            </w:r>
          </w:p>
        </w:tc>
        <w:tc>
          <w:tcPr>
            <w:tcW w:w="900" w:type="dxa"/>
            <w:tcBorders>
              <w:top w:val="nil"/>
              <w:left w:val="nil"/>
              <w:bottom w:val="single" w:sz="8" w:space="0" w:color="A3A3A3"/>
              <w:right w:val="single" w:sz="8" w:space="0" w:color="A3A3A3"/>
            </w:tcBorders>
            <w:tcMar>
              <w:top w:w="40" w:type="dxa"/>
              <w:left w:w="60" w:type="dxa"/>
              <w:bottom w:w="40" w:type="dxa"/>
              <w:right w:w="60" w:type="dxa"/>
            </w:tcMar>
            <w:hideMark/>
          </w:tcPr>
          <w:p w14:paraId="77F591F9" w14:textId="77777777" w:rsidR="005B1D9A" w:rsidRDefault="005B1D9A" w:rsidP="0095484C">
            <w:pPr>
              <w:pStyle w:val="NormalWeb"/>
              <w:spacing w:before="0" w:beforeAutospacing="0" w:after="0" w:afterAutospacing="0"/>
            </w:pPr>
            <w:r>
              <w:t>HTTPS</w:t>
            </w:r>
          </w:p>
        </w:tc>
        <w:tc>
          <w:tcPr>
            <w:tcW w:w="732" w:type="dxa"/>
            <w:tcBorders>
              <w:top w:val="nil"/>
              <w:left w:val="nil"/>
              <w:bottom w:val="single" w:sz="8" w:space="0" w:color="A3A3A3"/>
              <w:right w:val="single" w:sz="8" w:space="0" w:color="A3A3A3"/>
            </w:tcBorders>
            <w:tcMar>
              <w:top w:w="40" w:type="dxa"/>
              <w:left w:w="60" w:type="dxa"/>
              <w:bottom w:w="40" w:type="dxa"/>
              <w:right w:w="60" w:type="dxa"/>
            </w:tcMar>
            <w:hideMark/>
          </w:tcPr>
          <w:p w14:paraId="22EE0681" w14:textId="77777777" w:rsidR="005B1D9A" w:rsidRDefault="005B1D9A" w:rsidP="0095484C">
            <w:pPr>
              <w:pStyle w:val="NormalWeb"/>
              <w:spacing w:before="0" w:beforeAutospacing="0" w:after="0" w:afterAutospacing="0"/>
            </w:pPr>
            <w:r>
              <w:t>443</w:t>
            </w:r>
          </w:p>
        </w:tc>
        <w:tc>
          <w:tcPr>
            <w:tcW w:w="1868" w:type="dxa"/>
            <w:tcBorders>
              <w:top w:val="nil"/>
              <w:left w:val="nil"/>
              <w:bottom w:val="single" w:sz="8" w:space="0" w:color="A3A3A3"/>
              <w:right w:val="single" w:sz="8" w:space="0" w:color="A3A3A3"/>
            </w:tcBorders>
            <w:tcMar>
              <w:top w:w="40" w:type="dxa"/>
              <w:left w:w="60" w:type="dxa"/>
              <w:bottom w:w="40" w:type="dxa"/>
              <w:right w:w="60" w:type="dxa"/>
            </w:tcMar>
            <w:hideMark/>
          </w:tcPr>
          <w:p w14:paraId="207C3EE2" w14:textId="77777777" w:rsidR="005B1D9A" w:rsidRDefault="005B1D9A" w:rsidP="0095484C">
            <w:pPr>
              <w:pStyle w:val="NormalWeb"/>
              <w:spacing w:before="0" w:beforeAutospacing="0" w:after="0" w:afterAutospacing="0"/>
            </w:pPr>
            <w:r>
              <w:t xml:space="preserve">Windows 10/7 Client. </w:t>
            </w:r>
          </w:p>
          <w:p w14:paraId="59852A88" w14:textId="77777777" w:rsidR="005B1D9A" w:rsidRDefault="005B1D9A" w:rsidP="0095484C">
            <w:pPr>
              <w:pStyle w:val="NormalWeb"/>
              <w:spacing w:before="0" w:beforeAutospacing="0" w:after="0" w:afterAutospacing="0"/>
            </w:pPr>
            <w:r>
              <w:t> </w:t>
            </w:r>
          </w:p>
          <w:p w14:paraId="64BD99B7" w14:textId="77777777" w:rsidR="005B1D9A" w:rsidRDefault="005B1D9A" w:rsidP="0095484C">
            <w:pPr>
              <w:pStyle w:val="NormalWeb"/>
              <w:spacing w:before="0" w:beforeAutospacing="0" w:after="0" w:afterAutospacing="0"/>
            </w:pPr>
            <w:r>
              <w:t>Subscribing makes the resources available on your local PC.</w:t>
            </w:r>
          </w:p>
          <w:p w14:paraId="58BEFA6A" w14:textId="77777777" w:rsidR="005B1D9A" w:rsidRDefault="005B1D9A" w:rsidP="0095484C">
            <w:pPr>
              <w:pStyle w:val="NormalWeb"/>
              <w:spacing w:before="0" w:beforeAutospacing="0" w:after="0" w:afterAutospacing="0"/>
            </w:pPr>
            <w:r>
              <w:t> </w:t>
            </w:r>
          </w:p>
          <w:p w14:paraId="319994CB" w14:textId="77777777" w:rsidR="005B1D9A" w:rsidRDefault="00C36A07" w:rsidP="0095484C">
            <w:pPr>
              <w:pStyle w:val="NormalWeb"/>
              <w:spacing w:before="0" w:beforeAutospacing="0" w:after="0" w:afterAutospacing="0"/>
            </w:pPr>
            <w:hyperlink r:id="rId52" w:anchor="subscribe-to-a-feed" w:history="1">
              <w:r w:rsidR="005B1D9A">
                <w:rPr>
                  <w:rStyle w:val="Hyperlink"/>
                </w:rPr>
                <w:t>https://docs.microsoft.com/en-us/azure/virtual-desktop/connect-windows-7-and-10#subscribe-to-a-feed</w:t>
              </w:r>
            </w:hyperlink>
          </w:p>
          <w:p w14:paraId="6BEDF2E1" w14:textId="77777777" w:rsidR="005B1D9A" w:rsidRDefault="005B1D9A" w:rsidP="0095484C">
            <w:pPr>
              <w:pStyle w:val="NormalWeb"/>
              <w:spacing w:before="0" w:beforeAutospacing="0" w:after="0" w:afterAutospacing="0"/>
            </w:pPr>
            <w:r>
              <w:t> </w:t>
            </w:r>
          </w:p>
        </w:tc>
      </w:tr>
      <w:tr w:rsidR="005B1D9A" w14:paraId="598B41CE" w14:textId="77777777" w:rsidTr="0095484C">
        <w:tc>
          <w:tcPr>
            <w:tcW w:w="1340" w:type="dxa"/>
            <w:vMerge/>
            <w:tcBorders>
              <w:top w:val="nil"/>
              <w:left w:val="single" w:sz="8" w:space="0" w:color="A3A3A3"/>
              <w:bottom w:val="single" w:sz="8" w:space="0" w:color="A3A3A3"/>
              <w:right w:val="single" w:sz="8" w:space="0" w:color="A3A3A3"/>
            </w:tcBorders>
            <w:vAlign w:val="center"/>
            <w:hideMark/>
          </w:tcPr>
          <w:p w14:paraId="60607CD9" w14:textId="77777777" w:rsidR="005B1D9A" w:rsidRDefault="005B1D9A" w:rsidP="0095484C">
            <w:pPr>
              <w:rPr>
                <w:rFonts w:ascii="Calibri" w:hAnsi="Calibri" w:cs="Calibri"/>
                <w:sz w:val="22"/>
              </w:rPr>
            </w:pPr>
          </w:p>
        </w:tc>
        <w:tc>
          <w:tcPr>
            <w:tcW w:w="4500" w:type="dxa"/>
            <w:tcBorders>
              <w:top w:val="nil"/>
              <w:left w:val="nil"/>
              <w:bottom w:val="single" w:sz="8" w:space="0" w:color="A3A3A3"/>
              <w:right w:val="single" w:sz="8" w:space="0" w:color="A3A3A3"/>
            </w:tcBorders>
            <w:tcMar>
              <w:top w:w="40" w:type="dxa"/>
              <w:left w:w="60" w:type="dxa"/>
              <w:bottom w:w="40" w:type="dxa"/>
              <w:right w:w="60" w:type="dxa"/>
            </w:tcMar>
            <w:hideMark/>
          </w:tcPr>
          <w:p w14:paraId="70A28DF6" w14:textId="77777777" w:rsidR="005B1D9A" w:rsidRDefault="00C36A07" w:rsidP="0095484C">
            <w:pPr>
              <w:pStyle w:val="NormalWeb"/>
              <w:spacing w:before="0" w:beforeAutospacing="0" w:after="0" w:afterAutospacing="0"/>
            </w:pPr>
            <w:hyperlink r:id="rId53" w:history="1">
              <w:r w:rsidR="005B1D9A">
                <w:rPr>
                  <w:rStyle w:val="Hyperlink"/>
                </w:rPr>
                <w:t>https://rdweb.wvd.microsoft.com/webclient/index.html</w:t>
              </w:r>
            </w:hyperlink>
          </w:p>
        </w:tc>
        <w:tc>
          <w:tcPr>
            <w:tcW w:w="900" w:type="dxa"/>
            <w:tcBorders>
              <w:top w:val="nil"/>
              <w:left w:val="nil"/>
              <w:bottom w:val="single" w:sz="8" w:space="0" w:color="A3A3A3"/>
              <w:right w:val="single" w:sz="8" w:space="0" w:color="A3A3A3"/>
            </w:tcBorders>
            <w:tcMar>
              <w:top w:w="40" w:type="dxa"/>
              <w:left w:w="60" w:type="dxa"/>
              <w:bottom w:w="40" w:type="dxa"/>
              <w:right w:w="60" w:type="dxa"/>
            </w:tcMar>
            <w:hideMark/>
          </w:tcPr>
          <w:p w14:paraId="272CFD3F" w14:textId="77777777" w:rsidR="005B1D9A" w:rsidRDefault="005B1D9A" w:rsidP="0095484C">
            <w:pPr>
              <w:pStyle w:val="NormalWeb"/>
              <w:spacing w:before="0" w:beforeAutospacing="0" w:after="0" w:afterAutospacing="0"/>
            </w:pPr>
            <w:r>
              <w:t>HTTPS</w:t>
            </w:r>
          </w:p>
        </w:tc>
        <w:tc>
          <w:tcPr>
            <w:tcW w:w="732" w:type="dxa"/>
            <w:tcBorders>
              <w:top w:val="nil"/>
              <w:left w:val="nil"/>
              <w:bottom w:val="single" w:sz="8" w:space="0" w:color="A3A3A3"/>
              <w:right w:val="single" w:sz="8" w:space="0" w:color="A3A3A3"/>
            </w:tcBorders>
            <w:tcMar>
              <w:top w:w="40" w:type="dxa"/>
              <w:left w:w="60" w:type="dxa"/>
              <w:bottom w:w="40" w:type="dxa"/>
              <w:right w:w="60" w:type="dxa"/>
            </w:tcMar>
            <w:hideMark/>
          </w:tcPr>
          <w:p w14:paraId="03FC1C81" w14:textId="77777777" w:rsidR="005B1D9A" w:rsidRDefault="005B1D9A" w:rsidP="0095484C">
            <w:pPr>
              <w:pStyle w:val="NormalWeb"/>
              <w:spacing w:before="0" w:beforeAutospacing="0" w:after="0" w:afterAutospacing="0"/>
            </w:pPr>
            <w:r>
              <w:t>443</w:t>
            </w:r>
          </w:p>
        </w:tc>
        <w:tc>
          <w:tcPr>
            <w:tcW w:w="1868" w:type="dxa"/>
            <w:tcBorders>
              <w:top w:val="nil"/>
              <w:left w:val="nil"/>
              <w:bottom w:val="single" w:sz="8" w:space="0" w:color="A3A3A3"/>
              <w:right w:val="single" w:sz="8" w:space="0" w:color="A3A3A3"/>
            </w:tcBorders>
            <w:tcMar>
              <w:top w:w="40" w:type="dxa"/>
              <w:left w:w="60" w:type="dxa"/>
              <w:bottom w:w="40" w:type="dxa"/>
              <w:right w:w="60" w:type="dxa"/>
            </w:tcMar>
            <w:hideMark/>
          </w:tcPr>
          <w:p w14:paraId="79DE2054" w14:textId="77777777" w:rsidR="005B1D9A" w:rsidRDefault="005B1D9A" w:rsidP="0095484C">
            <w:pPr>
              <w:pStyle w:val="NormalWeb"/>
              <w:spacing w:before="0" w:beforeAutospacing="0" w:after="0" w:afterAutospacing="0"/>
            </w:pPr>
            <w:r>
              <w:t>Web Client</w:t>
            </w:r>
          </w:p>
        </w:tc>
      </w:tr>
    </w:tbl>
    <w:p w14:paraId="4164F199" w14:textId="77777777" w:rsidR="00117FB9" w:rsidRPr="00FF5F34" w:rsidRDefault="00117FB9" w:rsidP="00FF5F34">
      <w:pPr>
        <w:shd w:val="clear" w:color="auto" w:fill="FFFFFF"/>
        <w:spacing w:before="100" w:beforeAutospacing="1" w:after="100" w:afterAutospacing="1" w:line="240" w:lineRule="auto"/>
      </w:pPr>
    </w:p>
    <w:p w14:paraId="079F21A3" w14:textId="48B05605" w:rsidR="00151AA6" w:rsidRDefault="008F4A79" w:rsidP="00FF5F34">
      <w:pPr>
        <w:pStyle w:val="Heading3"/>
        <w:numPr>
          <w:ilvl w:val="2"/>
          <w:numId w:val="35"/>
        </w:numPr>
        <w:ind w:left="720"/>
      </w:pPr>
      <w:bookmarkStart w:id="113" w:name="_Toc20920234"/>
      <w:r w:rsidRPr="00FF5F34">
        <w:t>Configure User Defined Routes (UDR)</w:t>
      </w:r>
      <w:bookmarkEnd w:id="113"/>
    </w:p>
    <w:p w14:paraId="0F8CAE2B" w14:textId="4AA583A8" w:rsidR="00151AA6" w:rsidRDefault="00151AA6" w:rsidP="00151AA6">
      <w:pPr>
        <w:ind w:left="216"/>
        <w:rPr>
          <w:shd w:val="clear" w:color="auto" w:fill="FFFFFF"/>
        </w:rPr>
      </w:pPr>
      <w:r>
        <w:rPr>
          <w:shd w:val="clear" w:color="auto" w:fill="FFFFFF"/>
        </w:rPr>
        <w:lastRenderedPageBreak/>
        <w:t>You can create custom, or user-defined, routes in Azure to override Azure's default system routes, or to add additional routes to a subnet's route table. In Azure, you create a route table, then associate the route table to zero or more virtual network subnets. Each subnet can have zero or one route table associated to it.</w:t>
      </w:r>
    </w:p>
    <w:p w14:paraId="06C82F53" w14:textId="7D9B68B8" w:rsidR="00151AA6" w:rsidRDefault="00C70E4F" w:rsidP="00151AA6">
      <w:pPr>
        <w:ind w:left="216"/>
        <w:rPr>
          <w:shd w:val="clear" w:color="auto" w:fill="FFFFFF"/>
        </w:rPr>
      </w:pPr>
      <w:r>
        <w:rPr>
          <w:shd w:val="clear" w:color="auto" w:fill="FFFFFF"/>
        </w:rPr>
        <w:t xml:space="preserve">Follow the steps below to create </w:t>
      </w:r>
      <w:r w:rsidR="00F80C15">
        <w:rPr>
          <w:shd w:val="clear" w:color="auto" w:fill="FFFFFF"/>
        </w:rPr>
        <w:t>user-defined routes.</w:t>
      </w:r>
    </w:p>
    <w:p w14:paraId="71A14AB9" w14:textId="2921609A" w:rsidR="00F80C15" w:rsidRDefault="00F80C15" w:rsidP="00F80C15">
      <w:pPr>
        <w:pStyle w:val="ListParagraph"/>
        <w:numPr>
          <w:ilvl w:val="0"/>
          <w:numId w:val="68"/>
        </w:numPr>
      </w:pPr>
      <w:r>
        <w:t>Create a route from hub gateway subnet to spoke subnet through firewall IP address</w:t>
      </w:r>
    </w:p>
    <w:p w14:paraId="5A91942A" w14:textId="2FFD4BCB" w:rsidR="00F80C15" w:rsidRDefault="00F80C15" w:rsidP="00F80C15">
      <w:pPr>
        <w:pStyle w:val="ListParagraph"/>
        <w:numPr>
          <w:ilvl w:val="0"/>
          <w:numId w:val="68"/>
        </w:numPr>
      </w:pPr>
      <w:r>
        <w:t>A default route from spoke subnet through firewall IP address</w:t>
      </w:r>
    </w:p>
    <w:p w14:paraId="71891945" w14:textId="3D365A63" w:rsidR="0058223C" w:rsidRDefault="0058223C" w:rsidP="00FF5F34">
      <w:pPr>
        <w:ind w:firstLine="270"/>
      </w:pPr>
      <w:r>
        <w:t>Refer t</w:t>
      </w:r>
      <w:r w:rsidR="00277B5C">
        <w:t xml:space="preserve">o </w:t>
      </w:r>
      <w:hyperlink r:id="rId54" w:anchor="create-the-routes" w:history="1">
        <w:r w:rsidR="00277B5C" w:rsidRPr="00277B5C">
          <w:rPr>
            <w:rStyle w:val="Hyperlink"/>
          </w:rPr>
          <w:t>Create the routes</w:t>
        </w:r>
      </w:hyperlink>
      <w:r w:rsidR="00277B5C">
        <w:t xml:space="preserve"> for additional details.</w:t>
      </w:r>
    </w:p>
    <w:p w14:paraId="139C28FD" w14:textId="64A586EF" w:rsidR="00907E99" w:rsidRDefault="00907E99" w:rsidP="00FF5F34">
      <w:pPr>
        <w:ind w:firstLine="270"/>
      </w:pPr>
      <w:r>
        <w:t xml:space="preserve">Ensure these </w:t>
      </w:r>
      <w:r w:rsidR="006D6959">
        <w:t>requirements are met after creating the routes.</w:t>
      </w:r>
    </w:p>
    <w:p w14:paraId="071FD861" w14:textId="77777777" w:rsidR="002819AF" w:rsidRPr="002819AF" w:rsidRDefault="002819AF" w:rsidP="00FF5F34">
      <w:pPr>
        <w:numPr>
          <w:ilvl w:val="0"/>
          <w:numId w:val="69"/>
        </w:numPr>
        <w:shd w:val="clear" w:color="auto" w:fill="FFFFFF"/>
        <w:tabs>
          <w:tab w:val="clear" w:pos="720"/>
          <w:tab w:val="num" w:pos="1140"/>
        </w:tabs>
        <w:spacing w:before="100" w:beforeAutospacing="1" w:after="100" w:afterAutospacing="1" w:line="240" w:lineRule="auto"/>
        <w:ind w:left="990"/>
        <w:rPr>
          <w:rFonts w:eastAsia="Times New Roman" w:cs="Segoe UI"/>
          <w:color w:val="171717"/>
          <w:szCs w:val="24"/>
        </w:rPr>
      </w:pPr>
      <w:r w:rsidRPr="002819AF">
        <w:rPr>
          <w:rFonts w:eastAsia="Times New Roman" w:cs="Segoe UI"/>
          <w:color w:val="171717"/>
          <w:szCs w:val="24"/>
        </w:rPr>
        <w:t>A User Defined Route (UDR) on the spoke subnet that points to the Azure Firewall IP address as the default gateway. BGP route propagation must be </w:t>
      </w:r>
      <w:r w:rsidRPr="002819AF">
        <w:rPr>
          <w:rFonts w:eastAsia="Times New Roman" w:cs="Segoe UI"/>
          <w:b/>
          <w:bCs/>
          <w:color w:val="171717"/>
          <w:szCs w:val="24"/>
        </w:rPr>
        <w:t>Disabled</w:t>
      </w:r>
      <w:r w:rsidRPr="002819AF">
        <w:rPr>
          <w:rFonts w:eastAsia="Times New Roman" w:cs="Segoe UI"/>
          <w:color w:val="171717"/>
          <w:szCs w:val="24"/>
        </w:rPr>
        <w:t> on this route table.</w:t>
      </w:r>
    </w:p>
    <w:p w14:paraId="6BBCBEFA" w14:textId="77777777" w:rsidR="002819AF" w:rsidRPr="002819AF" w:rsidRDefault="002819AF" w:rsidP="00FF5F34">
      <w:pPr>
        <w:numPr>
          <w:ilvl w:val="0"/>
          <w:numId w:val="69"/>
        </w:numPr>
        <w:shd w:val="clear" w:color="auto" w:fill="FFFFFF"/>
        <w:tabs>
          <w:tab w:val="clear" w:pos="720"/>
          <w:tab w:val="num" w:pos="1140"/>
        </w:tabs>
        <w:spacing w:before="100" w:beforeAutospacing="1" w:after="100" w:afterAutospacing="1" w:line="240" w:lineRule="auto"/>
        <w:ind w:left="990"/>
        <w:rPr>
          <w:rFonts w:eastAsia="Times New Roman" w:cs="Segoe UI"/>
          <w:color w:val="171717"/>
          <w:szCs w:val="24"/>
        </w:rPr>
      </w:pPr>
      <w:r w:rsidRPr="002819AF">
        <w:rPr>
          <w:rFonts w:eastAsia="Times New Roman" w:cs="Segoe UI"/>
          <w:color w:val="171717"/>
          <w:szCs w:val="24"/>
        </w:rPr>
        <w:t>A UDR on the hub gateway subnet must point to the firewall IP address as the next hop to the spoke networks.</w:t>
      </w:r>
    </w:p>
    <w:p w14:paraId="42F7706F" w14:textId="77777777" w:rsidR="002819AF" w:rsidRPr="002819AF" w:rsidRDefault="002819AF" w:rsidP="00FF5F34">
      <w:pPr>
        <w:shd w:val="clear" w:color="auto" w:fill="FFFFFF"/>
        <w:spacing w:before="100" w:beforeAutospacing="1" w:after="100" w:afterAutospacing="1" w:line="240" w:lineRule="auto"/>
        <w:ind w:left="990"/>
        <w:rPr>
          <w:rFonts w:eastAsia="Times New Roman" w:cs="Segoe UI"/>
          <w:color w:val="171717"/>
          <w:szCs w:val="24"/>
        </w:rPr>
      </w:pPr>
      <w:r w:rsidRPr="002819AF">
        <w:rPr>
          <w:rFonts w:eastAsia="Times New Roman" w:cs="Segoe UI"/>
          <w:color w:val="171717"/>
          <w:szCs w:val="24"/>
        </w:rPr>
        <w:t>No UDR is required on the Azure Firewall subnet, as it learns routes from BGP.</w:t>
      </w:r>
    </w:p>
    <w:p w14:paraId="2B0A614D" w14:textId="2FA55AB9" w:rsidR="006D6959" w:rsidRPr="00FF5F34" w:rsidRDefault="002819AF" w:rsidP="00FF5F34">
      <w:pPr>
        <w:numPr>
          <w:ilvl w:val="0"/>
          <w:numId w:val="69"/>
        </w:numPr>
        <w:shd w:val="clear" w:color="auto" w:fill="FFFFFF"/>
        <w:tabs>
          <w:tab w:val="clear" w:pos="720"/>
          <w:tab w:val="num" w:pos="1140"/>
        </w:tabs>
        <w:spacing w:before="100" w:beforeAutospacing="1" w:after="100" w:afterAutospacing="1" w:line="240" w:lineRule="auto"/>
        <w:ind w:left="990"/>
        <w:rPr>
          <w:rFonts w:cs="Segoe UI"/>
          <w:color w:val="171717"/>
          <w:szCs w:val="24"/>
        </w:rPr>
      </w:pPr>
      <w:r w:rsidRPr="002819AF">
        <w:rPr>
          <w:rFonts w:eastAsia="Times New Roman" w:cs="Segoe UI"/>
          <w:color w:val="171717"/>
          <w:szCs w:val="24"/>
        </w:rPr>
        <w:t>Make sure to set </w:t>
      </w:r>
      <w:proofErr w:type="spellStart"/>
      <w:r w:rsidRPr="002819AF">
        <w:rPr>
          <w:rFonts w:eastAsia="Times New Roman" w:cs="Segoe UI"/>
          <w:b/>
          <w:bCs/>
          <w:color w:val="171717"/>
          <w:szCs w:val="24"/>
        </w:rPr>
        <w:t>AllowGatewayTransit</w:t>
      </w:r>
      <w:proofErr w:type="spellEnd"/>
      <w:r w:rsidRPr="002819AF">
        <w:rPr>
          <w:rFonts w:eastAsia="Times New Roman" w:cs="Segoe UI"/>
          <w:color w:val="171717"/>
          <w:szCs w:val="24"/>
        </w:rPr>
        <w:t xml:space="preserve"> when peering </w:t>
      </w:r>
      <w:proofErr w:type="spellStart"/>
      <w:r w:rsidRPr="002819AF">
        <w:rPr>
          <w:rFonts w:eastAsia="Times New Roman" w:cs="Segoe UI"/>
          <w:color w:val="171717"/>
          <w:szCs w:val="24"/>
        </w:rPr>
        <w:t>VNet</w:t>
      </w:r>
      <w:proofErr w:type="spellEnd"/>
      <w:r w:rsidRPr="002819AF">
        <w:rPr>
          <w:rFonts w:eastAsia="Times New Roman" w:cs="Segoe UI"/>
          <w:color w:val="171717"/>
          <w:szCs w:val="24"/>
        </w:rPr>
        <w:t xml:space="preserve">-Hub to </w:t>
      </w:r>
      <w:proofErr w:type="spellStart"/>
      <w:r w:rsidRPr="002819AF">
        <w:rPr>
          <w:rFonts w:eastAsia="Times New Roman" w:cs="Segoe UI"/>
          <w:color w:val="171717"/>
          <w:szCs w:val="24"/>
        </w:rPr>
        <w:t>VNet</w:t>
      </w:r>
      <w:proofErr w:type="spellEnd"/>
      <w:r w:rsidRPr="002819AF">
        <w:rPr>
          <w:rFonts w:eastAsia="Times New Roman" w:cs="Segoe UI"/>
          <w:color w:val="171717"/>
          <w:szCs w:val="24"/>
        </w:rPr>
        <w:t>-Spoke and </w:t>
      </w:r>
      <w:proofErr w:type="spellStart"/>
      <w:r w:rsidRPr="002819AF">
        <w:rPr>
          <w:rFonts w:eastAsia="Times New Roman" w:cs="Segoe UI"/>
          <w:b/>
          <w:bCs/>
          <w:color w:val="171717"/>
          <w:szCs w:val="24"/>
        </w:rPr>
        <w:t>UseRemoteGateways</w:t>
      </w:r>
      <w:proofErr w:type="spellEnd"/>
      <w:r w:rsidRPr="002819AF">
        <w:rPr>
          <w:rFonts w:eastAsia="Times New Roman" w:cs="Segoe UI"/>
          <w:color w:val="171717"/>
          <w:szCs w:val="24"/>
        </w:rPr>
        <w:t xml:space="preserve"> when peering </w:t>
      </w:r>
      <w:proofErr w:type="spellStart"/>
      <w:r w:rsidRPr="002819AF">
        <w:rPr>
          <w:rFonts w:eastAsia="Times New Roman" w:cs="Segoe UI"/>
          <w:color w:val="171717"/>
          <w:szCs w:val="24"/>
        </w:rPr>
        <w:t>VNet</w:t>
      </w:r>
      <w:proofErr w:type="spellEnd"/>
      <w:r w:rsidRPr="002819AF">
        <w:rPr>
          <w:rFonts w:eastAsia="Times New Roman" w:cs="Segoe UI"/>
          <w:color w:val="171717"/>
          <w:szCs w:val="24"/>
        </w:rPr>
        <w:t xml:space="preserve">-Spoke to </w:t>
      </w:r>
      <w:proofErr w:type="spellStart"/>
      <w:r w:rsidRPr="002819AF">
        <w:rPr>
          <w:rFonts w:eastAsia="Times New Roman" w:cs="Segoe UI"/>
          <w:color w:val="171717"/>
          <w:szCs w:val="24"/>
        </w:rPr>
        <w:t>VNet</w:t>
      </w:r>
      <w:proofErr w:type="spellEnd"/>
      <w:r w:rsidRPr="002819AF">
        <w:rPr>
          <w:rFonts w:eastAsia="Times New Roman" w:cs="Segoe UI"/>
          <w:color w:val="171717"/>
          <w:szCs w:val="24"/>
        </w:rPr>
        <w:t>-Hub.</w:t>
      </w:r>
    </w:p>
    <w:p w14:paraId="2C70B53C" w14:textId="7F1C1AAE" w:rsidR="00256036" w:rsidRPr="005D34E7" w:rsidRDefault="00A20530" w:rsidP="00256036">
      <w:pPr>
        <w:pStyle w:val="Heading3"/>
        <w:numPr>
          <w:ilvl w:val="2"/>
          <w:numId w:val="35"/>
        </w:numPr>
        <w:ind w:left="720"/>
      </w:pPr>
      <w:bookmarkStart w:id="114" w:name="_Toc20920235"/>
      <w:r w:rsidRPr="005D34E7">
        <w:t>Configure MFA</w:t>
      </w:r>
      <w:r w:rsidR="0087631D" w:rsidRPr="005D34E7">
        <w:t>/Conditional Access</w:t>
      </w:r>
      <w:r w:rsidRPr="005D34E7">
        <w:t xml:space="preserve"> for WVD</w:t>
      </w:r>
      <w:bookmarkEnd w:id="114"/>
      <w:r w:rsidRPr="005D34E7">
        <w:t xml:space="preserve"> </w:t>
      </w:r>
    </w:p>
    <w:p w14:paraId="743882B7" w14:textId="5CFF1D81" w:rsidR="00256036" w:rsidRDefault="00C22567" w:rsidP="00256036">
      <w:pPr>
        <w:ind w:left="270"/>
        <w:jc w:val="both"/>
        <w:rPr>
          <w:rFonts w:cs="Segoe UI"/>
          <w:color w:val="171717"/>
          <w:shd w:val="clear" w:color="auto" w:fill="FFFFFF"/>
        </w:rPr>
      </w:pPr>
      <w:r>
        <w:rPr>
          <w:rFonts w:cs="Segoe UI"/>
          <w:color w:val="171717"/>
          <w:shd w:val="clear" w:color="auto" w:fill="FFFFFF"/>
        </w:rPr>
        <w:t>To simplify the sign in experience of your users, you might want to allow them to sign into your cloud apps using a username and a password. However, many environments have at least a few apps for which it is advisable to require a stronger form of account verification, such as multi-factor authentication (MFA).</w:t>
      </w:r>
    </w:p>
    <w:p w14:paraId="421BBF32" w14:textId="0DAE2278" w:rsidR="00C22567" w:rsidRDefault="00C22567" w:rsidP="00256036">
      <w:pPr>
        <w:ind w:left="270"/>
        <w:jc w:val="both"/>
        <w:rPr>
          <w:rFonts w:cs="Segoe UI"/>
          <w:color w:val="171717"/>
          <w:shd w:val="clear" w:color="auto" w:fill="FFFFFF"/>
        </w:rPr>
      </w:pPr>
      <w:r>
        <w:rPr>
          <w:rFonts w:cs="Segoe UI"/>
          <w:color w:val="171717"/>
          <w:shd w:val="clear" w:color="auto" w:fill="FFFFFF"/>
        </w:rPr>
        <w:t>Please follow the steps below to setup MFA using Conditional Access for WVD</w:t>
      </w:r>
    </w:p>
    <w:p w14:paraId="12014652" w14:textId="5321AA71" w:rsidR="009F365A" w:rsidRPr="009F365A" w:rsidRDefault="00C36A07" w:rsidP="009F365A">
      <w:pPr>
        <w:pStyle w:val="ListParagraph"/>
        <w:numPr>
          <w:ilvl w:val="0"/>
          <w:numId w:val="72"/>
        </w:numPr>
        <w:jc w:val="both"/>
      </w:pPr>
      <w:hyperlink r:id="rId55" w:anchor="create-your-conditional-access-policy" w:history="1">
        <w:r w:rsidR="009F365A" w:rsidRPr="009F365A">
          <w:rPr>
            <w:rStyle w:val="Hyperlink"/>
          </w:rPr>
          <w:t>Create your Conditional Access policy</w:t>
        </w:r>
      </w:hyperlink>
    </w:p>
    <w:p w14:paraId="6C6D0519" w14:textId="3EB65084" w:rsidR="00C22567" w:rsidRDefault="009F365A" w:rsidP="009F365A">
      <w:pPr>
        <w:pStyle w:val="ListParagraph"/>
        <w:numPr>
          <w:ilvl w:val="1"/>
          <w:numId w:val="72"/>
        </w:numPr>
        <w:jc w:val="both"/>
      </w:pPr>
      <w:r>
        <w:t xml:space="preserve">Under this step, </w:t>
      </w:r>
      <w:r w:rsidR="00A93647">
        <w:t xml:space="preserve">select Windows Virtual Desktop application </w:t>
      </w:r>
      <w:r>
        <w:t xml:space="preserve">when </w:t>
      </w:r>
      <w:r w:rsidR="00A93647">
        <w:t>selecting a cloud app.</w:t>
      </w:r>
    </w:p>
    <w:p w14:paraId="733BB217" w14:textId="68F230FD" w:rsidR="008D5731" w:rsidRDefault="00C36A07" w:rsidP="008D5731">
      <w:pPr>
        <w:pStyle w:val="ListParagraph"/>
        <w:numPr>
          <w:ilvl w:val="0"/>
          <w:numId w:val="72"/>
        </w:numPr>
        <w:jc w:val="both"/>
      </w:pPr>
      <w:hyperlink r:id="rId56" w:anchor="evaluate-a-simulated-sign-in" w:history="1">
        <w:r w:rsidR="002F2E62" w:rsidRPr="002F2E62">
          <w:rPr>
            <w:rStyle w:val="Hyperlink"/>
          </w:rPr>
          <w:t>Evaluate a simulated Sign in</w:t>
        </w:r>
      </w:hyperlink>
    </w:p>
    <w:p w14:paraId="2E4E444F" w14:textId="0E9D157A" w:rsidR="002F2E62" w:rsidRDefault="002F2E62" w:rsidP="002F2E62">
      <w:pPr>
        <w:pStyle w:val="ListParagraph"/>
        <w:numPr>
          <w:ilvl w:val="1"/>
          <w:numId w:val="72"/>
        </w:numPr>
        <w:jc w:val="both"/>
      </w:pPr>
      <w:r>
        <w:t xml:space="preserve">To </w:t>
      </w:r>
      <w:r w:rsidR="009F0FAC">
        <w:t>simulate a sign in, use one of the users who have access to the WVD application.</w:t>
      </w:r>
    </w:p>
    <w:p w14:paraId="3B4DA69D" w14:textId="649ADCF5" w:rsidR="009F0FAC" w:rsidRPr="00C22567" w:rsidRDefault="00C36A07" w:rsidP="009F0FAC">
      <w:pPr>
        <w:pStyle w:val="ListParagraph"/>
        <w:numPr>
          <w:ilvl w:val="0"/>
          <w:numId w:val="72"/>
        </w:numPr>
        <w:jc w:val="both"/>
      </w:pPr>
      <w:hyperlink r:id="rId57" w:anchor="test-your-conditional-access-policy" w:history="1">
        <w:r w:rsidR="009F0FAC" w:rsidRPr="00BC3B60">
          <w:rPr>
            <w:rStyle w:val="Hyperlink"/>
          </w:rPr>
          <w:t>Test your Conditional Access policy</w:t>
        </w:r>
      </w:hyperlink>
    </w:p>
    <w:p w14:paraId="06BF82AA" w14:textId="7389BD71" w:rsidR="000F251F" w:rsidRPr="00B7408F" w:rsidRDefault="000F251F" w:rsidP="006A6603">
      <w:pPr>
        <w:pStyle w:val="Heading2"/>
        <w:numPr>
          <w:ilvl w:val="1"/>
          <w:numId w:val="33"/>
        </w:numPr>
      </w:pPr>
      <w:bookmarkStart w:id="115" w:name="_Toc20920236"/>
      <w:r w:rsidRPr="00B7408F">
        <w:lastRenderedPageBreak/>
        <w:t xml:space="preserve">Identity </w:t>
      </w:r>
      <w:r w:rsidR="00D81F0F" w:rsidRPr="00B7408F">
        <w:t>&amp; Access Management</w:t>
      </w:r>
      <w:bookmarkEnd w:id="115"/>
      <w:r w:rsidR="00D81F0F" w:rsidRPr="00B7408F">
        <w:t xml:space="preserve"> </w:t>
      </w:r>
    </w:p>
    <w:p w14:paraId="50845F19" w14:textId="0CC65C01" w:rsidR="004F21F1" w:rsidRPr="001B2F0C" w:rsidRDefault="000D487A" w:rsidP="004F21F1">
      <w:pPr>
        <w:ind w:left="360"/>
        <w:jc w:val="both"/>
        <w:rPr>
          <w:rStyle w:val="Hyperlink"/>
          <w:b/>
          <w:color w:val="auto"/>
          <w:u w:val="none"/>
        </w:rPr>
      </w:pPr>
      <w:r>
        <w:t>This section will cover a multitude of areas starting for provisioning AD security groups</w:t>
      </w:r>
      <w:r w:rsidR="00360FE3">
        <w:t xml:space="preserve"> &amp; organizing users, creating GPO objects, extending your Identity into </w:t>
      </w:r>
      <w:r w:rsidR="00D5536F">
        <w:t>Azure ETC.</w:t>
      </w:r>
      <w:r w:rsidR="00E173E6">
        <w:t xml:space="preserve"> It is highly recommended to work with your AD team for this section.</w:t>
      </w:r>
    </w:p>
    <w:p w14:paraId="64BE4057" w14:textId="77777777" w:rsidR="001B2F0C" w:rsidRDefault="001B2F0C" w:rsidP="001B2F0C">
      <w:pPr>
        <w:pStyle w:val="ListParagraph"/>
        <w:ind w:left="1152"/>
        <w:rPr>
          <w:b/>
        </w:rPr>
      </w:pPr>
    </w:p>
    <w:p w14:paraId="7B2D9C7F" w14:textId="77777777" w:rsidR="0009561D" w:rsidRPr="0009561D" w:rsidRDefault="0009561D" w:rsidP="006A6603">
      <w:pPr>
        <w:pStyle w:val="ListParagraph"/>
        <w:numPr>
          <w:ilvl w:val="1"/>
          <w:numId w:val="35"/>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116" w:name="_Toc19022454"/>
      <w:bookmarkStart w:id="117" w:name="_Toc19175837"/>
      <w:bookmarkStart w:id="118" w:name="_Toc20397572"/>
      <w:bookmarkStart w:id="119" w:name="_Toc20920023"/>
      <w:bookmarkStart w:id="120" w:name="_Toc20920237"/>
      <w:bookmarkEnd w:id="116"/>
      <w:bookmarkEnd w:id="117"/>
      <w:bookmarkEnd w:id="118"/>
      <w:bookmarkEnd w:id="119"/>
      <w:bookmarkEnd w:id="120"/>
    </w:p>
    <w:p w14:paraId="31698506" w14:textId="3C07C216" w:rsidR="00591308" w:rsidRDefault="00591308" w:rsidP="006A6603">
      <w:pPr>
        <w:pStyle w:val="Heading3"/>
        <w:numPr>
          <w:ilvl w:val="2"/>
          <w:numId w:val="35"/>
        </w:numPr>
      </w:pPr>
      <w:bookmarkStart w:id="121" w:name="_Toc20920238"/>
      <w:r>
        <w:t>Setup &amp; Configure Managed AD (AAD-Domain Services)</w:t>
      </w:r>
      <w:bookmarkEnd w:id="121"/>
    </w:p>
    <w:p w14:paraId="6EDD1281" w14:textId="2D8AAEFB" w:rsidR="00F453AC" w:rsidRDefault="00F453AC" w:rsidP="00F453AC">
      <w:pPr>
        <w:ind w:left="720"/>
      </w:pPr>
      <w:r>
        <w:t xml:space="preserve">This section is required only if you already use (or planning to use) Azure Active Directory Domain Services (AAD-DS) in Azure. </w:t>
      </w:r>
      <w:r w:rsidR="00D61681">
        <w:t xml:space="preserve">If already not setup, please use the instructions at </w:t>
      </w:r>
      <w:hyperlink r:id="rId58" w:history="1">
        <w:r w:rsidR="00B64E69">
          <w:rPr>
            <w:rStyle w:val="Hyperlink"/>
          </w:rPr>
          <w:t>Create and configure an Azure Active Directory Domain Services instance</w:t>
        </w:r>
      </w:hyperlink>
      <w:r w:rsidR="00C41BBF">
        <w:t>s</w:t>
      </w:r>
    </w:p>
    <w:p w14:paraId="2B1D1CE0" w14:textId="3F300CD8" w:rsidR="00D57061" w:rsidRDefault="00D57061" w:rsidP="006A6603">
      <w:pPr>
        <w:pStyle w:val="Heading3"/>
        <w:numPr>
          <w:ilvl w:val="2"/>
          <w:numId w:val="35"/>
        </w:numPr>
      </w:pPr>
      <w:bookmarkStart w:id="122" w:name="_Toc20920239"/>
      <w:r>
        <w:t xml:space="preserve">Setup &amp; Configure </w:t>
      </w:r>
      <w:r w:rsidR="002A41C0">
        <w:t>Hybrid Connectivity (</w:t>
      </w:r>
      <w:proofErr w:type="spellStart"/>
      <w:r w:rsidR="00A343EA">
        <w:t>ADConnect</w:t>
      </w:r>
      <w:proofErr w:type="spellEnd"/>
      <w:r w:rsidR="002A41C0">
        <w:t xml:space="preserve"> or ADFS)</w:t>
      </w:r>
      <w:bookmarkEnd w:id="122"/>
    </w:p>
    <w:p w14:paraId="3E524EA4" w14:textId="196C6B9B" w:rsidR="00A343EA" w:rsidRDefault="00D57061" w:rsidP="00D57061">
      <w:pPr>
        <w:ind w:left="720"/>
      </w:pPr>
      <w:r>
        <w:t xml:space="preserve">This </w:t>
      </w:r>
      <w:r w:rsidR="00DD57EF">
        <w:t xml:space="preserve">section </w:t>
      </w:r>
      <w:r w:rsidR="00494181">
        <w:t xml:space="preserve">is </w:t>
      </w:r>
      <w:r>
        <w:t xml:space="preserve">required if you </w:t>
      </w:r>
      <w:r w:rsidR="00BC2B25">
        <w:t>already</w:t>
      </w:r>
      <w:r w:rsidR="00DD57EF">
        <w:t xml:space="preserve"> </w:t>
      </w:r>
      <w:r>
        <w:t>use</w:t>
      </w:r>
      <w:r w:rsidR="000D5304">
        <w:t xml:space="preserve"> (or planning to use) </w:t>
      </w:r>
      <w:r>
        <w:t xml:space="preserve">traditional Active Directory </w:t>
      </w:r>
      <w:r w:rsidR="00BC2B25">
        <w:t xml:space="preserve">Domain Services </w:t>
      </w:r>
      <w:r>
        <w:t>(</w:t>
      </w:r>
      <w:r w:rsidR="000D5304">
        <w:t xml:space="preserve">NOT </w:t>
      </w:r>
      <w:r>
        <w:t>AAD-Domain Services)</w:t>
      </w:r>
      <w:r w:rsidR="00BC2B25">
        <w:t xml:space="preserve"> either on-premises</w:t>
      </w:r>
      <w:r w:rsidR="004B1F6F">
        <w:t xml:space="preserve"> or in Azure IaaS</w:t>
      </w:r>
      <w:r>
        <w:t xml:space="preserve">. </w:t>
      </w:r>
    </w:p>
    <w:p w14:paraId="34617113" w14:textId="42E4AD1D" w:rsidR="000D5304" w:rsidRDefault="000D5304" w:rsidP="000D7287">
      <w:pPr>
        <w:ind w:left="720"/>
      </w:pPr>
      <w:r>
        <w:t xml:space="preserve">If planning to use </w:t>
      </w:r>
      <w:proofErr w:type="spellStart"/>
      <w:r>
        <w:t>ADConnect</w:t>
      </w:r>
      <w:proofErr w:type="spellEnd"/>
      <w:r>
        <w:t xml:space="preserve"> follow instructions </w:t>
      </w:r>
      <w:r w:rsidR="000D7287">
        <w:t xml:space="preserve">from </w:t>
      </w:r>
      <w:hyperlink r:id="rId59" w:history="1">
        <w:r w:rsidR="0073066A">
          <w:rPr>
            <w:rStyle w:val="Hyperlink"/>
          </w:rPr>
          <w:t>Custom installation of Azure AD Connect</w:t>
        </w:r>
      </w:hyperlink>
      <w:r w:rsidR="000D7287">
        <w:t xml:space="preserve"> </w:t>
      </w:r>
      <w:r w:rsidR="000D7287" w:rsidRPr="00494181">
        <w:rPr>
          <w:b/>
        </w:rPr>
        <w:t>OR</w:t>
      </w:r>
      <w:r w:rsidR="000D7287">
        <w:t xml:space="preserve"> If planning to use ADFS follow instructions from </w:t>
      </w:r>
      <w:hyperlink r:id="rId60" w:anchor="configuring-federation-with-ad-fs" w:history="1">
        <w:r w:rsidR="00C840B7">
          <w:rPr>
            <w:rStyle w:val="Hyperlink"/>
          </w:rPr>
          <w:t>Configuring federation with AD FS</w:t>
        </w:r>
      </w:hyperlink>
    </w:p>
    <w:p w14:paraId="68FCF6E4" w14:textId="26A90C87" w:rsidR="00CD5966" w:rsidRPr="002D6F2B" w:rsidRDefault="00CD5966" w:rsidP="006A6603">
      <w:pPr>
        <w:pStyle w:val="Heading3"/>
        <w:numPr>
          <w:ilvl w:val="2"/>
          <w:numId w:val="35"/>
        </w:numPr>
      </w:pPr>
      <w:bookmarkStart w:id="123" w:name="_Toc20920240"/>
      <w:r w:rsidRPr="002D6F2B">
        <w:t>Creat</w:t>
      </w:r>
      <w:r w:rsidR="0051716C" w:rsidRPr="002D6F2B">
        <w:t xml:space="preserve">e Users </w:t>
      </w:r>
      <w:r w:rsidR="00974A62" w:rsidRPr="002D6F2B">
        <w:t>and</w:t>
      </w:r>
      <w:r w:rsidR="0051716C" w:rsidRPr="002D6F2B">
        <w:t xml:space="preserve"> </w:t>
      </w:r>
      <w:r w:rsidRPr="002D6F2B">
        <w:t>AD Security Groups</w:t>
      </w:r>
      <w:bookmarkEnd w:id="123"/>
    </w:p>
    <w:p w14:paraId="266D1693" w14:textId="2EF1337B" w:rsidR="00C7226B" w:rsidRDefault="004B1F6F" w:rsidP="0051716C">
      <w:pPr>
        <w:ind w:left="720"/>
        <w:jc w:val="both"/>
      </w:pPr>
      <w:r>
        <w:t xml:space="preserve">Please </w:t>
      </w:r>
      <w:r w:rsidR="00C7226B" w:rsidRPr="0051716C">
        <w:t xml:space="preserve">creating some </w:t>
      </w:r>
      <w:r w:rsidR="00840223" w:rsidRPr="0051716C">
        <w:t>users’</w:t>
      </w:r>
      <w:r w:rsidR="0051716C" w:rsidRPr="0051716C">
        <w:t xml:space="preserve"> objects &amp; </w:t>
      </w:r>
      <w:r w:rsidR="00C7226B" w:rsidRPr="0051716C">
        <w:t xml:space="preserve">AD Security groups </w:t>
      </w:r>
      <w:r w:rsidR="0051716C" w:rsidRPr="0051716C">
        <w:t>that can be used to validate WVD functionality without disrupting everyday operations</w:t>
      </w:r>
      <w:r w:rsidR="0051716C">
        <w:t xml:space="preserve">. </w:t>
      </w:r>
    </w:p>
    <w:p w14:paraId="3C557CE6" w14:textId="571F2440" w:rsidR="00D5536F" w:rsidRDefault="00840223" w:rsidP="006A6603">
      <w:pPr>
        <w:pStyle w:val="ListParagraph"/>
        <w:numPr>
          <w:ilvl w:val="0"/>
          <w:numId w:val="19"/>
        </w:numPr>
        <w:ind w:left="1080"/>
      </w:pPr>
      <w:r>
        <w:t>Let’s start by creating some test users that will later be used to grant access to remote desktops &amp; apps</w:t>
      </w:r>
      <w:r w:rsidR="001F41A8">
        <w:t>.</w:t>
      </w:r>
    </w:p>
    <w:p w14:paraId="5824EF86" w14:textId="77777777" w:rsidR="00D5536F" w:rsidRDefault="00D5536F" w:rsidP="00D5536F">
      <w:pPr>
        <w:pStyle w:val="ListParagraph"/>
        <w:ind w:left="1080"/>
      </w:pPr>
    </w:p>
    <w:p w14:paraId="1B419A3E" w14:textId="07FC45F0" w:rsidR="00D5536F" w:rsidRDefault="00D5536F" w:rsidP="006A6603">
      <w:pPr>
        <w:pStyle w:val="ListParagraph"/>
        <w:numPr>
          <w:ilvl w:val="0"/>
          <w:numId w:val="19"/>
        </w:numPr>
        <w:ind w:left="1080"/>
      </w:pPr>
      <w:r>
        <w:t xml:space="preserve">Log onto the domain controller &gt; open </w:t>
      </w:r>
      <w:r w:rsidR="00BB6CD3">
        <w:t>PowerShell</w:t>
      </w:r>
      <w:r>
        <w:t xml:space="preserve"> and run the below command</w:t>
      </w:r>
    </w:p>
    <w:p w14:paraId="4CC8B14A" w14:textId="77777777" w:rsidR="00563AD6" w:rsidRDefault="00563AD6" w:rsidP="00563AD6">
      <w:pPr>
        <w:pStyle w:val="ListParagraph"/>
        <w:ind w:left="1080"/>
      </w:pPr>
    </w:p>
    <w:p w14:paraId="172B071E" w14:textId="7413BDAF" w:rsidR="000A2D19" w:rsidRPr="00B612C2" w:rsidRDefault="000A2D19" w:rsidP="000A2D19">
      <w:pPr>
        <w:pStyle w:val="ListParagraph"/>
        <w:ind w:left="1080"/>
        <w:rPr>
          <w:rFonts w:ascii="ConsolasRegular" w:hAnsi="ConsolasRegular" w:cs="ConsolasRegular"/>
          <w:color w:val="222222"/>
          <w:szCs w:val="24"/>
          <w:highlight w:val="lightGray"/>
        </w:rPr>
      </w:pPr>
      <w:r w:rsidRPr="00B612C2">
        <w:rPr>
          <w:rFonts w:ascii="ConsolasRegular" w:hAnsi="ConsolasRegular" w:cs="ConsolasRegular"/>
          <w:color w:val="222222"/>
          <w:szCs w:val="24"/>
          <w:highlight w:val="lightGray"/>
        </w:rPr>
        <w:t xml:space="preserve">#update values first </w:t>
      </w:r>
    </w:p>
    <w:p w14:paraId="68BCD546" w14:textId="599FD731" w:rsidR="000A2D19" w:rsidRPr="00B612C2" w:rsidRDefault="000A2D19" w:rsidP="000A2D19">
      <w:pPr>
        <w:pStyle w:val="ListParagraph"/>
        <w:ind w:left="1080"/>
        <w:rPr>
          <w:rFonts w:ascii="ConsolasRegular" w:hAnsi="ConsolasRegular" w:cs="ConsolasRegular"/>
          <w:color w:val="222222"/>
          <w:szCs w:val="24"/>
          <w:highlight w:val="lightGray"/>
        </w:rPr>
      </w:pPr>
      <w:r w:rsidRPr="00B612C2">
        <w:rPr>
          <w:rFonts w:ascii="ConsolasRegular" w:hAnsi="ConsolasRegular" w:cs="ConsolasRegular"/>
          <w:color w:val="222222"/>
          <w:szCs w:val="24"/>
          <w:highlight w:val="lightGray"/>
        </w:rPr>
        <w:t>$name = "RDSUser</w:t>
      </w:r>
      <w:r w:rsidR="00B45C0E" w:rsidRPr="00B612C2">
        <w:rPr>
          <w:rFonts w:ascii="ConsolasRegular" w:hAnsi="ConsolasRegular" w:cs="ConsolasRegular"/>
          <w:color w:val="222222"/>
          <w:szCs w:val="24"/>
          <w:highlight w:val="lightGray"/>
        </w:rPr>
        <w:t>1</w:t>
      </w:r>
      <w:r w:rsidRPr="00B612C2">
        <w:rPr>
          <w:rFonts w:ascii="ConsolasRegular" w:hAnsi="ConsolasRegular" w:cs="ConsolasRegular"/>
          <w:color w:val="222222"/>
          <w:szCs w:val="24"/>
          <w:highlight w:val="lightGray"/>
        </w:rPr>
        <w:t>"</w:t>
      </w:r>
    </w:p>
    <w:p w14:paraId="2F4ED44B" w14:textId="5E1887DA" w:rsidR="000A2D19" w:rsidRPr="00B612C2" w:rsidRDefault="000A2D19" w:rsidP="000A2D19">
      <w:pPr>
        <w:pStyle w:val="ListParagraph"/>
        <w:ind w:left="1080"/>
        <w:rPr>
          <w:rFonts w:ascii="ConsolasRegular" w:hAnsi="ConsolasRegular" w:cs="ConsolasRegular"/>
          <w:color w:val="222222"/>
          <w:szCs w:val="24"/>
          <w:highlight w:val="lightGray"/>
        </w:rPr>
      </w:pPr>
      <w:r w:rsidRPr="00B612C2">
        <w:rPr>
          <w:rFonts w:ascii="ConsolasRegular" w:hAnsi="ConsolasRegular" w:cs="ConsolasRegular"/>
          <w:color w:val="222222"/>
          <w:szCs w:val="24"/>
          <w:highlight w:val="lightGray"/>
        </w:rPr>
        <w:t>$UPN = $name + "@</w:t>
      </w:r>
      <w:r w:rsidR="00E173E6" w:rsidRPr="00B612C2">
        <w:rPr>
          <w:rFonts w:ascii="ConsolasRegular" w:hAnsi="ConsolasRegular" w:cs="ConsolasRegular"/>
          <w:color w:val="222222"/>
          <w:szCs w:val="24"/>
          <w:highlight w:val="lightGray"/>
        </w:rPr>
        <w:t>yourdomain</w:t>
      </w:r>
      <w:r w:rsidRPr="00B612C2">
        <w:rPr>
          <w:rFonts w:ascii="ConsolasRegular" w:hAnsi="ConsolasRegular" w:cs="ConsolasRegular"/>
          <w:color w:val="222222"/>
          <w:szCs w:val="24"/>
          <w:highlight w:val="lightGray"/>
        </w:rPr>
        <w:t>.com"</w:t>
      </w:r>
    </w:p>
    <w:p w14:paraId="7E33105E" w14:textId="058271A6" w:rsidR="000A2D19" w:rsidRPr="00B612C2" w:rsidRDefault="000A2D19" w:rsidP="000A2D19">
      <w:pPr>
        <w:pStyle w:val="ListParagraph"/>
        <w:ind w:left="1080"/>
        <w:rPr>
          <w:rFonts w:ascii="ConsolasRegular" w:hAnsi="ConsolasRegular" w:cs="ConsolasRegular"/>
          <w:color w:val="222222"/>
          <w:szCs w:val="24"/>
          <w:highlight w:val="lightGray"/>
        </w:rPr>
      </w:pPr>
      <w:r w:rsidRPr="00B612C2">
        <w:rPr>
          <w:rFonts w:ascii="ConsolasRegular" w:hAnsi="ConsolasRegular" w:cs="ConsolasRegular"/>
          <w:color w:val="222222"/>
          <w:szCs w:val="24"/>
          <w:highlight w:val="lightGray"/>
        </w:rPr>
        <w:t xml:space="preserve">$pass = ("Passme1!" | </w:t>
      </w:r>
      <w:proofErr w:type="spellStart"/>
      <w:r w:rsidRPr="00B612C2">
        <w:rPr>
          <w:rFonts w:ascii="ConsolasRegular" w:hAnsi="ConsolasRegular" w:cs="ConsolasRegular"/>
          <w:color w:val="222222"/>
          <w:szCs w:val="24"/>
          <w:highlight w:val="lightGray"/>
        </w:rPr>
        <w:t>ConvertTo-SecureString</w:t>
      </w:r>
      <w:proofErr w:type="spellEnd"/>
      <w:r w:rsidRPr="00B612C2">
        <w:rPr>
          <w:rFonts w:ascii="ConsolasRegular" w:hAnsi="ConsolasRegular" w:cs="ConsolasRegular"/>
          <w:color w:val="222222"/>
          <w:szCs w:val="24"/>
          <w:highlight w:val="lightGray"/>
        </w:rPr>
        <w:t xml:space="preserve"> -</w:t>
      </w:r>
      <w:proofErr w:type="spellStart"/>
      <w:r w:rsidRPr="00B612C2">
        <w:rPr>
          <w:rFonts w:ascii="ConsolasRegular" w:hAnsi="ConsolasRegular" w:cs="ConsolasRegular"/>
          <w:color w:val="222222"/>
          <w:szCs w:val="24"/>
          <w:highlight w:val="lightGray"/>
        </w:rPr>
        <w:t>AsPlainText</w:t>
      </w:r>
      <w:proofErr w:type="spellEnd"/>
      <w:r w:rsidRPr="00B612C2">
        <w:rPr>
          <w:rFonts w:ascii="ConsolasRegular" w:hAnsi="ConsolasRegular" w:cs="ConsolasRegular"/>
          <w:color w:val="222222"/>
          <w:szCs w:val="24"/>
          <w:highlight w:val="lightGray"/>
        </w:rPr>
        <w:t xml:space="preserve"> -</w:t>
      </w:r>
      <w:proofErr w:type="gramStart"/>
      <w:r w:rsidRPr="00B612C2">
        <w:rPr>
          <w:rFonts w:ascii="ConsolasRegular" w:hAnsi="ConsolasRegular" w:cs="ConsolasRegular"/>
          <w:color w:val="222222"/>
          <w:szCs w:val="24"/>
          <w:highlight w:val="lightGray"/>
        </w:rPr>
        <w:t>force )</w:t>
      </w:r>
      <w:proofErr w:type="gramEnd"/>
    </w:p>
    <w:p w14:paraId="784EA619" w14:textId="4EAAEDD3" w:rsidR="00A65621" w:rsidRPr="00B612C2" w:rsidRDefault="00A65621" w:rsidP="000A2D19">
      <w:pPr>
        <w:pStyle w:val="ListParagraph"/>
        <w:ind w:left="1080"/>
        <w:rPr>
          <w:rFonts w:ascii="ConsolasRegular" w:hAnsi="ConsolasRegular" w:cs="ConsolasRegular"/>
          <w:color w:val="222222"/>
          <w:szCs w:val="24"/>
          <w:highlight w:val="lightGray"/>
        </w:rPr>
      </w:pPr>
    </w:p>
    <w:p w14:paraId="5BC5E622" w14:textId="77777777" w:rsidR="00891ED4" w:rsidRPr="00B612C2" w:rsidRDefault="00891ED4" w:rsidP="00891ED4">
      <w:pPr>
        <w:pStyle w:val="ListParagraph"/>
        <w:ind w:left="1080"/>
        <w:rPr>
          <w:rFonts w:ascii="ConsolasRegular" w:hAnsi="ConsolasRegular" w:cs="ConsolasRegular"/>
          <w:color w:val="222222"/>
          <w:szCs w:val="24"/>
          <w:highlight w:val="lightGray"/>
        </w:rPr>
      </w:pPr>
      <w:r w:rsidRPr="00B612C2">
        <w:rPr>
          <w:rFonts w:ascii="ConsolasRegular" w:hAnsi="ConsolasRegular" w:cs="ConsolasRegular"/>
          <w:color w:val="222222"/>
          <w:szCs w:val="24"/>
          <w:highlight w:val="lightGray"/>
        </w:rPr>
        <w:lastRenderedPageBreak/>
        <w:t xml:space="preserve">Import-Module </w:t>
      </w:r>
      <w:proofErr w:type="spellStart"/>
      <w:r w:rsidRPr="00B612C2">
        <w:rPr>
          <w:rFonts w:ascii="ConsolasRegular" w:hAnsi="ConsolasRegular" w:cs="ConsolasRegular"/>
          <w:color w:val="222222"/>
          <w:szCs w:val="24"/>
          <w:highlight w:val="lightGray"/>
        </w:rPr>
        <w:t>ActiveDirectory</w:t>
      </w:r>
      <w:proofErr w:type="spellEnd"/>
    </w:p>
    <w:p w14:paraId="6C81E7EA" w14:textId="77777777" w:rsidR="00891ED4" w:rsidRPr="00B612C2" w:rsidRDefault="00891ED4" w:rsidP="000A2D19">
      <w:pPr>
        <w:pStyle w:val="ListParagraph"/>
        <w:ind w:left="1080"/>
        <w:rPr>
          <w:rFonts w:ascii="ConsolasRegular" w:hAnsi="ConsolasRegular" w:cs="ConsolasRegular"/>
          <w:color w:val="222222"/>
          <w:szCs w:val="24"/>
          <w:highlight w:val="lightGray"/>
        </w:rPr>
      </w:pPr>
    </w:p>
    <w:p w14:paraId="14444F6A" w14:textId="3A6E3074" w:rsidR="000A2D19" w:rsidRDefault="000A2D19" w:rsidP="000A2D19">
      <w:pPr>
        <w:pStyle w:val="ListParagraph"/>
        <w:ind w:left="1080"/>
        <w:rPr>
          <w:rFonts w:ascii="ConsolasRegular" w:hAnsi="ConsolasRegular" w:cs="ConsolasRegular"/>
          <w:color w:val="222222"/>
          <w:szCs w:val="24"/>
        </w:rPr>
      </w:pPr>
      <w:r w:rsidRPr="00B612C2">
        <w:rPr>
          <w:rFonts w:ascii="ConsolasRegular" w:hAnsi="ConsolasRegular" w:cs="ConsolasRegular"/>
          <w:color w:val="222222"/>
          <w:szCs w:val="24"/>
          <w:highlight w:val="lightGray"/>
        </w:rPr>
        <w:t>New-</w:t>
      </w:r>
      <w:proofErr w:type="spellStart"/>
      <w:r w:rsidRPr="00B612C2">
        <w:rPr>
          <w:rFonts w:ascii="ConsolasRegular" w:hAnsi="ConsolasRegular" w:cs="ConsolasRegular"/>
          <w:color w:val="222222"/>
          <w:szCs w:val="24"/>
          <w:highlight w:val="lightGray"/>
        </w:rPr>
        <w:t>ADUser</w:t>
      </w:r>
      <w:proofErr w:type="spellEnd"/>
      <w:r w:rsidRPr="00B612C2">
        <w:rPr>
          <w:rFonts w:ascii="ConsolasRegular" w:hAnsi="ConsolasRegular" w:cs="ConsolasRegular"/>
          <w:color w:val="222222"/>
          <w:szCs w:val="24"/>
          <w:highlight w:val="lightGray"/>
        </w:rPr>
        <w:t xml:space="preserve"> -</w:t>
      </w:r>
      <w:proofErr w:type="spellStart"/>
      <w:r w:rsidRPr="00B612C2">
        <w:rPr>
          <w:rFonts w:ascii="ConsolasRegular" w:hAnsi="ConsolasRegular" w:cs="ConsolasRegular"/>
          <w:color w:val="222222"/>
          <w:szCs w:val="24"/>
          <w:highlight w:val="lightGray"/>
        </w:rPr>
        <w:t>UserPrincipalName</w:t>
      </w:r>
      <w:proofErr w:type="spellEnd"/>
      <w:r w:rsidRPr="00B612C2">
        <w:rPr>
          <w:rFonts w:ascii="ConsolasRegular" w:hAnsi="ConsolasRegular" w:cs="ConsolasRegular"/>
          <w:color w:val="222222"/>
          <w:szCs w:val="24"/>
          <w:highlight w:val="lightGray"/>
        </w:rPr>
        <w:t xml:space="preserve"> $UPN -</w:t>
      </w:r>
      <w:proofErr w:type="spellStart"/>
      <w:r w:rsidRPr="00B612C2">
        <w:rPr>
          <w:rFonts w:ascii="ConsolasRegular" w:hAnsi="ConsolasRegular" w:cs="ConsolasRegular"/>
          <w:color w:val="222222"/>
          <w:szCs w:val="24"/>
          <w:highlight w:val="lightGray"/>
        </w:rPr>
        <w:t>AccountPassword</w:t>
      </w:r>
      <w:proofErr w:type="spellEnd"/>
      <w:r w:rsidRPr="00B612C2">
        <w:rPr>
          <w:rFonts w:ascii="ConsolasRegular" w:hAnsi="ConsolasRegular" w:cs="ConsolasRegular"/>
          <w:color w:val="222222"/>
          <w:szCs w:val="24"/>
          <w:highlight w:val="lightGray"/>
        </w:rPr>
        <w:t xml:space="preserve"> $pass -DisplayName $name -Name $name -</w:t>
      </w:r>
      <w:proofErr w:type="spellStart"/>
      <w:r w:rsidRPr="00B612C2">
        <w:rPr>
          <w:rFonts w:ascii="ConsolasRegular" w:hAnsi="ConsolasRegular" w:cs="ConsolasRegular"/>
          <w:color w:val="222222"/>
          <w:szCs w:val="24"/>
          <w:highlight w:val="lightGray"/>
        </w:rPr>
        <w:t>ChangePasswordAtLogon</w:t>
      </w:r>
      <w:proofErr w:type="spellEnd"/>
      <w:r w:rsidRPr="00B612C2">
        <w:rPr>
          <w:rFonts w:ascii="ConsolasRegular" w:hAnsi="ConsolasRegular" w:cs="ConsolasRegular"/>
          <w:color w:val="222222"/>
          <w:szCs w:val="24"/>
          <w:highlight w:val="lightGray"/>
        </w:rPr>
        <w:t xml:space="preserve"> $false -</w:t>
      </w:r>
      <w:proofErr w:type="spellStart"/>
      <w:r w:rsidRPr="00B612C2">
        <w:rPr>
          <w:rFonts w:ascii="ConsolasRegular" w:hAnsi="ConsolasRegular" w:cs="ConsolasRegular"/>
          <w:color w:val="222222"/>
          <w:szCs w:val="24"/>
          <w:highlight w:val="lightGray"/>
        </w:rPr>
        <w:t>PasswordNeverExpires</w:t>
      </w:r>
      <w:proofErr w:type="spellEnd"/>
      <w:r w:rsidRPr="00B612C2">
        <w:rPr>
          <w:rFonts w:ascii="ConsolasRegular" w:hAnsi="ConsolasRegular" w:cs="ConsolasRegular"/>
          <w:color w:val="222222"/>
          <w:szCs w:val="24"/>
          <w:highlight w:val="lightGray"/>
        </w:rPr>
        <w:t xml:space="preserve"> $true -Enabled $true</w:t>
      </w:r>
    </w:p>
    <w:p w14:paraId="30459AE6" w14:textId="6D0A4C5A" w:rsidR="00B45C0E" w:rsidRDefault="00B45C0E" w:rsidP="000A2D19">
      <w:pPr>
        <w:pStyle w:val="ListParagraph"/>
        <w:ind w:left="1080"/>
        <w:rPr>
          <w:rFonts w:ascii="ConsolasRegular" w:hAnsi="ConsolasRegular" w:cs="ConsolasRegular"/>
          <w:color w:val="222222"/>
          <w:szCs w:val="24"/>
        </w:rPr>
      </w:pPr>
    </w:p>
    <w:p w14:paraId="3F1FFD53" w14:textId="3460D6F0" w:rsidR="006B4995" w:rsidRDefault="00F710E0" w:rsidP="006B4995">
      <w:pPr>
        <w:pStyle w:val="ListParagraph"/>
        <w:jc w:val="center"/>
        <w:rPr>
          <w:rFonts w:ascii="ConsolasRegular" w:hAnsi="ConsolasRegular" w:cs="ConsolasRegular"/>
          <w:color w:val="222222"/>
          <w:szCs w:val="24"/>
        </w:rPr>
      </w:pPr>
      <w:r>
        <w:rPr>
          <w:noProof/>
        </w:rPr>
        <w:drawing>
          <wp:inline distT="0" distB="0" distL="0" distR="0" wp14:anchorId="09CACD85" wp14:editId="1BA3CB41">
            <wp:extent cx="5943600" cy="447675"/>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47675"/>
                    </a:xfrm>
                    <a:prstGeom prst="rect">
                      <a:avLst/>
                    </a:prstGeom>
                  </pic:spPr>
                </pic:pic>
              </a:graphicData>
            </a:graphic>
          </wp:inline>
        </w:drawing>
      </w:r>
    </w:p>
    <w:p w14:paraId="2D0F94E1" w14:textId="45E7C688" w:rsidR="00B45C0E" w:rsidRPr="00B45C0E" w:rsidRDefault="00B45C0E" w:rsidP="000A2D19">
      <w:pPr>
        <w:pStyle w:val="ListParagraph"/>
        <w:ind w:left="1080"/>
        <w:rPr>
          <w:rFonts w:ascii="ConsolasRegular" w:hAnsi="ConsolasRegular" w:cs="ConsolasRegular"/>
          <w:color w:val="222222"/>
          <w:szCs w:val="24"/>
        </w:rPr>
      </w:pPr>
      <w:r>
        <w:rPr>
          <w:rFonts w:ascii="ConsolasRegular" w:hAnsi="ConsolasRegular" w:cs="ConsolasRegular"/>
          <w:color w:val="222222"/>
          <w:szCs w:val="24"/>
        </w:rPr>
        <w:t xml:space="preserve">Update the values and Repeat the command for as many users you like to </w:t>
      </w:r>
      <w:r w:rsidR="00154E5B">
        <w:rPr>
          <w:rFonts w:ascii="ConsolasRegular" w:hAnsi="ConsolasRegular" w:cs="ConsolasRegular"/>
          <w:color w:val="222222"/>
          <w:szCs w:val="24"/>
        </w:rPr>
        <w:t>test with.</w:t>
      </w:r>
    </w:p>
    <w:p w14:paraId="3EC6FCE3" w14:textId="77777777" w:rsidR="00D5536F" w:rsidRDefault="00D5536F" w:rsidP="00D5536F">
      <w:pPr>
        <w:pStyle w:val="ListParagraph"/>
      </w:pPr>
    </w:p>
    <w:p w14:paraId="15E77548" w14:textId="3FD91DB2" w:rsidR="00403EE5" w:rsidRDefault="005B42EE" w:rsidP="006A6603">
      <w:pPr>
        <w:pStyle w:val="ListParagraph"/>
        <w:numPr>
          <w:ilvl w:val="0"/>
          <w:numId w:val="19"/>
        </w:numPr>
        <w:ind w:left="1080"/>
        <w:jc w:val="both"/>
      </w:pPr>
      <w:r>
        <w:t xml:space="preserve">Now let’s create the Security group(s) that will be required to manage resources and grant access </w:t>
      </w:r>
      <w:r w:rsidR="007C6F91">
        <w:t>at different stages in the subsequent sections</w:t>
      </w:r>
      <w:r w:rsidR="00403EE5">
        <w:t>. Below is a list of the security group</w:t>
      </w:r>
      <w:r w:rsidR="00BE53EB">
        <w:t>s</w:t>
      </w:r>
      <w:r w:rsidR="00403EE5">
        <w:t xml:space="preserve"> we need and </w:t>
      </w:r>
      <w:r w:rsidR="00BE53EB">
        <w:t>why.</w:t>
      </w:r>
    </w:p>
    <w:p w14:paraId="4D8587F7" w14:textId="6B299228" w:rsidR="00403EE5" w:rsidRDefault="00403EE5" w:rsidP="00403EE5">
      <w:pPr>
        <w:pStyle w:val="ListParagraph"/>
        <w:ind w:left="1080"/>
      </w:pPr>
    </w:p>
    <w:tbl>
      <w:tblPr>
        <w:tblStyle w:val="TableGrid"/>
        <w:tblW w:w="0" w:type="auto"/>
        <w:tblInd w:w="1080" w:type="dxa"/>
        <w:tblLook w:val="04A0" w:firstRow="1" w:lastRow="0" w:firstColumn="1" w:lastColumn="0" w:noHBand="0" w:noVBand="1"/>
      </w:tblPr>
      <w:tblGrid>
        <w:gridCol w:w="4089"/>
        <w:gridCol w:w="4191"/>
      </w:tblGrid>
      <w:tr w:rsidR="00403EE5" w14:paraId="5951C7E9" w14:textId="77777777" w:rsidTr="00403EE5">
        <w:trPr>
          <w:cnfStyle w:val="100000000000" w:firstRow="1" w:lastRow="0" w:firstColumn="0" w:lastColumn="0" w:oddVBand="0" w:evenVBand="0" w:oddHBand="0" w:evenHBand="0" w:firstRowFirstColumn="0" w:firstRowLastColumn="0" w:lastRowFirstColumn="0" w:lastRowLastColumn="0"/>
          <w:tblHeader w:val="0"/>
        </w:trPr>
        <w:tc>
          <w:tcPr>
            <w:tcW w:w="4680" w:type="dxa"/>
          </w:tcPr>
          <w:p w14:paraId="2FBFC636" w14:textId="3F84723F" w:rsidR="00403EE5" w:rsidRDefault="00403EE5" w:rsidP="00403EE5">
            <w:pPr>
              <w:pStyle w:val="ListParagraph"/>
              <w:ind w:left="0"/>
            </w:pPr>
            <w:proofErr w:type="spellStart"/>
            <w:r>
              <w:t>SecurityGroupName</w:t>
            </w:r>
            <w:proofErr w:type="spellEnd"/>
          </w:p>
        </w:tc>
        <w:tc>
          <w:tcPr>
            <w:tcW w:w="4680" w:type="dxa"/>
          </w:tcPr>
          <w:p w14:paraId="6B23D93C" w14:textId="446DDF4B" w:rsidR="00403EE5" w:rsidRDefault="00403EE5" w:rsidP="00403EE5">
            <w:pPr>
              <w:pStyle w:val="ListParagraph"/>
              <w:ind w:left="0"/>
            </w:pPr>
            <w:r>
              <w:t>Description</w:t>
            </w:r>
          </w:p>
        </w:tc>
      </w:tr>
      <w:tr w:rsidR="00403EE5" w14:paraId="70C6667B" w14:textId="77777777" w:rsidTr="00403EE5">
        <w:tc>
          <w:tcPr>
            <w:tcW w:w="4680" w:type="dxa"/>
          </w:tcPr>
          <w:p w14:paraId="316F0BE3" w14:textId="74E3FAB7" w:rsidR="00403EE5" w:rsidRDefault="003E0201" w:rsidP="00403EE5">
            <w:pPr>
              <w:pStyle w:val="ListParagraph"/>
              <w:ind w:left="0"/>
            </w:pPr>
            <w:proofErr w:type="spellStart"/>
            <w:r>
              <w:t>AccessFSLogix</w:t>
            </w:r>
            <w:proofErr w:type="spellEnd"/>
          </w:p>
        </w:tc>
        <w:tc>
          <w:tcPr>
            <w:tcW w:w="4680" w:type="dxa"/>
          </w:tcPr>
          <w:p w14:paraId="0C27DFEE" w14:textId="3DFDCF4D" w:rsidR="00403EE5" w:rsidRDefault="00E072F1" w:rsidP="00403EE5">
            <w:pPr>
              <w:pStyle w:val="ListParagraph"/>
              <w:ind w:left="0"/>
            </w:pPr>
            <w:r>
              <w:t>Will c</w:t>
            </w:r>
            <w:r w:rsidR="003E0201">
              <w:t xml:space="preserve">ontains the Session Host computer Objects that </w:t>
            </w:r>
            <w:r w:rsidR="003C1F88">
              <w:t>need to access the SOFS/S2D cluster to manage user profile containers</w:t>
            </w:r>
          </w:p>
        </w:tc>
      </w:tr>
      <w:tr w:rsidR="003C1F88" w14:paraId="0AAD9053" w14:textId="77777777" w:rsidTr="00403EE5">
        <w:tc>
          <w:tcPr>
            <w:tcW w:w="4680" w:type="dxa"/>
          </w:tcPr>
          <w:p w14:paraId="0E1A9D10" w14:textId="02EFE7AB" w:rsidR="003C1F88" w:rsidRDefault="007A2028" w:rsidP="00403EE5">
            <w:pPr>
              <w:pStyle w:val="ListParagraph"/>
              <w:ind w:left="0"/>
            </w:pPr>
            <w:r>
              <w:t>RDS-</w:t>
            </w:r>
            <w:proofErr w:type="spellStart"/>
            <w:r>
              <w:t>RemoteAppUsers</w:t>
            </w:r>
            <w:proofErr w:type="spellEnd"/>
          </w:p>
        </w:tc>
        <w:tc>
          <w:tcPr>
            <w:tcW w:w="4680" w:type="dxa"/>
          </w:tcPr>
          <w:p w14:paraId="2E082CDB" w14:textId="0D2DA8E9" w:rsidR="003C1F88" w:rsidRDefault="007A2028" w:rsidP="00403EE5">
            <w:pPr>
              <w:pStyle w:val="ListParagraph"/>
              <w:ind w:left="0"/>
            </w:pPr>
            <w:r>
              <w:t xml:space="preserve">Contains users that need access </w:t>
            </w:r>
            <w:r w:rsidR="00304456">
              <w:t>to RemoteApps hosted using WVD</w:t>
            </w:r>
          </w:p>
        </w:tc>
      </w:tr>
      <w:tr w:rsidR="007A2028" w14:paraId="652D3F68" w14:textId="77777777" w:rsidTr="00403EE5">
        <w:tc>
          <w:tcPr>
            <w:tcW w:w="4680" w:type="dxa"/>
          </w:tcPr>
          <w:p w14:paraId="067B7450" w14:textId="7E96FF1F" w:rsidR="007A2028" w:rsidRDefault="007A2028" w:rsidP="00403EE5">
            <w:pPr>
              <w:pStyle w:val="ListParagraph"/>
              <w:ind w:left="0"/>
            </w:pPr>
            <w:r>
              <w:t>RDS-</w:t>
            </w:r>
            <w:proofErr w:type="spellStart"/>
            <w:r>
              <w:t>PooledDesktopUsers</w:t>
            </w:r>
            <w:proofErr w:type="spellEnd"/>
          </w:p>
        </w:tc>
        <w:tc>
          <w:tcPr>
            <w:tcW w:w="4680" w:type="dxa"/>
          </w:tcPr>
          <w:p w14:paraId="4929D716" w14:textId="0222927A" w:rsidR="007A2028" w:rsidRDefault="00304456" w:rsidP="00403EE5">
            <w:pPr>
              <w:pStyle w:val="ListParagraph"/>
              <w:ind w:left="0"/>
            </w:pPr>
            <w:r>
              <w:t xml:space="preserve">Contains users that need access to </w:t>
            </w:r>
            <w:proofErr w:type="spellStart"/>
            <w:proofErr w:type="gramStart"/>
            <w:r w:rsidR="008D4226">
              <w:t>RemoteDesktop</w:t>
            </w:r>
            <w:proofErr w:type="spellEnd"/>
            <w:r>
              <w:t>(</w:t>
            </w:r>
            <w:proofErr w:type="gramEnd"/>
            <w:r>
              <w:t>Pooled) hosted using WVD</w:t>
            </w:r>
          </w:p>
        </w:tc>
      </w:tr>
    </w:tbl>
    <w:p w14:paraId="34D90237" w14:textId="4E92F34E" w:rsidR="00403EE5" w:rsidRDefault="00403EE5" w:rsidP="00403EE5">
      <w:pPr>
        <w:pStyle w:val="ListParagraph"/>
        <w:ind w:left="1080"/>
      </w:pPr>
    </w:p>
    <w:p w14:paraId="768CE1F5" w14:textId="035A0B45" w:rsidR="00FA4776" w:rsidRDefault="00FA4776" w:rsidP="00403EE5">
      <w:pPr>
        <w:pStyle w:val="ListParagraph"/>
        <w:ind w:left="1080"/>
      </w:pPr>
      <w:r>
        <w:t>Execute below commands</w:t>
      </w:r>
      <w:r w:rsidR="00416873">
        <w:t xml:space="preserve"> </w:t>
      </w:r>
      <w:r>
        <w:t>on the domain controller</w:t>
      </w:r>
      <w:r w:rsidR="00313DD6">
        <w:t xml:space="preserve"> in </w:t>
      </w:r>
      <w:r w:rsidR="0027743E">
        <w:t>PowerShell</w:t>
      </w:r>
    </w:p>
    <w:p w14:paraId="1247E504" w14:textId="625222AA" w:rsidR="00403EE5" w:rsidRDefault="00403EE5" w:rsidP="00403EE5">
      <w:pPr>
        <w:pStyle w:val="ListParagraph"/>
        <w:ind w:left="1080"/>
      </w:pPr>
    </w:p>
    <w:p w14:paraId="5CF58CDF" w14:textId="1524B6B1" w:rsidR="00F7103B" w:rsidRPr="00D21021" w:rsidRDefault="00F7103B" w:rsidP="00F7103B">
      <w:pPr>
        <w:pStyle w:val="ListParagraph"/>
        <w:ind w:left="1080"/>
        <w:rPr>
          <w:rFonts w:ascii="ConsolasRegular" w:hAnsi="ConsolasRegular" w:cs="ConsolasRegular"/>
          <w:color w:val="222222"/>
          <w:szCs w:val="24"/>
          <w:highlight w:val="lightGray"/>
        </w:rPr>
      </w:pPr>
      <w:r w:rsidRPr="00D21021">
        <w:rPr>
          <w:rFonts w:ascii="ConsolasRegular" w:hAnsi="ConsolasRegular" w:cs="ConsolasRegular"/>
          <w:color w:val="222222"/>
          <w:szCs w:val="24"/>
          <w:highlight w:val="lightGray"/>
        </w:rPr>
        <w:t xml:space="preserve">#update values </w:t>
      </w:r>
      <w:r w:rsidR="0088480F" w:rsidRPr="00D21021">
        <w:rPr>
          <w:rFonts w:ascii="ConsolasRegular" w:hAnsi="ConsolasRegular" w:cs="ConsolasRegular"/>
          <w:color w:val="222222"/>
          <w:szCs w:val="24"/>
          <w:highlight w:val="lightGray"/>
        </w:rPr>
        <w:t xml:space="preserve">using the </w:t>
      </w:r>
      <w:r w:rsidRPr="00D21021">
        <w:rPr>
          <w:rFonts w:ascii="ConsolasRegular" w:hAnsi="ConsolasRegular" w:cs="ConsolasRegular"/>
          <w:color w:val="222222"/>
          <w:szCs w:val="24"/>
          <w:highlight w:val="lightGray"/>
        </w:rPr>
        <w:t xml:space="preserve">first </w:t>
      </w:r>
    </w:p>
    <w:p w14:paraId="532A3561" w14:textId="7B238DFC" w:rsidR="00F7103B" w:rsidRPr="00D21021" w:rsidRDefault="00F7103B" w:rsidP="00F7103B">
      <w:pPr>
        <w:pStyle w:val="ListParagraph"/>
        <w:ind w:left="1080"/>
        <w:rPr>
          <w:rFonts w:ascii="ConsolasRegular" w:hAnsi="ConsolasRegular" w:cs="ConsolasRegular"/>
          <w:color w:val="222222"/>
          <w:szCs w:val="24"/>
          <w:highlight w:val="lightGray"/>
        </w:rPr>
      </w:pPr>
      <w:r w:rsidRPr="00D21021">
        <w:rPr>
          <w:rFonts w:ascii="ConsolasRegular" w:hAnsi="ConsolasRegular" w:cs="ConsolasRegular"/>
          <w:color w:val="222222"/>
          <w:szCs w:val="24"/>
          <w:highlight w:val="lightGray"/>
        </w:rPr>
        <w:t>$</w:t>
      </w:r>
      <w:proofErr w:type="spellStart"/>
      <w:r w:rsidR="0088480F" w:rsidRPr="00D21021">
        <w:rPr>
          <w:rFonts w:ascii="ConsolasRegular" w:hAnsi="ConsolasRegular" w:cs="ConsolasRegular"/>
          <w:color w:val="222222"/>
          <w:szCs w:val="24"/>
          <w:highlight w:val="lightGray"/>
        </w:rPr>
        <w:t>SecurityGroupName</w:t>
      </w:r>
      <w:proofErr w:type="spellEnd"/>
      <w:r w:rsidRPr="00D21021">
        <w:rPr>
          <w:rFonts w:ascii="ConsolasRegular" w:hAnsi="ConsolasRegular" w:cs="ConsolasRegular"/>
          <w:color w:val="222222"/>
          <w:szCs w:val="24"/>
          <w:highlight w:val="lightGray"/>
        </w:rPr>
        <w:t xml:space="preserve"> = "</w:t>
      </w:r>
      <w:r w:rsidR="00C54A81" w:rsidRPr="00D21021">
        <w:rPr>
          <w:rFonts w:ascii="ConsolasRegular" w:hAnsi="ConsolasRegular" w:cs="ConsolasRegular"/>
          <w:color w:val="222222"/>
          <w:szCs w:val="24"/>
          <w:highlight w:val="lightGray"/>
        </w:rPr>
        <w:t xml:space="preserve">value </w:t>
      </w:r>
      <w:r w:rsidR="0088480F" w:rsidRPr="00D21021">
        <w:rPr>
          <w:rFonts w:ascii="ConsolasRegular" w:hAnsi="ConsolasRegular" w:cs="ConsolasRegular"/>
          <w:color w:val="222222"/>
          <w:szCs w:val="24"/>
          <w:highlight w:val="lightGray"/>
        </w:rPr>
        <w:t xml:space="preserve">from the </w:t>
      </w:r>
      <w:proofErr w:type="spellStart"/>
      <w:r w:rsidR="0088480F" w:rsidRPr="00D21021">
        <w:rPr>
          <w:rFonts w:ascii="ConsolasRegular" w:hAnsi="ConsolasRegular" w:cs="ConsolasRegular"/>
          <w:color w:val="222222"/>
          <w:szCs w:val="24"/>
          <w:highlight w:val="lightGray"/>
        </w:rPr>
        <w:t>SecurityGroupName</w:t>
      </w:r>
      <w:proofErr w:type="spellEnd"/>
      <w:r w:rsidR="00C54A81" w:rsidRPr="00D21021">
        <w:rPr>
          <w:rFonts w:ascii="ConsolasRegular" w:hAnsi="ConsolasRegular" w:cs="ConsolasRegular"/>
          <w:color w:val="222222"/>
          <w:szCs w:val="24"/>
          <w:highlight w:val="lightGray"/>
        </w:rPr>
        <w:t xml:space="preserve"> column</w:t>
      </w:r>
      <w:r w:rsidRPr="00D21021">
        <w:rPr>
          <w:rFonts w:ascii="ConsolasRegular" w:hAnsi="ConsolasRegular" w:cs="ConsolasRegular"/>
          <w:color w:val="222222"/>
          <w:szCs w:val="24"/>
          <w:highlight w:val="lightGray"/>
        </w:rPr>
        <w:t>"</w:t>
      </w:r>
    </w:p>
    <w:p w14:paraId="5D351710" w14:textId="418F4661" w:rsidR="0088480F" w:rsidRPr="00D21021" w:rsidRDefault="0088480F" w:rsidP="00F7103B">
      <w:pPr>
        <w:pStyle w:val="ListParagraph"/>
        <w:ind w:left="1080"/>
        <w:rPr>
          <w:rFonts w:ascii="ConsolasRegular" w:hAnsi="ConsolasRegular" w:cs="ConsolasRegular"/>
          <w:color w:val="222222"/>
          <w:szCs w:val="24"/>
          <w:highlight w:val="lightGray"/>
        </w:rPr>
      </w:pPr>
      <w:r w:rsidRPr="00D21021">
        <w:rPr>
          <w:rFonts w:ascii="ConsolasRegular" w:hAnsi="ConsolasRegular" w:cs="ConsolasRegular"/>
          <w:color w:val="222222"/>
          <w:szCs w:val="24"/>
          <w:highlight w:val="lightGray"/>
        </w:rPr>
        <w:t>$Description = "</w:t>
      </w:r>
      <w:r w:rsidR="00C54A81" w:rsidRPr="00D21021">
        <w:rPr>
          <w:rFonts w:ascii="ConsolasRegular" w:hAnsi="ConsolasRegular" w:cs="ConsolasRegular"/>
          <w:color w:val="222222"/>
          <w:szCs w:val="24"/>
          <w:highlight w:val="lightGray"/>
        </w:rPr>
        <w:t>"value from the Description column"</w:t>
      </w:r>
    </w:p>
    <w:p w14:paraId="771C1330" w14:textId="77777777" w:rsidR="00F7103B" w:rsidRPr="00D21021" w:rsidRDefault="00F7103B" w:rsidP="00F7103B">
      <w:pPr>
        <w:pStyle w:val="ListParagraph"/>
        <w:ind w:left="1080"/>
        <w:rPr>
          <w:rFonts w:ascii="ConsolasRegular" w:hAnsi="ConsolasRegular" w:cs="ConsolasRegular"/>
          <w:color w:val="222222"/>
          <w:szCs w:val="24"/>
          <w:highlight w:val="lightGray"/>
        </w:rPr>
      </w:pPr>
    </w:p>
    <w:p w14:paraId="4ECA5CBA" w14:textId="280A2F4C" w:rsidR="000D487A" w:rsidRPr="008B55C5" w:rsidRDefault="00434104" w:rsidP="007730B8">
      <w:pPr>
        <w:pStyle w:val="ListParagraph"/>
        <w:ind w:left="1080"/>
        <w:rPr>
          <w:rFonts w:ascii="ConsolasRegular" w:hAnsi="ConsolasRegular" w:cs="ConsolasRegular"/>
          <w:color w:val="222222"/>
          <w:szCs w:val="24"/>
        </w:rPr>
      </w:pPr>
      <w:r w:rsidRPr="00D21021">
        <w:rPr>
          <w:rFonts w:ascii="ConsolasRegular" w:hAnsi="ConsolasRegular" w:cs="ConsolasRegular"/>
          <w:color w:val="222222"/>
          <w:szCs w:val="24"/>
          <w:highlight w:val="lightGray"/>
        </w:rPr>
        <w:t>New-</w:t>
      </w:r>
      <w:proofErr w:type="spellStart"/>
      <w:r w:rsidRPr="00D21021">
        <w:rPr>
          <w:rFonts w:ascii="ConsolasRegular" w:hAnsi="ConsolasRegular" w:cs="ConsolasRegular"/>
          <w:color w:val="222222"/>
          <w:szCs w:val="24"/>
          <w:highlight w:val="lightGray"/>
        </w:rPr>
        <w:t>ADGroup</w:t>
      </w:r>
      <w:proofErr w:type="spellEnd"/>
      <w:r w:rsidRPr="00D21021">
        <w:rPr>
          <w:rFonts w:ascii="ConsolasRegular" w:hAnsi="ConsolasRegular" w:cs="ConsolasRegular"/>
          <w:color w:val="222222"/>
          <w:szCs w:val="24"/>
          <w:highlight w:val="lightGray"/>
        </w:rPr>
        <w:t xml:space="preserve"> -Name </w:t>
      </w:r>
      <w:r w:rsidR="00C54A81" w:rsidRPr="00D21021">
        <w:rPr>
          <w:rFonts w:ascii="ConsolasRegular" w:hAnsi="ConsolasRegular" w:cs="ConsolasRegular"/>
          <w:color w:val="222222"/>
          <w:szCs w:val="24"/>
          <w:highlight w:val="lightGray"/>
        </w:rPr>
        <w:t>$</w:t>
      </w:r>
      <w:proofErr w:type="spellStart"/>
      <w:r w:rsidR="00C54A81" w:rsidRPr="00D21021">
        <w:rPr>
          <w:rFonts w:ascii="ConsolasRegular" w:hAnsi="ConsolasRegular" w:cs="ConsolasRegular"/>
          <w:color w:val="222222"/>
          <w:szCs w:val="24"/>
          <w:highlight w:val="lightGray"/>
        </w:rPr>
        <w:t>SecurityGroupName</w:t>
      </w:r>
      <w:proofErr w:type="spellEnd"/>
      <w:r w:rsidRPr="00D21021">
        <w:rPr>
          <w:rFonts w:ascii="ConsolasRegular" w:hAnsi="ConsolasRegular" w:cs="ConsolasRegular"/>
          <w:color w:val="222222"/>
          <w:szCs w:val="24"/>
          <w:highlight w:val="lightGray"/>
        </w:rPr>
        <w:t xml:space="preserve"> -</w:t>
      </w:r>
      <w:proofErr w:type="spellStart"/>
      <w:r w:rsidRPr="00D21021">
        <w:rPr>
          <w:rFonts w:ascii="ConsolasRegular" w:hAnsi="ConsolasRegular" w:cs="ConsolasRegular"/>
          <w:color w:val="222222"/>
          <w:szCs w:val="24"/>
          <w:highlight w:val="lightGray"/>
        </w:rPr>
        <w:t>SamAccountName</w:t>
      </w:r>
      <w:proofErr w:type="spellEnd"/>
      <w:r w:rsidRPr="00D21021">
        <w:rPr>
          <w:rFonts w:ascii="ConsolasRegular" w:hAnsi="ConsolasRegular" w:cs="ConsolasRegular"/>
          <w:color w:val="222222"/>
          <w:szCs w:val="24"/>
          <w:highlight w:val="lightGray"/>
        </w:rPr>
        <w:t xml:space="preserve"> </w:t>
      </w:r>
      <w:r w:rsidR="00C54A81" w:rsidRPr="00D21021">
        <w:rPr>
          <w:rFonts w:ascii="ConsolasRegular" w:hAnsi="ConsolasRegular" w:cs="ConsolasRegular"/>
          <w:color w:val="222222"/>
          <w:szCs w:val="24"/>
          <w:highlight w:val="lightGray"/>
        </w:rPr>
        <w:t>$</w:t>
      </w:r>
      <w:proofErr w:type="spellStart"/>
      <w:r w:rsidR="00C54A81" w:rsidRPr="00D21021">
        <w:rPr>
          <w:rFonts w:ascii="ConsolasRegular" w:hAnsi="ConsolasRegular" w:cs="ConsolasRegular"/>
          <w:color w:val="222222"/>
          <w:szCs w:val="24"/>
          <w:highlight w:val="lightGray"/>
        </w:rPr>
        <w:t>SecurityGroupName</w:t>
      </w:r>
      <w:proofErr w:type="spellEnd"/>
      <w:r w:rsidRPr="00D21021">
        <w:rPr>
          <w:rFonts w:ascii="ConsolasRegular" w:hAnsi="ConsolasRegular" w:cs="ConsolasRegular"/>
          <w:color w:val="222222"/>
          <w:szCs w:val="24"/>
          <w:highlight w:val="lightGray"/>
        </w:rPr>
        <w:t xml:space="preserve"> -</w:t>
      </w:r>
      <w:proofErr w:type="spellStart"/>
      <w:r w:rsidRPr="00D21021">
        <w:rPr>
          <w:rFonts w:ascii="ConsolasRegular" w:hAnsi="ConsolasRegular" w:cs="ConsolasRegular"/>
          <w:color w:val="222222"/>
          <w:szCs w:val="24"/>
          <w:highlight w:val="lightGray"/>
        </w:rPr>
        <w:t>GroupCategory</w:t>
      </w:r>
      <w:proofErr w:type="spellEnd"/>
      <w:r w:rsidRPr="00D21021">
        <w:rPr>
          <w:rFonts w:ascii="ConsolasRegular" w:hAnsi="ConsolasRegular" w:cs="ConsolasRegular"/>
          <w:color w:val="222222"/>
          <w:szCs w:val="24"/>
          <w:highlight w:val="lightGray"/>
        </w:rPr>
        <w:t xml:space="preserve"> Security -</w:t>
      </w:r>
      <w:proofErr w:type="spellStart"/>
      <w:r w:rsidRPr="00D21021">
        <w:rPr>
          <w:rFonts w:ascii="ConsolasRegular" w:hAnsi="ConsolasRegular" w:cs="ConsolasRegular"/>
          <w:color w:val="222222"/>
          <w:szCs w:val="24"/>
          <w:highlight w:val="lightGray"/>
        </w:rPr>
        <w:t>GroupScope</w:t>
      </w:r>
      <w:proofErr w:type="spellEnd"/>
      <w:r w:rsidRPr="00D21021">
        <w:rPr>
          <w:rFonts w:ascii="ConsolasRegular" w:hAnsi="ConsolasRegular" w:cs="ConsolasRegular"/>
          <w:color w:val="222222"/>
          <w:szCs w:val="24"/>
          <w:highlight w:val="lightGray"/>
        </w:rPr>
        <w:t xml:space="preserve"> Global - -Description</w:t>
      </w:r>
      <w:r w:rsidR="00690606" w:rsidRPr="00D21021">
        <w:rPr>
          <w:rFonts w:ascii="ConsolasRegular" w:hAnsi="ConsolasRegular" w:cs="ConsolasRegular"/>
          <w:color w:val="222222"/>
          <w:szCs w:val="24"/>
          <w:highlight w:val="lightGray"/>
        </w:rPr>
        <w:t xml:space="preserve"> $Description</w:t>
      </w:r>
    </w:p>
    <w:p w14:paraId="44542194" w14:textId="2579983F" w:rsidR="000D487A" w:rsidRDefault="000D487A" w:rsidP="000D487A">
      <w:pPr>
        <w:pStyle w:val="ListParagraph"/>
        <w:ind w:left="1062"/>
      </w:pPr>
    </w:p>
    <w:p w14:paraId="44D27012" w14:textId="42B57DA8" w:rsidR="005C013D" w:rsidRDefault="005C013D" w:rsidP="005C013D">
      <w:pPr>
        <w:pStyle w:val="ListParagraph"/>
        <w:jc w:val="center"/>
      </w:pPr>
      <w:r>
        <w:rPr>
          <w:noProof/>
        </w:rPr>
        <w:drawing>
          <wp:inline distT="0" distB="0" distL="0" distR="0" wp14:anchorId="793AB71E" wp14:editId="375894ED">
            <wp:extent cx="5943600" cy="239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39395"/>
                    </a:xfrm>
                    <a:prstGeom prst="rect">
                      <a:avLst/>
                    </a:prstGeom>
                  </pic:spPr>
                </pic:pic>
              </a:graphicData>
            </a:graphic>
          </wp:inline>
        </w:drawing>
      </w:r>
    </w:p>
    <w:p w14:paraId="47A2751D" w14:textId="306F0B58" w:rsidR="00195DD3" w:rsidRDefault="00195DD3" w:rsidP="006A6603">
      <w:pPr>
        <w:pStyle w:val="ListParagraph"/>
        <w:numPr>
          <w:ilvl w:val="0"/>
          <w:numId w:val="19"/>
        </w:numPr>
        <w:ind w:left="1080"/>
        <w:jc w:val="both"/>
      </w:pPr>
      <w:r>
        <w:lastRenderedPageBreak/>
        <w:t xml:space="preserve">Now let’s add the test users to the RemoteApp &amp; </w:t>
      </w:r>
      <w:proofErr w:type="spellStart"/>
      <w:r>
        <w:t>Poole</w:t>
      </w:r>
      <w:r w:rsidR="008B55C5">
        <w:t>d</w:t>
      </w:r>
      <w:r>
        <w:t>Desktop</w:t>
      </w:r>
      <w:proofErr w:type="spellEnd"/>
      <w:r>
        <w:t xml:space="preserve"> Security Groups.</w:t>
      </w:r>
      <w:r w:rsidR="008B55C5">
        <w:t xml:space="preserve"> </w:t>
      </w:r>
      <w:r w:rsidR="008D4226" w:rsidRPr="008B55C5">
        <w:rPr>
          <w:i/>
        </w:rPr>
        <w:t>FYI,</w:t>
      </w:r>
      <w:r w:rsidR="008B55C5" w:rsidRPr="008B55C5">
        <w:rPr>
          <w:i/>
        </w:rPr>
        <w:t xml:space="preserve"> I created a total of 4 test users and will be adding </w:t>
      </w:r>
      <w:r w:rsidR="00E53547">
        <w:rPr>
          <w:i/>
        </w:rPr>
        <w:t xml:space="preserve">2 </w:t>
      </w:r>
      <w:r w:rsidR="008B55C5" w:rsidRPr="008B55C5">
        <w:rPr>
          <w:i/>
        </w:rPr>
        <w:t>user</w:t>
      </w:r>
      <w:r w:rsidR="00E53547">
        <w:rPr>
          <w:i/>
        </w:rPr>
        <w:t>s</w:t>
      </w:r>
      <w:r w:rsidR="008B55C5" w:rsidRPr="008B55C5">
        <w:rPr>
          <w:i/>
        </w:rPr>
        <w:t xml:space="preserve"> to each group.</w:t>
      </w:r>
    </w:p>
    <w:p w14:paraId="36B878EF" w14:textId="2F12FF0F" w:rsidR="009C46CE" w:rsidRDefault="00313DD6" w:rsidP="00313DD6">
      <w:pPr>
        <w:ind w:left="360" w:firstLine="720"/>
      </w:pPr>
      <w:r>
        <w:t xml:space="preserve">Execute below commands on the domain controller in </w:t>
      </w:r>
      <w:r w:rsidR="0027743E">
        <w:t>PowerShell</w:t>
      </w:r>
    </w:p>
    <w:p w14:paraId="07EEFDA7" w14:textId="0BACF587" w:rsidR="008905AD" w:rsidRPr="00D21021" w:rsidRDefault="008905AD" w:rsidP="008905AD">
      <w:pPr>
        <w:ind w:left="360" w:firstLine="720"/>
        <w:rPr>
          <w:highlight w:val="lightGray"/>
        </w:rPr>
      </w:pPr>
      <w:r w:rsidRPr="00D21021">
        <w:rPr>
          <w:highlight w:val="lightGray"/>
        </w:rPr>
        <w:t>#</w:t>
      </w:r>
      <w:r w:rsidR="00D266FD" w:rsidRPr="00D21021">
        <w:rPr>
          <w:highlight w:val="lightGray"/>
        </w:rPr>
        <w:t xml:space="preserve">update the value and </w:t>
      </w:r>
      <w:r w:rsidRPr="00D21021">
        <w:rPr>
          <w:highlight w:val="lightGray"/>
        </w:rPr>
        <w:t>add</w:t>
      </w:r>
      <w:r w:rsidR="00D266FD" w:rsidRPr="00D21021">
        <w:rPr>
          <w:highlight w:val="lightGray"/>
        </w:rPr>
        <w:t xml:space="preserve"> </w:t>
      </w:r>
      <w:r w:rsidRPr="00D21021">
        <w:rPr>
          <w:highlight w:val="lightGray"/>
        </w:rPr>
        <w:t>users to RemoteApp group</w:t>
      </w:r>
    </w:p>
    <w:p w14:paraId="2A380993" w14:textId="5A2EB951" w:rsidR="00D266FD" w:rsidRPr="00D21021" w:rsidRDefault="00D266FD" w:rsidP="008905AD">
      <w:pPr>
        <w:ind w:left="360" w:firstLine="720"/>
        <w:rPr>
          <w:highlight w:val="lightGray"/>
        </w:rPr>
      </w:pPr>
      <w:r w:rsidRPr="00D21021">
        <w:rPr>
          <w:highlight w:val="lightGray"/>
        </w:rPr>
        <w:t>$</w:t>
      </w:r>
      <w:r w:rsidRPr="00D21021">
        <w:rPr>
          <w:rFonts w:ascii="ConsolasRegular" w:hAnsi="ConsolasRegular" w:cs="ConsolasRegular"/>
          <w:color w:val="222222"/>
          <w:szCs w:val="24"/>
          <w:highlight w:val="lightGray"/>
        </w:rPr>
        <w:t>Identity = “RDS-</w:t>
      </w:r>
      <w:proofErr w:type="spellStart"/>
      <w:r w:rsidRPr="00D21021">
        <w:rPr>
          <w:rFonts w:ascii="ConsolasRegular" w:hAnsi="ConsolasRegular" w:cs="ConsolasRegular"/>
          <w:color w:val="222222"/>
          <w:szCs w:val="24"/>
          <w:highlight w:val="lightGray"/>
        </w:rPr>
        <w:t>RemoteAppUsers</w:t>
      </w:r>
      <w:proofErr w:type="spellEnd"/>
      <w:r w:rsidRPr="00D21021">
        <w:rPr>
          <w:rFonts w:ascii="ConsolasRegular" w:hAnsi="ConsolasRegular" w:cs="ConsolasRegular"/>
          <w:color w:val="222222"/>
          <w:szCs w:val="24"/>
          <w:highlight w:val="lightGray"/>
        </w:rPr>
        <w:t>”</w:t>
      </w:r>
    </w:p>
    <w:p w14:paraId="5619A7E7" w14:textId="17854355" w:rsidR="008B55C5" w:rsidRPr="00D21021" w:rsidRDefault="008B55C5" w:rsidP="008905AD">
      <w:pPr>
        <w:pStyle w:val="ListParagraph"/>
        <w:ind w:left="1080"/>
        <w:rPr>
          <w:rFonts w:ascii="ConsolasRegular" w:hAnsi="ConsolasRegular" w:cs="ConsolasRegular"/>
          <w:color w:val="222222"/>
          <w:szCs w:val="24"/>
          <w:highlight w:val="lightGray"/>
        </w:rPr>
      </w:pPr>
      <w:r w:rsidRPr="00D21021">
        <w:rPr>
          <w:rFonts w:ascii="ConsolasRegular" w:hAnsi="ConsolasRegular" w:cs="ConsolasRegular"/>
          <w:color w:val="222222"/>
          <w:szCs w:val="24"/>
          <w:highlight w:val="lightGray"/>
        </w:rPr>
        <w:t>Add-</w:t>
      </w:r>
      <w:proofErr w:type="spellStart"/>
      <w:r w:rsidRPr="00D21021">
        <w:rPr>
          <w:rFonts w:ascii="ConsolasRegular" w:hAnsi="ConsolasRegular" w:cs="ConsolasRegular"/>
          <w:color w:val="222222"/>
          <w:szCs w:val="24"/>
          <w:highlight w:val="lightGray"/>
        </w:rPr>
        <w:t>ADGroupMember</w:t>
      </w:r>
      <w:proofErr w:type="spellEnd"/>
      <w:r w:rsidRPr="00D21021">
        <w:rPr>
          <w:rFonts w:ascii="ConsolasRegular" w:hAnsi="ConsolasRegular" w:cs="ConsolasRegular"/>
          <w:color w:val="222222"/>
          <w:szCs w:val="24"/>
          <w:highlight w:val="lightGray"/>
        </w:rPr>
        <w:t xml:space="preserve"> -Identity</w:t>
      </w:r>
      <w:r w:rsidR="00D266FD" w:rsidRPr="00D21021">
        <w:rPr>
          <w:rFonts w:ascii="ConsolasRegular" w:hAnsi="ConsolasRegular" w:cs="ConsolasRegular"/>
          <w:color w:val="222222"/>
          <w:szCs w:val="24"/>
          <w:highlight w:val="lightGray"/>
        </w:rPr>
        <w:t xml:space="preserve"> </w:t>
      </w:r>
      <w:r w:rsidR="00D266FD" w:rsidRPr="00D21021">
        <w:rPr>
          <w:highlight w:val="lightGray"/>
        </w:rPr>
        <w:t>$</w:t>
      </w:r>
      <w:r w:rsidR="00D266FD" w:rsidRPr="00D21021">
        <w:rPr>
          <w:rFonts w:ascii="ConsolasRegular" w:hAnsi="ConsolasRegular" w:cs="ConsolasRegular"/>
          <w:color w:val="222222"/>
          <w:szCs w:val="24"/>
          <w:highlight w:val="lightGray"/>
        </w:rPr>
        <w:t>Identity</w:t>
      </w:r>
      <w:r w:rsidRPr="00D21021">
        <w:rPr>
          <w:rFonts w:ascii="ConsolasRegular" w:hAnsi="ConsolasRegular" w:cs="ConsolasRegular"/>
          <w:color w:val="222222"/>
          <w:szCs w:val="24"/>
          <w:highlight w:val="lightGray"/>
        </w:rPr>
        <w:t xml:space="preserve"> -Members @("rdsuser1","rdsuser2")</w:t>
      </w:r>
    </w:p>
    <w:p w14:paraId="6E74E40D" w14:textId="77777777" w:rsidR="002147CF" w:rsidRPr="00D21021" w:rsidRDefault="002147CF" w:rsidP="008905AD">
      <w:pPr>
        <w:pStyle w:val="ListParagraph"/>
        <w:ind w:left="1080"/>
        <w:rPr>
          <w:rFonts w:ascii="ConsolasRegular" w:hAnsi="ConsolasRegular" w:cs="ConsolasRegular"/>
          <w:color w:val="222222"/>
          <w:szCs w:val="24"/>
          <w:highlight w:val="lightGray"/>
        </w:rPr>
      </w:pPr>
    </w:p>
    <w:p w14:paraId="6BE79AE5" w14:textId="3D6415E8" w:rsidR="008905AD" w:rsidRPr="00D21021" w:rsidRDefault="008905AD" w:rsidP="008905AD">
      <w:pPr>
        <w:ind w:left="360" w:firstLine="720"/>
        <w:rPr>
          <w:highlight w:val="lightGray"/>
        </w:rPr>
      </w:pPr>
      <w:r w:rsidRPr="00D21021">
        <w:rPr>
          <w:highlight w:val="lightGray"/>
        </w:rPr>
        <w:t xml:space="preserve">#adding users to </w:t>
      </w:r>
      <w:proofErr w:type="spellStart"/>
      <w:r w:rsidRPr="00D21021">
        <w:rPr>
          <w:highlight w:val="lightGray"/>
        </w:rPr>
        <w:t>RemoteDesktop</w:t>
      </w:r>
      <w:proofErr w:type="spellEnd"/>
      <w:r w:rsidRPr="00D21021">
        <w:rPr>
          <w:highlight w:val="lightGray"/>
        </w:rPr>
        <w:t xml:space="preserve"> group</w:t>
      </w:r>
    </w:p>
    <w:p w14:paraId="43A94D35" w14:textId="21015867" w:rsidR="002147CF" w:rsidRPr="00D21021" w:rsidRDefault="002147CF" w:rsidP="008905AD">
      <w:pPr>
        <w:ind w:left="360" w:firstLine="720"/>
        <w:rPr>
          <w:highlight w:val="lightGray"/>
        </w:rPr>
      </w:pPr>
      <w:r w:rsidRPr="00D21021">
        <w:rPr>
          <w:highlight w:val="lightGray"/>
        </w:rPr>
        <w:t>$</w:t>
      </w:r>
      <w:r w:rsidRPr="00D21021">
        <w:rPr>
          <w:rFonts w:ascii="ConsolasRegular" w:hAnsi="ConsolasRegular" w:cs="ConsolasRegular"/>
          <w:color w:val="222222"/>
          <w:szCs w:val="24"/>
          <w:highlight w:val="lightGray"/>
        </w:rPr>
        <w:t>Identity = “RDS-</w:t>
      </w:r>
      <w:proofErr w:type="spellStart"/>
      <w:r w:rsidRPr="00D21021">
        <w:rPr>
          <w:rFonts w:ascii="ConsolasRegular" w:hAnsi="ConsolasRegular" w:cs="ConsolasRegular"/>
          <w:color w:val="222222"/>
          <w:szCs w:val="24"/>
          <w:highlight w:val="lightGray"/>
        </w:rPr>
        <w:t>PooledDesktopUsers</w:t>
      </w:r>
      <w:proofErr w:type="spellEnd"/>
      <w:r w:rsidRPr="00D21021">
        <w:rPr>
          <w:rFonts w:ascii="ConsolasRegular" w:hAnsi="ConsolasRegular" w:cs="ConsolasRegular"/>
          <w:color w:val="222222"/>
          <w:szCs w:val="24"/>
          <w:highlight w:val="lightGray"/>
        </w:rPr>
        <w:t>”</w:t>
      </w:r>
    </w:p>
    <w:p w14:paraId="2F2E3D53" w14:textId="641A032D" w:rsidR="008905AD" w:rsidRPr="008B55C5" w:rsidRDefault="008905AD" w:rsidP="008905AD">
      <w:pPr>
        <w:pStyle w:val="ListParagraph"/>
        <w:ind w:left="1080"/>
        <w:rPr>
          <w:rFonts w:ascii="ConsolasRegular" w:hAnsi="ConsolasRegular" w:cs="ConsolasRegular"/>
          <w:color w:val="222222"/>
          <w:szCs w:val="24"/>
        </w:rPr>
      </w:pPr>
      <w:r w:rsidRPr="00D21021">
        <w:rPr>
          <w:rFonts w:ascii="ConsolasRegular" w:hAnsi="ConsolasRegular" w:cs="ConsolasRegular"/>
          <w:color w:val="222222"/>
          <w:szCs w:val="24"/>
          <w:highlight w:val="lightGray"/>
        </w:rPr>
        <w:t>Add-</w:t>
      </w:r>
      <w:proofErr w:type="spellStart"/>
      <w:r w:rsidRPr="00D21021">
        <w:rPr>
          <w:rFonts w:ascii="ConsolasRegular" w:hAnsi="ConsolasRegular" w:cs="ConsolasRegular"/>
          <w:color w:val="222222"/>
          <w:szCs w:val="24"/>
          <w:highlight w:val="lightGray"/>
        </w:rPr>
        <w:t>ADGroupMember</w:t>
      </w:r>
      <w:proofErr w:type="spellEnd"/>
      <w:r w:rsidRPr="00D21021">
        <w:rPr>
          <w:rFonts w:ascii="ConsolasRegular" w:hAnsi="ConsolasRegular" w:cs="ConsolasRegular"/>
          <w:color w:val="222222"/>
          <w:szCs w:val="24"/>
          <w:highlight w:val="lightGray"/>
        </w:rPr>
        <w:t xml:space="preserve"> -Identity</w:t>
      </w:r>
      <w:r w:rsidR="002147CF" w:rsidRPr="00D21021">
        <w:rPr>
          <w:rFonts w:ascii="ConsolasRegular" w:hAnsi="ConsolasRegular" w:cs="ConsolasRegular"/>
          <w:color w:val="222222"/>
          <w:szCs w:val="24"/>
          <w:highlight w:val="lightGray"/>
        </w:rPr>
        <w:t xml:space="preserve"> </w:t>
      </w:r>
      <w:r w:rsidR="002147CF" w:rsidRPr="00D21021">
        <w:rPr>
          <w:highlight w:val="lightGray"/>
        </w:rPr>
        <w:t>$</w:t>
      </w:r>
      <w:r w:rsidR="002147CF" w:rsidRPr="00D21021">
        <w:rPr>
          <w:rFonts w:ascii="ConsolasRegular" w:hAnsi="ConsolasRegular" w:cs="ConsolasRegular"/>
          <w:color w:val="222222"/>
          <w:szCs w:val="24"/>
          <w:highlight w:val="lightGray"/>
        </w:rPr>
        <w:t>Identity</w:t>
      </w:r>
      <w:r w:rsidRPr="00D21021">
        <w:rPr>
          <w:rFonts w:ascii="ConsolasRegular" w:hAnsi="ConsolasRegular" w:cs="ConsolasRegular"/>
          <w:color w:val="222222"/>
          <w:szCs w:val="24"/>
          <w:highlight w:val="lightGray"/>
        </w:rPr>
        <w:t xml:space="preserve"> -Members @("rdsuser3","rdsuser4")</w:t>
      </w:r>
    </w:p>
    <w:p w14:paraId="1D32109E" w14:textId="77777777" w:rsidR="009C46CE" w:rsidRDefault="009C46CE" w:rsidP="009C46CE">
      <w:pPr>
        <w:pStyle w:val="ListParagraph"/>
        <w:ind w:left="1440"/>
        <w:jc w:val="both"/>
      </w:pPr>
    </w:p>
    <w:p w14:paraId="62C50606" w14:textId="77777777" w:rsidR="00061E8E" w:rsidRDefault="00061E8E" w:rsidP="005C013D">
      <w:pPr>
        <w:pStyle w:val="ListParagraph"/>
        <w:jc w:val="center"/>
      </w:pPr>
    </w:p>
    <w:p w14:paraId="1D6B87C2" w14:textId="3C81595A" w:rsidR="00061E8E" w:rsidRPr="0009561D" w:rsidRDefault="00510E78" w:rsidP="006A6603">
      <w:pPr>
        <w:pStyle w:val="Heading3"/>
        <w:numPr>
          <w:ilvl w:val="2"/>
          <w:numId w:val="35"/>
        </w:numPr>
      </w:pPr>
      <w:bookmarkStart w:id="124" w:name="_Toc20920241"/>
      <w:r w:rsidRPr="0009561D">
        <w:t xml:space="preserve">Active Directory </w:t>
      </w:r>
      <w:r w:rsidR="00061E8E" w:rsidRPr="0009561D">
        <w:t>O</w:t>
      </w:r>
      <w:r w:rsidRPr="0009561D">
        <w:t xml:space="preserve">rganization </w:t>
      </w:r>
      <w:r w:rsidR="00061E8E" w:rsidRPr="0009561D">
        <w:t>U</w:t>
      </w:r>
      <w:r w:rsidRPr="0009561D">
        <w:t>nit (OU)</w:t>
      </w:r>
      <w:r w:rsidR="00061E8E" w:rsidRPr="0009561D">
        <w:t xml:space="preserve"> structure </w:t>
      </w:r>
      <w:r w:rsidR="00E63213" w:rsidRPr="0009561D">
        <w:t>for WVD session hosts.</w:t>
      </w:r>
      <w:bookmarkEnd w:id="124"/>
    </w:p>
    <w:p w14:paraId="27925FD9" w14:textId="0F5F2BCC" w:rsidR="00514885" w:rsidRDefault="00514885" w:rsidP="00B963B7">
      <w:pPr>
        <w:ind w:left="720"/>
        <w:jc w:val="both"/>
      </w:pPr>
      <w:r>
        <w:t xml:space="preserve">It is strongly recommended to consult your in-house GPO expert for this section. The below guidance is </w:t>
      </w:r>
      <w:r w:rsidR="00F20DCA">
        <w:t>subjective,</w:t>
      </w:r>
      <w:r>
        <w:t xml:space="preserve"> and every enterprise should </w:t>
      </w:r>
      <w:r w:rsidR="001A1EC0">
        <w:t xml:space="preserve">already </w:t>
      </w:r>
      <w:r>
        <w:t xml:space="preserve">have an </w:t>
      </w:r>
      <w:proofErr w:type="gramStart"/>
      <w:r>
        <w:t>established process/guidelines</w:t>
      </w:r>
      <w:proofErr w:type="gramEnd"/>
      <w:r>
        <w:t xml:space="preserve"> to </w:t>
      </w:r>
      <w:r w:rsidR="00FE3EF4">
        <w:t>manage their AD computer objects</w:t>
      </w:r>
      <w:r>
        <w:t>.</w:t>
      </w:r>
      <w:r w:rsidR="00FE3EF4">
        <w:t xml:space="preserve"> Consider the below information as a mere FYI to help understand </w:t>
      </w:r>
      <w:r w:rsidR="00DD63E0">
        <w:t xml:space="preserve">the steps </w:t>
      </w:r>
      <w:r w:rsidR="00267321">
        <w:t xml:space="preserve">to </w:t>
      </w:r>
      <w:r w:rsidR="006A7E16">
        <w:t xml:space="preserve">setup </w:t>
      </w:r>
      <w:r w:rsidR="008D4226">
        <w:t>an</w:t>
      </w:r>
      <w:r w:rsidR="006A7E16">
        <w:t xml:space="preserve"> OU </w:t>
      </w:r>
      <w:r w:rsidR="008D4226">
        <w:t>structure.</w:t>
      </w:r>
      <w:r w:rsidR="00816366">
        <w:t xml:space="preserve"> </w:t>
      </w:r>
    </w:p>
    <w:p w14:paraId="03547538" w14:textId="72DD0DEC" w:rsidR="0018020A" w:rsidRDefault="002D3F0F" w:rsidP="0038300E">
      <w:pPr>
        <w:ind w:left="720"/>
        <w:jc w:val="both"/>
      </w:pPr>
      <w:r>
        <w:t xml:space="preserve">Since we </w:t>
      </w:r>
      <w:r w:rsidR="00816366">
        <w:t xml:space="preserve">are </w:t>
      </w:r>
      <w:r>
        <w:t xml:space="preserve">introducing new servers into </w:t>
      </w:r>
      <w:r w:rsidR="00F56D0C">
        <w:t xml:space="preserve">the existing </w:t>
      </w:r>
      <w:r>
        <w:t xml:space="preserve">environment and would most likely manage </w:t>
      </w:r>
      <w:r w:rsidR="00332AA8">
        <w:t>the</w:t>
      </w:r>
      <w:r w:rsidR="0054570D">
        <w:t xml:space="preserve">m </w:t>
      </w:r>
      <w:r>
        <w:t xml:space="preserve">using </w:t>
      </w:r>
      <w:r w:rsidR="00332AA8">
        <w:t>GPO</w:t>
      </w:r>
      <w:r w:rsidR="00E63213">
        <w:t xml:space="preserve">s </w:t>
      </w:r>
      <w:r w:rsidR="00332AA8">
        <w:t>(</w:t>
      </w:r>
      <w:r>
        <w:t>Group Policy Objects</w:t>
      </w:r>
      <w:r w:rsidR="00332AA8">
        <w:t>)</w:t>
      </w:r>
      <w:r>
        <w:t xml:space="preserve">, it is important to plan for the </w:t>
      </w:r>
      <w:r w:rsidR="00332AA8">
        <w:t xml:space="preserve">same. </w:t>
      </w:r>
      <w:r w:rsidR="0018020A">
        <w:t xml:space="preserve">Settings </w:t>
      </w:r>
      <w:r w:rsidR="00E3102D">
        <w:t>like RDS licensing would already be managed using GPOs</w:t>
      </w:r>
      <w:r w:rsidR="00D24B43">
        <w:t xml:space="preserve"> a</w:t>
      </w:r>
      <w:r w:rsidR="00AB3E2B">
        <w:t>nd s</w:t>
      </w:r>
      <w:r w:rsidR="00D1006F">
        <w:t>ince FSlogix for profile management</w:t>
      </w:r>
      <w:r w:rsidR="00AB3E2B">
        <w:t xml:space="preserve"> is being introduced</w:t>
      </w:r>
      <w:r w:rsidR="00D1006F">
        <w:t xml:space="preserve">, the below guidance was used to organize WVD session hosts into </w:t>
      </w:r>
      <w:r w:rsidR="0095275A">
        <w:t xml:space="preserve">a specific OU structure where FSLogix </w:t>
      </w:r>
      <w:r w:rsidR="00F56D0C">
        <w:t xml:space="preserve">settings </w:t>
      </w:r>
      <w:r w:rsidR="0095275A">
        <w:t>can be centrally controlled</w:t>
      </w:r>
      <w:r w:rsidR="003C376D">
        <w:t xml:space="preserve"> for the WVD sessions hosts</w:t>
      </w:r>
      <w:r w:rsidR="007A35B2">
        <w:t xml:space="preserve"> across the different </w:t>
      </w:r>
      <w:r w:rsidR="00D24B43">
        <w:t>HostPools</w:t>
      </w:r>
      <w:r w:rsidR="007A35B2">
        <w:t>.</w:t>
      </w:r>
    </w:p>
    <w:p w14:paraId="4961F30B" w14:textId="5B47D5DF" w:rsidR="003636F1" w:rsidRDefault="003636F1" w:rsidP="003636F1">
      <w:pPr>
        <w:ind w:left="720"/>
        <w:jc w:val="both"/>
      </w:pPr>
    </w:p>
    <w:p w14:paraId="5FA031DA" w14:textId="77777777" w:rsidR="00B83B64" w:rsidRPr="00254839" w:rsidRDefault="001B2278" w:rsidP="006A6603">
      <w:pPr>
        <w:pStyle w:val="ListParagraph"/>
        <w:numPr>
          <w:ilvl w:val="0"/>
          <w:numId w:val="20"/>
        </w:numPr>
        <w:ind w:left="1440"/>
        <w:rPr>
          <w:b/>
          <w:i/>
        </w:rPr>
      </w:pPr>
      <w:r w:rsidRPr="00254839">
        <w:rPr>
          <w:i/>
        </w:rPr>
        <w:t>On your domain controller</w:t>
      </w:r>
      <w:r w:rsidR="005E7B30" w:rsidRPr="00254839">
        <w:rPr>
          <w:i/>
        </w:rPr>
        <w:t xml:space="preserve">, </w:t>
      </w:r>
      <w:r w:rsidR="00B83B64" w:rsidRPr="00254839">
        <w:rPr>
          <w:i/>
        </w:rPr>
        <w:t>open ADUC (</w:t>
      </w:r>
      <w:proofErr w:type="spellStart"/>
      <w:r w:rsidR="00B83B64" w:rsidRPr="00254839">
        <w:rPr>
          <w:i/>
        </w:rPr>
        <w:t>dsa.msc</w:t>
      </w:r>
      <w:proofErr w:type="spellEnd"/>
      <w:r w:rsidR="00B83B64" w:rsidRPr="00254839">
        <w:rPr>
          <w:i/>
        </w:rPr>
        <w:t xml:space="preserve">) </w:t>
      </w:r>
    </w:p>
    <w:p w14:paraId="4B7ED89D" w14:textId="1A8E4D69" w:rsidR="002D3F0F" w:rsidRPr="00254839" w:rsidRDefault="00B83B64" w:rsidP="006A6603">
      <w:pPr>
        <w:pStyle w:val="ListParagraph"/>
        <w:numPr>
          <w:ilvl w:val="0"/>
          <w:numId w:val="20"/>
        </w:numPr>
        <w:ind w:left="1440"/>
        <w:rPr>
          <w:b/>
          <w:i/>
        </w:rPr>
      </w:pPr>
      <w:r w:rsidRPr="00254839">
        <w:rPr>
          <w:i/>
        </w:rPr>
        <w:lastRenderedPageBreak/>
        <w:t xml:space="preserve">Expand the domain </w:t>
      </w:r>
      <w:r w:rsidR="000C5D10" w:rsidRPr="00254839">
        <w:rPr>
          <w:i/>
        </w:rPr>
        <w:t>and get to the RDS OU</w:t>
      </w:r>
      <w:r w:rsidR="00A347EE" w:rsidRPr="00254839">
        <w:rPr>
          <w:i/>
        </w:rPr>
        <w:t xml:space="preserve"> (consider this the main OU where all </w:t>
      </w:r>
      <w:proofErr w:type="gramStart"/>
      <w:r w:rsidR="00A347EE" w:rsidRPr="00254839">
        <w:rPr>
          <w:i/>
        </w:rPr>
        <w:t>your</w:t>
      </w:r>
      <w:proofErr w:type="gramEnd"/>
      <w:r w:rsidR="00A347EE" w:rsidRPr="00254839">
        <w:rPr>
          <w:i/>
        </w:rPr>
        <w:t xml:space="preserve"> on-prem RDS computer objects are stored)</w:t>
      </w:r>
    </w:p>
    <w:p w14:paraId="41E59EFE" w14:textId="256BF944" w:rsidR="00A347EE" w:rsidRPr="00254839" w:rsidRDefault="005B6458" w:rsidP="006A6603">
      <w:pPr>
        <w:pStyle w:val="ListParagraph"/>
        <w:numPr>
          <w:ilvl w:val="1"/>
          <w:numId w:val="20"/>
        </w:numPr>
        <w:ind w:left="1800"/>
        <w:rPr>
          <w:i/>
        </w:rPr>
      </w:pPr>
      <w:r>
        <w:rPr>
          <w:i/>
        </w:rPr>
        <w:t xml:space="preserve">Under RDS, </w:t>
      </w:r>
      <w:r w:rsidR="00A347EE" w:rsidRPr="00254839">
        <w:rPr>
          <w:i/>
        </w:rPr>
        <w:t xml:space="preserve">create a sub OU called </w:t>
      </w:r>
      <w:r w:rsidR="00BB1CEF" w:rsidRPr="00254839">
        <w:rPr>
          <w:i/>
        </w:rPr>
        <w:t>Session Host</w:t>
      </w:r>
      <w:r w:rsidR="00A347EE" w:rsidRPr="00254839">
        <w:rPr>
          <w:i/>
        </w:rPr>
        <w:t xml:space="preserve"> (or Likewise) to manage </w:t>
      </w:r>
      <w:r w:rsidR="00254839">
        <w:rPr>
          <w:i/>
        </w:rPr>
        <w:t xml:space="preserve">common settings for all session hosts (on-prem &amp; WVD) </w:t>
      </w:r>
    </w:p>
    <w:p w14:paraId="28F765BF" w14:textId="3A467A26" w:rsidR="000C5D10" w:rsidRPr="00254839" w:rsidRDefault="006F56DF" w:rsidP="006A6603">
      <w:pPr>
        <w:pStyle w:val="ListParagraph"/>
        <w:numPr>
          <w:ilvl w:val="1"/>
          <w:numId w:val="20"/>
        </w:numPr>
        <w:ind w:left="1800"/>
        <w:rPr>
          <w:i/>
        </w:rPr>
      </w:pPr>
      <w:r>
        <w:rPr>
          <w:i/>
        </w:rPr>
        <w:t xml:space="preserve">Under </w:t>
      </w:r>
      <w:r w:rsidR="00BB1CEF">
        <w:rPr>
          <w:i/>
        </w:rPr>
        <w:t>Session Host</w:t>
      </w:r>
      <w:r>
        <w:rPr>
          <w:i/>
        </w:rPr>
        <w:t xml:space="preserve">, </w:t>
      </w:r>
      <w:r w:rsidR="001F7FE3" w:rsidRPr="00254839">
        <w:rPr>
          <w:i/>
        </w:rPr>
        <w:t>c</w:t>
      </w:r>
      <w:r w:rsidR="00482C39" w:rsidRPr="00254839">
        <w:rPr>
          <w:i/>
        </w:rPr>
        <w:t xml:space="preserve">reate a </w:t>
      </w:r>
      <w:r w:rsidR="007B1849" w:rsidRPr="00254839">
        <w:rPr>
          <w:i/>
        </w:rPr>
        <w:t xml:space="preserve">sub </w:t>
      </w:r>
      <w:r w:rsidR="00676C68" w:rsidRPr="00254839">
        <w:rPr>
          <w:i/>
        </w:rPr>
        <w:t>OU called WVD</w:t>
      </w:r>
      <w:r w:rsidR="00482C39" w:rsidRPr="00254839">
        <w:rPr>
          <w:i/>
        </w:rPr>
        <w:t xml:space="preserve"> (or </w:t>
      </w:r>
      <w:r w:rsidR="00676C68" w:rsidRPr="00254839">
        <w:rPr>
          <w:i/>
        </w:rPr>
        <w:t>Likewise</w:t>
      </w:r>
      <w:r w:rsidR="00482C39" w:rsidRPr="00254839">
        <w:rPr>
          <w:i/>
        </w:rPr>
        <w:t xml:space="preserve">) </w:t>
      </w:r>
      <w:r w:rsidR="001F7FE3" w:rsidRPr="00254839">
        <w:rPr>
          <w:i/>
        </w:rPr>
        <w:t xml:space="preserve">to manage the </w:t>
      </w:r>
      <w:r w:rsidR="00482C39" w:rsidRPr="00254839">
        <w:rPr>
          <w:i/>
        </w:rPr>
        <w:t>WVD session hosts</w:t>
      </w:r>
    </w:p>
    <w:p w14:paraId="497F136F" w14:textId="3CC8D27B" w:rsidR="000C6C55" w:rsidRPr="00482C39" w:rsidRDefault="008F7495" w:rsidP="006A6603">
      <w:pPr>
        <w:pStyle w:val="ListParagraph"/>
        <w:numPr>
          <w:ilvl w:val="1"/>
          <w:numId w:val="20"/>
        </w:numPr>
        <w:ind w:left="1800"/>
      </w:pPr>
      <w:r>
        <w:rPr>
          <w:i/>
        </w:rPr>
        <w:t xml:space="preserve">Under WVD, </w:t>
      </w:r>
      <w:r w:rsidR="000C6C55" w:rsidRPr="00254839">
        <w:rPr>
          <w:i/>
        </w:rPr>
        <w:t xml:space="preserve">create </w:t>
      </w:r>
      <w:r>
        <w:rPr>
          <w:i/>
        </w:rPr>
        <w:t xml:space="preserve">a </w:t>
      </w:r>
      <w:r w:rsidR="00B7323A" w:rsidRPr="00254839">
        <w:rPr>
          <w:i/>
        </w:rPr>
        <w:t xml:space="preserve">sub </w:t>
      </w:r>
      <w:r w:rsidR="000C6C55" w:rsidRPr="00254839">
        <w:rPr>
          <w:i/>
        </w:rPr>
        <w:t xml:space="preserve">OU called </w:t>
      </w:r>
      <w:r w:rsidR="00F70D9F" w:rsidRPr="00254839">
        <w:rPr>
          <w:i/>
        </w:rPr>
        <w:t>“</w:t>
      </w:r>
      <w:proofErr w:type="spellStart"/>
      <w:r w:rsidR="00F70D9F" w:rsidRPr="00254839">
        <w:rPr>
          <w:i/>
        </w:rPr>
        <w:t>RemoteAppHostPool</w:t>
      </w:r>
      <w:proofErr w:type="spellEnd"/>
      <w:r w:rsidR="00F70D9F" w:rsidRPr="00254839">
        <w:rPr>
          <w:i/>
        </w:rPr>
        <w:t>” (</w:t>
      </w:r>
      <w:r w:rsidR="00967BFE" w:rsidRPr="00254839">
        <w:rPr>
          <w:i/>
        </w:rPr>
        <w:t xml:space="preserve">the idea is to </w:t>
      </w:r>
      <w:r w:rsidR="00DB10A7">
        <w:rPr>
          <w:i/>
        </w:rPr>
        <w:t xml:space="preserve">store all session hosts that server remote apps </w:t>
      </w:r>
      <w:r w:rsidR="00F70D9F" w:rsidRPr="00254839">
        <w:rPr>
          <w:i/>
        </w:rPr>
        <w:t xml:space="preserve">relative to the purpose of your </w:t>
      </w:r>
      <w:r w:rsidR="00BB1CEF" w:rsidRPr="00254839">
        <w:rPr>
          <w:i/>
        </w:rPr>
        <w:t>HostPool</w:t>
      </w:r>
      <w:r w:rsidR="00F70D9F" w:rsidRPr="00254839">
        <w:rPr>
          <w:i/>
        </w:rPr>
        <w:t xml:space="preserve"> </w:t>
      </w:r>
      <w:r w:rsidR="00163433" w:rsidRPr="00254839">
        <w:rPr>
          <w:i/>
        </w:rPr>
        <w:t>in WVD)</w:t>
      </w:r>
    </w:p>
    <w:p w14:paraId="473D7649" w14:textId="7B826144" w:rsidR="000A7E43" w:rsidRDefault="001F7992" w:rsidP="001F7992">
      <w:pPr>
        <w:ind w:left="1152"/>
        <w:jc w:val="center"/>
        <w:rPr>
          <w:b/>
        </w:rPr>
      </w:pPr>
      <w:r>
        <w:rPr>
          <w:noProof/>
        </w:rPr>
        <w:drawing>
          <wp:inline distT="0" distB="0" distL="0" distR="0" wp14:anchorId="02F90DEA" wp14:editId="279779D0">
            <wp:extent cx="2628900" cy="1695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28900" cy="1695450"/>
                    </a:xfrm>
                    <a:prstGeom prst="rect">
                      <a:avLst/>
                    </a:prstGeom>
                  </pic:spPr>
                </pic:pic>
              </a:graphicData>
            </a:graphic>
          </wp:inline>
        </w:drawing>
      </w:r>
    </w:p>
    <w:p w14:paraId="6097856F" w14:textId="1E6347DC" w:rsidR="00876F6C" w:rsidRPr="00390B3F" w:rsidRDefault="00BA0D83" w:rsidP="006A6603">
      <w:pPr>
        <w:pStyle w:val="ListParagraph"/>
        <w:numPr>
          <w:ilvl w:val="1"/>
          <w:numId w:val="20"/>
        </w:numPr>
        <w:ind w:left="1800"/>
        <w:rPr>
          <w:i/>
        </w:rPr>
      </w:pPr>
      <w:r>
        <w:rPr>
          <w:i/>
        </w:rPr>
        <w:t xml:space="preserve">Once the </w:t>
      </w:r>
      <w:r w:rsidR="00B17B15">
        <w:rPr>
          <w:i/>
        </w:rPr>
        <w:t>WVD session hosts are provisioned in Azure at a later section, steps are provided to move servers into the respective OUs.</w:t>
      </w:r>
    </w:p>
    <w:p w14:paraId="307C559D" w14:textId="5BE50DC9" w:rsidR="000F251F" w:rsidRPr="00B73BAF" w:rsidRDefault="003B71CD" w:rsidP="006A6603">
      <w:pPr>
        <w:pStyle w:val="Heading2"/>
        <w:numPr>
          <w:ilvl w:val="1"/>
          <w:numId w:val="33"/>
        </w:numPr>
      </w:pPr>
      <w:bookmarkStart w:id="125" w:name="_Scale_Out_File"/>
      <w:bookmarkStart w:id="126" w:name="_WVD_Security_&amp;"/>
      <w:bookmarkStart w:id="127" w:name="_Toc20920242"/>
      <w:bookmarkEnd w:id="125"/>
      <w:bookmarkEnd w:id="126"/>
      <w:r>
        <w:t>Deploy</w:t>
      </w:r>
      <w:r w:rsidR="00E660D0">
        <w:t xml:space="preserve"> &amp; Configure</w:t>
      </w:r>
      <w:r>
        <w:t xml:space="preserve"> Storage </w:t>
      </w:r>
      <w:r w:rsidR="00E660D0">
        <w:t xml:space="preserve">for </w:t>
      </w:r>
      <w:r w:rsidR="00107685">
        <w:t>User Profiles</w:t>
      </w:r>
      <w:bookmarkEnd w:id="127"/>
      <w:r w:rsidR="00107685">
        <w:t xml:space="preserve"> </w:t>
      </w:r>
    </w:p>
    <w:p w14:paraId="0DEA1CAC" w14:textId="298289D2" w:rsidR="00740BD9" w:rsidRDefault="000F251F" w:rsidP="000F251F">
      <w:pPr>
        <w:ind w:left="360"/>
        <w:jc w:val="both"/>
      </w:pPr>
      <w:r>
        <w:t xml:space="preserve">If </w:t>
      </w:r>
      <w:r w:rsidR="00A50B34">
        <w:t xml:space="preserve">you </w:t>
      </w:r>
      <w:r w:rsidR="00EA6C6F">
        <w:t xml:space="preserve">are planning </w:t>
      </w:r>
      <w:proofErr w:type="gramStart"/>
      <w:r w:rsidR="00EA6C6F">
        <w:t>to  use</w:t>
      </w:r>
      <w:proofErr w:type="gramEnd"/>
      <w:r w:rsidR="00EA6C6F">
        <w:t xml:space="preserve"> non-persistent or pooled desktops/applications</w:t>
      </w:r>
      <w:r w:rsidR="00D23949">
        <w:t xml:space="preserve"> and </w:t>
      </w:r>
      <w:r w:rsidR="0055658A">
        <w:t xml:space="preserve">store user profiles </w:t>
      </w:r>
      <w:r w:rsidR="007844D2">
        <w:t>in Azure</w:t>
      </w:r>
      <w:r>
        <w:t xml:space="preserve">, then </w:t>
      </w:r>
      <w:r w:rsidR="005A1FCC">
        <w:t xml:space="preserve">please choose any of the below </w:t>
      </w:r>
      <w:r w:rsidR="00740BD9">
        <w:t xml:space="preserve">storage </w:t>
      </w:r>
      <w:r w:rsidR="005A1FCC">
        <w:t xml:space="preserve">solutions </w:t>
      </w:r>
      <w:r w:rsidR="00740BD9">
        <w:t>to deploy:</w:t>
      </w:r>
    </w:p>
    <w:p w14:paraId="3DB1F539" w14:textId="77777777" w:rsidR="00785A0D" w:rsidRPr="00785A0D" w:rsidRDefault="00785A0D" w:rsidP="00785A0D">
      <w:pPr>
        <w:pStyle w:val="ListParagraph"/>
        <w:numPr>
          <w:ilvl w:val="1"/>
          <w:numId w:val="35"/>
        </w:numPr>
        <w:spacing w:before="100" w:beforeAutospacing="1" w:after="100" w:afterAutospacing="1" w:line="240" w:lineRule="auto"/>
        <w:contextualSpacing w:val="0"/>
        <w:outlineLvl w:val="2"/>
        <w:rPr>
          <w:rFonts w:eastAsia="Times New Roman" w:cs="Times New Roman"/>
          <w:bCs/>
          <w:vanish/>
          <w:color w:val="008AC8"/>
          <w:sz w:val="28"/>
          <w:szCs w:val="27"/>
          <w:highlight w:val="yellow"/>
        </w:rPr>
      </w:pPr>
      <w:bookmarkStart w:id="128" w:name="_Toc19022460"/>
      <w:bookmarkStart w:id="129" w:name="_Toc19175843"/>
      <w:bookmarkStart w:id="130" w:name="_Toc20397578"/>
      <w:bookmarkStart w:id="131" w:name="_Toc20920029"/>
      <w:bookmarkStart w:id="132" w:name="_Toc20920243"/>
      <w:bookmarkEnd w:id="128"/>
      <w:bookmarkEnd w:id="129"/>
      <w:bookmarkEnd w:id="130"/>
      <w:bookmarkEnd w:id="131"/>
      <w:bookmarkEnd w:id="132"/>
    </w:p>
    <w:p w14:paraId="0E725A97" w14:textId="5AF32A7D" w:rsidR="00E41D88" w:rsidRDefault="00E41D88" w:rsidP="00785A0D">
      <w:pPr>
        <w:pStyle w:val="Heading3"/>
        <w:numPr>
          <w:ilvl w:val="2"/>
          <w:numId w:val="35"/>
        </w:numPr>
      </w:pPr>
      <w:bookmarkStart w:id="133" w:name="_Toc20920244"/>
      <w:r w:rsidRPr="004A5F08">
        <w:t>Azure NetApp Files</w:t>
      </w:r>
      <w:bookmarkEnd w:id="133"/>
    </w:p>
    <w:p w14:paraId="530CDEB2" w14:textId="70626C3A" w:rsidR="00D3007D" w:rsidRDefault="005F5492" w:rsidP="00C20F26">
      <w:pPr>
        <w:pStyle w:val="ListParagraph"/>
        <w:numPr>
          <w:ilvl w:val="0"/>
          <w:numId w:val="60"/>
        </w:numPr>
      </w:pPr>
      <w:r>
        <w:t xml:space="preserve">Please follow the instructions to plan (network/size Etc.) and deploy a NetApp solution </w:t>
      </w:r>
      <w:r w:rsidR="009C39BD">
        <w:t xml:space="preserve">for WVD using instructions at </w:t>
      </w:r>
      <w:hyperlink r:id="rId64" w:history="1">
        <w:r w:rsidR="00A67F9F" w:rsidRPr="00A67F9F">
          <w:rPr>
            <w:rStyle w:val="Hyperlink"/>
          </w:rPr>
          <w:t>Create an FSLogix profile container for a host pool using Azure NetApp Files</w:t>
        </w:r>
      </w:hyperlink>
      <w:r w:rsidR="00FD60BC">
        <w:t xml:space="preserve"> </w:t>
      </w:r>
      <w:r w:rsidR="00251A57">
        <w:t xml:space="preserve">(from this link </w:t>
      </w:r>
      <w:r w:rsidR="006342CC">
        <w:t xml:space="preserve">only </w:t>
      </w:r>
      <w:r w:rsidR="00251A57">
        <w:t xml:space="preserve">complete the </w:t>
      </w:r>
      <w:r w:rsidR="006342CC">
        <w:t>items listed below)</w:t>
      </w:r>
    </w:p>
    <w:p w14:paraId="6C56F54E" w14:textId="26AA307D" w:rsidR="004E7D3E" w:rsidRDefault="004E7D3E" w:rsidP="004E7D3E">
      <w:pPr>
        <w:pStyle w:val="ListParagraph"/>
        <w:numPr>
          <w:ilvl w:val="1"/>
          <w:numId w:val="60"/>
        </w:numPr>
      </w:pPr>
      <w:r>
        <w:t>Complete creating a NetApp Account</w:t>
      </w:r>
    </w:p>
    <w:p w14:paraId="27002F85" w14:textId="201618CE" w:rsidR="004E7D3E" w:rsidRDefault="004E7D3E" w:rsidP="004E7D3E">
      <w:pPr>
        <w:pStyle w:val="ListParagraph"/>
        <w:numPr>
          <w:ilvl w:val="1"/>
          <w:numId w:val="60"/>
        </w:numPr>
      </w:pPr>
      <w:r>
        <w:t xml:space="preserve">Complete creating a Capacity Pool </w:t>
      </w:r>
    </w:p>
    <w:p w14:paraId="5E3607DE" w14:textId="050F4532" w:rsidR="004E7D3E" w:rsidRDefault="004E7D3E" w:rsidP="004E7D3E">
      <w:pPr>
        <w:pStyle w:val="ListParagraph"/>
        <w:numPr>
          <w:ilvl w:val="1"/>
          <w:numId w:val="60"/>
        </w:numPr>
      </w:pPr>
      <w:r>
        <w:t xml:space="preserve">Complete joining to Active Directory </w:t>
      </w:r>
    </w:p>
    <w:p w14:paraId="2B9834C7" w14:textId="74EC74AB" w:rsidR="004E7D3E" w:rsidRDefault="004E7D3E" w:rsidP="004E7D3E">
      <w:pPr>
        <w:pStyle w:val="ListParagraph"/>
        <w:numPr>
          <w:ilvl w:val="1"/>
          <w:numId w:val="60"/>
        </w:numPr>
      </w:pPr>
      <w:r>
        <w:t>Complete creating a new volume</w:t>
      </w:r>
    </w:p>
    <w:p w14:paraId="0E77DA59" w14:textId="18483359" w:rsidR="004E7D3E" w:rsidRDefault="00251A57" w:rsidP="004E7D3E">
      <w:pPr>
        <w:pStyle w:val="ListParagraph"/>
        <w:numPr>
          <w:ilvl w:val="1"/>
          <w:numId w:val="60"/>
        </w:numPr>
      </w:pPr>
      <w:r>
        <w:t xml:space="preserve">Complete </w:t>
      </w:r>
      <w:r w:rsidRPr="00251A57">
        <w:t>Configure volume access parameters</w:t>
      </w:r>
    </w:p>
    <w:p w14:paraId="06618A50" w14:textId="2258CCE7" w:rsidR="00574FDA" w:rsidRDefault="00FE249E" w:rsidP="00FE249E">
      <w:pPr>
        <w:pStyle w:val="ListParagraph"/>
        <w:numPr>
          <w:ilvl w:val="0"/>
          <w:numId w:val="60"/>
        </w:numPr>
      </w:pPr>
      <w:r>
        <w:lastRenderedPageBreak/>
        <w:t xml:space="preserve">Once the NetApp volume is ready, </w:t>
      </w:r>
      <w:r w:rsidR="002F1DD0">
        <w:t xml:space="preserve">mount the volume </w:t>
      </w:r>
      <w:r w:rsidR="00C66A08">
        <w:t xml:space="preserve">using the instructions </w:t>
      </w:r>
      <w:r w:rsidR="00574FDA">
        <w:t xml:space="preserve">for Windows (SMB) </w:t>
      </w:r>
      <w:r w:rsidR="00C66A08">
        <w:t xml:space="preserve">at </w:t>
      </w:r>
      <w:hyperlink r:id="rId65" w:history="1">
        <w:r w:rsidR="00C66A08" w:rsidRPr="00574FDA">
          <w:rPr>
            <w:rStyle w:val="Hyperlink"/>
          </w:rPr>
          <w:t>Mount or unmount a volume for Windows or Linux virtual machines</w:t>
        </w:r>
      </w:hyperlink>
    </w:p>
    <w:p w14:paraId="5F881687" w14:textId="2523AFC6" w:rsidR="00867652" w:rsidRDefault="00CA4C98" w:rsidP="00CA4C98">
      <w:pPr>
        <w:pStyle w:val="ListParagraph"/>
        <w:ind w:left="1080"/>
        <w:jc w:val="center"/>
      </w:pPr>
      <w:r>
        <w:rPr>
          <w:rFonts w:ascii="Calibri" w:hAnsi="Calibri" w:cs="Calibri"/>
          <w:noProof/>
          <w:sz w:val="22"/>
        </w:rPr>
        <w:drawing>
          <wp:inline distT="0" distB="0" distL="0" distR="0" wp14:anchorId="1F15934C" wp14:editId="071E0147">
            <wp:extent cx="4686300" cy="2124075"/>
            <wp:effectExtent l="0" t="0" r="0" b="9525"/>
            <wp:docPr id="117" name="Picture 117" descr="What network folder would you like to map? &#10;Specify the drive letter for the connection and the folder that you want to connect to: &#10;Drive: &#10;Folder: &#10;Browse... &#10;Example: &#10;Z] Reconnect at sign-in &#10;Connect using different credent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network folder would you like to map? &#10;Specify the drive letter for the connection and the folder that you want to connect to: &#10;Drive: &#10;Folder: &#10;Browse... &#10;Example: &#10;Z] Reconnect at sign-in &#10;Connect using different credentials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86300" cy="2124075"/>
                    </a:xfrm>
                    <a:prstGeom prst="rect">
                      <a:avLst/>
                    </a:prstGeom>
                    <a:noFill/>
                    <a:ln>
                      <a:noFill/>
                    </a:ln>
                  </pic:spPr>
                </pic:pic>
              </a:graphicData>
            </a:graphic>
          </wp:inline>
        </w:drawing>
      </w:r>
    </w:p>
    <w:p w14:paraId="5AEE369C" w14:textId="77777777" w:rsidR="00CA4C98" w:rsidRDefault="00CA4C98" w:rsidP="00CA4C98">
      <w:pPr>
        <w:pStyle w:val="ListParagraph"/>
        <w:ind w:left="1080"/>
        <w:jc w:val="center"/>
      </w:pPr>
    </w:p>
    <w:p w14:paraId="7A5142D8" w14:textId="77777777" w:rsidR="00CA4C98" w:rsidRDefault="00CA4C98" w:rsidP="00CA4C98">
      <w:pPr>
        <w:pStyle w:val="ListParagraph"/>
        <w:keepNext/>
        <w:ind w:left="1080"/>
        <w:jc w:val="center"/>
      </w:pPr>
      <w:r>
        <w:rPr>
          <w:rFonts w:ascii="Calibri" w:hAnsi="Calibri" w:cs="Calibri"/>
          <w:noProof/>
          <w:sz w:val="22"/>
        </w:rPr>
        <w:drawing>
          <wp:inline distT="0" distB="0" distL="0" distR="0" wp14:anchorId="4269C87B" wp14:editId="7BA45326">
            <wp:extent cx="3143250" cy="1981200"/>
            <wp:effectExtent l="0" t="0" r="0" b="0"/>
            <wp:docPr id="121" name="Picture 121" descr="v Devices and drives (1) &#10;Local Disk &#10;103G8freeof126G8 &#10;v Network locations (1) &#10;qlblwvd-userprofi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 Devices and drives (1) &#10;Local Disk &#10;103G8freeof126G8 &#10;v Network locations (1) &#10;qlblwvd-userprofiles "/>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43250" cy="1981200"/>
                    </a:xfrm>
                    <a:prstGeom prst="rect">
                      <a:avLst/>
                    </a:prstGeom>
                    <a:noFill/>
                    <a:ln>
                      <a:noFill/>
                    </a:ln>
                  </pic:spPr>
                </pic:pic>
              </a:graphicData>
            </a:graphic>
          </wp:inline>
        </w:drawing>
      </w:r>
    </w:p>
    <w:p w14:paraId="656FC3E3" w14:textId="381280CA" w:rsidR="00CA4C98" w:rsidRDefault="00CA4C98" w:rsidP="00CA4C98">
      <w:pPr>
        <w:pStyle w:val="Caption"/>
        <w:jc w:val="center"/>
      </w:pPr>
      <w:r>
        <w:t xml:space="preserve">Figure </w:t>
      </w:r>
      <w:fldSimple w:instr=" SEQ Figure \* ARABIC ">
        <w:r>
          <w:rPr>
            <w:noProof/>
          </w:rPr>
          <w:t>7</w:t>
        </w:r>
      </w:fldSimple>
      <w:r>
        <w:t xml:space="preserve"> NetApp volume </w:t>
      </w:r>
      <w:proofErr w:type="gramStart"/>
      <w:r>
        <w:t>mounted  as</w:t>
      </w:r>
      <w:proofErr w:type="gramEnd"/>
      <w:r>
        <w:t xml:space="preserve"> a windows drive</w:t>
      </w:r>
    </w:p>
    <w:p w14:paraId="76B1BA70" w14:textId="077DDE17" w:rsidR="004E7D3E" w:rsidRPr="004A5F08" w:rsidRDefault="0006196A" w:rsidP="0006196A">
      <w:pPr>
        <w:pStyle w:val="ListParagraph"/>
        <w:numPr>
          <w:ilvl w:val="0"/>
          <w:numId w:val="60"/>
        </w:numPr>
      </w:pPr>
      <w:bookmarkStart w:id="134" w:name="_Hlk20309260"/>
      <w:r>
        <w:t xml:space="preserve">To set NTFS &amp; Share permissions on this volume, </w:t>
      </w:r>
      <w:proofErr w:type="gramStart"/>
      <w:r>
        <w:t>Follow</w:t>
      </w:r>
      <w:proofErr w:type="gramEnd"/>
      <w:r>
        <w:t xml:space="preserve"> instructions in section </w:t>
      </w:r>
      <w:hyperlink w:anchor="_Set_NTFS_&amp;" w:history="1">
        <w:r w:rsidRPr="0006196A">
          <w:rPr>
            <w:rStyle w:val="Hyperlink"/>
          </w:rPr>
          <w:t>Set NTFS &amp; Share permissions</w:t>
        </w:r>
      </w:hyperlink>
      <w:r>
        <w:t xml:space="preserve"> </w:t>
      </w:r>
    </w:p>
    <w:p w14:paraId="22479F9B" w14:textId="1DB4E39C" w:rsidR="000F251F" w:rsidRDefault="000F251F" w:rsidP="006A6603">
      <w:pPr>
        <w:pStyle w:val="Heading3"/>
        <w:numPr>
          <w:ilvl w:val="2"/>
          <w:numId w:val="35"/>
        </w:numPr>
      </w:pPr>
      <w:bookmarkStart w:id="135" w:name="_Scale_out_File_1"/>
      <w:bookmarkStart w:id="136" w:name="_Toc20920245"/>
      <w:bookmarkEnd w:id="134"/>
      <w:bookmarkEnd w:id="135"/>
      <w:r w:rsidRPr="00B6281A">
        <w:t>Scale out File server (SOFS) with Storage Spaces Direct (S2D)</w:t>
      </w:r>
      <w:bookmarkEnd w:id="136"/>
    </w:p>
    <w:p w14:paraId="30C2B86E" w14:textId="77777777" w:rsidR="000F251F" w:rsidRDefault="000F251F" w:rsidP="006A6603">
      <w:pPr>
        <w:pStyle w:val="ListParagraph"/>
        <w:numPr>
          <w:ilvl w:val="0"/>
          <w:numId w:val="8"/>
        </w:numPr>
      </w:pPr>
      <w:r>
        <w:t xml:space="preserve">Based on the total # of users and their profile size requirements, first plan for the SOFS cluster size and SKU requirements in Azure using these </w:t>
      </w:r>
      <w:hyperlink r:id="rId68" w:history="1">
        <w:r w:rsidRPr="00C5041A">
          <w:rPr>
            <w:rStyle w:val="Hyperlink"/>
          </w:rPr>
          <w:t>guidelines</w:t>
        </w:r>
      </w:hyperlink>
    </w:p>
    <w:p w14:paraId="392A1380" w14:textId="77777777" w:rsidR="000F251F" w:rsidRDefault="000F251F" w:rsidP="006A6603">
      <w:pPr>
        <w:pStyle w:val="ListParagraph"/>
        <w:numPr>
          <w:ilvl w:val="0"/>
          <w:numId w:val="8"/>
        </w:numPr>
      </w:pPr>
      <w:r>
        <w:t>Deploy the SOFS cluster either manually or using ARM templates</w:t>
      </w:r>
    </w:p>
    <w:p w14:paraId="1E3AF08A" w14:textId="77777777" w:rsidR="000F251F" w:rsidRPr="00FA76A0" w:rsidRDefault="00C36A07" w:rsidP="006A6603">
      <w:pPr>
        <w:pStyle w:val="ListParagraph"/>
        <w:numPr>
          <w:ilvl w:val="1"/>
          <w:numId w:val="8"/>
        </w:numPr>
        <w:rPr>
          <w:rStyle w:val="Hyperlink"/>
        </w:rPr>
      </w:pPr>
      <w:hyperlink r:id="rId69" w:history="1">
        <w:r w:rsidR="000F251F" w:rsidRPr="00B20475">
          <w:rPr>
            <w:rStyle w:val="Hyperlink"/>
          </w:rPr>
          <w:t>Manual Deployment</w:t>
        </w:r>
      </w:hyperlink>
      <w:r w:rsidR="000F251F">
        <w:fldChar w:fldCharType="begin"/>
      </w:r>
      <w:r w:rsidR="000F251F">
        <w:instrText xml:space="preserve"> HYPERLINK "https://azure.microsoft.com/en-us/resources/templates/301-storage-spaces-direct/" </w:instrText>
      </w:r>
      <w:r w:rsidR="000F251F">
        <w:fldChar w:fldCharType="separate"/>
      </w:r>
    </w:p>
    <w:p w14:paraId="562AAC35" w14:textId="77777777" w:rsidR="000F251F" w:rsidRDefault="000F251F" w:rsidP="006A6603">
      <w:pPr>
        <w:pStyle w:val="ListParagraph"/>
        <w:numPr>
          <w:ilvl w:val="1"/>
          <w:numId w:val="8"/>
        </w:numPr>
      </w:pPr>
      <w:r w:rsidRPr="00FA76A0">
        <w:rPr>
          <w:rStyle w:val="Hyperlink"/>
        </w:rPr>
        <w:t>ARM Template</w:t>
      </w:r>
      <w:r>
        <w:fldChar w:fldCharType="end"/>
      </w:r>
      <w:r>
        <w:t xml:space="preserve"> </w:t>
      </w:r>
    </w:p>
    <w:p w14:paraId="19896EB3" w14:textId="77777777" w:rsidR="00E85E47" w:rsidRPr="00744815" w:rsidRDefault="00E85E47" w:rsidP="006A6603">
      <w:pPr>
        <w:pStyle w:val="ListParagraph"/>
        <w:numPr>
          <w:ilvl w:val="0"/>
          <w:numId w:val="8"/>
        </w:numPr>
        <w:rPr>
          <w:i/>
        </w:rPr>
      </w:pPr>
      <w:r w:rsidRPr="00744815">
        <w:rPr>
          <w:i/>
        </w:rPr>
        <w:t>For the sake of this guide, the cluster details are as follows:</w:t>
      </w:r>
    </w:p>
    <w:p w14:paraId="4CB9A0CE" w14:textId="77777777" w:rsidR="00E85E47" w:rsidRPr="00744815" w:rsidRDefault="00E85E47" w:rsidP="006A6603">
      <w:pPr>
        <w:pStyle w:val="ListParagraph"/>
        <w:numPr>
          <w:ilvl w:val="1"/>
          <w:numId w:val="8"/>
        </w:numPr>
        <w:rPr>
          <w:i/>
        </w:rPr>
      </w:pPr>
      <w:r w:rsidRPr="00744815">
        <w:rPr>
          <w:i/>
        </w:rPr>
        <w:t>Cluster Name: S2DCLUS.Kloudeez.com</w:t>
      </w:r>
    </w:p>
    <w:p w14:paraId="7B4D3C55" w14:textId="66DBA11B" w:rsidR="006B4F70" w:rsidRDefault="00E85E47" w:rsidP="006A6603">
      <w:pPr>
        <w:pStyle w:val="ListParagraph"/>
        <w:numPr>
          <w:ilvl w:val="1"/>
          <w:numId w:val="8"/>
        </w:numPr>
      </w:pPr>
      <w:r w:rsidRPr="00744815">
        <w:rPr>
          <w:i/>
        </w:rPr>
        <w:t xml:space="preserve">SOFS/S2D </w:t>
      </w:r>
      <w:proofErr w:type="gramStart"/>
      <w:r w:rsidRPr="00744815">
        <w:rPr>
          <w:i/>
        </w:rPr>
        <w:t>Name :</w:t>
      </w:r>
      <w:proofErr w:type="gramEnd"/>
      <w:r w:rsidRPr="00744815">
        <w:rPr>
          <w:i/>
        </w:rPr>
        <w:t xml:space="preserve"> </w:t>
      </w:r>
      <w:r w:rsidR="00D9359D" w:rsidRPr="00744815">
        <w:rPr>
          <w:i/>
        </w:rPr>
        <w:t>S2DUPD.Kloudeez.com</w:t>
      </w:r>
    </w:p>
    <w:p w14:paraId="13893001" w14:textId="4DD4E475" w:rsidR="000F251F" w:rsidRDefault="00B7628C" w:rsidP="006A6603">
      <w:pPr>
        <w:pStyle w:val="ListParagraph"/>
        <w:numPr>
          <w:ilvl w:val="0"/>
          <w:numId w:val="8"/>
        </w:numPr>
      </w:pPr>
      <w:r>
        <w:lastRenderedPageBreak/>
        <w:t>After the</w:t>
      </w:r>
      <w:r w:rsidR="00164A34">
        <w:t xml:space="preserve"> CSV file shares are created to host user profile data, </w:t>
      </w:r>
      <w:r w:rsidR="004B4D21">
        <w:t xml:space="preserve">the </w:t>
      </w:r>
      <w:r w:rsidR="00912551">
        <w:t xml:space="preserve">correct </w:t>
      </w:r>
      <w:r w:rsidR="00F61311">
        <w:t xml:space="preserve">NTFS and Share permissions must be applied </w:t>
      </w:r>
      <w:r w:rsidR="00E94204" w:rsidRPr="00E94204">
        <w:rPr>
          <w:b/>
        </w:rPr>
        <w:t>on each share</w:t>
      </w:r>
      <w:r w:rsidR="00E94204">
        <w:t xml:space="preserve"> </w:t>
      </w:r>
      <w:r w:rsidR="00F61311">
        <w:t>for data security &amp; integrity</w:t>
      </w:r>
      <w:r w:rsidR="00912551">
        <w:t xml:space="preserve"> using the steps below</w:t>
      </w:r>
      <w:r w:rsidR="00DF72E6">
        <w:t>.</w:t>
      </w:r>
    </w:p>
    <w:p w14:paraId="45AB4A67" w14:textId="1A2C2BA1" w:rsidR="00912551" w:rsidRDefault="00912551" w:rsidP="006A6603">
      <w:pPr>
        <w:pStyle w:val="ListParagraph"/>
        <w:numPr>
          <w:ilvl w:val="1"/>
          <w:numId w:val="8"/>
        </w:numPr>
      </w:pPr>
      <w:r>
        <w:t>Logon</w:t>
      </w:r>
      <w:r w:rsidR="00DF72E6">
        <w:t xml:space="preserve"> to any of the file server nodes</w:t>
      </w:r>
      <w:r w:rsidR="00F603B2">
        <w:t xml:space="preserve"> </w:t>
      </w:r>
      <w:r w:rsidR="001839D0">
        <w:t xml:space="preserve">and click </w:t>
      </w:r>
      <w:r w:rsidR="001839D0" w:rsidRPr="00667910">
        <w:t xml:space="preserve">Start &gt; </w:t>
      </w:r>
      <w:r w:rsidR="00DF72E6" w:rsidRPr="00667910">
        <w:t>Failover cluster manager</w:t>
      </w:r>
      <w:r w:rsidR="00104620" w:rsidRPr="00667910">
        <w:t xml:space="preserve"> &gt; expand cluster &gt; </w:t>
      </w:r>
      <w:r w:rsidR="00B63F62" w:rsidRPr="00667910">
        <w:t>Click r</w:t>
      </w:r>
      <w:r w:rsidR="00E56389" w:rsidRPr="00667910">
        <w:t xml:space="preserve">oles &gt; Click </w:t>
      </w:r>
      <w:r w:rsidR="00B63F62" w:rsidRPr="00667910">
        <w:t xml:space="preserve">S2DUPD </w:t>
      </w:r>
      <w:r w:rsidR="00E56389" w:rsidRPr="00667910">
        <w:t>Role</w:t>
      </w:r>
      <w:r w:rsidR="007678EA" w:rsidRPr="00667910">
        <w:t xml:space="preserve"> </w:t>
      </w:r>
    </w:p>
    <w:p w14:paraId="17D64325" w14:textId="40631960" w:rsidR="00DF72E6" w:rsidRDefault="00FE1A8B" w:rsidP="007426DE">
      <w:pPr>
        <w:pStyle w:val="ListParagraph"/>
        <w:ind w:left="0"/>
        <w:jc w:val="center"/>
      </w:pPr>
      <w:r>
        <w:rPr>
          <w:noProof/>
        </w:rPr>
        <w:drawing>
          <wp:inline distT="0" distB="0" distL="0" distR="0" wp14:anchorId="1EA5D3C2" wp14:editId="5AB969A7">
            <wp:extent cx="3200400" cy="19335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00400" cy="1933575"/>
                    </a:xfrm>
                    <a:prstGeom prst="rect">
                      <a:avLst/>
                    </a:prstGeom>
                  </pic:spPr>
                </pic:pic>
              </a:graphicData>
            </a:graphic>
          </wp:inline>
        </w:drawing>
      </w:r>
    </w:p>
    <w:p w14:paraId="34D147C0" w14:textId="72AE83A4" w:rsidR="007426DE" w:rsidRDefault="007426DE" w:rsidP="007426DE">
      <w:pPr>
        <w:pStyle w:val="ListParagraph"/>
        <w:ind w:left="0"/>
        <w:jc w:val="center"/>
      </w:pPr>
      <w:r>
        <w:rPr>
          <w:noProof/>
        </w:rPr>
        <w:drawing>
          <wp:inline distT="0" distB="0" distL="0" distR="0" wp14:anchorId="2BFD2D68" wp14:editId="2AC3A7F4">
            <wp:extent cx="5429250" cy="1447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29250" cy="1447800"/>
                    </a:xfrm>
                    <a:prstGeom prst="rect">
                      <a:avLst/>
                    </a:prstGeom>
                  </pic:spPr>
                </pic:pic>
              </a:graphicData>
            </a:graphic>
          </wp:inline>
        </w:drawing>
      </w:r>
    </w:p>
    <w:p w14:paraId="216769AB" w14:textId="77777777" w:rsidR="00FE1A8B" w:rsidRDefault="00FE1A8B" w:rsidP="00FE1A8B">
      <w:pPr>
        <w:pStyle w:val="ListParagraph"/>
        <w:ind w:left="1800"/>
        <w:jc w:val="center"/>
      </w:pPr>
    </w:p>
    <w:p w14:paraId="13A7E548" w14:textId="55AF66AE" w:rsidR="00FE1A8B" w:rsidRPr="00667910" w:rsidRDefault="001002A2" w:rsidP="006A6603">
      <w:pPr>
        <w:pStyle w:val="ListParagraph"/>
        <w:numPr>
          <w:ilvl w:val="1"/>
          <w:numId w:val="8"/>
        </w:numPr>
      </w:pPr>
      <w:r>
        <w:t xml:space="preserve">Now click </w:t>
      </w:r>
      <w:r w:rsidRPr="00667910">
        <w:t xml:space="preserve">Shares at the bottom &gt; Right </w:t>
      </w:r>
      <w:r w:rsidR="00CB176E" w:rsidRPr="00667910">
        <w:t>c</w:t>
      </w:r>
      <w:r w:rsidRPr="00667910">
        <w:t xml:space="preserve">lick </w:t>
      </w:r>
      <w:r w:rsidR="00CB176E" w:rsidRPr="00667910">
        <w:t xml:space="preserve">the Share (Ex: RemoteApps) &gt; click </w:t>
      </w:r>
      <w:r w:rsidR="00DF6DBF" w:rsidRPr="00667910">
        <w:t>properties</w:t>
      </w:r>
    </w:p>
    <w:p w14:paraId="450303F7" w14:textId="0FEA8A80" w:rsidR="00DF6DBF" w:rsidRDefault="00DF6DBF" w:rsidP="006A6603">
      <w:pPr>
        <w:pStyle w:val="ListParagraph"/>
        <w:numPr>
          <w:ilvl w:val="1"/>
          <w:numId w:val="8"/>
        </w:numPr>
      </w:pPr>
      <w:r w:rsidRPr="00DF6DBF">
        <w:t>In the new window &gt; click permissions</w:t>
      </w:r>
      <w:r w:rsidR="00667910">
        <w:t xml:space="preserve"> &gt; customize permissions</w:t>
      </w:r>
    </w:p>
    <w:p w14:paraId="33D00999" w14:textId="0B96BE76" w:rsidR="00C93B77" w:rsidRDefault="00C93B77" w:rsidP="00C93B77">
      <w:pPr>
        <w:pStyle w:val="ListParagraph"/>
        <w:ind w:left="1800"/>
      </w:pPr>
    </w:p>
    <w:p w14:paraId="7B073AF4" w14:textId="62C1F403" w:rsidR="00DF6DBF" w:rsidRDefault="00373682" w:rsidP="00373682">
      <w:pPr>
        <w:pStyle w:val="ListParagraph"/>
        <w:ind w:left="0"/>
        <w:jc w:val="center"/>
      </w:pPr>
      <w:r>
        <w:rPr>
          <w:noProof/>
        </w:rPr>
        <w:lastRenderedPageBreak/>
        <w:drawing>
          <wp:inline distT="0" distB="0" distL="0" distR="0" wp14:anchorId="15A94162" wp14:editId="193E14FC">
            <wp:extent cx="3914775" cy="38290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14775" cy="3829050"/>
                    </a:xfrm>
                    <a:prstGeom prst="rect">
                      <a:avLst/>
                    </a:prstGeom>
                  </pic:spPr>
                </pic:pic>
              </a:graphicData>
            </a:graphic>
          </wp:inline>
        </w:drawing>
      </w:r>
    </w:p>
    <w:p w14:paraId="1A7E5AC6" w14:textId="77777777" w:rsidR="005255ED" w:rsidRDefault="005255ED" w:rsidP="007426DE">
      <w:pPr>
        <w:pStyle w:val="ListParagraph"/>
        <w:ind w:left="1800"/>
      </w:pPr>
    </w:p>
    <w:p w14:paraId="2AD95AF3" w14:textId="2EAF9196" w:rsidR="00EC236C" w:rsidRDefault="00EC236C" w:rsidP="006A6603">
      <w:pPr>
        <w:pStyle w:val="ListParagraph"/>
        <w:numPr>
          <w:ilvl w:val="1"/>
          <w:numId w:val="8"/>
        </w:numPr>
      </w:pPr>
      <w:r>
        <w:t xml:space="preserve">To </w:t>
      </w:r>
      <w:proofErr w:type="spellStart"/>
      <w:r>
        <w:t>se</w:t>
      </w:r>
      <w:proofErr w:type="spellEnd"/>
      <w:r>
        <w:t xml:space="preserve"> NTFS &amp; Share permissions, follow instructions in section </w:t>
      </w:r>
      <w:hyperlink w:anchor="_Set_NTFS_&amp;" w:history="1">
        <w:r w:rsidRPr="00EC236C">
          <w:rPr>
            <w:rStyle w:val="Hyperlink"/>
          </w:rPr>
          <w:t>Set NTFS &amp; Share permissions</w:t>
        </w:r>
      </w:hyperlink>
    </w:p>
    <w:p w14:paraId="448A7540" w14:textId="26DFF534" w:rsidR="00E41D88" w:rsidRPr="005D34E7" w:rsidRDefault="00E41D88" w:rsidP="006A6603">
      <w:pPr>
        <w:pStyle w:val="Heading3"/>
        <w:numPr>
          <w:ilvl w:val="2"/>
          <w:numId w:val="35"/>
        </w:numPr>
      </w:pPr>
      <w:bookmarkStart w:id="137" w:name="_Toc20920246"/>
      <w:r w:rsidRPr="005D34E7">
        <w:t>Azure Files</w:t>
      </w:r>
      <w:bookmarkEnd w:id="137"/>
      <w:r w:rsidRPr="005D34E7">
        <w:t xml:space="preserve"> </w:t>
      </w:r>
    </w:p>
    <w:p w14:paraId="6473925F" w14:textId="20C370E3" w:rsidR="00E41D88" w:rsidRDefault="007C4181" w:rsidP="007C4181">
      <w:pPr>
        <w:ind w:left="720"/>
      </w:pPr>
      <w:r>
        <w:t xml:space="preserve">Please refer to </w:t>
      </w:r>
      <w:r w:rsidR="005608CB">
        <w:t xml:space="preserve">the </w:t>
      </w:r>
      <w:hyperlink r:id="rId73" w:anchor="azure-files-integration-with-azure-active-directory-domain-service" w:history="1">
        <w:r w:rsidR="005608CB" w:rsidRPr="00CD644A">
          <w:rPr>
            <w:rStyle w:val="Hyperlink"/>
          </w:rPr>
          <w:t>Azure Files</w:t>
        </w:r>
      </w:hyperlink>
      <w:r w:rsidR="005608CB">
        <w:t xml:space="preserve"> section of WVD Documentation for detailed steps to create SMB share using </w:t>
      </w:r>
      <w:r w:rsidR="00CD644A">
        <w:t>Azure Files and Azure AD DS.</w:t>
      </w:r>
    </w:p>
    <w:p w14:paraId="215B587E" w14:textId="77777777" w:rsidR="00FA0AF9" w:rsidRDefault="00FA0AF9" w:rsidP="00FA0AF9">
      <w:pPr>
        <w:pStyle w:val="Heading2"/>
        <w:numPr>
          <w:ilvl w:val="1"/>
          <w:numId w:val="33"/>
        </w:numPr>
      </w:pPr>
      <w:bookmarkStart w:id="138" w:name="_WVD_Image_Management"/>
      <w:bookmarkStart w:id="139" w:name="_Toc20920247"/>
      <w:bookmarkStart w:id="140" w:name="_Toc8291618"/>
      <w:bookmarkEnd w:id="138"/>
      <w:r w:rsidRPr="00220F77">
        <w:t>WVD Image Management</w:t>
      </w:r>
      <w:bookmarkEnd w:id="139"/>
    </w:p>
    <w:p w14:paraId="0C79AE5E" w14:textId="7118F226" w:rsidR="00220F77" w:rsidRDefault="000B7AFD" w:rsidP="000B7AFD">
      <w:pPr>
        <w:ind w:left="360"/>
      </w:pPr>
      <w:r>
        <w:t xml:space="preserve">If you already use an Image management system, continue doing so </w:t>
      </w:r>
      <w:r w:rsidR="00967979">
        <w:t xml:space="preserve">or you can leverage </w:t>
      </w:r>
      <w:r>
        <w:t xml:space="preserve">Azure Image builder </w:t>
      </w:r>
      <w:r w:rsidR="00967979">
        <w:t>as your go-to image management system.</w:t>
      </w:r>
    </w:p>
    <w:p w14:paraId="121BC7D5" w14:textId="4FC92E30" w:rsidR="000B7AFD" w:rsidRPr="00220F77" w:rsidRDefault="000B7AFD" w:rsidP="000B7AFD">
      <w:pPr>
        <w:pStyle w:val="ListParagraph"/>
        <w:numPr>
          <w:ilvl w:val="0"/>
          <w:numId w:val="63"/>
        </w:numPr>
      </w:pPr>
      <w:r>
        <w:t xml:space="preserve">Please read the </w:t>
      </w:r>
      <w:r w:rsidR="00FA7871">
        <w:t xml:space="preserve">planning &amp; deployment </w:t>
      </w:r>
      <w:r w:rsidR="002F26DC">
        <w:t xml:space="preserve">instructions at </w:t>
      </w:r>
      <w:hyperlink r:id="rId74" w:history="1">
        <w:r w:rsidR="002F26DC" w:rsidRPr="0084388D">
          <w:rPr>
            <w:rStyle w:val="Hyperlink"/>
          </w:rPr>
          <w:t>Preview: Azure Image Builder overview</w:t>
        </w:r>
      </w:hyperlink>
      <w:r w:rsidR="002F26DC">
        <w:t xml:space="preserve"> </w:t>
      </w:r>
    </w:p>
    <w:p w14:paraId="34631356" w14:textId="3D78B2FA" w:rsidR="00AF1101" w:rsidRPr="004A49C0" w:rsidRDefault="00AF1101" w:rsidP="006A6603">
      <w:pPr>
        <w:pStyle w:val="Heading2"/>
        <w:numPr>
          <w:ilvl w:val="1"/>
          <w:numId w:val="33"/>
        </w:numPr>
      </w:pPr>
      <w:bookmarkStart w:id="141" w:name="_WVD_Deployment_Steps"/>
      <w:bookmarkStart w:id="142" w:name="_Toc20920248"/>
      <w:bookmarkEnd w:id="141"/>
      <w:r w:rsidRPr="004A49C0">
        <w:t xml:space="preserve">WVD </w:t>
      </w:r>
      <w:r w:rsidR="004A49C0">
        <w:t>Deployment</w:t>
      </w:r>
      <w:r w:rsidR="005358CF">
        <w:t xml:space="preserve"> </w:t>
      </w:r>
      <w:r w:rsidR="003D60BE" w:rsidRPr="004A49C0">
        <w:t>Steps</w:t>
      </w:r>
      <w:bookmarkEnd w:id="140"/>
      <w:bookmarkEnd w:id="142"/>
    </w:p>
    <w:p w14:paraId="57E994F2" w14:textId="77777777" w:rsidR="00AF1101" w:rsidRDefault="00AF1101" w:rsidP="00AF1101">
      <w:pPr>
        <w:jc w:val="both"/>
      </w:pPr>
      <w:r w:rsidRPr="00C47447">
        <w:t xml:space="preserve">Creating a </w:t>
      </w:r>
      <w:r>
        <w:t>WVD (</w:t>
      </w:r>
      <w:r w:rsidRPr="00C47447">
        <w:t>Windows Virtual Desktop</w:t>
      </w:r>
      <w:r>
        <w:t xml:space="preserve">) tenant </w:t>
      </w:r>
      <w:r w:rsidRPr="00C47447">
        <w:t>is the first step towards building out your desktop virtualization</w:t>
      </w:r>
      <w:r>
        <w:t xml:space="preserve"> </w:t>
      </w:r>
      <w:r w:rsidRPr="00C47447">
        <w:t>solution. A tenant is a group of one or more host pools. Each host pool consists of multiple session hosts, running</w:t>
      </w:r>
      <w:r>
        <w:t xml:space="preserve"> </w:t>
      </w:r>
      <w:r w:rsidRPr="00C47447">
        <w:t>as virtual machines in Azure and registered to the Windows Virtual Desktop service. Each host pool also consists</w:t>
      </w:r>
      <w:r>
        <w:t xml:space="preserve"> </w:t>
      </w:r>
      <w:r w:rsidRPr="00C47447">
        <w:t xml:space="preserve">of one or </w:t>
      </w:r>
      <w:r w:rsidRPr="00C47447">
        <w:lastRenderedPageBreak/>
        <w:t>more app groups that are used to publish remote desktop and remote application resources to users.</w:t>
      </w:r>
      <w:r>
        <w:t xml:space="preserve"> </w:t>
      </w:r>
      <w:r w:rsidRPr="00C47447">
        <w:t>With a tenant, you can build out host pools, create app groups, assign users, and make connections through the</w:t>
      </w:r>
      <w:r>
        <w:t xml:space="preserve"> </w:t>
      </w:r>
      <w:r w:rsidRPr="00C47447">
        <w:t>service.</w:t>
      </w:r>
      <w:r>
        <w:t xml:space="preserve"> </w:t>
      </w:r>
    </w:p>
    <w:p w14:paraId="3703E56D" w14:textId="77777777" w:rsidR="00AF1101" w:rsidRPr="00851421" w:rsidRDefault="00AF1101" w:rsidP="00AF1101">
      <w:pPr>
        <w:jc w:val="both"/>
      </w:pPr>
      <w:r>
        <w:t>The subsequent sections will detail the step-step process to implement a working WVD solution in Azure.</w:t>
      </w:r>
    </w:p>
    <w:p w14:paraId="2B855473" w14:textId="77777777" w:rsidR="00AF1101" w:rsidRPr="00126FC8" w:rsidRDefault="00AF1101" w:rsidP="00AF1101">
      <w:pPr>
        <w:pStyle w:val="ListParagraph"/>
        <w:keepNext/>
        <w:keepLines/>
        <w:numPr>
          <w:ilvl w:val="0"/>
          <w:numId w:val="3"/>
        </w:numPr>
        <w:spacing w:before="40" w:after="0"/>
        <w:ind w:left="0"/>
        <w:contextualSpacing w:val="0"/>
        <w:outlineLvl w:val="1"/>
        <w:rPr>
          <w:rFonts w:eastAsia="Segoe UI" w:cs="Segoe UI"/>
          <w:vanish/>
          <w:color w:val="008AC8"/>
          <w:sz w:val="32"/>
          <w:szCs w:val="26"/>
        </w:rPr>
      </w:pPr>
      <w:bookmarkStart w:id="143" w:name="_Toc2173865"/>
      <w:bookmarkStart w:id="144" w:name="_Toc2175803"/>
      <w:bookmarkStart w:id="145" w:name="_Toc2184889"/>
      <w:bookmarkStart w:id="146" w:name="_Toc2253291"/>
      <w:bookmarkStart w:id="147" w:name="_Toc2253498"/>
      <w:bookmarkStart w:id="148" w:name="_Toc2254296"/>
      <w:bookmarkStart w:id="149" w:name="_Toc2333281"/>
      <w:bookmarkStart w:id="150" w:name="_Toc2334131"/>
      <w:bookmarkStart w:id="151" w:name="_Toc3808461"/>
      <w:bookmarkStart w:id="152" w:name="_Toc3808653"/>
      <w:bookmarkStart w:id="153" w:name="_Toc3813230"/>
      <w:bookmarkStart w:id="154" w:name="_Toc3886239"/>
      <w:bookmarkStart w:id="155" w:name="_Toc3977143"/>
      <w:bookmarkStart w:id="156" w:name="_Toc3977308"/>
      <w:bookmarkStart w:id="157" w:name="_Toc3977520"/>
      <w:bookmarkStart w:id="158" w:name="_Toc3977701"/>
      <w:bookmarkStart w:id="159" w:name="_Toc3981215"/>
      <w:bookmarkStart w:id="160" w:name="_Toc3987491"/>
      <w:bookmarkStart w:id="161" w:name="_Toc3988761"/>
      <w:bookmarkStart w:id="162" w:name="_Toc3993477"/>
      <w:bookmarkStart w:id="163" w:name="_Toc4068438"/>
      <w:bookmarkStart w:id="164" w:name="_Toc4506421"/>
      <w:bookmarkStart w:id="165" w:name="_Toc4506509"/>
      <w:bookmarkStart w:id="166" w:name="_Toc4581623"/>
      <w:bookmarkStart w:id="167" w:name="_Toc4593026"/>
      <w:bookmarkStart w:id="168" w:name="_Toc4680075"/>
      <w:bookmarkStart w:id="169" w:name="_Toc4770054"/>
      <w:bookmarkStart w:id="170" w:name="_Toc5113216"/>
      <w:bookmarkStart w:id="171" w:name="_Toc7097921"/>
      <w:bookmarkStart w:id="172" w:name="_Toc7099689"/>
      <w:bookmarkStart w:id="173" w:name="_Toc7099891"/>
      <w:bookmarkStart w:id="174" w:name="_Toc8291619"/>
      <w:bookmarkStart w:id="175" w:name="_Toc9329550"/>
      <w:bookmarkStart w:id="176" w:name="_Toc9346329"/>
      <w:bookmarkStart w:id="177" w:name="_Toc9346414"/>
      <w:bookmarkStart w:id="178" w:name="_Toc10719372"/>
      <w:bookmarkStart w:id="179" w:name="_Toc19022468"/>
      <w:bookmarkStart w:id="180" w:name="_Toc19175851"/>
      <w:bookmarkStart w:id="181" w:name="_Toc20397584"/>
      <w:bookmarkStart w:id="182" w:name="_Toc20920035"/>
      <w:bookmarkStart w:id="183" w:name="_Toc20920249"/>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35058F0D" w14:textId="77777777" w:rsidR="00AF1101" w:rsidRPr="00126FC8" w:rsidRDefault="00AF1101" w:rsidP="00AF1101">
      <w:pPr>
        <w:pStyle w:val="ListParagraph"/>
        <w:keepNext/>
        <w:keepLines/>
        <w:numPr>
          <w:ilvl w:val="0"/>
          <w:numId w:val="3"/>
        </w:numPr>
        <w:spacing w:before="40" w:after="0"/>
        <w:ind w:left="0"/>
        <w:contextualSpacing w:val="0"/>
        <w:outlineLvl w:val="1"/>
        <w:rPr>
          <w:rFonts w:eastAsia="Segoe UI" w:cs="Segoe UI"/>
          <w:vanish/>
          <w:color w:val="008AC8"/>
          <w:sz w:val="32"/>
          <w:szCs w:val="26"/>
        </w:rPr>
      </w:pPr>
      <w:bookmarkStart w:id="184" w:name="_Toc2253292"/>
      <w:bookmarkStart w:id="185" w:name="_Toc2253499"/>
      <w:bookmarkStart w:id="186" w:name="_Toc2254297"/>
      <w:bookmarkStart w:id="187" w:name="_Toc2333282"/>
      <w:bookmarkStart w:id="188" w:name="_Toc2334132"/>
      <w:bookmarkStart w:id="189" w:name="_Toc3808462"/>
      <w:bookmarkStart w:id="190" w:name="_Toc3808654"/>
      <w:bookmarkStart w:id="191" w:name="_Toc3813231"/>
      <w:bookmarkStart w:id="192" w:name="_Toc3886240"/>
      <w:bookmarkStart w:id="193" w:name="_Toc3977144"/>
      <w:bookmarkStart w:id="194" w:name="_Toc3977309"/>
      <w:bookmarkStart w:id="195" w:name="_Toc3977521"/>
      <w:bookmarkStart w:id="196" w:name="_Toc3977702"/>
      <w:bookmarkStart w:id="197" w:name="_Toc3981216"/>
      <w:bookmarkStart w:id="198" w:name="_Toc3987492"/>
      <w:bookmarkStart w:id="199" w:name="_Toc3988762"/>
      <w:bookmarkStart w:id="200" w:name="_Toc3993478"/>
      <w:bookmarkStart w:id="201" w:name="_Toc4068439"/>
      <w:bookmarkStart w:id="202" w:name="_Toc4506422"/>
      <w:bookmarkStart w:id="203" w:name="_Toc4506510"/>
      <w:bookmarkStart w:id="204" w:name="_Toc4581624"/>
      <w:bookmarkStart w:id="205" w:name="_Toc4593027"/>
      <w:bookmarkStart w:id="206" w:name="_Toc4680076"/>
      <w:bookmarkStart w:id="207" w:name="_Toc4770055"/>
      <w:bookmarkStart w:id="208" w:name="_Toc5113217"/>
      <w:bookmarkStart w:id="209" w:name="_Toc7097922"/>
      <w:bookmarkStart w:id="210" w:name="_Toc7099690"/>
      <w:bookmarkStart w:id="211" w:name="_Toc7099892"/>
      <w:bookmarkStart w:id="212" w:name="_Toc8291620"/>
      <w:bookmarkStart w:id="213" w:name="_Toc9329551"/>
      <w:bookmarkStart w:id="214" w:name="_Toc9346330"/>
      <w:bookmarkStart w:id="215" w:name="_Toc9346415"/>
      <w:bookmarkStart w:id="216" w:name="_Toc10719373"/>
      <w:bookmarkStart w:id="217" w:name="_Toc19022469"/>
      <w:bookmarkStart w:id="218" w:name="_Toc19175852"/>
      <w:bookmarkStart w:id="219" w:name="_Toc20397585"/>
      <w:bookmarkStart w:id="220" w:name="_Toc20920036"/>
      <w:bookmarkStart w:id="221" w:name="_Toc20920250"/>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314DC64E" w14:textId="77777777" w:rsidR="00AF1101" w:rsidRPr="00126FC8" w:rsidRDefault="00AF1101" w:rsidP="00AF1101">
      <w:pPr>
        <w:pStyle w:val="ListParagraph"/>
        <w:keepNext/>
        <w:keepLines/>
        <w:numPr>
          <w:ilvl w:val="0"/>
          <w:numId w:val="3"/>
        </w:numPr>
        <w:spacing w:before="40" w:after="0"/>
        <w:ind w:left="0"/>
        <w:contextualSpacing w:val="0"/>
        <w:outlineLvl w:val="1"/>
        <w:rPr>
          <w:rFonts w:eastAsia="Segoe UI" w:cs="Segoe UI"/>
          <w:vanish/>
          <w:color w:val="008AC8"/>
          <w:sz w:val="32"/>
          <w:szCs w:val="26"/>
        </w:rPr>
      </w:pPr>
      <w:bookmarkStart w:id="222" w:name="_Toc2253293"/>
      <w:bookmarkStart w:id="223" w:name="_Toc2253500"/>
      <w:bookmarkStart w:id="224" w:name="_Toc2254298"/>
      <w:bookmarkStart w:id="225" w:name="_Toc2333283"/>
      <w:bookmarkStart w:id="226" w:name="_Toc2334133"/>
      <w:bookmarkStart w:id="227" w:name="_Toc3808463"/>
      <w:bookmarkStart w:id="228" w:name="_Toc3808655"/>
      <w:bookmarkStart w:id="229" w:name="_Toc3813232"/>
      <w:bookmarkStart w:id="230" w:name="_Toc3886241"/>
      <w:bookmarkStart w:id="231" w:name="_Toc3977145"/>
      <w:bookmarkStart w:id="232" w:name="_Toc3977310"/>
      <w:bookmarkStart w:id="233" w:name="_Toc3977522"/>
      <w:bookmarkStart w:id="234" w:name="_Toc3977703"/>
      <w:bookmarkStart w:id="235" w:name="_Toc3981217"/>
      <w:bookmarkStart w:id="236" w:name="_Toc3987493"/>
      <w:bookmarkStart w:id="237" w:name="_Toc3988763"/>
      <w:bookmarkStart w:id="238" w:name="_Toc3993479"/>
      <w:bookmarkStart w:id="239" w:name="_Toc4068440"/>
      <w:bookmarkStart w:id="240" w:name="_Toc4506423"/>
      <w:bookmarkStart w:id="241" w:name="_Toc4506511"/>
      <w:bookmarkStart w:id="242" w:name="_Toc4581625"/>
      <w:bookmarkStart w:id="243" w:name="_Toc4593028"/>
      <w:bookmarkStart w:id="244" w:name="_Toc4680077"/>
      <w:bookmarkStart w:id="245" w:name="_Toc4770056"/>
      <w:bookmarkStart w:id="246" w:name="_Toc5113218"/>
      <w:bookmarkStart w:id="247" w:name="_Toc7097923"/>
      <w:bookmarkStart w:id="248" w:name="_Toc7099691"/>
      <w:bookmarkStart w:id="249" w:name="_Toc7099893"/>
      <w:bookmarkStart w:id="250" w:name="_Toc8291621"/>
      <w:bookmarkStart w:id="251" w:name="_Toc9329552"/>
      <w:bookmarkStart w:id="252" w:name="_Toc9346331"/>
      <w:bookmarkStart w:id="253" w:name="_Toc9346416"/>
      <w:bookmarkStart w:id="254" w:name="_Toc10719374"/>
      <w:bookmarkStart w:id="255" w:name="_Toc19022470"/>
      <w:bookmarkStart w:id="256" w:name="_Toc19175853"/>
      <w:bookmarkStart w:id="257" w:name="_Toc20397586"/>
      <w:bookmarkStart w:id="258" w:name="_Toc20920037"/>
      <w:bookmarkStart w:id="259" w:name="_Toc2092025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14:paraId="0FBD7D59" w14:textId="77777777" w:rsidR="00AF1101" w:rsidRPr="00126FC8" w:rsidRDefault="00AF1101" w:rsidP="00AF1101">
      <w:pPr>
        <w:pStyle w:val="ListParagraph"/>
        <w:keepNext/>
        <w:keepLines/>
        <w:numPr>
          <w:ilvl w:val="0"/>
          <w:numId w:val="3"/>
        </w:numPr>
        <w:spacing w:before="40" w:after="0"/>
        <w:ind w:left="0"/>
        <w:contextualSpacing w:val="0"/>
        <w:outlineLvl w:val="1"/>
        <w:rPr>
          <w:rFonts w:eastAsia="Segoe UI" w:cs="Segoe UI"/>
          <w:vanish/>
          <w:color w:val="008AC8"/>
          <w:sz w:val="32"/>
          <w:szCs w:val="26"/>
        </w:rPr>
      </w:pPr>
      <w:bookmarkStart w:id="260" w:name="_Toc2253294"/>
      <w:bookmarkStart w:id="261" w:name="_Toc2253501"/>
      <w:bookmarkStart w:id="262" w:name="_Toc2254299"/>
      <w:bookmarkStart w:id="263" w:name="_Toc2333284"/>
      <w:bookmarkStart w:id="264" w:name="_Toc2334134"/>
      <w:bookmarkStart w:id="265" w:name="_Toc3808464"/>
      <w:bookmarkStart w:id="266" w:name="_Toc3808656"/>
      <w:bookmarkStart w:id="267" w:name="_Toc3813233"/>
      <w:bookmarkStart w:id="268" w:name="_Toc3886242"/>
      <w:bookmarkStart w:id="269" w:name="_Toc3977146"/>
      <w:bookmarkStart w:id="270" w:name="_Toc3977311"/>
      <w:bookmarkStart w:id="271" w:name="_Toc3977523"/>
      <w:bookmarkStart w:id="272" w:name="_Toc3977704"/>
      <w:bookmarkStart w:id="273" w:name="_Toc3981218"/>
      <w:bookmarkStart w:id="274" w:name="_Toc3987494"/>
      <w:bookmarkStart w:id="275" w:name="_Toc3988764"/>
      <w:bookmarkStart w:id="276" w:name="_Toc3993480"/>
      <w:bookmarkStart w:id="277" w:name="_Toc4068441"/>
      <w:bookmarkStart w:id="278" w:name="_Toc4506424"/>
      <w:bookmarkStart w:id="279" w:name="_Toc4506512"/>
      <w:bookmarkStart w:id="280" w:name="_Toc4581626"/>
      <w:bookmarkStart w:id="281" w:name="_Toc4593029"/>
      <w:bookmarkStart w:id="282" w:name="_Toc4680078"/>
      <w:bookmarkStart w:id="283" w:name="_Toc4770057"/>
      <w:bookmarkStart w:id="284" w:name="_Toc5113219"/>
      <w:bookmarkStart w:id="285" w:name="_Toc7097924"/>
      <w:bookmarkStart w:id="286" w:name="_Toc7099692"/>
      <w:bookmarkStart w:id="287" w:name="_Toc7099894"/>
      <w:bookmarkStart w:id="288" w:name="_Toc8291622"/>
      <w:bookmarkStart w:id="289" w:name="_Toc9329553"/>
      <w:bookmarkStart w:id="290" w:name="_Toc9346332"/>
      <w:bookmarkStart w:id="291" w:name="_Toc9346417"/>
      <w:bookmarkStart w:id="292" w:name="_Toc10719375"/>
      <w:bookmarkStart w:id="293" w:name="_Toc19022471"/>
      <w:bookmarkStart w:id="294" w:name="_Toc19175854"/>
      <w:bookmarkStart w:id="295" w:name="_Toc20397587"/>
      <w:bookmarkStart w:id="296" w:name="_Toc20920038"/>
      <w:bookmarkStart w:id="297" w:name="_Toc20920252"/>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14:paraId="737E7F18" w14:textId="77777777" w:rsidR="00AF1101" w:rsidRPr="00126FC8" w:rsidRDefault="00AF1101" w:rsidP="00AF1101">
      <w:pPr>
        <w:pStyle w:val="ListParagraph"/>
        <w:keepNext/>
        <w:keepLines/>
        <w:numPr>
          <w:ilvl w:val="0"/>
          <w:numId w:val="3"/>
        </w:numPr>
        <w:spacing w:before="40" w:after="0"/>
        <w:ind w:left="0"/>
        <w:contextualSpacing w:val="0"/>
        <w:outlineLvl w:val="1"/>
        <w:rPr>
          <w:rFonts w:eastAsia="Segoe UI" w:cs="Segoe UI"/>
          <w:vanish/>
          <w:color w:val="008AC8"/>
          <w:sz w:val="32"/>
          <w:szCs w:val="26"/>
        </w:rPr>
      </w:pPr>
      <w:bookmarkStart w:id="298" w:name="_Toc2253295"/>
      <w:bookmarkStart w:id="299" w:name="_Toc2253502"/>
      <w:bookmarkStart w:id="300" w:name="_Toc2254300"/>
      <w:bookmarkStart w:id="301" w:name="_Toc2333285"/>
      <w:bookmarkStart w:id="302" w:name="_Toc2334135"/>
      <w:bookmarkStart w:id="303" w:name="_Toc3808465"/>
      <w:bookmarkStart w:id="304" w:name="_Toc3808657"/>
      <w:bookmarkStart w:id="305" w:name="_Toc3813234"/>
      <w:bookmarkStart w:id="306" w:name="_Toc3886243"/>
      <w:bookmarkStart w:id="307" w:name="_Toc3977147"/>
      <w:bookmarkStart w:id="308" w:name="_Toc3977312"/>
      <w:bookmarkStart w:id="309" w:name="_Toc3977524"/>
      <w:bookmarkStart w:id="310" w:name="_Toc3977705"/>
      <w:bookmarkStart w:id="311" w:name="_Toc3981219"/>
      <w:bookmarkStart w:id="312" w:name="_Toc3987495"/>
      <w:bookmarkStart w:id="313" w:name="_Toc3988765"/>
      <w:bookmarkStart w:id="314" w:name="_Toc3993481"/>
      <w:bookmarkStart w:id="315" w:name="_Toc4068442"/>
      <w:bookmarkStart w:id="316" w:name="_Toc4506425"/>
      <w:bookmarkStart w:id="317" w:name="_Toc4506513"/>
      <w:bookmarkStart w:id="318" w:name="_Toc4581627"/>
      <w:bookmarkStart w:id="319" w:name="_Toc4593030"/>
      <w:bookmarkStart w:id="320" w:name="_Toc4680079"/>
      <w:bookmarkStart w:id="321" w:name="_Toc4770058"/>
      <w:bookmarkStart w:id="322" w:name="_Toc5113220"/>
      <w:bookmarkStart w:id="323" w:name="_Toc7097925"/>
      <w:bookmarkStart w:id="324" w:name="_Toc7099693"/>
      <w:bookmarkStart w:id="325" w:name="_Toc7099895"/>
      <w:bookmarkStart w:id="326" w:name="_Toc8291623"/>
      <w:bookmarkStart w:id="327" w:name="_Toc9329554"/>
      <w:bookmarkStart w:id="328" w:name="_Toc9346333"/>
      <w:bookmarkStart w:id="329" w:name="_Toc9346418"/>
      <w:bookmarkStart w:id="330" w:name="_Toc10719376"/>
      <w:bookmarkStart w:id="331" w:name="_Toc19022472"/>
      <w:bookmarkStart w:id="332" w:name="_Toc19175855"/>
      <w:bookmarkStart w:id="333" w:name="_Toc20397588"/>
      <w:bookmarkStart w:id="334" w:name="_Toc20920039"/>
      <w:bookmarkStart w:id="335" w:name="_Toc20920253"/>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p>
    <w:p w14:paraId="56DEABA9" w14:textId="77777777" w:rsidR="00AF1101" w:rsidRPr="00126FC8" w:rsidRDefault="00AF1101" w:rsidP="00AF1101">
      <w:pPr>
        <w:pStyle w:val="ListParagraph"/>
        <w:keepNext/>
        <w:keepLines/>
        <w:numPr>
          <w:ilvl w:val="0"/>
          <w:numId w:val="3"/>
        </w:numPr>
        <w:spacing w:before="40" w:after="0"/>
        <w:ind w:left="0"/>
        <w:contextualSpacing w:val="0"/>
        <w:outlineLvl w:val="1"/>
        <w:rPr>
          <w:rFonts w:eastAsia="Segoe UI" w:cs="Segoe UI"/>
          <w:vanish/>
          <w:color w:val="008AC8"/>
          <w:sz w:val="32"/>
          <w:szCs w:val="26"/>
        </w:rPr>
      </w:pPr>
      <w:bookmarkStart w:id="336" w:name="_Toc2253296"/>
      <w:bookmarkStart w:id="337" w:name="_Toc2253503"/>
      <w:bookmarkStart w:id="338" w:name="_Toc2254301"/>
      <w:bookmarkStart w:id="339" w:name="_Toc2333286"/>
      <w:bookmarkStart w:id="340" w:name="_Toc2334136"/>
      <w:bookmarkStart w:id="341" w:name="_Toc3808466"/>
      <w:bookmarkStart w:id="342" w:name="_Toc3808658"/>
      <w:bookmarkStart w:id="343" w:name="_Toc3813235"/>
      <w:bookmarkStart w:id="344" w:name="_Toc3886244"/>
      <w:bookmarkStart w:id="345" w:name="_Toc3977148"/>
      <w:bookmarkStart w:id="346" w:name="_Toc3977313"/>
      <w:bookmarkStart w:id="347" w:name="_Toc3977525"/>
      <w:bookmarkStart w:id="348" w:name="_Toc3977706"/>
      <w:bookmarkStart w:id="349" w:name="_Toc3981220"/>
      <w:bookmarkStart w:id="350" w:name="_Toc3987496"/>
      <w:bookmarkStart w:id="351" w:name="_Toc3988766"/>
      <w:bookmarkStart w:id="352" w:name="_Toc3993482"/>
      <w:bookmarkStart w:id="353" w:name="_Toc4068443"/>
      <w:bookmarkStart w:id="354" w:name="_Toc4506426"/>
      <w:bookmarkStart w:id="355" w:name="_Toc4506514"/>
      <w:bookmarkStart w:id="356" w:name="_Toc4581628"/>
      <w:bookmarkStart w:id="357" w:name="_Toc4593031"/>
      <w:bookmarkStart w:id="358" w:name="_Toc4680080"/>
      <w:bookmarkStart w:id="359" w:name="_Toc4770059"/>
      <w:bookmarkStart w:id="360" w:name="_Toc5113221"/>
      <w:bookmarkStart w:id="361" w:name="_Toc7097926"/>
      <w:bookmarkStart w:id="362" w:name="_Toc7099694"/>
      <w:bookmarkStart w:id="363" w:name="_Toc7099896"/>
      <w:bookmarkStart w:id="364" w:name="_Toc8291624"/>
      <w:bookmarkStart w:id="365" w:name="_Toc9329555"/>
      <w:bookmarkStart w:id="366" w:name="_Toc9346334"/>
      <w:bookmarkStart w:id="367" w:name="_Toc9346419"/>
      <w:bookmarkStart w:id="368" w:name="_Toc10719377"/>
      <w:bookmarkStart w:id="369" w:name="_Toc19022473"/>
      <w:bookmarkStart w:id="370" w:name="_Toc19175856"/>
      <w:bookmarkStart w:id="371" w:name="_Toc20397589"/>
      <w:bookmarkStart w:id="372" w:name="_Toc20920040"/>
      <w:bookmarkStart w:id="373" w:name="_Toc20920254"/>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p>
    <w:p w14:paraId="376C5A9F" w14:textId="77777777" w:rsidR="00AF1101" w:rsidRPr="00126FC8" w:rsidRDefault="00AF1101" w:rsidP="00AF1101">
      <w:pPr>
        <w:pStyle w:val="ListParagraph"/>
        <w:keepNext/>
        <w:keepLines/>
        <w:numPr>
          <w:ilvl w:val="0"/>
          <w:numId w:val="3"/>
        </w:numPr>
        <w:spacing w:before="40" w:after="0"/>
        <w:ind w:left="0"/>
        <w:contextualSpacing w:val="0"/>
        <w:outlineLvl w:val="1"/>
        <w:rPr>
          <w:rFonts w:eastAsia="Segoe UI" w:cs="Segoe UI"/>
          <w:vanish/>
          <w:color w:val="008AC8"/>
          <w:sz w:val="32"/>
          <w:szCs w:val="26"/>
        </w:rPr>
      </w:pPr>
      <w:bookmarkStart w:id="374" w:name="_Toc2253297"/>
      <w:bookmarkStart w:id="375" w:name="_Toc2253504"/>
      <w:bookmarkStart w:id="376" w:name="_Toc2254302"/>
      <w:bookmarkStart w:id="377" w:name="_Toc2333287"/>
      <w:bookmarkStart w:id="378" w:name="_Toc2334137"/>
      <w:bookmarkStart w:id="379" w:name="_Toc3808467"/>
      <w:bookmarkStart w:id="380" w:name="_Toc3808659"/>
      <w:bookmarkStart w:id="381" w:name="_Toc3813236"/>
      <w:bookmarkStart w:id="382" w:name="_Toc3886245"/>
      <w:bookmarkStart w:id="383" w:name="_Toc3977149"/>
      <w:bookmarkStart w:id="384" w:name="_Toc3977314"/>
      <w:bookmarkStart w:id="385" w:name="_Toc3977526"/>
      <w:bookmarkStart w:id="386" w:name="_Toc3977707"/>
      <w:bookmarkStart w:id="387" w:name="_Toc3981221"/>
      <w:bookmarkStart w:id="388" w:name="_Toc3987497"/>
      <w:bookmarkStart w:id="389" w:name="_Toc3988767"/>
      <w:bookmarkStart w:id="390" w:name="_Toc3993483"/>
      <w:bookmarkStart w:id="391" w:name="_Toc4068444"/>
      <w:bookmarkStart w:id="392" w:name="_Toc4506427"/>
      <w:bookmarkStart w:id="393" w:name="_Toc4506515"/>
      <w:bookmarkStart w:id="394" w:name="_Toc4581629"/>
      <w:bookmarkStart w:id="395" w:name="_Toc4593032"/>
      <w:bookmarkStart w:id="396" w:name="_Toc4680081"/>
      <w:bookmarkStart w:id="397" w:name="_Toc4770060"/>
      <w:bookmarkStart w:id="398" w:name="_Toc5113222"/>
      <w:bookmarkStart w:id="399" w:name="_Toc7097927"/>
      <w:bookmarkStart w:id="400" w:name="_Toc7099695"/>
      <w:bookmarkStart w:id="401" w:name="_Toc7099897"/>
      <w:bookmarkStart w:id="402" w:name="_Toc8291625"/>
      <w:bookmarkStart w:id="403" w:name="_Toc9329556"/>
      <w:bookmarkStart w:id="404" w:name="_Toc9346335"/>
      <w:bookmarkStart w:id="405" w:name="_Toc9346420"/>
      <w:bookmarkStart w:id="406" w:name="_Toc10719378"/>
      <w:bookmarkStart w:id="407" w:name="_Toc19022474"/>
      <w:bookmarkStart w:id="408" w:name="_Toc19175857"/>
      <w:bookmarkStart w:id="409" w:name="_Toc20397590"/>
      <w:bookmarkStart w:id="410" w:name="_Toc20920041"/>
      <w:bookmarkStart w:id="411" w:name="_Toc20920255"/>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52DD52A3" w14:textId="77777777" w:rsidR="00AF1101" w:rsidRPr="00126FC8" w:rsidRDefault="00AF1101" w:rsidP="00AF1101">
      <w:pPr>
        <w:pStyle w:val="ListParagraph"/>
        <w:keepNext/>
        <w:keepLines/>
        <w:numPr>
          <w:ilvl w:val="0"/>
          <w:numId w:val="3"/>
        </w:numPr>
        <w:spacing w:before="40" w:after="0"/>
        <w:ind w:left="0"/>
        <w:contextualSpacing w:val="0"/>
        <w:outlineLvl w:val="1"/>
        <w:rPr>
          <w:rFonts w:eastAsia="Segoe UI" w:cs="Segoe UI"/>
          <w:vanish/>
          <w:color w:val="008AC8"/>
          <w:sz w:val="32"/>
          <w:szCs w:val="26"/>
        </w:rPr>
      </w:pPr>
      <w:bookmarkStart w:id="412" w:name="_Toc2253298"/>
      <w:bookmarkStart w:id="413" w:name="_Toc2253505"/>
      <w:bookmarkStart w:id="414" w:name="_Toc2254303"/>
      <w:bookmarkStart w:id="415" w:name="_Toc2333288"/>
      <w:bookmarkStart w:id="416" w:name="_Toc2334138"/>
      <w:bookmarkStart w:id="417" w:name="_Toc3808468"/>
      <w:bookmarkStart w:id="418" w:name="_Toc3808660"/>
      <w:bookmarkStart w:id="419" w:name="_Toc3813237"/>
      <w:bookmarkStart w:id="420" w:name="_Toc3886246"/>
      <w:bookmarkStart w:id="421" w:name="_Toc3977150"/>
      <w:bookmarkStart w:id="422" w:name="_Toc3977315"/>
      <w:bookmarkStart w:id="423" w:name="_Toc3977527"/>
      <w:bookmarkStart w:id="424" w:name="_Toc3977708"/>
      <w:bookmarkStart w:id="425" w:name="_Toc3981222"/>
      <w:bookmarkStart w:id="426" w:name="_Toc3987498"/>
      <w:bookmarkStart w:id="427" w:name="_Toc3988768"/>
      <w:bookmarkStart w:id="428" w:name="_Toc3993484"/>
      <w:bookmarkStart w:id="429" w:name="_Toc4068445"/>
      <w:bookmarkStart w:id="430" w:name="_Toc4506428"/>
      <w:bookmarkStart w:id="431" w:name="_Toc4506516"/>
      <w:bookmarkStart w:id="432" w:name="_Toc4581630"/>
      <w:bookmarkStart w:id="433" w:name="_Toc4593033"/>
      <w:bookmarkStart w:id="434" w:name="_Toc4680082"/>
      <w:bookmarkStart w:id="435" w:name="_Toc4770061"/>
      <w:bookmarkStart w:id="436" w:name="_Toc5113223"/>
      <w:bookmarkStart w:id="437" w:name="_Toc7097928"/>
      <w:bookmarkStart w:id="438" w:name="_Toc7099696"/>
      <w:bookmarkStart w:id="439" w:name="_Toc7099898"/>
      <w:bookmarkStart w:id="440" w:name="_Toc8291626"/>
      <w:bookmarkStart w:id="441" w:name="_Toc9329557"/>
      <w:bookmarkStart w:id="442" w:name="_Toc9346336"/>
      <w:bookmarkStart w:id="443" w:name="_Toc9346421"/>
      <w:bookmarkStart w:id="444" w:name="_Toc10719379"/>
      <w:bookmarkStart w:id="445" w:name="_Toc19022475"/>
      <w:bookmarkStart w:id="446" w:name="_Toc19175858"/>
      <w:bookmarkStart w:id="447" w:name="_Toc20397591"/>
      <w:bookmarkStart w:id="448" w:name="_Toc20920042"/>
      <w:bookmarkStart w:id="449" w:name="_Toc20920256"/>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p>
    <w:p w14:paraId="168F8D1A" w14:textId="77777777" w:rsidR="00AF1101" w:rsidRPr="00AF1101" w:rsidRDefault="00AF1101" w:rsidP="006A6603">
      <w:pPr>
        <w:pStyle w:val="ListParagraph"/>
        <w:numPr>
          <w:ilvl w:val="0"/>
          <w:numId w:val="5"/>
        </w:numPr>
        <w:spacing w:before="100" w:beforeAutospacing="1" w:after="100" w:afterAutospacing="1" w:line="240" w:lineRule="auto"/>
        <w:contextualSpacing w:val="0"/>
        <w:outlineLvl w:val="2"/>
        <w:rPr>
          <w:rFonts w:eastAsia="Segoe UI" w:cs="Times New Roman"/>
          <w:bCs/>
          <w:vanish/>
          <w:color w:val="008AC8"/>
          <w:sz w:val="28"/>
          <w:szCs w:val="27"/>
        </w:rPr>
      </w:pPr>
      <w:bookmarkStart w:id="450" w:name="_Toc2253506"/>
      <w:bookmarkStart w:id="451" w:name="_Toc2254304"/>
      <w:bookmarkStart w:id="452" w:name="_Toc2333289"/>
      <w:bookmarkStart w:id="453" w:name="_Toc2334139"/>
      <w:bookmarkStart w:id="454" w:name="_Toc3808469"/>
      <w:bookmarkStart w:id="455" w:name="_Toc3808661"/>
      <w:bookmarkStart w:id="456" w:name="_Toc3813238"/>
      <w:bookmarkStart w:id="457" w:name="_Toc3886247"/>
      <w:bookmarkStart w:id="458" w:name="_Toc3977151"/>
      <w:bookmarkStart w:id="459" w:name="_Toc3977316"/>
      <w:bookmarkStart w:id="460" w:name="_Toc3977528"/>
      <w:bookmarkStart w:id="461" w:name="_Toc3977709"/>
      <w:bookmarkStart w:id="462" w:name="_Toc3981223"/>
      <w:bookmarkStart w:id="463" w:name="_Toc3987499"/>
      <w:bookmarkStart w:id="464" w:name="_Toc3988769"/>
      <w:bookmarkStart w:id="465" w:name="_Toc3993485"/>
      <w:bookmarkStart w:id="466" w:name="_Toc4068446"/>
      <w:bookmarkStart w:id="467" w:name="_Toc4506429"/>
      <w:bookmarkStart w:id="468" w:name="_Toc4506517"/>
      <w:bookmarkStart w:id="469" w:name="_Toc4581631"/>
      <w:bookmarkStart w:id="470" w:name="_Toc4593034"/>
      <w:bookmarkStart w:id="471" w:name="_Toc4680083"/>
      <w:bookmarkStart w:id="472" w:name="_Toc4770062"/>
      <w:bookmarkStart w:id="473" w:name="_Toc5113224"/>
      <w:bookmarkStart w:id="474" w:name="_Toc7097929"/>
      <w:bookmarkStart w:id="475" w:name="_Toc7099697"/>
      <w:bookmarkStart w:id="476" w:name="_Toc7099899"/>
      <w:bookmarkStart w:id="477" w:name="_Toc8291627"/>
      <w:bookmarkStart w:id="478" w:name="_Toc9329558"/>
      <w:bookmarkStart w:id="479" w:name="_Toc9346337"/>
      <w:bookmarkStart w:id="480" w:name="_Toc9346422"/>
      <w:bookmarkStart w:id="481" w:name="_Toc10719380"/>
      <w:bookmarkStart w:id="482" w:name="_Toc19022476"/>
      <w:bookmarkStart w:id="483" w:name="_Toc19175859"/>
      <w:bookmarkStart w:id="484" w:name="_Toc20397592"/>
      <w:bookmarkStart w:id="485" w:name="_Toc20920043"/>
      <w:bookmarkStart w:id="486" w:name="_Toc20920257"/>
      <w:bookmarkStart w:id="487" w:name="_Toc8291631"/>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4B59BF1F" w14:textId="77777777" w:rsidR="00AF1101" w:rsidRPr="00AF1101" w:rsidRDefault="00AF1101" w:rsidP="006A6603">
      <w:pPr>
        <w:pStyle w:val="ListParagraph"/>
        <w:numPr>
          <w:ilvl w:val="0"/>
          <w:numId w:val="5"/>
        </w:numPr>
        <w:spacing w:before="100" w:beforeAutospacing="1" w:after="100" w:afterAutospacing="1" w:line="240" w:lineRule="auto"/>
        <w:contextualSpacing w:val="0"/>
        <w:outlineLvl w:val="2"/>
        <w:rPr>
          <w:rFonts w:eastAsia="Segoe UI" w:cs="Times New Roman"/>
          <w:bCs/>
          <w:vanish/>
          <w:color w:val="008AC8"/>
          <w:sz w:val="28"/>
          <w:szCs w:val="27"/>
        </w:rPr>
      </w:pPr>
      <w:bookmarkStart w:id="488" w:name="_Toc9329559"/>
      <w:bookmarkStart w:id="489" w:name="_Toc9346338"/>
      <w:bookmarkStart w:id="490" w:name="_Toc9346423"/>
      <w:bookmarkStart w:id="491" w:name="_Toc10719381"/>
      <w:bookmarkStart w:id="492" w:name="_Toc19022477"/>
      <w:bookmarkStart w:id="493" w:name="_Toc19175860"/>
      <w:bookmarkStart w:id="494" w:name="_Toc20397593"/>
      <w:bookmarkStart w:id="495" w:name="_Toc20920044"/>
      <w:bookmarkStart w:id="496" w:name="_Toc20920258"/>
      <w:bookmarkEnd w:id="488"/>
      <w:bookmarkEnd w:id="489"/>
      <w:bookmarkEnd w:id="490"/>
      <w:bookmarkEnd w:id="491"/>
      <w:bookmarkEnd w:id="492"/>
      <w:bookmarkEnd w:id="493"/>
      <w:bookmarkEnd w:id="494"/>
      <w:bookmarkEnd w:id="495"/>
      <w:bookmarkEnd w:id="496"/>
    </w:p>
    <w:p w14:paraId="772720F3" w14:textId="77777777" w:rsidR="00AF1101" w:rsidRPr="00AF1101" w:rsidRDefault="00AF1101" w:rsidP="006A6603">
      <w:pPr>
        <w:pStyle w:val="ListParagraph"/>
        <w:numPr>
          <w:ilvl w:val="0"/>
          <w:numId w:val="5"/>
        </w:numPr>
        <w:spacing w:before="100" w:beforeAutospacing="1" w:after="100" w:afterAutospacing="1" w:line="240" w:lineRule="auto"/>
        <w:contextualSpacing w:val="0"/>
        <w:outlineLvl w:val="2"/>
        <w:rPr>
          <w:rFonts w:eastAsia="Segoe UI" w:cs="Times New Roman"/>
          <w:bCs/>
          <w:vanish/>
          <w:color w:val="008AC8"/>
          <w:sz w:val="28"/>
          <w:szCs w:val="27"/>
        </w:rPr>
      </w:pPr>
      <w:bookmarkStart w:id="497" w:name="_Toc9329560"/>
      <w:bookmarkStart w:id="498" w:name="_Toc9346339"/>
      <w:bookmarkStart w:id="499" w:name="_Toc9346424"/>
      <w:bookmarkStart w:id="500" w:name="_Toc10719382"/>
      <w:bookmarkStart w:id="501" w:name="_Toc19022478"/>
      <w:bookmarkStart w:id="502" w:name="_Toc19175861"/>
      <w:bookmarkStart w:id="503" w:name="_Toc20397594"/>
      <w:bookmarkStart w:id="504" w:name="_Toc20920045"/>
      <w:bookmarkStart w:id="505" w:name="_Toc20920259"/>
      <w:bookmarkEnd w:id="497"/>
      <w:bookmarkEnd w:id="498"/>
      <w:bookmarkEnd w:id="499"/>
      <w:bookmarkEnd w:id="500"/>
      <w:bookmarkEnd w:id="501"/>
      <w:bookmarkEnd w:id="502"/>
      <w:bookmarkEnd w:id="503"/>
      <w:bookmarkEnd w:id="504"/>
      <w:bookmarkEnd w:id="505"/>
    </w:p>
    <w:p w14:paraId="1FA01F9B" w14:textId="77777777" w:rsidR="00AF1101" w:rsidRPr="00AF1101" w:rsidRDefault="00AF1101" w:rsidP="006A6603">
      <w:pPr>
        <w:pStyle w:val="ListParagraph"/>
        <w:numPr>
          <w:ilvl w:val="0"/>
          <w:numId w:val="5"/>
        </w:numPr>
        <w:spacing w:before="100" w:beforeAutospacing="1" w:after="100" w:afterAutospacing="1" w:line="240" w:lineRule="auto"/>
        <w:contextualSpacing w:val="0"/>
        <w:outlineLvl w:val="2"/>
        <w:rPr>
          <w:rFonts w:eastAsia="Segoe UI" w:cs="Times New Roman"/>
          <w:bCs/>
          <w:vanish/>
          <w:color w:val="008AC8"/>
          <w:sz w:val="28"/>
          <w:szCs w:val="27"/>
        </w:rPr>
      </w:pPr>
      <w:bookmarkStart w:id="506" w:name="_Toc9329561"/>
      <w:bookmarkStart w:id="507" w:name="_Toc9346340"/>
      <w:bookmarkStart w:id="508" w:name="_Toc9346425"/>
      <w:bookmarkStart w:id="509" w:name="_Toc10719383"/>
      <w:bookmarkStart w:id="510" w:name="_Toc19022479"/>
      <w:bookmarkStart w:id="511" w:name="_Toc19175862"/>
      <w:bookmarkStart w:id="512" w:name="_Toc20397595"/>
      <w:bookmarkStart w:id="513" w:name="_Toc20920046"/>
      <w:bookmarkStart w:id="514" w:name="_Toc20920260"/>
      <w:bookmarkEnd w:id="506"/>
      <w:bookmarkEnd w:id="507"/>
      <w:bookmarkEnd w:id="508"/>
      <w:bookmarkEnd w:id="509"/>
      <w:bookmarkEnd w:id="510"/>
      <w:bookmarkEnd w:id="511"/>
      <w:bookmarkEnd w:id="512"/>
      <w:bookmarkEnd w:id="513"/>
      <w:bookmarkEnd w:id="514"/>
    </w:p>
    <w:p w14:paraId="7C00DE28" w14:textId="77777777" w:rsidR="00AF1101" w:rsidRPr="00AF1101" w:rsidRDefault="00AF1101" w:rsidP="006A6603">
      <w:pPr>
        <w:pStyle w:val="ListParagraph"/>
        <w:numPr>
          <w:ilvl w:val="0"/>
          <w:numId w:val="5"/>
        </w:numPr>
        <w:spacing w:before="100" w:beforeAutospacing="1" w:after="100" w:afterAutospacing="1" w:line="240" w:lineRule="auto"/>
        <w:contextualSpacing w:val="0"/>
        <w:outlineLvl w:val="2"/>
        <w:rPr>
          <w:rFonts w:eastAsia="Segoe UI" w:cs="Times New Roman"/>
          <w:bCs/>
          <w:vanish/>
          <w:color w:val="008AC8"/>
          <w:sz w:val="28"/>
          <w:szCs w:val="27"/>
        </w:rPr>
      </w:pPr>
      <w:bookmarkStart w:id="515" w:name="_Toc9329562"/>
      <w:bookmarkStart w:id="516" w:name="_Toc9346341"/>
      <w:bookmarkStart w:id="517" w:name="_Toc9346426"/>
      <w:bookmarkStart w:id="518" w:name="_Toc10719384"/>
      <w:bookmarkStart w:id="519" w:name="_Toc19022480"/>
      <w:bookmarkStart w:id="520" w:name="_Toc19175863"/>
      <w:bookmarkStart w:id="521" w:name="_Toc20397596"/>
      <w:bookmarkStart w:id="522" w:name="_Toc20920047"/>
      <w:bookmarkStart w:id="523" w:name="_Toc20920261"/>
      <w:bookmarkEnd w:id="515"/>
      <w:bookmarkEnd w:id="516"/>
      <w:bookmarkEnd w:id="517"/>
      <w:bookmarkEnd w:id="518"/>
      <w:bookmarkEnd w:id="519"/>
      <w:bookmarkEnd w:id="520"/>
      <w:bookmarkEnd w:id="521"/>
      <w:bookmarkEnd w:id="522"/>
      <w:bookmarkEnd w:id="523"/>
    </w:p>
    <w:p w14:paraId="4543BBBD" w14:textId="77777777" w:rsidR="00346C34" w:rsidRPr="00346C34" w:rsidRDefault="00346C34" w:rsidP="006A6603">
      <w:pPr>
        <w:pStyle w:val="ListParagraph"/>
        <w:keepNext/>
        <w:keepLines/>
        <w:numPr>
          <w:ilvl w:val="0"/>
          <w:numId w:val="31"/>
        </w:numPr>
        <w:spacing w:before="40" w:after="0"/>
        <w:contextualSpacing w:val="0"/>
        <w:outlineLvl w:val="1"/>
        <w:rPr>
          <w:rFonts w:eastAsiaTheme="majorEastAsia" w:cstheme="majorBidi"/>
          <w:vanish/>
          <w:color w:val="008AC8"/>
          <w:sz w:val="32"/>
          <w:szCs w:val="26"/>
        </w:rPr>
      </w:pPr>
      <w:bookmarkStart w:id="524" w:name="_Toc10719385"/>
      <w:bookmarkStart w:id="525" w:name="_Toc19022481"/>
      <w:bookmarkStart w:id="526" w:name="_Toc19175864"/>
      <w:bookmarkStart w:id="527" w:name="_Toc20397597"/>
      <w:bookmarkStart w:id="528" w:name="_Toc20920048"/>
      <w:bookmarkStart w:id="529" w:name="_Toc20920262"/>
      <w:bookmarkEnd w:id="524"/>
      <w:bookmarkEnd w:id="525"/>
      <w:bookmarkEnd w:id="526"/>
      <w:bookmarkEnd w:id="527"/>
      <w:bookmarkEnd w:id="528"/>
      <w:bookmarkEnd w:id="529"/>
    </w:p>
    <w:p w14:paraId="7BA388A5" w14:textId="77777777" w:rsidR="00346C34" w:rsidRPr="00346C34" w:rsidRDefault="00346C34" w:rsidP="006A6603">
      <w:pPr>
        <w:pStyle w:val="ListParagraph"/>
        <w:keepNext/>
        <w:keepLines/>
        <w:numPr>
          <w:ilvl w:val="0"/>
          <w:numId w:val="31"/>
        </w:numPr>
        <w:spacing w:before="40" w:after="0"/>
        <w:contextualSpacing w:val="0"/>
        <w:outlineLvl w:val="1"/>
        <w:rPr>
          <w:rFonts w:eastAsiaTheme="majorEastAsia" w:cstheme="majorBidi"/>
          <w:vanish/>
          <w:color w:val="008AC8"/>
          <w:sz w:val="32"/>
          <w:szCs w:val="26"/>
        </w:rPr>
      </w:pPr>
      <w:bookmarkStart w:id="530" w:name="_Toc10719386"/>
      <w:bookmarkStart w:id="531" w:name="_Toc19022482"/>
      <w:bookmarkStart w:id="532" w:name="_Toc19175865"/>
      <w:bookmarkStart w:id="533" w:name="_Toc20397598"/>
      <w:bookmarkStart w:id="534" w:name="_Toc20920049"/>
      <w:bookmarkStart w:id="535" w:name="_Toc20920263"/>
      <w:bookmarkEnd w:id="530"/>
      <w:bookmarkEnd w:id="531"/>
      <w:bookmarkEnd w:id="532"/>
      <w:bookmarkEnd w:id="533"/>
      <w:bookmarkEnd w:id="534"/>
      <w:bookmarkEnd w:id="535"/>
    </w:p>
    <w:p w14:paraId="590E0D27" w14:textId="77777777" w:rsidR="00346C34" w:rsidRPr="00346C34" w:rsidRDefault="00346C34" w:rsidP="006A6603">
      <w:pPr>
        <w:pStyle w:val="ListParagraph"/>
        <w:keepNext/>
        <w:keepLines/>
        <w:numPr>
          <w:ilvl w:val="0"/>
          <w:numId w:val="31"/>
        </w:numPr>
        <w:spacing w:before="40" w:after="0"/>
        <w:contextualSpacing w:val="0"/>
        <w:outlineLvl w:val="1"/>
        <w:rPr>
          <w:rFonts w:eastAsiaTheme="majorEastAsia" w:cstheme="majorBidi"/>
          <w:vanish/>
          <w:color w:val="008AC8"/>
          <w:sz w:val="32"/>
          <w:szCs w:val="26"/>
        </w:rPr>
      </w:pPr>
      <w:bookmarkStart w:id="536" w:name="_Toc10719387"/>
      <w:bookmarkStart w:id="537" w:name="_Toc19022483"/>
      <w:bookmarkStart w:id="538" w:name="_Toc19175866"/>
      <w:bookmarkStart w:id="539" w:name="_Toc20397599"/>
      <w:bookmarkStart w:id="540" w:name="_Toc20920050"/>
      <w:bookmarkStart w:id="541" w:name="_Toc20920264"/>
      <w:bookmarkEnd w:id="536"/>
      <w:bookmarkEnd w:id="537"/>
      <w:bookmarkEnd w:id="538"/>
      <w:bookmarkEnd w:id="539"/>
      <w:bookmarkEnd w:id="540"/>
      <w:bookmarkEnd w:id="541"/>
    </w:p>
    <w:p w14:paraId="3A03EDF0" w14:textId="77777777" w:rsidR="00346C34" w:rsidRPr="00346C34" w:rsidRDefault="00346C34" w:rsidP="006A6603">
      <w:pPr>
        <w:pStyle w:val="ListParagraph"/>
        <w:keepNext/>
        <w:keepLines/>
        <w:numPr>
          <w:ilvl w:val="0"/>
          <w:numId w:val="31"/>
        </w:numPr>
        <w:spacing w:before="40" w:after="0"/>
        <w:contextualSpacing w:val="0"/>
        <w:outlineLvl w:val="1"/>
        <w:rPr>
          <w:rFonts w:eastAsiaTheme="majorEastAsia" w:cstheme="majorBidi"/>
          <w:vanish/>
          <w:color w:val="008AC8"/>
          <w:sz w:val="32"/>
          <w:szCs w:val="26"/>
        </w:rPr>
      </w:pPr>
      <w:bookmarkStart w:id="542" w:name="_Toc10719388"/>
      <w:bookmarkStart w:id="543" w:name="_Toc19022484"/>
      <w:bookmarkStart w:id="544" w:name="_Toc19175867"/>
      <w:bookmarkStart w:id="545" w:name="_Toc20397600"/>
      <w:bookmarkStart w:id="546" w:name="_Toc20920051"/>
      <w:bookmarkStart w:id="547" w:name="_Toc20920265"/>
      <w:bookmarkEnd w:id="542"/>
      <w:bookmarkEnd w:id="543"/>
      <w:bookmarkEnd w:id="544"/>
      <w:bookmarkEnd w:id="545"/>
      <w:bookmarkEnd w:id="546"/>
      <w:bookmarkEnd w:id="547"/>
    </w:p>
    <w:p w14:paraId="7E5CDD0D" w14:textId="77777777" w:rsidR="00346C34" w:rsidRPr="00346C34" w:rsidRDefault="00346C34" w:rsidP="006A6603">
      <w:pPr>
        <w:pStyle w:val="ListParagraph"/>
        <w:keepNext/>
        <w:keepLines/>
        <w:numPr>
          <w:ilvl w:val="0"/>
          <w:numId w:val="31"/>
        </w:numPr>
        <w:spacing w:before="40" w:after="0"/>
        <w:contextualSpacing w:val="0"/>
        <w:outlineLvl w:val="1"/>
        <w:rPr>
          <w:rFonts w:eastAsiaTheme="majorEastAsia" w:cstheme="majorBidi"/>
          <w:vanish/>
          <w:color w:val="008AC8"/>
          <w:sz w:val="32"/>
          <w:szCs w:val="26"/>
        </w:rPr>
      </w:pPr>
      <w:bookmarkStart w:id="548" w:name="_Toc10719389"/>
      <w:bookmarkStart w:id="549" w:name="_Toc19022485"/>
      <w:bookmarkStart w:id="550" w:name="_Toc19175868"/>
      <w:bookmarkStart w:id="551" w:name="_Toc20397601"/>
      <w:bookmarkStart w:id="552" w:name="_Toc20920052"/>
      <w:bookmarkStart w:id="553" w:name="_Toc20920266"/>
      <w:bookmarkEnd w:id="548"/>
      <w:bookmarkEnd w:id="549"/>
      <w:bookmarkEnd w:id="550"/>
      <w:bookmarkEnd w:id="551"/>
      <w:bookmarkEnd w:id="552"/>
      <w:bookmarkEnd w:id="553"/>
    </w:p>
    <w:p w14:paraId="624D5E2F" w14:textId="77777777" w:rsidR="005358CF" w:rsidRPr="005358CF" w:rsidRDefault="005358CF" w:rsidP="006A6603">
      <w:pPr>
        <w:pStyle w:val="ListParagraph"/>
        <w:numPr>
          <w:ilvl w:val="1"/>
          <w:numId w:val="35"/>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554" w:name="_Toc19022486"/>
      <w:bookmarkStart w:id="555" w:name="_Toc19175869"/>
      <w:bookmarkStart w:id="556" w:name="_Toc20397602"/>
      <w:bookmarkStart w:id="557" w:name="_Toc20920053"/>
      <w:bookmarkStart w:id="558" w:name="_Toc20920267"/>
      <w:bookmarkEnd w:id="554"/>
      <w:bookmarkEnd w:id="555"/>
      <w:bookmarkEnd w:id="556"/>
      <w:bookmarkEnd w:id="557"/>
      <w:bookmarkEnd w:id="558"/>
    </w:p>
    <w:p w14:paraId="57D05D5D" w14:textId="77777777" w:rsidR="005358CF" w:rsidRPr="005358CF" w:rsidRDefault="005358CF" w:rsidP="006A6603">
      <w:pPr>
        <w:pStyle w:val="ListParagraph"/>
        <w:numPr>
          <w:ilvl w:val="1"/>
          <w:numId w:val="35"/>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559" w:name="_Toc19022487"/>
      <w:bookmarkStart w:id="560" w:name="_Toc19175870"/>
      <w:bookmarkStart w:id="561" w:name="_Toc20397603"/>
      <w:bookmarkStart w:id="562" w:name="_Toc20920054"/>
      <w:bookmarkStart w:id="563" w:name="_Toc20920268"/>
      <w:bookmarkEnd w:id="559"/>
      <w:bookmarkEnd w:id="560"/>
      <w:bookmarkEnd w:id="561"/>
      <w:bookmarkEnd w:id="562"/>
      <w:bookmarkEnd w:id="563"/>
    </w:p>
    <w:p w14:paraId="4E1357C3" w14:textId="4D2321B1" w:rsidR="00AF1101" w:rsidRPr="003E77C3" w:rsidRDefault="00AF1101" w:rsidP="006A6603">
      <w:pPr>
        <w:pStyle w:val="Heading3"/>
        <w:numPr>
          <w:ilvl w:val="2"/>
          <w:numId w:val="35"/>
        </w:numPr>
      </w:pPr>
      <w:bookmarkStart w:id="564" w:name="_Grant_Azure_Active"/>
      <w:bookmarkStart w:id="565" w:name="_Toc20920269"/>
      <w:bookmarkEnd w:id="564"/>
      <w:r w:rsidRPr="003E77C3">
        <w:t>Grant Azure Active Directory permissions to the Windows Virtual</w:t>
      </w:r>
      <w:r>
        <w:t xml:space="preserve"> </w:t>
      </w:r>
      <w:r w:rsidRPr="003E77C3">
        <w:t>Desktop service</w:t>
      </w:r>
      <w:bookmarkEnd w:id="487"/>
      <w:bookmarkEnd w:id="565"/>
    </w:p>
    <w:p w14:paraId="571AA390" w14:textId="77777777" w:rsidR="00AF1101" w:rsidRDefault="00AF1101" w:rsidP="006A6603">
      <w:pPr>
        <w:pStyle w:val="ListParagraph"/>
        <w:numPr>
          <w:ilvl w:val="0"/>
          <w:numId w:val="9"/>
        </w:numPr>
        <w:ind w:left="720"/>
        <w:jc w:val="both"/>
      </w:pPr>
      <w:r w:rsidRPr="00606EE1">
        <w:t xml:space="preserve">Open a browser and connect to the </w:t>
      </w:r>
      <w:hyperlink r:id="rId75" w:history="1">
        <w:r w:rsidRPr="00430B2F">
          <w:rPr>
            <w:rStyle w:val="Hyperlink"/>
          </w:rPr>
          <w:t>Windows Virtual Desktop consent page.</w:t>
        </w:r>
      </w:hyperlink>
    </w:p>
    <w:p w14:paraId="3401AF58" w14:textId="77777777" w:rsidR="00AF1101" w:rsidRDefault="00AF1101" w:rsidP="006A6603">
      <w:pPr>
        <w:pStyle w:val="ListParagraph"/>
        <w:numPr>
          <w:ilvl w:val="0"/>
          <w:numId w:val="9"/>
        </w:numPr>
        <w:ind w:left="720"/>
        <w:jc w:val="both"/>
      </w:pPr>
      <w:r w:rsidRPr="00606EE1">
        <w:t xml:space="preserve">For </w:t>
      </w:r>
      <w:r w:rsidRPr="00606EE1">
        <w:rPr>
          <w:b/>
          <w:bCs/>
        </w:rPr>
        <w:t xml:space="preserve">Consent Option </w:t>
      </w:r>
      <w:r w:rsidRPr="00606EE1">
        <w:t xml:space="preserve">&gt; </w:t>
      </w:r>
      <w:r w:rsidRPr="00606EE1">
        <w:rPr>
          <w:b/>
          <w:bCs/>
        </w:rPr>
        <w:t>Server App</w:t>
      </w:r>
      <w:r w:rsidRPr="00606EE1">
        <w:t>, enter the Azure Active Directory tenant name or Directory ID</w:t>
      </w:r>
      <w:r>
        <w:t xml:space="preserve"> (from the Azure portal)</w:t>
      </w:r>
      <w:r w:rsidRPr="00606EE1">
        <w:t>, then select</w:t>
      </w:r>
      <w:r>
        <w:t xml:space="preserve"> </w:t>
      </w:r>
      <w:r w:rsidRPr="00DE3D5A">
        <w:rPr>
          <w:b/>
          <w:bCs/>
        </w:rPr>
        <w:t>Submit</w:t>
      </w:r>
      <w:r w:rsidRPr="00606EE1">
        <w:t xml:space="preserve">. </w:t>
      </w:r>
    </w:p>
    <w:p w14:paraId="3FB08940" w14:textId="77777777" w:rsidR="00AF1101" w:rsidRDefault="00AF1101" w:rsidP="006A6603">
      <w:pPr>
        <w:pStyle w:val="ListParagraph"/>
        <w:numPr>
          <w:ilvl w:val="1"/>
          <w:numId w:val="9"/>
        </w:numPr>
        <w:ind w:left="1080"/>
        <w:jc w:val="both"/>
      </w:pPr>
      <w:r w:rsidRPr="00606EE1">
        <w:t>For Cloud Solution Provider customers, the ID is the customer's Microsoft ID from the Partner Portal.</w:t>
      </w:r>
    </w:p>
    <w:p w14:paraId="728E449F" w14:textId="77777777" w:rsidR="00AF1101" w:rsidRDefault="00AF1101" w:rsidP="006A6603">
      <w:pPr>
        <w:pStyle w:val="ListParagraph"/>
        <w:numPr>
          <w:ilvl w:val="1"/>
          <w:numId w:val="9"/>
        </w:numPr>
        <w:ind w:left="1080"/>
        <w:jc w:val="both"/>
      </w:pPr>
      <w:r w:rsidRPr="00606EE1">
        <w:t xml:space="preserve">For Enterprise customers, the ID is located under </w:t>
      </w:r>
      <w:r w:rsidRPr="00DE3D5A">
        <w:rPr>
          <w:b/>
          <w:bCs/>
        </w:rPr>
        <w:t xml:space="preserve">Azure Active Directory </w:t>
      </w:r>
      <w:r w:rsidRPr="00606EE1">
        <w:t xml:space="preserve">&gt; </w:t>
      </w:r>
      <w:r w:rsidRPr="00DE3D5A">
        <w:rPr>
          <w:b/>
          <w:bCs/>
        </w:rPr>
        <w:t xml:space="preserve">Properties </w:t>
      </w:r>
      <w:r w:rsidRPr="00606EE1">
        <w:t xml:space="preserve">&gt; </w:t>
      </w:r>
      <w:r w:rsidRPr="00DE3D5A">
        <w:rPr>
          <w:b/>
          <w:bCs/>
        </w:rPr>
        <w:t>Directory ID</w:t>
      </w:r>
      <w:r w:rsidRPr="00606EE1">
        <w:t>.</w:t>
      </w:r>
    </w:p>
    <w:p w14:paraId="56EB88F0" w14:textId="77777777" w:rsidR="00AF1101" w:rsidRDefault="00AF1101" w:rsidP="006A6603">
      <w:pPr>
        <w:pStyle w:val="ListParagraph"/>
        <w:numPr>
          <w:ilvl w:val="0"/>
          <w:numId w:val="9"/>
        </w:numPr>
        <w:ind w:left="720"/>
        <w:jc w:val="both"/>
      </w:pPr>
      <w:r w:rsidRPr="00606EE1">
        <w:t xml:space="preserve">Sign in to the </w:t>
      </w:r>
      <w:hyperlink r:id="rId76" w:history="1">
        <w:r w:rsidRPr="00430B2F">
          <w:rPr>
            <w:rStyle w:val="Hyperlink"/>
          </w:rPr>
          <w:t>Windows Virtual Desktop consent page.</w:t>
        </w:r>
      </w:hyperlink>
      <w:r w:rsidRPr="00606EE1">
        <w:t xml:space="preserve"> with a global administrator account. For example, if you</w:t>
      </w:r>
      <w:r>
        <w:t xml:space="preserve"> </w:t>
      </w:r>
      <w:r w:rsidRPr="00606EE1">
        <w:t>were with the Contoso organization, your account might be admin@contoso.com or</w:t>
      </w:r>
      <w:r>
        <w:t xml:space="preserve"> </w:t>
      </w:r>
      <w:hyperlink r:id="rId77" w:history="1">
        <w:r w:rsidRPr="00E35887">
          <w:rPr>
            <w:rStyle w:val="Hyperlink"/>
          </w:rPr>
          <w:t>admin@contoso.onmicrosoft.com</w:t>
        </w:r>
      </w:hyperlink>
      <w:r w:rsidRPr="00606EE1">
        <w:t>.</w:t>
      </w:r>
    </w:p>
    <w:p w14:paraId="24F13EB9" w14:textId="77777777" w:rsidR="00AF1101" w:rsidRDefault="00AF1101" w:rsidP="006A6603">
      <w:pPr>
        <w:pStyle w:val="ListParagraph"/>
        <w:numPr>
          <w:ilvl w:val="0"/>
          <w:numId w:val="9"/>
        </w:numPr>
        <w:ind w:left="720"/>
        <w:jc w:val="both"/>
      </w:pPr>
      <w:r w:rsidRPr="00606EE1">
        <w:t xml:space="preserve">Select </w:t>
      </w:r>
      <w:r w:rsidRPr="00DE3D5A">
        <w:rPr>
          <w:b/>
          <w:bCs/>
        </w:rPr>
        <w:t>Accept</w:t>
      </w:r>
      <w:r>
        <w:t xml:space="preserve"> &gt; w</w:t>
      </w:r>
      <w:r w:rsidRPr="00606EE1">
        <w:t>ait for one minute.</w:t>
      </w:r>
    </w:p>
    <w:p w14:paraId="56000963" w14:textId="77777777" w:rsidR="00AF1101" w:rsidRDefault="00AF1101" w:rsidP="006A6603">
      <w:pPr>
        <w:pStyle w:val="ListParagraph"/>
        <w:numPr>
          <w:ilvl w:val="0"/>
          <w:numId w:val="9"/>
        </w:numPr>
        <w:ind w:left="720"/>
        <w:jc w:val="both"/>
      </w:pPr>
      <w:r w:rsidRPr="00606EE1">
        <w:t xml:space="preserve">Navigate back to the </w:t>
      </w:r>
      <w:hyperlink r:id="rId78" w:history="1">
        <w:r w:rsidRPr="00430B2F">
          <w:rPr>
            <w:rStyle w:val="Hyperlink"/>
          </w:rPr>
          <w:t>Windows Virtual Desktop consent page.</w:t>
        </w:r>
      </w:hyperlink>
    </w:p>
    <w:p w14:paraId="5A74EE0F" w14:textId="77777777" w:rsidR="00AF1101" w:rsidRDefault="00AF1101" w:rsidP="006A6603">
      <w:pPr>
        <w:pStyle w:val="ListParagraph"/>
        <w:numPr>
          <w:ilvl w:val="0"/>
          <w:numId w:val="9"/>
        </w:numPr>
        <w:ind w:left="720"/>
        <w:jc w:val="both"/>
      </w:pPr>
      <w:r w:rsidRPr="00606EE1">
        <w:t xml:space="preserve">Go to </w:t>
      </w:r>
      <w:r w:rsidRPr="00DE3D5A">
        <w:rPr>
          <w:b/>
          <w:bCs/>
        </w:rPr>
        <w:t xml:space="preserve">Consent Option </w:t>
      </w:r>
      <w:r w:rsidRPr="00606EE1">
        <w:t xml:space="preserve">&gt; </w:t>
      </w:r>
      <w:r w:rsidRPr="00DE3D5A">
        <w:rPr>
          <w:b/>
          <w:bCs/>
        </w:rPr>
        <w:t>Client App</w:t>
      </w:r>
      <w:r w:rsidRPr="00606EE1">
        <w:t>, enter the same Azure AD tenant name or Directory ID, then select</w:t>
      </w:r>
      <w:r>
        <w:t xml:space="preserve"> </w:t>
      </w:r>
      <w:r w:rsidRPr="00D964DA">
        <w:rPr>
          <w:b/>
          <w:bCs/>
        </w:rPr>
        <w:t>Submit</w:t>
      </w:r>
      <w:r w:rsidRPr="00606EE1">
        <w:t>.</w:t>
      </w:r>
    </w:p>
    <w:p w14:paraId="52DDA025" w14:textId="77777777" w:rsidR="00AF1101" w:rsidRDefault="00AF1101" w:rsidP="006A6603">
      <w:pPr>
        <w:pStyle w:val="ListParagraph"/>
        <w:numPr>
          <w:ilvl w:val="0"/>
          <w:numId w:val="9"/>
        </w:numPr>
        <w:ind w:left="720"/>
        <w:jc w:val="both"/>
      </w:pPr>
      <w:r w:rsidRPr="00606EE1">
        <w:t>Sign into the Windows Virtual Desktop consent page as global administrator like you did back in step 3.</w:t>
      </w:r>
      <w:r>
        <w:t xml:space="preserve"> </w:t>
      </w:r>
      <w:r w:rsidRPr="00606EE1">
        <w:t xml:space="preserve">Select </w:t>
      </w:r>
      <w:r w:rsidRPr="0077223E">
        <w:rPr>
          <w:b/>
          <w:bCs/>
        </w:rPr>
        <w:t>Accept</w:t>
      </w:r>
      <w:r w:rsidRPr="00606EE1">
        <w:t>.</w:t>
      </w:r>
    </w:p>
    <w:p w14:paraId="1B559E75" w14:textId="77777777" w:rsidR="00AF1101" w:rsidRPr="00346C34" w:rsidRDefault="00AF1101" w:rsidP="006A6603">
      <w:pPr>
        <w:pStyle w:val="Heading3"/>
        <w:numPr>
          <w:ilvl w:val="2"/>
          <w:numId w:val="35"/>
        </w:numPr>
      </w:pPr>
      <w:bookmarkStart w:id="566" w:name="_Assign_the_Tenant"/>
      <w:bookmarkStart w:id="567" w:name="_Toc8291632"/>
      <w:bookmarkStart w:id="568" w:name="_Toc20920270"/>
      <w:bookmarkEnd w:id="566"/>
      <w:r w:rsidRPr="00346C34">
        <w:t>Assign the Tenant Creator Application role to a user in your Azure Active Directory.</w:t>
      </w:r>
      <w:bookmarkEnd w:id="567"/>
      <w:bookmarkEnd w:id="568"/>
    </w:p>
    <w:p w14:paraId="3EACC160" w14:textId="77777777" w:rsidR="00AF1101" w:rsidRDefault="00AF1101" w:rsidP="006A6603">
      <w:pPr>
        <w:pStyle w:val="ListParagraph"/>
        <w:numPr>
          <w:ilvl w:val="0"/>
          <w:numId w:val="10"/>
        </w:numPr>
        <w:ind w:left="720"/>
        <w:jc w:val="both"/>
      </w:pPr>
      <w:r>
        <w:t xml:space="preserve">Open a browser and connect to the </w:t>
      </w:r>
      <w:hyperlink r:id="rId79" w:history="1">
        <w:r w:rsidRPr="00400AB3">
          <w:rPr>
            <w:rStyle w:val="Hyperlink"/>
          </w:rPr>
          <w:t>Azure Portal</w:t>
        </w:r>
      </w:hyperlink>
      <w:r>
        <w:t xml:space="preserve"> with your global administrator account.</w:t>
      </w:r>
    </w:p>
    <w:p w14:paraId="048355AC" w14:textId="77777777" w:rsidR="00AF1101" w:rsidRDefault="00AF1101" w:rsidP="006A6603">
      <w:pPr>
        <w:pStyle w:val="ListParagraph"/>
        <w:numPr>
          <w:ilvl w:val="1"/>
          <w:numId w:val="10"/>
        </w:numPr>
        <w:ind w:left="1440"/>
        <w:jc w:val="both"/>
      </w:pPr>
      <w:r>
        <w:t>If you're working with multiple Azure AD tenants, it's best practice to open a private browser session and copy and paste URLs into the address.</w:t>
      </w:r>
    </w:p>
    <w:p w14:paraId="3D7A5A23" w14:textId="77777777" w:rsidR="00AF1101" w:rsidRDefault="00AF1101" w:rsidP="006A6603">
      <w:pPr>
        <w:pStyle w:val="ListParagraph"/>
        <w:numPr>
          <w:ilvl w:val="0"/>
          <w:numId w:val="10"/>
        </w:numPr>
        <w:ind w:left="720"/>
        <w:jc w:val="both"/>
      </w:pPr>
      <w:r>
        <w:t>Select Enterprise applications, search for Windows Virtual Desktop and select the application.</w:t>
      </w:r>
    </w:p>
    <w:p w14:paraId="19E0C277" w14:textId="02C9CE1D" w:rsidR="00AF1101" w:rsidRPr="0020691C" w:rsidRDefault="00AF1101" w:rsidP="006A6603">
      <w:pPr>
        <w:pStyle w:val="ListParagraph"/>
        <w:numPr>
          <w:ilvl w:val="0"/>
          <w:numId w:val="10"/>
        </w:numPr>
        <w:ind w:left="720"/>
        <w:jc w:val="both"/>
        <w:rPr>
          <w:i/>
        </w:rPr>
      </w:pPr>
      <w:r>
        <w:t xml:space="preserve">Select Users and groups, then select Add user. </w:t>
      </w:r>
    </w:p>
    <w:p w14:paraId="5E910939" w14:textId="23895E51" w:rsidR="00AF1101" w:rsidRDefault="00AF1101" w:rsidP="006A6603">
      <w:pPr>
        <w:pStyle w:val="ListParagraph"/>
        <w:numPr>
          <w:ilvl w:val="0"/>
          <w:numId w:val="10"/>
        </w:numPr>
        <w:ind w:left="720"/>
        <w:jc w:val="both"/>
      </w:pPr>
      <w:r>
        <w:lastRenderedPageBreak/>
        <w:t>Select Users and groups in the Add Assignment blade</w:t>
      </w:r>
      <w:r w:rsidR="00114D6D">
        <w:t xml:space="preserve">. </w:t>
      </w:r>
      <w:r w:rsidR="00114D6D" w:rsidRPr="0020691C">
        <w:rPr>
          <w:i/>
        </w:rPr>
        <w:t>Ensure that this is either a service or a user account that does not have MFA/CA enabled</w:t>
      </w:r>
    </w:p>
    <w:p w14:paraId="588693A4" w14:textId="77777777" w:rsidR="00114D6D" w:rsidRDefault="00114D6D" w:rsidP="00114D6D">
      <w:pPr>
        <w:pStyle w:val="ListParagraph"/>
        <w:jc w:val="both"/>
      </w:pPr>
    </w:p>
    <w:p w14:paraId="7D1BC02C" w14:textId="77777777" w:rsidR="00AF1101" w:rsidRDefault="00AF1101" w:rsidP="006A6603">
      <w:pPr>
        <w:pStyle w:val="ListParagraph"/>
        <w:numPr>
          <w:ilvl w:val="0"/>
          <w:numId w:val="10"/>
        </w:numPr>
        <w:ind w:left="720"/>
        <w:jc w:val="both"/>
      </w:pPr>
      <w:r>
        <w:t>Search for a user account that will create your Windows Virtual Desktop tenant.</w:t>
      </w:r>
    </w:p>
    <w:p w14:paraId="2CA84A7A" w14:textId="77777777" w:rsidR="00AF1101" w:rsidRDefault="00AF1101" w:rsidP="006A6603">
      <w:pPr>
        <w:pStyle w:val="ListParagraph"/>
        <w:numPr>
          <w:ilvl w:val="1"/>
          <w:numId w:val="10"/>
        </w:numPr>
        <w:ind w:left="1440"/>
        <w:jc w:val="both"/>
      </w:pPr>
      <w:r>
        <w:t>For simplicity, this can be the global administrator account.</w:t>
      </w:r>
    </w:p>
    <w:p w14:paraId="4F3DF2C6" w14:textId="57247580" w:rsidR="00AF1101" w:rsidRDefault="00AF1101" w:rsidP="006A6603">
      <w:pPr>
        <w:pStyle w:val="ListParagraph"/>
        <w:numPr>
          <w:ilvl w:val="0"/>
          <w:numId w:val="10"/>
        </w:numPr>
        <w:ind w:left="720"/>
        <w:jc w:val="both"/>
      </w:pPr>
      <w:r>
        <w:t>Select the user account, click the Select button &gt; now click Assign at the bottom</w:t>
      </w:r>
    </w:p>
    <w:p w14:paraId="2CBCA583" w14:textId="49DAAD8F" w:rsidR="00FD0E17" w:rsidRDefault="007676BF" w:rsidP="00FD0E17">
      <w:pPr>
        <w:jc w:val="both"/>
      </w:pPr>
      <w:r>
        <w:rPr>
          <w:noProof/>
        </w:rPr>
        <w:drawing>
          <wp:inline distT="0" distB="0" distL="0" distR="0" wp14:anchorId="65411A31" wp14:editId="2BA34E62">
            <wp:extent cx="5943600" cy="1165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165860"/>
                    </a:xfrm>
                    <a:prstGeom prst="rect">
                      <a:avLst/>
                    </a:prstGeom>
                  </pic:spPr>
                </pic:pic>
              </a:graphicData>
            </a:graphic>
          </wp:inline>
        </w:drawing>
      </w:r>
    </w:p>
    <w:p w14:paraId="16978893" w14:textId="77777777" w:rsidR="00AF1101" w:rsidRDefault="00AF1101" w:rsidP="00AF1101">
      <w:pPr>
        <w:pStyle w:val="ListParagraph"/>
        <w:jc w:val="center"/>
      </w:pPr>
    </w:p>
    <w:p w14:paraId="4E5F1F6E" w14:textId="77777777" w:rsidR="00AF1101" w:rsidRPr="00346C34" w:rsidRDefault="00AF1101" w:rsidP="006A6603">
      <w:pPr>
        <w:pStyle w:val="Heading3"/>
        <w:numPr>
          <w:ilvl w:val="2"/>
          <w:numId w:val="35"/>
        </w:numPr>
      </w:pPr>
      <w:bookmarkStart w:id="569" w:name="_Download_the_WVD"/>
      <w:bookmarkStart w:id="570" w:name="_Toc8291633"/>
      <w:bookmarkStart w:id="571" w:name="_Toc20920271"/>
      <w:bookmarkEnd w:id="569"/>
      <w:r w:rsidRPr="00346C34">
        <w:t>Download the WVD PowerShell Module</w:t>
      </w:r>
      <w:bookmarkEnd w:id="570"/>
      <w:bookmarkEnd w:id="571"/>
      <w:r w:rsidRPr="00346C34">
        <w:t xml:space="preserve"> </w:t>
      </w:r>
    </w:p>
    <w:p w14:paraId="3245A95C" w14:textId="77777777" w:rsidR="00AF1101" w:rsidRDefault="00AF1101" w:rsidP="006A6603">
      <w:pPr>
        <w:pStyle w:val="ListParagraph"/>
        <w:numPr>
          <w:ilvl w:val="0"/>
          <w:numId w:val="11"/>
        </w:numPr>
        <w:ind w:left="720"/>
      </w:pPr>
      <w:r>
        <w:t>Download the Windows Virtual Desktop module and save the package in a known location on your computer.</w:t>
      </w:r>
    </w:p>
    <w:p w14:paraId="357F0590" w14:textId="77777777" w:rsidR="00AF1101" w:rsidRDefault="00AF1101" w:rsidP="006A6603">
      <w:pPr>
        <w:pStyle w:val="ListParagraph"/>
        <w:numPr>
          <w:ilvl w:val="0"/>
          <w:numId w:val="11"/>
        </w:numPr>
        <w:ind w:left="720"/>
      </w:pPr>
      <w:r>
        <w:t>Find the downloaded package. Right-click the zip file, select Properties, select Unblock, then select OK. This will allow your system to trust the module.</w:t>
      </w:r>
    </w:p>
    <w:p w14:paraId="650548AA" w14:textId="77777777" w:rsidR="00AF1101" w:rsidRDefault="00AF1101" w:rsidP="006A6603">
      <w:pPr>
        <w:pStyle w:val="ListParagraph"/>
        <w:numPr>
          <w:ilvl w:val="0"/>
          <w:numId w:val="11"/>
        </w:numPr>
        <w:ind w:left="720"/>
      </w:pPr>
      <w:r>
        <w:t>Right-click the zip file, select Extract all..., choose a file location, then select Extract.</w:t>
      </w:r>
    </w:p>
    <w:p w14:paraId="16C19C6B" w14:textId="77777777" w:rsidR="00AF1101" w:rsidRPr="00905E96" w:rsidRDefault="00AF1101" w:rsidP="006A6603">
      <w:pPr>
        <w:pStyle w:val="ListParagraph"/>
        <w:numPr>
          <w:ilvl w:val="0"/>
          <w:numId w:val="11"/>
        </w:numPr>
        <w:ind w:left="720"/>
      </w:pPr>
      <w:r>
        <w:rPr>
          <w:rFonts w:ascii="SegoeUIRegular" w:hAnsi="SegoeUIRegular" w:cs="SegoeUIRegular"/>
          <w:color w:val="222222"/>
          <w:sz w:val="25"/>
          <w:szCs w:val="25"/>
        </w:rPr>
        <w:t xml:space="preserve">First, run this cmdlet to save the file location of the extracted .zip file into a variable:  </w:t>
      </w:r>
    </w:p>
    <w:p w14:paraId="1C9A759D" w14:textId="77777777" w:rsidR="00AF1101" w:rsidRPr="003F5D34" w:rsidRDefault="00AF1101" w:rsidP="00AF1101">
      <w:pPr>
        <w:pStyle w:val="ListParagraph"/>
        <w:ind w:firstLine="360"/>
        <w:rPr>
          <w:szCs w:val="24"/>
        </w:rPr>
      </w:pPr>
      <w:r w:rsidRPr="00E1392D">
        <w:rPr>
          <w:rFonts w:ascii="ConsolasRegular" w:hAnsi="ConsolasRegular" w:cs="ConsolasRegular"/>
          <w:color w:val="222222"/>
          <w:szCs w:val="24"/>
          <w:highlight w:val="lightGray"/>
        </w:rPr>
        <w:t>$module = "&lt;extracted-module-location&gt;"</w:t>
      </w:r>
    </w:p>
    <w:p w14:paraId="6C9EB91C" w14:textId="77777777" w:rsidR="00AF1101" w:rsidRPr="00905E96" w:rsidRDefault="00AF1101" w:rsidP="006A6603">
      <w:pPr>
        <w:pStyle w:val="ListParagraph"/>
        <w:numPr>
          <w:ilvl w:val="0"/>
          <w:numId w:val="11"/>
        </w:numPr>
        <w:ind w:left="720"/>
      </w:pPr>
      <w:r>
        <w:rPr>
          <w:rFonts w:ascii="SegoeUIRegular" w:hAnsi="SegoeUIRegular" w:cs="SegoeUIRegular"/>
          <w:color w:val="222222"/>
          <w:sz w:val="25"/>
          <w:szCs w:val="25"/>
        </w:rPr>
        <w:t xml:space="preserve">Second, run this cmdlet to import the DLL for the module: </w:t>
      </w:r>
    </w:p>
    <w:p w14:paraId="20306667" w14:textId="77777777" w:rsidR="00AF1101" w:rsidRPr="003F5D34" w:rsidRDefault="00AF1101" w:rsidP="00AF1101">
      <w:pPr>
        <w:pStyle w:val="ListParagraph"/>
        <w:ind w:firstLine="360"/>
        <w:rPr>
          <w:rFonts w:ascii="ConsolasRegular" w:hAnsi="ConsolasRegular" w:cs="ConsolasRegular"/>
          <w:color w:val="222222"/>
          <w:szCs w:val="24"/>
        </w:rPr>
      </w:pPr>
      <w:r w:rsidRPr="00E1392D">
        <w:rPr>
          <w:rFonts w:ascii="ConsolasRegular" w:hAnsi="ConsolasRegular" w:cs="ConsolasRegular"/>
          <w:color w:val="222222"/>
          <w:szCs w:val="24"/>
          <w:highlight w:val="lightGray"/>
        </w:rPr>
        <w:t>Import-Module $module\Microsoft.RDInfra.RD</w:t>
      </w:r>
      <w:r w:rsidRPr="00E1392D" w:rsidDel="00BB6CD3">
        <w:rPr>
          <w:rFonts w:ascii="ConsolasRegular" w:hAnsi="ConsolasRegular" w:cs="ConsolasRegular"/>
          <w:color w:val="222222"/>
          <w:szCs w:val="24"/>
          <w:highlight w:val="lightGray"/>
        </w:rPr>
        <w:t>Powershell</w:t>
      </w:r>
      <w:r w:rsidRPr="00E1392D">
        <w:rPr>
          <w:rFonts w:ascii="ConsolasRegular" w:hAnsi="ConsolasRegular" w:cs="ConsolasRegular"/>
          <w:color w:val="222222"/>
          <w:szCs w:val="24"/>
          <w:highlight w:val="lightGray"/>
        </w:rPr>
        <w:t>.dll</w:t>
      </w:r>
    </w:p>
    <w:p w14:paraId="7BD54160" w14:textId="77777777" w:rsidR="00AF1101" w:rsidRPr="00AF0B37" w:rsidRDefault="00AF1101" w:rsidP="006A6603">
      <w:pPr>
        <w:pStyle w:val="ListParagraph"/>
        <w:numPr>
          <w:ilvl w:val="0"/>
          <w:numId w:val="11"/>
        </w:numPr>
        <w:ind w:left="720"/>
        <w:rPr>
          <w:rFonts w:ascii="SegoeUIRegular" w:hAnsi="SegoeUIRegular" w:cs="SegoeUIRegular"/>
          <w:color w:val="222222"/>
          <w:sz w:val="25"/>
          <w:szCs w:val="25"/>
        </w:rPr>
      </w:pPr>
      <w:r w:rsidRPr="00AF0B37">
        <w:rPr>
          <w:rFonts w:ascii="SegoeUIRegular" w:hAnsi="SegoeUIRegular" w:cs="SegoeUIRegular"/>
          <w:color w:val="222222"/>
          <w:sz w:val="25"/>
          <w:szCs w:val="25"/>
        </w:rPr>
        <w:t xml:space="preserve">You can now run Windows Virtual Desktop cmdlets in your </w:t>
      </w:r>
      <w:r>
        <w:rPr>
          <w:rFonts w:ascii="SegoeUIRegular" w:hAnsi="SegoeUIRegular" w:cs="SegoeUIRegular"/>
          <w:color w:val="222222"/>
          <w:sz w:val="25"/>
          <w:szCs w:val="25"/>
        </w:rPr>
        <w:t>PowerShell</w:t>
      </w:r>
      <w:r w:rsidRPr="00AF0B37">
        <w:rPr>
          <w:rFonts w:ascii="SegoeUIRegular" w:hAnsi="SegoeUIRegular" w:cs="SegoeUIRegular"/>
          <w:color w:val="222222"/>
          <w:sz w:val="25"/>
          <w:szCs w:val="25"/>
        </w:rPr>
        <w:t xml:space="preserve"> window. If you close your </w:t>
      </w:r>
      <w:r>
        <w:rPr>
          <w:rFonts w:ascii="SegoeUIRegular" w:hAnsi="SegoeUIRegular" w:cs="SegoeUIRegular"/>
          <w:color w:val="222222"/>
          <w:sz w:val="25"/>
          <w:szCs w:val="25"/>
        </w:rPr>
        <w:t>PowerShell</w:t>
      </w:r>
      <w:r w:rsidRPr="00AF0B37">
        <w:rPr>
          <w:rFonts w:ascii="SegoeUIRegular" w:hAnsi="SegoeUIRegular" w:cs="SegoeUIRegular"/>
          <w:color w:val="222222"/>
          <w:sz w:val="25"/>
          <w:szCs w:val="25"/>
        </w:rPr>
        <w:t xml:space="preserve"> session, you'll have to import the module into your session again</w:t>
      </w:r>
      <w:r>
        <w:rPr>
          <w:rFonts w:ascii="SegoeUIRegular" w:hAnsi="SegoeUIRegular" w:cs="SegoeUIRegular"/>
          <w:color w:val="222222"/>
          <w:sz w:val="25"/>
          <w:szCs w:val="25"/>
        </w:rPr>
        <w:t>.</w:t>
      </w:r>
    </w:p>
    <w:p w14:paraId="3F39F669" w14:textId="77777777" w:rsidR="00AF1101" w:rsidRPr="00346C34" w:rsidRDefault="00AF1101" w:rsidP="006A6603">
      <w:pPr>
        <w:pStyle w:val="Heading3"/>
        <w:numPr>
          <w:ilvl w:val="2"/>
          <w:numId w:val="35"/>
        </w:numPr>
      </w:pPr>
      <w:bookmarkStart w:id="572" w:name="_Create_the_WVD"/>
      <w:bookmarkStart w:id="573" w:name="_Toc8291634"/>
      <w:bookmarkStart w:id="574" w:name="_Toc20920272"/>
      <w:bookmarkEnd w:id="572"/>
      <w:r w:rsidRPr="00346C34">
        <w:t>Create the WVD Tenant</w:t>
      </w:r>
      <w:bookmarkEnd w:id="573"/>
      <w:bookmarkEnd w:id="574"/>
    </w:p>
    <w:p w14:paraId="2DAF01C6" w14:textId="77777777" w:rsidR="00AF1101" w:rsidRDefault="00AF1101" w:rsidP="006A6603">
      <w:pPr>
        <w:pStyle w:val="ListParagraph"/>
        <w:numPr>
          <w:ilvl w:val="0"/>
          <w:numId w:val="12"/>
        </w:numPr>
        <w:ind w:left="720"/>
      </w:pPr>
      <w:r>
        <w:t>In the PowerShell session, login as a Tenant Creator using the command below</w:t>
      </w:r>
    </w:p>
    <w:p w14:paraId="2DE3C46D" w14:textId="77777777" w:rsidR="00AF1101" w:rsidRDefault="00AF1101" w:rsidP="00AF1101">
      <w:pPr>
        <w:pStyle w:val="ListParagraph"/>
        <w:rPr>
          <w:rFonts w:ascii="ConsolasRegular" w:hAnsi="ConsolasRegular" w:cs="ConsolasRegular"/>
          <w:color w:val="222222"/>
          <w:sz w:val="18"/>
          <w:szCs w:val="18"/>
        </w:rPr>
      </w:pPr>
    </w:p>
    <w:p w14:paraId="15F3459E" w14:textId="77777777" w:rsidR="00AF1101" w:rsidRPr="003F5D34" w:rsidRDefault="00AF1101" w:rsidP="00AF1101">
      <w:pPr>
        <w:pStyle w:val="ListParagraph"/>
        <w:ind w:firstLine="360"/>
        <w:rPr>
          <w:rFonts w:ascii="ConsolasRegular" w:hAnsi="ConsolasRegular" w:cs="ConsolasRegular"/>
          <w:color w:val="222222"/>
          <w:szCs w:val="24"/>
        </w:rPr>
      </w:pPr>
      <w:r w:rsidRPr="00145303">
        <w:rPr>
          <w:rFonts w:ascii="ConsolasRegular" w:hAnsi="ConsolasRegular" w:cs="ConsolasRegular"/>
          <w:color w:val="222222"/>
          <w:szCs w:val="24"/>
          <w:highlight w:val="lightGray"/>
        </w:rPr>
        <w:t>Add-</w:t>
      </w:r>
      <w:proofErr w:type="spellStart"/>
      <w:r w:rsidRPr="00145303">
        <w:rPr>
          <w:rFonts w:ascii="ConsolasRegular" w:hAnsi="ConsolasRegular" w:cs="ConsolasRegular"/>
          <w:color w:val="222222"/>
          <w:szCs w:val="24"/>
          <w:highlight w:val="lightGray"/>
        </w:rPr>
        <w:t>RdsAccount</w:t>
      </w:r>
      <w:proofErr w:type="spellEnd"/>
      <w:r w:rsidRPr="00145303">
        <w:rPr>
          <w:rFonts w:ascii="ConsolasRegular" w:hAnsi="ConsolasRegular" w:cs="ConsolasRegular"/>
          <w:color w:val="222222"/>
          <w:szCs w:val="24"/>
          <w:highlight w:val="lightGray"/>
        </w:rPr>
        <w:t xml:space="preserve"> -</w:t>
      </w:r>
      <w:proofErr w:type="spellStart"/>
      <w:r w:rsidRPr="00145303">
        <w:rPr>
          <w:rFonts w:ascii="ConsolasRegular" w:hAnsi="ConsolasRegular" w:cs="ConsolasRegular"/>
          <w:color w:val="222222"/>
          <w:szCs w:val="24"/>
          <w:highlight w:val="lightGray"/>
        </w:rPr>
        <w:t>DeploymentUrl</w:t>
      </w:r>
      <w:proofErr w:type="spellEnd"/>
      <w:r w:rsidRPr="00145303">
        <w:rPr>
          <w:rFonts w:ascii="ConsolasRegular" w:hAnsi="ConsolasRegular" w:cs="ConsolasRegular"/>
          <w:color w:val="222222"/>
          <w:szCs w:val="24"/>
          <w:highlight w:val="lightGray"/>
        </w:rPr>
        <w:t xml:space="preserve"> </w:t>
      </w:r>
      <w:hyperlink r:id="rId81" w:history="1">
        <w:r w:rsidRPr="00145303">
          <w:rPr>
            <w:rStyle w:val="Hyperlink"/>
            <w:szCs w:val="24"/>
            <w:highlight w:val="lightGray"/>
          </w:rPr>
          <w:t>https://rdbroker.wvd.microsoft.com</w:t>
        </w:r>
      </w:hyperlink>
      <w:r>
        <w:rPr>
          <w:color w:val="222222"/>
          <w:szCs w:val="24"/>
        </w:rPr>
        <w:t xml:space="preserve">  </w:t>
      </w:r>
    </w:p>
    <w:p w14:paraId="30C284D5" w14:textId="77777777" w:rsidR="00AF1101" w:rsidRDefault="00AF1101" w:rsidP="00AF1101">
      <w:pPr>
        <w:pStyle w:val="ListParagraph"/>
        <w:rPr>
          <w:rFonts w:ascii="ConsolasRegular" w:hAnsi="ConsolasRegular" w:cs="ConsolasRegular"/>
          <w:color w:val="222222"/>
          <w:sz w:val="18"/>
          <w:szCs w:val="18"/>
        </w:rPr>
      </w:pPr>
    </w:p>
    <w:p w14:paraId="316EAF54" w14:textId="77777777" w:rsidR="00AF1101" w:rsidRDefault="00AF1101" w:rsidP="00AF1101">
      <w:pPr>
        <w:pStyle w:val="ListParagraph"/>
        <w:ind w:left="360"/>
        <w:jc w:val="center"/>
        <w:rPr>
          <w:rFonts w:ascii="ConsolasRegular" w:hAnsi="ConsolasRegular" w:cs="ConsolasRegular"/>
          <w:color w:val="222222"/>
          <w:sz w:val="18"/>
          <w:szCs w:val="18"/>
        </w:rPr>
      </w:pPr>
      <w:r>
        <w:rPr>
          <w:noProof/>
        </w:rPr>
        <w:lastRenderedPageBreak/>
        <w:drawing>
          <wp:inline distT="0" distB="0" distL="0" distR="0" wp14:anchorId="7A5F5B4C" wp14:editId="373E68D9">
            <wp:extent cx="5943600" cy="22409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240915"/>
                    </a:xfrm>
                    <a:prstGeom prst="rect">
                      <a:avLst/>
                    </a:prstGeom>
                  </pic:spPr>
                </pic:pic>
              </a:graphicData>
            </a:graphic>
          </wp:inline>
        </w:drawing>
      </w:r>
    </w:p>
    <w:p w14:paraId="7E48FC15" w14:textId="77777777" w:rsidR="00AF1101" w:rsidRDefault="00AF1101" w:rsidP="00AF1101">
      <w:pPr>
        <w:pStyle w:val="ListParagraph"/>
        <w:rPr>
          <w:rFonts w:ascii="ConsolasRegular" w:hAnsi="ConsolasRegular" w:cs="ConsolasRegular"/>
          <w:color w:val="222222"/>
          <w:sz w:val="18"/>
          <w:szCs w:val="18"/>
        </w:rPr>
      </w:pPr>
    </w:p>
    <w:p w14:paraId="50FBB846" w14:textId="77777777" w:rsidR="00AF1101" w:rsidRDefault="00AF1101" w:rsidP="006A6603">
      <w:pPr>
        <w:pStyle w:val="ListParagraph"/>
        <w:numPr>
          <w:ilvl w:val="0"/>
          <w:numId w:val="12"/>
        </w:numPr>
        <w:ind w:left="720"/>
      </w:pPr>
      <w:r>
        <w:t>Now run the below commands to create a new WVD Tenant</w:t>
      </w:r>
    </w:p>
    <w:p w14:paraId="63D93F00" w14:textId="77777777" w:rsidR="00AF1101" w:rsidRDefault="00AF1101" w:rsidP="00AF1101">
      <w:pPr>
        <w:pStyle w:val="ListParagraph"/>
      </w:pPr>
    </w:p>
    <w:p w14:paraId="2052E095" w14:textId="77777777" w:rsidR="00AF1101" w:rsidRPr="00145303" w:rsidRDefault="00AF1101" w:rsidP="00AF1101">
      <w:pPr>
        <w:pStyle w:val="ListParagraph"/>
        <w:rPr>
          <w:rFonts w:ascii="ConsolasRegular" w:hAnsi="ConsolasRegular" w:cs="ConsolasRegular"/>
          <w:b/>
          <w:color w:val="222222"/>
          <w:szCs w:val="24"/>
          <w:highlight w:val="lightGray"/>
        </w:rPr>
      </w:pPr>
      <w:r w:rsidRPr="00145303">
        <w:rPr>
          <w:rFonts w:ascii="ConsolasRegular" w:hAnsi="ConsolasRegular" w:cs="ConsolasRegular"/>
          <w:b/>
          <w:color w:val="222222"/>
          <w:szCs w:val="24"/>
          <w:highlight w:val="lightGray"/>
        </w:rPr>
        <w:t xml:space="preserve">#Setting Variables. Update the demo values within </w:t>
      </w:r>
      <w:proofErr w:type="gramStart"/>
      <w:r w:rsidRPr="00145303">
        <w:rPr>
          <w:rFonts w:ascii="ConsolasRegular" w:hAnsi="ConsolasRegular" w:cs="ConsolasRegular"/>
          <w:b/>
          <w:color w:val="222222"/>
          <w:szCs w:val="24"/>
          <w:highlight w:val="lightGray"/>
        </w:rPr>
        <w:t>“ “</w:t>
      </w:r>
      <w:proofErr w:type="gramEnd"/>
      <w:r w:rsidRPr="00145303">
        <w:rPr>
          <w:rFonts w:ascii="ConsolasRegular" w:hAnsi="ConsolasRegular" w:cs="ConsolasRegular"/>
          <w:b/>
          <w:color w:val="222222"/>
          <w:szCs w:val="24"/>
          <w:highlight w:val="lightGray"/>
        </w:rPr>
        <w:t xml:space="preserve"> based on your specifics </w:t>
      </w:r>
    </w:p>
    <w:p w14:paraId="267E7817" w14:textId="77777777" w:rsidR="00AF1101" w:rsidRPr="00145303" w:rsidRDefault="00AF1101" w:rsidP="00AF1101">
      <w:pPr>
        <w:pStyle w:val="ListParagraph"/>
        <w:rPr>
          <w:rFonts w:ascii="ConsolasRegular" w:hAnsi="ConsolasRegular" w:cs="ConsolasRegular"/>
          <w:color w:val="222222"/>
          <w:szCs w:val="24"/>
          <w:highlight w:val="lightGray"/>
        </w:rPr>
      </w:pPr>
      <w:r w:rsidRPr="00145303">
        <w:rPr>
          <w:rFonts w:ascii="ConsolasRegular" w:hAnsi="ConsolasRegular" w:cs="ConsolasRegular"/>
          <w:color w:val="222222"/>
          <w:szCs w:val="24"/>
          <w:highlight w:val="lightGray"/>
        </w:rPr>
        <w:t>$</w:t>
      </w:r>
      <w:proofErr w:type="spellStart"/>
      <w:r w:rsidRPr="00145303">
        <w:rPr>
          <w:rFonts w:ascii="ConsolasRegular" w:hAnsi="ConsolasRegular" w:cs="ConsolasRegular"/>
          <w:color w:val="222222"/>
          <w:szCs w:val="24"/>
          <w:highlight w:val="lightGray"/>
        </w:rPr>
        <w:t>tenantName</w:t>
      </w:r>
      <w:proofErr w:type="spellEnd"/>
      <w:r w:rsidRPr="00145303">
        <w:rPr>
          <w:rFonts w:ascii="ConsolasRegular" w:hAnsi="ConsolasRegular" w:cs="ConsolasRegular"/>
          <w:color w:val="222222"/>
          <w:szCs w:val="24"/>
          <w:highlight w:val="lightGray"/>
        </w:rPr>
        <w:t xml:space="preserve"> = “</w:t>
      </w:r>
      <w:proofErr w:type="spellStart"/>
      <w:r w:rsidRPr="00145303">
        <w:rPr>
          <w:rFonts w:ascii="ConsolasRegular" w:hAnsi="ConsolasRegular" w:cs="ConsolasRegular"/>
          <w:color w:val="222222"/>
          <w:szCs w:val="24"/>
          <w:highlight w:val="lightGray"/>
        </w:rPr>
        <w:t>MyWVD</w:t>
      </w:r>
      <w:proofErr w:type="spellEnd"/>
      <w:r w:rsidRPr="00145303">
        <w:rPr>
          <w:rFonts w:ascii="ConsolasRegular" w:hAnsi="ConsolasRegular" w:cs="ConsolasRegular"/>
          <w:color w:val="222222"/>
          <w:szCs w:val="24"/>
          <w:highlight w:val="lightGray"/>
        </w:rPr>
        <w:t>”</w:t>
      </w:r>
    </w:p>
    <w:p w14:paraId="5CD1DA87" w14:textId="77777777" w:rsidR="00AF1101" w:rsidRPr="00145303" w:rsidRDefault="00AF1101" w:rsidP="00AF1101">
      <w:pPr>
        <w:pStyle w:val="ListParagraph"/>
        <w:rPr>
          <w:rFonts w:ascii="ConsolasRegular" w:hAnsi="ConsolasRegular" w:cs="ConsolasRegular"/>
          <w:color w:val="222222"/>
          <w:szCs w:val="24"/>
          <w:highlight w:val="lightGray"/>
        </w:rPr>
      </w:pPr>
      <w:r w:rsidRPr="00145303">
        <w:rPr>
          <w:rFonts w:ascii="ConsolasRegular" w:hAnsi="ConsolasRegular" w:cs="ConsolasRegular"/>
          <w:color w:val="222222"/>
          <w:szCs w:val="24"/>
          <w:highlight w:val="lightGray"/>
        </w:rPr>
        <w:t>$</w:t>
      </w:r>
      <w:proofErr w:type="spellStart"/>
      <w:r w:rsidRPr="00145303">
        <w:rPr>
          <w:rFonts w:ascii="ConsolasRegular" w:hAnsi="ConsolasRegular" w:cs="ConsolasRegular"/>
          <w:color w:val="222222"/>
          <w:szCs w:val="24"/>
          <w:highlight w:val="lightGray"/>
        </w:rPr>
        <w:t>TenantId</w:t>
      </w:r>
      <w:proofErr w:type="spellEnd"/>
      <w:r w:rsidRPr="00145303">
        <w:rPr>
          <w:rFonts w:ascii="ConsolasRegular" w:hAnsi="ConsolasRegular" w:cs="ConsolasRegular"/>
          <w:color w:val="222222"/>
          <w:szCs w:val="24"/>
          <w:highlight w:val="lightGray"/>
        </w:rPr>
        <w:t xml:space="preserve"> = "</w:t>
      </w:r>
      <w:r>
        <w:rPr>
          <w:rFonts w:ascii="ConsolasRegular" w:hAnsi="ConsolasRegular" w:cs="ConsolasRegular"/>
          <w:color w:val="222222"/>
          <w:szCs w:val="24"/>
          <w:highlight w:val="lightGray"/>
        </w:rPr>
        <w:t>0000000-0000</w:t>
      </w:r>
      <w:r w:rsidRPr="00145303" w:rsidDel="009A5AF9">
        <w:rPr>
          <w:rFonts w:ascii="ConsolasRegular" w:hAnsi="ConsolasRegular" w:cs="ConsolasRegular"/>
          <w:color w:val="222222"/>
          <w:szCs w:val="24"/>
          <w:highlight w:val="lightGray"/>
        </w:rPr>
        <w:t>-</w:t>
      </w:r>
      <w:r>
        <w:rPr>
          <w:rFonts w:ascii="ConsolasRegular" w:hAnsi="ConsolasRegular" w:cs="ConsolasRegular"/>
          <w:color w:val="222222"/>
          <w:szCs w:val="24"/>
          <w:highlight w:val="lightGray"/>
        </w:rPr>
        <w:t>0000</w:t>
      </w:r>
      <w:r w:rsidRPr="00145303">
        <w:rPr>
          <w:rFonts w:ascii="ConsolasRegular" w:hAnsi="ConsolasRegular" w:cs="ConsolasRegular"/>
          <w:color w:val="222222"/>
          <w:szCs w:val="24"/>
          <w:highlight w:val="lightGray"/>
        </w:rPr>
        <w:t>-0000000000000"</w:t>
      </w:r>
    </w:p>
    <w:p w14:paraId="79B95484" w14:textId="77777777" w:rsidR="00AF1101" w:rsidRPr="00145303" w:rsidRDefault="00AF1101" w:rsidP="00AF1101">
      <w:pPr>
        <w:pStyle w:val="ListParagraph"/>
        <w:rPr>
          <w:rFonts w:ascii="ConsolasRegular" w:hAnsi="ConsolasRegular" w:cs="ConsolasRegular"/>
          <w:color w:val="222222"/>
          <w:szCs w:val="24"/>
          <w:highlight w:val="lightGray"/>
        </w:rPr>
      </w:pPr>
      <w:r w:rsidRPr="00145303">
        <w:rPr>
          <w:rFonts w:ascii="ConsolasRegular" w:hAnsi="ConsolasRegular" w:cs="ConsolasRegular"/>
          <w:color w:val="222222"/>
          <w:szCs w:val="24"/>
          <w:highlight w:val="lightGray"/>
        </w:rPr>
        <w:t>$</w:t>
      </w:r>
      <w:proofErr w:type="spellStart"/>
      <w:r w:rsidRPr="00145303">
        <w:rPr>
          <w:rFonts w:ascii="ConsolasRegular" w:hAnsi="ConsolasRegular" w:cs="ConsolasRegular"/>
          <w:color w:val="222222"/>
          <w:szCs w:val="24"/>
          <w:highlight w:val="lightGray"/>
        </w:rPr>
        <w:t>subscriptionId</w:t>
      </w:r>
      <w:proofErr w:type="spellEnd"/>
      <w:r w:rsidRPr="00145303">
        <w:rPr>
          <w:rFonts w:ascii="ConsolasRegular" w:hAnsi="ConsolasRegular" w:cs="ConsolasRegular"/>
          <w:color w:val="222222"/>
          <w:szCs w:val="24"/>
          <w:highlight w:val="lightGray"/>
        </w:rPr>
        <w:t>= "</w:t>
      </w:r>
      <w:r>
        <w:rPr>
          <w:rFonts w:ascii="ConsolasRegular" w:hAnsi="ConsolasRegular" w:cs="ConsolasRegular"/>
          <w:color w:val="222222"/>
          <w:szCs w:val="24"/>
          <w:highlight w:val="lightGray"/>
        </w:rPr>
        <w:t>0000000-0000</w:t>
      </w:r>
      <w:r w:rsidRPr="00145303" w:rsidDel="009A5AF9">
        <w:rPr>
          <w:rFonts w:ascii="ConsolasRegular" w:hAnsi="ConsolasRegular" w:cs="ConsolasRegular"/>
          <w:color w:val="222222"/>
          <w:szCs w:val="24"/>
          <w:highlight w:val="lightGray"/>
        </w:rPr>
        <w:t>-</w:t>
      </w:r>
      <w:r>
        <w:rPr>
          <w:rFonts w:ascii="ConsolasRegular" w:hAnsi="ConsolasRegular" w:cs="ConsolasRegular"/>
          <w:color w:val="222222"/>
          <w:szCs w:val="24"/>
          <w:highlight w:val="lightGray"/>
        </w:rPr>
        <w:t>0000</w:t>
      </w:r>
      <w:r w:rsidRPr="00145303">
        <w:rPr>
          <w:rFonts w:ascii="ConsolasRegular" w:hAnsi="ConsolasRegular" w:cs="ConsolasRegular"/>
          <w:color w:val="222222"/>
          <w:szCs w:val="24"/>
          <w:highlight w:val="lightGray"/>
        </w:rPr>
        <w:t xml:space="preserve">-0000000000000" </w:t>
      </w:r>
    </w:p>
    <w:p w14:paraId="55EC463C" w14:textId="77777777" w:rsidR="00AF1101" w:rsidRPr="00145303" w:rsidRDefault="00AF1101" w:rsidP="00AF1101">
      <w:pPr>
        <w:pStyle w:val="ListParagraph"/>
        <w:rPr>
          <w:rFonts w:ascii="ConsolasRegular" w:hAnsi="ConsolasRegular" w:cs="ConsolasRegular"/>
          <w:color w:val="222222"/>
          <w:szCs w:val="24"/>
          <w:highlight w:val="lightGray"/>
        </w:rPr>
      </w:pPr>
    </w:p>
    <w:p w14:paraId="644F566B" w14:textId="77777777" w:rsidR="00AF1101" w:rsidRPr="00145303" w:rsidRDefault="00AF1101" w:rsidP="00AF1101">
      <w:pPr>
        <w:pStyle w:val="ListParagraph"/>
        <w:rPr>
          <w:rFonts w:ascii="ConsolasRegular" w:hAnsi="ConsolasRegular" w:cs="ConsolasRegular"/>
          <w:color w:val="222222"/>
          <w:szCs w:val="24"/>
          <w:highlight w:val="lightGray"/>
        </w:rPr>
      </w:pPr>
    </w:p>
    <w:p w14:paraId="52B332EB" w14:textId="77777777" w:rsidR="00AF1101" w:rsidRPr="00145303" w:rsidRDefault="00AF1101" w:rsidP="00AF1101">
      <w:pPr>
        <w:pStyle w:val="ListParagraph"/>
        <w:rPr>
          <w:rFonts w:ascii="ConsolasRegular" w:hAnsi="ConsolasRegular" w:cs="ConsolasRegular"/>
          <w:color w:val="222222"/>
          <w:szCs w:val="24"/>
        </w:rPr>
      </w:pPr>
      <w:r w:rsidRPr="00145303">
        <w:rPr>
          <w:rFonts w:ascii="ConsolasRegular" w:hAnsi="ConsolasRegular" w:cs="ConsolasRegular"/>
          <w:color w:val="222222"/>
          <w:szCs w:val="24"/>
          <w:highlight w:val="lightGray"/>
        </w:rPr>
        <w:t>New-</w:t>
      </w:r>
      <w:proofErr w:type="spellStart"/>
      <w:r w:rsidRPr="00145303">
        <w:rPr>
          <w:rFonts w:ascii="ConsolasRegular" w:hAnsi="ConsolasRegular" w:cs="ConsolasRegular"/>
          <w:color w:val="222222"/>
          <w:szCs w:val="24"/>
          <w:highlight w:val="lightGray"/>
        </w:rPr>
        <w:t>RdsTenant</w:t>
      </w:r>
      <w:proofErr w:type="spellEnd"/>
      <w:r w:rsidRPr="00145303">
        <w:rPr>
          <w:rFonts w:ascii="ConsolasRegular" w:hAnsi="ConsolasRegular" w:cs="ConsolasRegular"/>
          <w:color w:val="222222"/>
          <w:szCs w:val="24"/>
          <w:highlight w:val="lightGray"/>
        </w:rPr>
        <w:t xml:space="preserve"> -Name $</w:t>
      </w:r>
      <w:proofErr w:type="spellStart"/>
      <w:r w:rsidRPr="00145303">
        <w:rPr>
          <w:rFonts w:ascii="ConsolasRegular" w:hAnsi="ConsolasRegular" w:cs="ConsolasRegular"/>
          <w:color w:val="222222"/>
          <w:szCs w:val="24"/>
          <w:highlight w:val="lightGray"/>
        </w:rPr>
        <w:t>tenantName</w:t>
      </w:r>
      <w:proofErr w:type="spellEnd"/>
      <w:r w:rsidRPr="00145303">
        <w:rPr>
          <w:rFonts w:ascii="ConsolasRegular" w:hAnsi="ConsolasRegular" w:cs="ConsolasRegular"/>
          <w:color w:val="222222"/>
          <w:szCs w:val="24"/>
          <w:highlight w:val="lightGray"/>
        </w:rPr>
        <w:t xml:space="preserve"> -</w:t>
      </w:r>
      <w:proofErr w:type="spellStart"/>
      <w:r w:rsidRPr="00145303">
        <w:rPr>
          <w:rFonts w:ascii="ConsolasRegular" w:hAnsi="ConsolasRegular" w:cs="ConsolasRegular"/>
          <w:color w:val="222222"/>
          <w:szCs w:val="24"/>
          <w:highlight w:val="lightGray"/>
        </w:rPr>
        <w:t>AadTenantId</w:t>
      </w:r>
      <w:proofErr w:type="spellEnd"/>
      <w:r w:rsidRPr="00145303">
        <w:rPr>
          <w:rFonts w:ascii="ConsolasRegular" w:hAnsi="ConsolasRegular" w:cs="ConsolasRegular"/>
          <w:color w:val="222222"/>
          <w:szCs w:val="24"/>
          <w:highlight w:val="lightGray"/>
        </w:rPr>
        <w:t xml:space="preserve"> $</w:t>
      </w:r>
      <w:proofErr w:type="spellStart"/>
      <w:r w:rsidRPr="00145303">
        <w:rPr>
          <w:rFonts w:ascii="ConsolasRegular" w:hAnsi="ConsolasRegular" w:cs="ConsolasRegular"/>
          <w:color w:val="222222"/>
          <w:szCs w:val="24"/>
          <w:highlight w:val="lightGray"/>
        </w:rPr>
        <w:t>TenantId</w:t>
      </w:r>
      <w:proofErr w:type="spellEnd"/>
      <w:r w:rsidRPr="00145303">
        <w:rPr>
          <w:rFonts w:ascii="ConsolasRegular" w:hAnsi="ConsolasRegular" w:cs="ConsolasRegular"/>
          <w:color w:val="222222"/>
          <w:szCs w:val="24"/>
          <w:highlight w:val="lightGray"/>
        </w:rPr>
        <w:t xml:space="preserve"> -</w:t>
      </w:r>
      <w:proofErr w:type="spellStart"/>
      <w:r w:rsidRPr="00145303">
        <w:rPr>
          <w:rFonts w:ascii="ConsolasRegular" w:hAnsi="ConsolasRegular" w:cs="ConsolasRegular"/>
          <w:color w:val="222222"/>
          <w:szCs w:val="24"/>
          <w:highlight w:val="lightGray"/>
        </w:rPr>
        <w:t>AzureSubscriptionId</w:t>
      </w:r>
      <w:proofErr w:type="spellEnd"/>
      <w:r w:rsidRPr="00145303">
        <w:rPr>
          <w:rFonts w:ascii="ConsolasRegular" w:hAnsi="ConsolasRegular" w:cs="ConsolasRegular"/>
          <w:color w:val="222222"/>
          <w:szCs w:val="24"/>
          <w:highlight w:val="lightGray"/>
        </w:rPr>
        <w:t xml:space="preserve"> $</w:t>
      </w:r>
      <w:proofErr w:type="spellStart"/>
      <w:r w:rsidRPr="00145303">
        <w:rPr>
          <w:rFonts w:ascii="ConsolasRegular" w:hAnsi="ConsolasRegular" w:cs="ConsolasRegular"/>
          <w:color w:val="222222"/>
          <w:szCs w:val="24"/>
          <w:highlight w:val="lightGray"/>
        </w:rPr>
        <w:t>subscriptionId</w:t>
      </w:r>
      <w:proofErr w:type="spellEnd"/>
    </w:p>
    <w:p w14:paraId="3FB5385D" w14:textId="77777777" w:rsidR="00AF1101" w:rsidRDefault="00AF1101" w:rsidP="00AF1101">
      <w:pPr>
        <w:pStyle w:val="ListParagraph"/>
      </w:pPr>
    </w:p>
    <w:p w14:paraId="26401D35" w14:textId="77777777" w:rsidR="00AF1101" w:rsidRPr="003E77C3" w:rsidRDefault="00AF1101" w:rsidP="00AF1101">
      <w:pPr>
        <w:pStyle w:val="ListParagraph"/>
        <w:ind w:left="360"/>
        <w:jc w:val="center"/>
      </w:pPr>
      <w:r>
        <w:rPr>
          <w:noProof/>
        </w:rPr>
        <w:drawing>
          <wp:inline distT="0" distB="0" distL="0" distR="0" wp14:anchorId="70491895" wp14:editId="3F40FE78">
            <wp:extent cx="5943600" cy="383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83540"/>
                    </a:xfrm>
                    <a:prstGeom prst="rect">
                      <a:avLst/>
                    </a:prstGeom>
                  </pic:spPr>
                </pic:pic>
              </a:graphicData>
            </a:graphic>
          </wp:inline>
        </w:drawing>
      </w:r>
    </w:p>
    <w:p w14:paraId="23FC67C4" w14:textId="72457953" w:rsidR="00AF1101" w:rsidRDefault="00AF1101" w:rsidP="00AF1101">
      <w:pPr>
        <w:ind w:left="360"/>
        <w:jc w:val="both"/>
      </w:pPr>
      <w:r>
        <w:rPr>
          <w:noProof/>
        </w:rPr>
        <w:drawing>
          <wp:inline distT="0" distB="0" distL="0" distR="0" wp14:anchorId="3B6F22A0" wp14:editId="31903695">
            <wp:extent cx="5762625" cy="19812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2625" cy="1981200"/>
                    </a:xfrm>
                    <a:prstGeom prst="rect">
                      <a:avLst/>
                    </a:prstGeom>
                  </pic:spPr>
                </pic:pic>
              </a:graphicData>
            </a:graphic>
          </wp:inline>
        </w:drawing>
      </w:r>
    </w:p>
    <w:p w14:paraId="25257F8E" w14:textId="77777777" w:rsidR="00AF1101" w:rsidRPr="00346C34" w:rsidRDefault="00AF1101" w:rsidP="006A6603">
      <w:pPr>
        <w:pStyle w:val="Heading3"/>
        <w:numPr>
          <w:ilvl w:val="2"/>
          <w:numId w:val="35"/>
        </w:numPr>
      </w:pPr>
      <w:bookmarkStart w:id="575" w:name="_Toc8291635"/>
      <w:bookmarkStart w:id="576" w:name="_Toc20920273"/>
      <w:r w:rsidRPr="00346C34">
        <w:t>Deploy the WVD Host Pools</w:t>
      </w:r>
      <w:bookmarkEnd w:id="575"/>
      <w:bookmarkEnd w:id="576"/>
    </w:p>
    <w:p w14:paraId="2A9B41A7" w14:textId="77777777" w:rsidR="00AF1101" w:rsidRDefault="00AF1101" w:rsidP="00AF1101">
      <w:pPr>
        <w:ind w:left="360"/>
        <w:jc w:val="both"/>
      </w:pPr>
      <w:r w:rsidRPr="00013A5C">
        <w:lastRenderedPageBreak/>
        <w:t>Host pools are a collection of one or more identical virtual machines within Windows Virtual Desktop tenant environments. Each host pool can contain an app group that users can interact with as they would on a physical desktop.</w:t>
      </w:r>
    </w:p>
    <w:p w14:paraId="2132800F" w14:textId="77777777" w:rsidR="00AF1101" w:rsidRDefault="00AF1101" w:rsidP="00AF1101">
      <w:pPr>
        <w:ind w:left="360"/>
        <w:jc w:val="both"/>
      </w:pPr>
      <w:r>
        <w:t>Follow the steps in this article to create a host pool within a Windows Virtual Desktop tenant. This includes creating a host pool in Windows Virtual Desktop, creating a resource group with VMs in an Azure subscription, joining those VMs to the Active Directory domain, and registering the VMs with Windows Virtual Desktop.</w:t>
      </w:r>
    </w:p>
    <w:p w14:paraId="0618741D" w14:textId="6427FDEC" w:rsidR="00C94816" w:rsidRDefault="00AF1101" w:rsidP="00AF1101">
      <w:pPr>
        <w:ind w:left="360"/>
        <w:jc w:val="both"/>
      </w:pPr>
      <w:r w:rsidRPr="006D0AFA">
        <w:rPr>
          <w:highlight w:val="lightGray"/>
        </w:rPr>
        <w:t xml:space="preserve">Very important to note that at this time, WVD only supports </w:t>
      </w:r>
      <w:r>
        <w:rPr>
          <w:highlight w:val="lightGray"/>
        </w:rPr>
        <w:t xml:space="preserve">the OS versions listed at </w:t>
      </w:r>
      <w:hyperlink r:id="rId85" w:anchor="requirements" w:history="1">
        <w:r>
          <w:rPr>
            <w:rStyle w:val="Hyperlink"/>
          </w:rPr>
          <w:t>Requirements</w:t>
        </w:r>
      </w:hyperlink>
    </w:p>
    <w:p w14:paraId="18682B08" w14:textId="77777777" w:rsidR="00DE1BDE" w:rsidRPr="00DE1BDE" w:rsidRDefault="00DE1BDE" w:rsidP="006A6603">
      <w:pPr>
        <w:pStyle w:val="ListParagraph"/>
        <w:numPr>
          <w:ilvl w:val="1"/>
          <w:numId w:val="5"/>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577" w:name="_Toc10719395"/>
      <w:bookmarkStart w:id="578" w:name="_Toc19022493"/>
      <w:bookmarkStart w:id="579" w:name="_Toc19175876"/>
      <w:bookmarkStart w:id="580" w:name="_Toc20397609"/>
      <w:bookmarkStart w:id="581" w:name="_Toc20920060"/>
      <w:bookmarkStart w:id="582" w:name="_Toc20920274"/>
      <w:bookmarkEnd w:id="577"/>
      <w:bookmarkEnd w:id="578"/>
      <w:bookmarkEnd w:id="579"/>
      <w:bookmarkEnd w:id="580"/>
      <w:bookmarkEnd w:id="581"/>
      <w:bookmarkEnd w:id="582"/>
    </w:p>
    <w:p w14:paraId="2575F68B" w14:textId="77777777" w:rsidR="00DE1BDE" w:rsidRPr="00DE1BDE" w:rsidRDefault="00DE1BDE" w:rsidP="006A6603">
      <w:pPr>
        <w:pStyle w:val="ListParagraph"/>
        <w:numPr>
          <w:ilvl w:val="1"/>
          <w:numId w:val="5"/>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583" w:name="_Toc10719396"/>
      <w:bookmarkStart w:id="584" w:name="_Toc19022494"/>
      <w:bookmarkStart w:id="585" w:name="_Toc19175877"/>
      <w:bookmarkStart w:id="586" w:name="_Toc20397610"/>
      <w:bookmarkStart w:id="587" w:name="_Toc20920061"/>
      <w:bookmarkStart w:id="588" w:name="_Toc20920275"/>
      <w:bookmarkEnd w:id="583"/>
      <w:bookmarkEnd w:id="584"/>
      <w:bookmarkEnd w:id="585"/>
      <w:bookmarkEnd w:id="586"/>
      <w:bookmarkEnd w:id="587"/>
      <w:bookmarkEnd w:id="588"/>
    </w:p>
    <w:p w14:paraId="7DB9EFB1" w14:textId="77777777" w:rsidR="00DE1BDE" w:rsidRPr="00DE1BDE" w:rsidRDefault="00DE1BDE" w:rsidP="006A6603">
      <w:pPr>
        <w:pStyle w:val="ListParagraph"/>
        <w:numPr>
          <w:ilvl w:val="1"/>
          <w:numId w:val="5"/>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589" w:name="_Toc10719397"/>
      <w:bookmarkStart w:id="590" w:name="_Toc19022495"/>
      <w:bookmarkStart w:id="591" w:name="_Toc19175878"/>
      <w:bookmarkStart w:id="592" w:name="_Toc20397611"/>
      <w:bookmarkStart w:id="593" w:name="_Toc20920062"/>
      <w:bookmarkStart w:id="594" w:name="_Toc20920276"/>
      <w:bookmarkEnd w:id="589"/>
      <w:bookmarkEnd w:id="590"/>
      <w:bookmarkEnd w:id="591"/>
      <w:bookmarkEnd w:id="592"/>
      <w:bookmarkEnd w:id="593"/>
      <w:bookmarkEnd w:id="594"/>
    </w:p>
    <w:p w14:paraId="21401919" w14:textId="77777777" w:rsidR="00DE1BDE" w:rsidRPr="00DE1BDE" w:rsidRDefault="00DE1BDE" w:rsidP="006A6603">
      <w:pPr>
        <w:pStyle w:val="ListParagraph"/>
        <w:numPr>
          <w:ilvl w:val="1"/>
          <w:numId w:val="5"/>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595" w:name="_Toc10719398"/>
      <w:bookmarkStart w:id="596" w:name="_Toc19022496"/>
      <w:bookmarkStart w:id="597" w:name="_Toc19175879"/>
      <w:bookmarkStart w:id="598" w:name="_Toc20397612"/>
      <w:bookmarkStart w:id="599" w:name="_Toc20920063"/>
      <w:bookmarkStart w:id="600" w:name="_Toc20920277"/>
      <w:bookmarkEnd w:id="595"/>
      <w:bookmarkEnd w:id="596"/>
      <w:bookmarkEnd w:id="597"/>
      <w:bookmarkEnd w:id="598"/>
      <w:bookmarkEnd w:id="599"/>
      <w:bookmarkEnd w:id="600"/>
    </w:p>
    <w:p w14:paraId="799EBEC7" w14:textId="77777777" w:rsidR="00DE1BDE" w:rsidRPr="00DE1BDE" w:rsidRDefault="00DE1BDE" w:rsidP="006A6603">
      <w:pPr>
        <w:pStyle w:val="ListParagraph"/>
        <w:numPr>
          <w:ilvl w:val="1"/>
          <w:numId w:val="5"/>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601" w:name="_Toc10719399"/>
      <w:bookmarkStart w:id="602" w:name="_Toc19022497"/>
      <w:bookmarkStart w:id="603" w:name="_Toc19175880"/>
      <w:bookmarkStart w:id="604" w:name="_Toc20397613"/>
      <w:bookmarkStart w:id="605" w:name="_Toc20920064"/>
      <w:bookmarkStart w:id="606" w:name="_Toc20920278"/>
      <w:bookmarkEnd w:id="601"/>
      <w:bookmarkEnd w:id="602"/>
      <w:bookmarkEnd w:id="603"/>
      <w:bookmarkEnd w:id="604"/>
      <w:bookmarkEnd w:id="605"/>
      <w:bookmarkEnd w:id="606"/>
    </w:p>
    <w:p w14:paraId="144B83DB" w14:textId="330FA0F6" w:rsidR="00182DBB" w:rsidRDefault="0055241B" w:rsidP="00AA0A99">
      <w:pPr>
        <w:pStyle w:val="Heading4"/>
        <w:ind w:left="360"/>
      </w:pPr>
      <w:r>
        <w:t xml:space="preserve">Deploy </w:t>
      </w:r>
      <w:r w:rsidR="00B21168">
        <w:t>VM</w:t>
      </w:r>
      <w:r w:rsidR="00B6796B">
        <w:t xml:space="preserve">s with </w:t>
      </w:r>
      <w:r w:rsidR="00D87A85">
        <w:t>Client O</w:t>
      </w:r>
      <w:r>
        <w:t xml:space="preserve">perating </w:t>
      </w:r>
      <w:r w:rsidR="00D87A85">
        <w:t>S</w:t>
      </w:r>
      <w:r>
        <w:t>ystem</w:t>
      </w:r>
    </w:p>
    <w:p w14:paraId="72BEAB63" w14:textId="29561C34" w:rsidR="00C94816" w:rsidRPr="005364C1" w:rsidRDefault="00C94816" w:rsidP="006A6603">
      <w:pPr>
        <w:pStyle w:val="ListParagraph"/>
        <w:numPr>
          <w:ilvl w:val="1"/>
          <w:numId w:val="26"/>
        </w:numPr>
        <w:ind w:left="1152"/>
        <w:rPr>
          <w:b/>
        </w:rPr>
      </w:pPr>
      <w:r w:rsidRPr="005364C1">
        <w:rPr>
          <w:b/>
          <w:sz w:val="28"/>
        </w:rPr>
        <w:t>Windows 10 Multi-Session</w:t>
      </w:r>
    </w:p>
    <w:p w14:paraId="17C1E0F0" w14:textId="7E03BA20" w:rsidR="00C94816" w:rsidRDefault="00D433E8" w:rsidP="00AA0A99">
      <w:pPr>
        <w:ind w:left="1080"/>
      </w:pPr>
      <w:r>
        <w:t>C</w:t>
      </w:r>
      <w:r w:rsidR="00C94816">
        <w:t xml:space="preserve">hoose </w:t>
      </w:r>
      <w:r w:rsidR="00FC7C63">
        <w:t xml:space="preserve">any </w:t>
      </w:r>
      <w:r w:rsidR="00C94816">
        <w:t>deployment style</w:t>
      </w:r>
      <w:r w:rsidR="00854F75">
        <w:t xml:space="preserve"> from below</w:t>
      </w:r>
      <w:r>
        <w:t xml:space="preserve"> based on your preference (GUI Vs command line)</w:t>
      </w:r>
    </w:p>
    <w:p w14:paraId="03DF274A" w14:textId="02DFBC18" w:rsidR="00C94816" w:rsidRDefault="00C94816" w:rsidP="006A6603">
      <w:pPr>
        <w:pStyle w:val="ListParagraph"/>
        <w:numPr>
          <w:ilvl w:val="2"/>
          <w:numId w:val="13"/>
        </w:numPr>
        <w:ind w:left="1584"/>
      </w:pPr>
      <w:r>
        <w:t xml:space="preserve">For deploying using the Azure portal (GUI) refer the section </w:t>
      </w:r>
      <w:hyperlink w:anchor="_Deploy_HostPool_using_4" w:history="1">
        <w:r w:rsidR="00DF0B04" w:rsidRPr="00DF0B04">
          <w:rPr>
            <w:rStyle w:val="Hyperlink"/>
          </w:rPr>
          <w:t>Deploy HostPool using Azure Portal (Marketplace)</w:t>
        </w:r>
      </w:hyperlink>
    </w:p>
    <w:p w14:paraId="22F2FC07" w14:textId="00779CA5" w:rsidR="00C94816" w:rsidRPr="00352AB6" w:rsidRDefault="00C94816" w:rsidP="006A6603">
      <w:pPr>
        <w:pStyle w:val="ListParagraph"/>
        <w:numPr>
          <w:ilvl w:val="2"/>
          <w:numId w:val="13"/>
        </w:numPr>
        <w:ind w:left="1584"/>
        <w:rPr>
          <w:rStyle w:val="Hyperlink"/>
          <w:color w:val="auto"/>
          <w:u w:val="none"/>
        </w:rPr>
      </w:pPr>
      <w:r>
        <w:t>For deploying using the ARM template</w:t>
      </w:r>
      <w:r w:rsidR="00B2360F">
        <w:t xml:space="preserve"> (</w:t>
      </w:r>
      <w:r w:rsidR="00E67C6E">
        <w:t>GitHub</w:t>
      </w:r>
      <w:r w:rsidR="00B2360F">
        <w:t>)</w:t>
      </w:r>
      <w:r>
        <w:t xml:space="preserve"> refer section </w:t>
      </w:r>
      <w:hyperlink w:anchor="_Deploy_HostPool_using_2" w:history="1">
        <w:r w:rsidR="00DF0B04" w:rsidRPr="00DF0B04">
          <w:rPr>
            <w:rStyle w:val="Hyperlink"/>
          </w:rPr>
          <w:t>Deploy HostPool using ARM template</w:t>
        </w:r>
      </w:hyperlink>
    </w:p>
    <w:p w14:paraId="5A2A61D5" w14:textId="77777777" w:rsidR="00352AB6" w:rsidRPr="000104EE" w:rsidRDefault="00352AB6" w:rsidP="00AA0A99">
      <w:pPr>
        <w:pStyle w:val="ListParagraph"/>
        <w:ind w:left="1800"/>
        <w:rPr>
          <w:rStyle w:val="Hyperlink"/>
          <w:color w:val="auto"/>
          <w:u w:val="none"/>
        </w:rPr>
      </w:pPr>
    </w:p>
    <w:p w14:paraId="6B9EEB51" w14:textId="7D86A632" w:rsidR="00D87A85" w:rsidRDefault="008458C6" w:rsidP="00AA0A99">
      <w:pPr>
        <w:pStyle w:val="Heading4"/>
        <w:ind w:left="360"/>
      </w:pPr>
      <w:r>
        <w:t xml:space="preserve">Deploy </w:t>
      </w:r>
      <w:r w:rsidR="00B6796B">
        <w:t xml:space="preserve">VMs with </w:t>
      </w:r>
      <w:r w:rsidR="00D87A85">
        <w:t xml:space="preserve">Server </w:t>
      </w:r>
      <w:r w:rsidR="0055241B">
        <w:t>Operating System</w:t>
      </w:r>
    </w:p>
    <w:p w14:paraId="093FD693" w14:textId="140E9C30" w:rsidR="000B01BD" w:rsidRPr="005364C1" w:rsidRDefault="000B01BD" w:rsidP="006A6603">
      <w:pPr>
        <w:pStyle w:val="ListParagraph"/>
        <w:numPr>
          <w:ilvl w:val="1"/>
          <w:numId w:val="27"/>
        </w:numPr>
        <w:ind w:left="1152"/>
        <w:rPr>
          <w:b/>
          <w:sz w:val="28"/>
        </w:rPr>
      </w:pPr>
      <w:r w:rsidRPr="005364C1">
        <w:rPr>
          <w:b/>
          <w:sz w:val="28"/>
        </w:rPr>
        <w:t>Windows Server 2016</w:t>
      </w:r>
    </w:p>
    <w:p w14:paraId="0F8A9EDA" w14:textId="79DAA639" w:rsidR="00854F75" w:rsidRDefault="00D433E8" w:rsidP="00AA0A99">
      <w:pPr>
        <w:pStyle w:val="ListParagraph"/>
        <w:ind w:left="1080"/>
      </w:pPr>
      <w:r>
        <w:t>Choose any deployment style from below based on your preference (GUI Vs command line)</w:t>
      </w:r>
    </w:p>
    <w:p w14:paraId="5C7CB896" w14:textId="77777777" w:rsidR="00854F75" w:rsidRDefault="00854F75" w:rsidP="00AA0A99">
      <w:pPr>
        <w:pStyle w:val="ListParagraph"/>
      </w:pPr>
    </w:p>
    <w:p w14:paraId="04247E64" w14:textId="77777777" w:rsidR="007D678B" w:rsidRDefault="007D678B" w:rsidP="007D678B">
      <w:pPr>
        <w:pStyle w:val="ListParagraph"/>
        <w:numPr>
          <w:ilvl w:val="2"/>
          <w:numId w:val="13"/>
        </w:numPr>
        <w:ind w:left="1584"/>
      </w:pPr>
      <w:r>
        <w:t xml:space="preserve">For deploying using the Azure portal (GUI) refer the section </w:t>
      </w:r>
      <w:hyperlink w:anchor="_Deploy_HostPool_using_4" w:history="1">
        <w:r w:rsidRPr="00DF0B04">
          <w:rPr>
            <w:rStyle w:val="Hyperlink"/>
          </w:rPr>
          <w:t>Deploy HostPool using Azure Portal (Marketplace)</w:t>
        </w:r>
      </w:hyperlink>
    </w:p>
    <w:p w14:paraId="071167F2" w14:textId="77777777" w:rsidR="007D678B" w:rsidRPr="00352AB6" w:rsidRDefault="007D678B" w:rsidP="007D678B">
      <w:pPr>
        <w:pStyle w:val="ListParagraph"/>
        <w:numPr>
          <w:ilvl w:val="2"/>
          <w:numId w:val="13"/>
        </w:numPr>
        <w:ind w:left="1584"/>
        <w:rPr>
          <w:rStyle w:val="Hyperlink"/>
          <w:color w:val="auto"/>
          <w:u w:val="none"/>
        </w:rPr>
      </w:pPr>
      <w:r>
        <w:t xml:space="preserve">For deploying using the ARM template (GitHub) refer section </w:t>
      </w:r>
      <w:hyperlink w:anchor="_Deploy_HostPool_using_2" w:history="1">
        <w:r w:rsidRPr="00DF0B04">
          <w:rPr>
            <w:rStyle w:val="Hyperlink"/>
          </w:rPr>
          <w:t>Deploy HostPool using ARM template</w:t>
        </w:r>
      </w:hyperlink>
    </w:p>
    <w:p w14:paraId="3796E96B" w14:textId="77777777" w:rsidR="00A03BE2" w:rsidRDefault="00A03BE2" w:rsidP="00AA0A99">
      <w:pPr>
        <w:pStyle w:val="ListParagraph"/>
        <w:ind w:left="1800"/>
      </w:pPr>
    </w:p>
    <w:p w14:paraId="5EBB7095" w14:textId="3C3CF2EA" w:rsidR="00C94816" w:rsidRPr="005364C1" w:rsidRDefault="00C94816" w:rsidP="006A6603">
      <w:pPr>
        <w:pStyle w:val="ListParagraph"/>
        <w:numPr>
          <w:ilvl w:val="1"/>
          <w:numId w:val="27"/>
        </w:numPr>
        <w:ind w:left="1152"/>
        <w:rPr>
          <w:b/>
          <w:sz w:val="28"/>
        </w:rPr>
      </w:pPr>
      <w:r w:rsidRPr="005364C1">
        <w:rPr>
          <w:b/>
          <w:sz w:val="28"/>
        </w:rPr>
        <w:t>Windows Server 2012 R2 and Windows Server 2019</w:t>
      </w:r>
    </w:p>
    <w:p w14:paraId="57DAEE60" w14:textId="6D5CAE49" w:rsidR="00C94816" w:rsidRDefault="00AB4497" w:rsidP="00AA0A99">
      <w:pPr>
        <w:pStyle w:val="ListParagraph"/>
        <w:ind w:left="1080"/>
        <w:rPr>
          <w:rStyle w:val="Hyperlink"/>
        </w:rPr>
      </w:pPr>
      <w:r>
        <w:t>Currently, t</w:t>
      </w:r>
      <w:r w:rsidR="000D3BE0">
        <w:t xml:space="preserve">he </w:t>
      </w:r>
      <w:r w:rsidR="00B2360F">
        <w:t>Azure Portal (</w:t>
      </w:r>
      <w:r w:rsidR="00C94816">
        <w:t>GUI</w:t>
      </w:r>
      <w:r w:rsidR="00B2360F">
        <w:t>)</w:t>
      </w:r>
      <w:r w:rsidR="00C94816">
        <w:t xml:space="preserve"> or </w:t>
      </w:r>
      <w:r w:rsidR="00A03BE2">
        <w:t xml:space="preserve">existing </w:t>
      </w:r>
      <w:r w:rsidR="00B2360F">
        <w:t xml:space="preserve">ARM </w:t>
      </w:r>
      <w:r w:rsidR="00C94816">
        <w:t>template</w:t>
      </w:r>
      <w:r w:rsidR="00A03BE2">
        <w:t>s</w:t>
      </w:r>
      <w:r w:rsidR="00B2360F">
        <w:t xml:space="preserve"> (</w:t>
      </w:r>
      <w:r w:rsidR="00262552">
        <w:t>GitHub</w:t>
      </w:r>
      <w:r w:rsidR="00B2360F">
        <w:t>)</w:t>
      </w:r>
      <w:r w:rsidR="00C94816">
        <w:t xml:space="preserve"> do</w:t>
      </w:r>
      <w:r w:rsidR="00A03BE2">
        <w:t xml:space="preserve"> </w:t>
      </w:r>
      <w:r w:rsidR="00C94816">
        <w:t xml:space="preserve">not support </w:t>
      </w:r>
      <w:r>
        <w:t xml:space="preserve">deploying </w:t>
      </w:r>
      <w:r w:rsidR="00C94816">
        <w:t>these O</w:t>
      </w:r>
      <w:r w:rsidR="00262552">
        <w:t>perating Systems</w:t>
      </w:r>
      <w:r w:rsidR="00CF4C79">
        <w:t>. S</w:t>
      </w:r>
      <w:r w:rsidR="00C94816">
        <w:t>o</w:t>
      </w:r>
      <w:r w:rsidR="00A75FF7">
        <w:t xml:space="preserve">, </w:t>
      </w:r>
      <w:r w:rsidR="00C94816">
        <w:t xml:space="preserve">to deploy </w:t>
      </w:r>
      <w:r w:rsidR="00CF4C79">
        <w:t xml:space="preserve">VMs </w:t>
      </w:r>
      <w:r w:rsidR="00C94816">
        <w:t>with th</w:t>
      </w:r>
      <w:r w:rsidR="00262552">
        <w:t>is</w:t>
      </w:r>
      <w:r w:rsidR="00C94816">
        <w:t xml:space="preserve"> OS refer </w:t>
      </w:r>
      <w:r w:rsidR="003A3B2A">
        <w:t xml:space="preserve">steps </w:t>
      </w:r>
      <w:r w:rsidR="00262552">
        <w:t xml:space="preserve">from </w:t>
      </w:r>
      <w:hyperlink w:anchor="_Deploy_HostPool_using_3" w:history="1">
        <w:r w:rsidR="00262552" w:rsidRPr="00262552">
          <w:rPr>
            <w:rStyle w:val="Hyperlink"/>
          </w:rPr>
          <w:t>Deploy HostPool using modified ARM template</w:t>
        </w:r>
      </w:hyperlink>
    </w:p>
    <w:p w14:paraId="04F7C872" w14:textId="580E3B1E" w:rsidR="00C94816" w:rsidRPr="00DE1BDE" w:rsidRDefault="001337E9" w:rsidP="006A6603">
      <w:pPr>
        <w:pStyle w:val="Heading3"/>
        <w:numPr>
          <w:ilvl w:val="2"/>
          <w:numId w:val="35"/>
        </w:numPr>
      </w:pPr>
      <w:bookmarkStart w:id="607" w:name="_Toc20920279"/>
      <w:r w:rsidRPr="00DE1BDE">
        <w:t>Validate the new Host Pools</w:t>
      </w:r>
      <w:bookmarkEnd w:id="607"/>
    </w:p>
    <w:p w14:paraId="30D182A6" w14:textId="77777777" w:rsidR="00C94816" w:rsidRDefault="00C94816" w:rsidP="006A6603">
      <w:pPr>
        <w:pStyle w:val="ListParagraph"/>
        <w:numPr>
          <w:ilvl w:val="0"/>
          <w:numId w:val="24"/>
        </w:numPr>
      </w:pPr>
      <w:r>
        <w:lastRenderedPageBreak/>
        <w:t>Now, we will validate this newly created host pool</w:t>
      </w:r>
    </w:p>
    <w:p w14:paraId="16BE3B69" w14:textId="77777777" w:rsidR="00AF1101" w:rsidRDefault="00AF1101" w:rsidP="006A6603">
      <w:pPr>
        <w:pStyle w:val="ListParagraph"/>
        <w:numPr>
          <w:ilvl w:val="0"/>
          <w:numId w:val="29"/>
        </w:numPr>
        <w:ind w:left="1080"/>
      </w:pPr>
      <w:r>
        <w:t>Open PowerShell and first connect to the WVD tenant using below commands.</w:t>
      </w:r>
    </w:p>
    <w:p w14:paraId="1AF9D7BB" w14:textId="77777777" w:rsidR="00AF1101" w:rsidRPr="00ED1CA6" w:rsidRDefault="00AF1101" w:rsidP="00AA0A99">
      <w:pPr>
        <w:ind w:left="360" w:firstLine="720"/>
        <w:contextualSpacing/>
        <w:rPr>
          <w:rFonts w:ascii="ConsolasRegular" w:hAnsi="ConsolasRegular" w:cs="ConsolasRegular"/>
          <w:color w:val="222222"/>
          <w:szCs w:val="18"/>
          <w:highlight w:val="lightGray"/>
        </w:rPr>
      </w:pPr>
      <w:r w:rsidRPr="00ED1CA6">
        <w:rPr>
          <w:rFonts w:ascii="ConsolasRegular" w:hAnsi="ConsolasRegular" w:cs="ConsolasRegular"/>
          <w:color w:val="222222"/>
          <w:szCs w:val="18"/>
          <w:highlight w:val="lightGray"/>
        </w:rPr>
        <w:t>#UPDATE THESE VALUES FIRST</w:t>
      </w:r>
    </w:p>
    <w:p w14:paraId="7DD5D754" w14:textId="77777777" w:rsidR="00AF1101" w:rsidRPr="00ED1CA6" w:rsidRDefault="00AF1101" w:rsidP="00AA0A99">
      <w:pPr>
        <w:ind w:left="360" w:firstLine="720"/>
        <w:contextualSpacing/>
        <w:rPr>
          <w:rFonts w:ascii="ConsolasRegular" w:hAnsi="ConsolasRegular" w:cs="ConsolasRegular"/>
          <w:color w:val="222222"/>
          <w:szCs w:val="18"/>
          <w:highlight w:val="lightGray"/>
        </w:rPr>
      </w:pPr>
      <w:r w:rsidRPr="00ED1CA6">
        <w:rPr>
          <w:rFonts w:ascii="ConsolasRegular" w:hAnsi="ConsolasRegular" w:cs="ConsolasRegular"/>
          <w:color w:val="222222"/>
          <w:szCs w:val="18"/>
          <w:highlight w:val="lightGray"/>
        </w:rPr>
        <w:t xml:space="preserve">$module = </w:t>
      </w:r>
      <w:r w:rsidRPr="00ED1CA6" w:rsidDel="003F7EBD">
        <w:rPr>
          <w:rFonts w:ascii="ConsolasRegular" w:hAnsi="ConsolasRegular" w:cs="ConsolasRegular"/>
          <w:color w:val="222222"/>
          <w:szCs w:val="18"/>
          <w:highlight w:val="lightGray"/>
        </w:rPr>
        <w:t>"</w:t>
      </w:r>
      <w:r w:rsidRPr="00ED1CA6">
        <w:rPr>
          <w:rFonts w:ascii="ConsolasRegular" w:hAnsi="ConsolasRegular" w:cs="ConsolasRegular"/>
          <w:color w:val="222222"/>
          <w:szCs w:val="18"/>
          <w:highlight w:val="lightGray"/>
        </w:rPr>
        <w:t>C:\temp\RD</w:t>
      </w:r>
      <w:r w:rsidRPr="00ED1CA6" w:rsidDel="00BB6CD3">
        <w:rPr>
          <w:rFonts w:ascii="ConsolasRegular" w:hAnsi="ConsolasRegular" w:cs="ConsolasRegular"/>
          <w:color w:val="222222"/>
          <w:szCs w:val="18"/>
          <w:highlight w:val="lightGray"/>
        </w:rPr>
        <w:t>Powershell</w:t>
      </w:r>
      <w:r w:rsidRPr="00ED1CA6">
        <w:rPr>
          <w:rFonts w:ascii="ConsolasRegular" w:hAnsi="ConsolasRegular" w:cs="ConsolasRegular"/>
          <w:color w:val="222222"/>
          <w:szCs w:val="18"/>
          <w:highlight w:val="lightGray"/>
        </w:rPr>
        <w:t>"</w:t>
      </w:r>
    </w:p>
    <w:p w14:paraId="0FB2ACC7" w14:textId="77777777" w:rsidR="00AF1101" w:rsidRPr="00ED1CA6" w:rsidRDefault="00AF1101" w:rsidP="00AA0A99">
      <w:pPr>
        <w:ind w:left="360" w:firstLine="720"/>
        <w:contextualSpacing/>
        <w:rPr>
          <w:rFonts w:ascii="ConsolasRegular" w:hAnsi="ConsolasRegular" w:cs="ConsolasRegular"/>
          <w:color w:val="222222"/>
          <w:szCs w:val="18"/>
          <w:highlight w:val="lightGray"/>
        </w:rPr>
      </w:pPr>
      <w:r w:rsidRPr="00ED1CA6">
        <w:rPr>
          <w:rFonts w:ascii="ConsolasRegular" w:hAnsi="ConsolasRegular" w:cs="ConsolasRegular"/>
          <w:color w:val="222222"/>
          <w:szCs w:val="18"/>
          <w:highlight w:val="lightGray"/>
        </w:rPr>
        <w:t>$</w:t>
      </w:r>
      <w:proofErr w:type="spellStart"/>
      <w:r w:rsidRPr="00ED1CA6">
        <w:rPr>
          <w:rFonts w:ascii="ConsolasRegular" w:hAnsi="ConsolasRegular" w:cs="ConsolasRegular"/>
          <w:color w:val="222222"/>
          <w:szCs w:val="18"/>
          <w:highlight w:val="lightGray"/>
        </w:rPr>
        <w:t>TenantGroupName</w:t>
      </w:r>
      <w:proofErr w:type="spellEnd"/>
      <w:r w:rsidRPr="00ED1CA6">
        <w:rPr>
          <w:rFonts w:ascii="ConsolasRegular" w:hAnsi="ConsolasRegular" w:cs="ConsolasRegular"/>
          <w:color w:val="222222"/>
          <w:szCs w:val="18"/>
          <w:highlight w:val="lightGray"/>
        </w:rPr>
        <w:t xml:space="preserve"> = </w:t>
      </w:r>
      <w:r w:rsidRPr="00ED1CA6" w:rsidDel="003F7EBD">
        <w:rPr>
          <w:rFonts w:ascii="ConsolasRegular" w:hAnsi="ConsolasRegular" w:cs="ConsolasRegular"/>
          <w:color w:val="222222"/>
          <w:szCs w:val="18"/>
          <w:highlight w:val="lightGray"/>
        </w:rPr>
        <w:t>“</w:t>
      </w:r>
      <w:r w:rsidRPr="00ED1CA6">
        <w:rPr>
          <w:rFonts w:ascii="ConsolasRegular" w:hAnsi="ConsolasRegular" w:cs="ConsolasRegular"/>
          <w:color w:val="222222"/>
          <w:szCs w:val="18"/>
          <w:highlight w:val="lightGray"/>
        </w:rPr>
        <w:t>Default Tenant Group</w:t>
      </w:r>
      <w:r w:rsidRPr="00ED1CA6" w:rsidDel="003F7EBD">
        <w:rPr>
          <w:rFonts w:ascii="ConsolasRegular" w:hAnsi="ConsolasRegular" w:cs="ConsolasRegular"/>
          <w:color w:val="222222"/>
          <w:szCs w:val="18"/>
          <w:highlight w:val="lightGray"/>
        </w:rPr>
        <w:t>”</w:t>
      </w:r>
    </w:p>
    <w:p w14:paraId="549AFA20" w14:textId="77777777" w:rsidR="00AF1101" w:rsidRPr="00ED1CA6" w:rsidRDefault="00AF1101" w:rsidP="00AA0A99">
      <w:pPr>
        <w:ind w:left="360" w:firstLine="720"/>
        <w:contextualSpacing/>
        <w:rPr>
          <w:rFonts w:ascii="ConsolasRegular" w:hAnsi="ConsolasRegular" w:cs="ConsolasRegular"/>
          <w:color w:val="222222"/>
          <w:szCs w:val="18"/>
          <w:highlight w:val="lightGray"/>
        </w:rPr>
      </w:pPr>
    </w:p>
    <w:p w14:paraId="587A816E" w14:textId="77777777" w:rsidR="00AF1101" w:rsidRPr="00ED1CA6" w:rsidRDefault="00AF1101" w:rsidP="00AA0A99">
      <w:pPr>
        <w:ind w:left="360" w:firstLine="720"/>
        <w:contextualSpacing/>
        <w:rPr>
          <w:rFonts w:ascii="ConsolasRegular" w:hAnsi="ConsolasRegular" w:cs="ConsolasRegular"/>
          <w:color w:val="222222"/>
          <w:szCs w:val="18"/>
          <w:highlight w:val="lightGray"/>
        </w:rPr>
      </w:pPr>
      <w:r w:rsidRPr="00ED1CA6">
        <w:rPr>
          <w:rFonts w:ascii="ConsolasRegular" w:hAnsi="ConsolasRegular" w:cs="ConsolasRegular"/>
          <w:color w:val="222222"/>
          <w:szCs w:val="18"/>
          <w:highlight w:val="lightGray"/>
        </w:rPr>
        <w:t>$</w:t>
      </w:r>
      <w:proofErr w:type="spellStart"/>
      <w:r w:rsidRPr="00ED1CA6">
        <w:rPr>
          <w:rFonts w:ascii="ConsolasRegular" w:hAnsi="ConsolasRegular" w:cs="ConsolasRegular"/>
          <w:color w:val="222222"/>
          <w:szCs w:val="18"/>
          <w:highlight w:val="lightGray"/>
        </w:rPr>
        <w:t>brokerURL</w:t>
      </w:r>
      <w:proofErr w:type="spellEnd"/>
      <w:proofErr w:type="gramStart"/>
      <w:r w:rsidRPr="00ED1CA6">
        <w:rPr>
          <w:rFonts w:ascii="ConsolasRegular" w:hAnsi="ConsolasRegular" w:cs="ConsolasRegular"/>
          <w:color w:val="222222"/>
          <w:szCs w:val="18"/>
          <w:highlight w:val="lightGray"/>
        </w:rPr>
        <w:t>=  “</w:t>
      </w:r>
      <w:proofErr w:type="gramEnd"/>
      <w:r w:rsidR="00C36A07">
        <w:fldChar w:fldCharType="begin"/>
      </w:r>
      <w:r w:rsidR="00C36A07">
        <w:instrText xml:space="preserve"> HYPERLINK "https://rdbroker.wvd.microsoft.com" </w:instrText>
      </w:r>
      <w:r w:rsidR="00C36A07">
        <w:fldChar w:fldCharType="separate"/>
      </w:r>
      <w:r w:rsidRPr="00ED1CA6">
        <w:rPr>
          <w:rStyle w:val="Hyperlink"/>
          <w:rFonts w:ascii="ConsolasRegular" w:hAnsi="ConsolasRegular" w:cs="ConsolasRegular"/>
          <w:szCs w:val="18"/>
          <w:highlight w:val="lightGray"/>
        </w:rPr>
        <w:t>https://rdbroker.wvd.microsoft.com</w:t>
      </w:r>
      <w:r w:rsidR="00C36A07">
        <w:rPr>
          <w:rStyle w:val="Hyperlink"/>
          <w:rFonts w:ascii="ConsolasRegular" w:hAnsi="ConsolasRegular" w:cs="ConsolasRegular"/>
          <w:szCs w:val="18"/>
          <w:highlight w:val="lightGray"/>
        </w:rPr>
        <w:fldChar w:fldCharType="end"/>
      </w:r>
      <w:r w:rsidRPr="00ED1CA6" w:rsidDel="003F7EBD">
        <w:rPr>
          <w:rFonts w:ascii="ConsolasRegular" w:hAnsi="ConsolasRegular" w:cs="ConsolasRegular"/>
          <w:color w:val="222222"/>
          <w:szCs w:val="18"/>
          <w:highlight w:val="lightGray"/>
        </w:rPr>
        <w:t>”</w:t>
      </w:r>
    </w:p>
    <w:p w14:paraId="6EC430B3" w14:textId="77777777" w:rsidR="00AF1101" w:rsidRPr="00ED1CA6" w:rsidRDefault="00AF1101" w:rsidP="00AA0A99">
      <w:pPr>
        <w:ind w:left="360" w:firstLine="720"/>
        <w:contextualSpacing/>
        <w:rPr>
          <w:rFonts w:ascii="ConsolasRegular" w:hAnsi="ConsolasRegular" w:cs="ConsolasRegular"/>
          <w:color w:val="222222"/>
          <w:szCs w:val="18"/>
          <w:highlight w:val="lightGray"/>
        </w:rPr>
      </w:pPr>
      <w:r w:rsidRPr="00ED1CA6">
        <w:rPr>
          <w:rFonts w:ascii="ConsolasRegular" w:hAnsi="ConsolasRegular" w:cs="ConsolasRegular"/>
          <w:color w:val="222222"/>
          <w:szCs w:val="18"/>
          <w:highlight w:val="lightGray"/>
        </w:rPr>
        <w:t>Import-Module $module\Microsoft.RDInfra.RD</w:t>
      </w:r>
      <w:r w:rsidRPr="00ED1CA6" w:rsidDel="00BB6CD3">
        <w:rPr>
          <w:rFonts w:ascii="ConsolasRegular" w:hAnsi="ConsolasRegular" w:cs="ConsolasRegular"/>
          <w:color w:val="222222"/>
          <w:szCs w:val="18"/>
          <w:highlight w:val="lightGray"/>
        </w:rPr>
        <w:t>Powershell</w:t>
      </w:r>
      <w:r w:rsidRPr="00ED1CA6">
        <w:rPr>
          <w:rFonts w:ascii="ConsolasRegular" w:hAnsi="ConsolasRegular" w:cs="ConsolasRegular"/>
          <w:color w:val="222222"/>
          <w:szCs w:val="18"/>
          <w:highlight w:val="lightGray"/>
        </w:rPr>
        <w:t>.dll</w:t>
      </w:r>
    </w:p>
    <w:p w14:paraId="778D37C3" w14:textId="77777777" w:rsidR="00AF1101" w:rsidRPr="00ED1CA6" w:rsidRDefault="00AF1101" w:rsidP="00AA0A99">
      <w:pPr>
        <w:ind w:left="360" w:firstLine="720"/>
        <w:contextualSpacing/>
        <w:rPr>
          <w:rFonts w:ascii="ConsolasRegular" w:hAnsi="ConsolasRegular" w:cs="ConsolasRegular"/>
          <w:color w:val="222222"/>
          <w:szCs w:val="18"/>
          <w:highlight w:val="lightGray"/>
        </w:rPr>
      </w:pPr>
      <w:r w:rsidRPr="00ED1CA6">
        <w:rPr>
          <w:rFonts w:ascii="ConsolasRegular" w:hAnsi="ConsolasRegular" w:cs="ConsolasRegular"/>
          <w:color w:val="222222"/>
          <w:szCs w:val="18"/>
          <w:highlight w:val="lightGray"/>
        </w:rPr>
        <w:t>Add-</w:t>
      </w:r>
      <w:proofErr w:type="spellStart"/>
      <w:r w:rsidRPr="00ED1CA6">
        <w:rPr>
          <w:rFonts w:ascii="ConsolasRegular" w:hAnsi="ConsolasRegular" w:cs="ConsolasRegular"/>
          <w:color w:val="222222"/>
          <w:szCs w:val="18"/>
          <w:highlight w:val="lightGray"/>
        </w:rPr>
        <w:t>RdsAccount</w:t>
      </w:r>
      <w:proofErr w:type="spellEnd"/>
      <w:r w:rsidRPr="00ED1CA6">
        <w:rPr>
          <w:rFonts w:ascii="ConsolasRegular" w:hAnsi="ConsolasRegular" w:cs="ConsolasRegular"/>
          <w:color w:val="222222"/>
          <w:szCs w:val="18"/>
          <w:highlight w:val="lightGray"/>
        </w:rPr>
        <w:t xml:space="preserve"> -</w:t>
      </w:r>
      <w:proofErr w:type="spellStart"/>
      <w:r w:rsidRPr="00ED1CA6">
        <w:rPr>
          <w:rFonts w:ascii="ConsolasRegular" w:hAnsi="ConsolasRegular" w:cs="ConsolasRegular"/>
          <w:color w:val="222222"/>
          <w:szCs w:val="18"/>
          <w:highlight w:val="lightGray"/>
        </w:rPr>
        <w:t>DeploymentUrl</w:t>
      </w:r>
      <w:proofErr w:type="spellEnd"/>
      <w:r w:rsidRPr="00ED1CA6">
        <w:rPr>
          <w:rFonts w:ascii="ConsolasRegular" w:hAnsi="ConsolasRegular" w:cs="ConsolasRegular"/>
          <w:color w:val="222222"/>
          <w:szCs w:val="18"/>
          <w:highlight w:val="lightGray"/>
        </w:rPr>
        <w:t xml:space="preserve"> $</w:t>
      </w:r>
      <w:proofErr w:type="spellStart"/>
      <w:r w:rsidRPr="00ED1CA6">
        <w:rPr>
          <w:rFonts w:ascii="ConsolasRegular" w:hAnsi="ConsolasRegular" w:cs="ConsolasRegular"/>
          <w:color w:val="222222"/>
          <w:szCs w:val="18"/>
          <w:highlight w:val="lightGray"/>
        </w:rPr>
        <w:t>brokerURL</w:t>
      </w:r>
      <w:proofErr w:type="spellEnd"/>
    </w:p>
    <w:p w14:paraId="7FA1340A" w14:textId="77777777" w:rsidR="00AF1101" w:rsidRPr="00B00C08" w:rsidRDefault="00AF1101" w:rsidP="00AA0A99">
      <w:pPr>
        <w:ind w:left="360" w:firstLine="720"/>
        <w:contextualSpacing/>
        <w:rPr>
          <w:rFonts w:ascii="ConsolasRegular" w:hAnsi="ConsolasRegular" w:cs="ConsolasRegular"/>
          <w:color w:val="222222"/>
          <w:szCs w:val="18"/>
        </w:rPr>
      </w:pPr>
      <w:r w:rsidRPr="00ED1CA6">
        <w:rPr>
          <w:rFonts w:ascii="ConsolasRegular" w:hAnsi="ConsolasRegular" w:cs="ConsolasRegular"/>
          <w:color w:val="222222"/>
          <w:szCs w:val="18"/>
          <w:highlight w:val="lightGray"/>
        </w:rPr>
        <w:t>Set-</w:t>
      </w:r>
      <w:proofErr w:type="spellStart"/>
      <w:r w:rsidRPr="00ED1CA6">
        <w:rPr>
          <w:rFonts w:ascii="ConsolasRegular" w:hAnsi="ConsolasRegular" w:cs="ConsolasRegular"/>
          <w:color w:val="222222"/>
          <w:szCs w:val="18"/>
          <w:highlight w:val="lightGray"/>
        </w:rPr>
        <w:t>RdsContext</w:t>
      </w:r>
      <w:proofErr w:type="spellEnd"/>
      <w:r w:rsidRPr="00ED1CA6">
        <w:rPr>
          <w:rFonts w:ascii="ConsolasRegular" w:hAnsi="ConsolasRegular" w:cs="ConsolasRegular"/>
          <w:color w:val="222222"/>
          <w:szCs w:val="18"/>
          <w:highlight w:val="lightGray"/>
        </w:rPr>
        <w:t xml:space="preserve"> -</w:t>
      </w:r>
      <w:proofErr w:type="spellStart"/>
      <w:r w:rsidRPr="00ED1CA6">
        <w:rPr>
          <w:rFonts w:ascii="ConsolasRegular" w:hAnsi="ConsolasRegular" w:cs="ConsolasRegular"/>
          <w:color w:val="222222"/>
          <w:szCs w:val="18"/>
          <w:highlight w:val="lightGray"/>
        </w:rPr>
        <w:t>TenantGroupName</w:t>
      </w:r>
      <w:proofErr w:type="spellEnd"/>
      <w:r w:rsidRPr="00ED1CA6">
        <w:rPr>
          <w:rFonts w:ascii="ConsolasRegular" w:hAnsi="ConsolasRegular" w:cs="ConsolasRegular"/>
          <w:color w:val="222222"/>
          <w:szCs w:val="18"/>
          <w:highlight w:val="lightGray"/>
        </w:rPr>
        <w:t xml:space="preserve"> $</w:t>
      </w:r>
      <w:proofErr w:type="spellStart"/>
      <w:r w:rsidRPr="00ED1CA6">
        <w:rPr>
          <w:rFonts w:ascii="ConsolasRegular" w:hAnsi="ConsolasRegular" w:cs="ConsolasRegular"/>
          <w:color w:val="222222"/>
          <w:szCs w:val="18"/>
          <w:highlight w:val="lightGray"/>
        </w:rPr>
        <w:t>TenantGroupName</w:t>
      </w:r>
      <w:proofErr w:type="spellEnd"/>
    </w:p>
    <w:p w14:paraId="66565BBE" w14:textId="77777777" w:rsidR="00AF1101" w:rsidRDefault="00AF1101" w:rsidP="00AA0A99">
      <w:pPr>
        <w:ind w:left="360" w:firstLine="720"/>
        <w:contextualSpacing/>
        <w:rPr>
          <w:rFonts w:ascii="ConsolasRegular" w:hAnsi="ConsolasRegular" w:cs="ConsolasRegular"/>
          <w:color w:val="222222"/>
          <w:sz w:val="18"/>
          <w:szCs w:val="18"/>
        </w:rPr>
      </w:pPr>
    </w:p>
    <w:p w14:paraId="1A0A6875" w14:textId="77777777" w:rsidR="00AF1101" w:rsidRDefault="00AF1101" w:rsidP="00AA0A99">
      <w:pPr>
        <w:ind w:left="360" w:firstLine="720"/>
        <w:contextualSpacing/>
        <w:jc w:val="center"/>
        <w:rPr>
          <w:rFonts w:ascii="ConsolasRegular" w:hAnsi="ConsolasRegular" w:cs="ConsolasRegular"/>
          <w:color w:val="222222"/>
          <w:sz w:val="18"/>
          <w:szCs w:val="18"/>
        </w:rPr>
      </w:pPr>
      <w:r>
        <w:rPr>
          <w:noProof/>
        </w:rPr>
        <w:drawing>
          <wp:inline distT="0" distB="0" distL="0" distR="0" wp14:anchorId="048ABF89" wp14:editId="59E2903C">
            <wp:extent cx="5943600" cy="7848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784860"/>
                    </a:xfrm>
                    <a:prstGeom prst="rect">
                      <a:avLst/>
                    </a:prstGeom>
                  </pic:spPr>
                </pic:pic>
              </a:graphicData>
            </a:graphic>
          </wp:inline>
        </w:drawing>
      </w:r>
    </w:p>
    <w:p w14:paraId="1C562194" w14:textId="77777777" w:rsidR="00AF1101" w:rsidRDefault="00AF1101" w:rsidP="006A6603">
      <w:pPr>
        <w:pStyle w:val="ListParagraph"/>
        <w:numPr>
          <w:ilvl w:val="0"/>
          <w:numId w:val="29"/>
        </w:numPr>
        <w:ind w:left="1080"/>
      </w:pPr>
      <w:r>
        <w:t xml:space="preserve">Check for the new Host Pool using below command </w:t>
      </w:r>
    </w:p>
    <w:p w14:paraId="2F52F2C6" w14:textId="77777777" w:rsidR="00AF1101" w:rsidRDefault="00AF1101" w:rsidP="00AA0A99">
      <w:pPr>
        <w:pStyle w:val="ListParagraph"/>
      </w:pPr>
    </w:p>
    <w:p w14:paraId="1C385EC3" w14:textId="77777777" w:rsidR="00AF1101" w:rsidRPr="00C952CD" w:rsidRDefault="00AF1101" w:rsidP="00AA0A99">
      <w:pPr>
        <w:ind w:left="360" w:firstLine="720"/>
        <w:contextualSpacing/>
        <w:rPr>
          <w:rFonts w:ascii="ConsolasRegular" w:hAnsi="ConsolasRegular" w:cs="ConsolasRegular"/>
          <w:color w:val="222222"/>
          <w:szCs w:val="18"/>
          <w:highlight w:val="lightGray"/>
        </w:rPr>
      </w:pPr>
      <w:r w:rsidRPr="00C952CD">
        <w:rPr>
          <w:rFonts w:ascii="ConsolasRegular" w:hAnsi="ConsolasRegular" w:cs="ConsolasRegular"/>
          <w:color w:val="222222"/>
          <w:szCs w:val="18"/>
          <w:highlight w:val="lightGray"/>
        </w:rPr>
        <w:t>#UPDATE THESE VALUES FIRST</w:t>
      </w:r>
    </w:p>
    <w:p w14:paraId="39982799" w14:textId="77777777" w:rsidR="00AF1101" w:rsidRPr="00C952CD" w:rsidRDefault="00AF1101" w:rsidP="00AA0A99">
      <w:pPr>
        <w:ind w:left="360" w:firstLine="720"/>
        <w:contextualSpacing/>
        <w:rPr>
          <w:rFonts w:ascii="ConsolasRegular" w:hAnsi="ConsolasRegular" w:cs="ConsolasRegular"/>
          <w:color w:val="222222"/>
          <w:szCs w:val="18"/>
          <w:highlight w:val="lightGray"/>
        </w:rPr>
      </w:pPr>
      <w:r w:rsidRPr="00C952CD">
        <w:rPr>
          <w:rFonts w:ascii="ConsolasRegular" w:hAnsi="ConsolasRegular" w:cs="ConsolasRegular"/>
          <w:color w:val="222222"/>
          <w:szCs w:val="18"/>
          <w:highlight w:val="lightGray"/>
        </w:rPr>
        <w:t>$</w:t>
      </w:r>
      <w:proofErr w:type="spellStart"/>
      <w:r w:rsidRPr="00C952CD">
        <w:rPr>
          <w:rFonts w:ascii="ConsolasRegular" w:hAnsi="ConsolasRegular" w:cs="ConsolasRegular"/>
          <w:color w:val="222222"/>
          <w:szCs w:val="18"/>
          <w:highlight w:val="lightGray"/>
        </w:rPr>
        <w:t>TenantName</w:t>
      </w:r>
      <w:proofErr w:type="spellEnd"/>
      <w:r w:rsidRPr="00C952CD">
        <w:rPr>
          <w:rFonts w:ascii="ConsolasRegular" w:hAnsi="ConsolasRegular" w:cs="ConsolasRegular"/>
          <w:color w:val="222222"/>
          <w:szCs w:val="18"/>
          <w:highlight w:val="lightGray"/>
        </w:rPr>
        <w:t xml:space="preserve"> = </w:t>
      </w:r>
      <w:r w:rsidRPr="00C952CD" w:rsidDel="003F7EBD">
        <w:rPr>
          <w:rFonts w:ascii="ConsolasRegular" w:hAnsi="ConsolasRegular" w:cs="ConsolasRegular"/>
          <w:color w:val="222222"/>
          <w:szCs w:val="18"/>
          <w:highlight w:val="lightGray"/>
        </w:rPr>
        <w:t>“</w:t>
      </w:r>
      <w:proofErr w:type="spellStart"/>
      <w:r w:rsidRPr="00C952CD">
        <w:rPr>
          <w:rFonts w:ascii="ConsolasRegular" w:hAnsi="ConsolasRegular" w:cs="ConsolasRegular"/>
          <w:color w:val="222222"/>
          <w:szCs w:val="18"/>
          <w:highlight w:val="lightGray"/>
        </w:rPr>
        <w:t>MyWVD</w:t>
      </w:r>
      <w:proofErr w:type="spellEnd"/>
      <w:r w:rsidRPr="00C952CD" w:rsidDel="003F7EBD">
        <w:rPr>
          <w:rFonts w:ascii="ConsolasRegular" w:hAnsi="ConsolasRegular" w:cs="ConsolasRegular"/>
          <w:color w:val="222222"/>
          <w:szCs w:val="18"/>
          <w:highlight w:val="lightGray"/>
        </w:rPr>
        <w:t>”</w:t>
      </w:r>
    </w:p>
    <w:p w14:paraId="1D33DA5F" w14:textId="77777777" w:rsidR="00AF1101" w:rsidRPr="00C952CD" w:rsidRDefault="00AF1101" w:rsidP="00AA0A99">
      <w:pPr>
        <w:ind w:left="360" w:firstLine="720"/>
        <w:contextualSpacing/>
        <w:rPr>
          <w:rFonts w:ascii="ConsolasRegular" w:hAnsi="ConsolasRegular" w:cs="ConsolasRegular"/>
          <w:color w:val="222222"/>
          <w:szCs w:val="18"/>
          <w:highlight w:val="lightGray"/>
        </w:rPr>
      </w:pPr>
    </w:p>
    <w:p w14:paraId="694D346B" w14:textId="77777777" w:rsidR="00AF1101" w:rsidRPr="00B00C08" w:rsidRDefault="00AF1101" w:rsidP="00AA0A99">
      <w:pPr>
        <w:ind w:left="360" w:firstLine="720"/>
        <w:contextualSpacing/>
        <w:rPr>
          <w:rFonts w:ascii="ConsolasRegular" w:hAnsi="ConsolasRegular" w:cs="ConsolasRegular"/>
          <w:color w:val="222222"/>
          <w:szCs w:val="18"/>
        </w:rPr>
      </w:pPr>
      <w:r w:rsidRPr="00C952CD">
        <w:rPr>
          <w:rFonts w:ascii="ConsolasRegular" w:hAnsi="ConsolasRegular" w:cs="ConsolasRegular"/>
          <w:color w:val="222222"/>
          <w:szCs w:val="18"/>
          <w:highlight w:val="lightGray"/>
        </w:rPr>
        <w:t>Get-</w:t>
      </w:r>
      <w:proofErr w:type="spellStart"/>
      <w:r w:rsidRPr="00C952CD">
        <w:rPr>
          <w:rFonts w:ascii="ConsolasRegular" w:hAnsi="ConsolasRegular" w:cs="ConsolasRegular"/>
          <w:color w:val="222222"/>
          <w:szCs w:val="18"/>
          <w:highlight w:val="lightGray"/>
        </w:rPr>
        <w:t>RdsHostPool</w:t>
      </w:r>
      <w:proofErr w:type="spellEnd"/>
      <w:r w:rsidRPr="00C952CD">
        <w:rPr>
          <w:rFonts w:ascii="ConsolasRegular" w:hAnsi="ConsolasRegular" w:cs="ConsolasRegular"/>
          <w:color w:val="222222"/>
          <w:szCs w:val="18"/>
          <w:highlight w:val="lightGray"/>
        </w:rPr>
        <w:t xml:space="preserve"> -</w:t>
      </w:r>
      <w:proofErr w:type="spellStart"/>
      <w:r w:rsidRPr="00C952CD">
        <w:rPr>
          <w:rFonts w:ascii="ConsolasRegular" w:hAnsi="ConsolasRegular" w:cs="ConsolasRegular"/>
          <w:color w:val="222222"/>
          <w:szCs w:val="18"/>
          <w:highlight w:val="lightGray"/>
        </w:rPr>
        <w:t>TenantName</w:t>
      </w:r>
      <w:proofErr w:type="spellEnd"/>
      <w:r w:rsidRPr="00C952CD">
        <w:rPr>
          <w:rFonts w:ascii="ConsolasRegular" w:hAnsi="ConsolasRegular" w:cs="ConsolasRegular"/>
          <w:color w:val="222222"/>
          <w:szCs w:val="18"/>
          <w:highlight w:val="lightGray"/>
        </w:rPr>
        <w:t xml:space="preserve"> $</w:t>
      </w:r>
      <w:proofErr w:type="spellStart"/>
      <w:r w:rsidRPr="00C952CD">
        <w:rPr>
          <w:rFonts w:ascii="ConsolasRegular" w:hAnsi="ConsolasRegular" w:cs="ConsolasRegular"/>
          <w:color w:val="222222"/>
          <w:szCs w:val="18"/>
          <w:highlight w:val="lightGray"/>
        </w:rPr>
        <w:t>tenantName</w:t>
      </w:r>
      <w:proofErr w:type="spellEnd"/>
    </w:p>
    <w:p w14:paraId="51E0D8C4" w14:textId="77777777" w:rsidR="00AF1101" w:rsidRDefault="00AF1101" w:rsidP="00AA0A99">
      <w:pPr>
        <w:pStyle w:val="ListParagraph"/>
      </w:pPr>
    </w:p>
    <w:p w14:paraId="39E8C69F" w14:textId="77777777" w:rsidR="00AF1101" w:rsidRDefault="00AF1101" w:rsidP="00AA0A99">
      <w:pPr>
        <w:pStyle w:val="ListParagraph"/>
        <w:ind w:left="684"/>
        <w:jc w:val="center"/>
      </w:pPr>
      <w:r>
        <w:rPr>
          <w:noProof/>
        </w:rPr>
        <w:drawing>
          <wp:inline distT="0" distB="0" distL="0" distR="0" wp14:anchorId="63C420BE" wp14:editId="7628F5C8">
            <wp:extent cx="5943600" cy="188785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887855"/>
                    </a:xfrm>
                    <a:prstGeom prst="rect">
                      <a:avLst/>
                    </a:prstGeom>
                  </pic:spPr>
                </pic:pic>
              </a:graphicData>
            </a:graphic>
          </wp:inline>
        </w:drawing>
      </w:r>
    </w:p>
    <w:p w14:paraId="32189F6C" w14:textId="77777777" w:rsidR="00AF1101" w:rsidRDefault="00AF1101" w:rsidP="00AA0A99">
      <w:pPr>
        <w:pStyle w:val="ListParagraph"/>
        <w:ind w:left="702"/>
      </w:pPr>
    </w:p>
    <w:p w14:paraId="75A8CE05" w14:textId="77777777" w:rsidR="00AF1101" w:rsidRPr="008D11F0" w:rsidRDefault="00AF1101" w:rsidP="006A6603">
      <w:pPr>
        <w:pStyle w:val="ListParagraph"/>
        <w:numPr>
          <w:ilvl w:val="0"/>
          <w:numId w:val="29"/>
        </w:numPr>
        <w:ind w:left="1080"/>
      </w:pPr>
      <w:r>
        <w:t xml:space="preserve">Check for the Session hosts in the Host Pool and ensure the status is </w:t>
      </w:r>
      <w:r w:rsidRPr="009867D4">
        <w:rPr>
          <w:b/>
        </w:rPr>
        <w:t>Available</w:t>
      </w:r>
    </w:p>
    <w:p w14:paraId="67F48336" w14:textId="77777777" w:rsidR="00AF1101" w:rsidRDefault="00AF1101" w:rsidP="00AA0A99">
      <w:pPr>
        <w:pStyle w:val="ListParagraph"/>
        <w:ind w:left="702"/>
      </w:pPr>
    </w:p>
    <w:p w14:paraId="2A5A8FF3" w14:textId="77777777" w:rsidR="00AF1101" w:rsidRPr="00C952CD" w:rsidRDefault="00AF1101" w:rsidP="00AA0A99">
      <w:pPr>
        <w:pStyle w:val="ListParagraph"/>
        <w:ind w:left="1080"/>
        <w:rPr>
          <w:rFonts w:ascii="ConsolasRegular" w:hAnsi="ConsolasRegular" w:cs="ConsolasRegular"/>
          <w:color w:val="222222"/>
          <w:szCs w:val="24"/>
          <w:highlight w:val="lightGray"/>
        </w:rPr>
      </w:pPr>
      <w:r w:rsidRPr="00C952CD">
        <w:rPr>
          <w:rFonts w:ascii="ConsolasRegular" w:hAnsi="ConsolasRegular" w:cs="ConsolasRegular"/>
          <w:color w:val="222222"/>
          <w:szCs w:val="24"/>
          <w:highlight w:val="lightGray"/>
        </w:rPr>
        <w:t>#UPDATE THESE VALUES FIRST</w:t>
      </w:r>
    </w:p>
    <w:p w14:paraId="6F51353E" w14:textId="77777777" w:rsidR="00AF1101" w:rsidRPr="00C952CD" w:rsidRDefault="00AF1101" w:rsidP="00AA0A99">
      <w:pPr>
        <w:pStyle w:val="ListParagraph"/>
        <w:ind w:left="1080"/>
        <w:rPr>
          <w:rFonts w:ascii="ConsolasRegular" w:hAnsi="ConsolasRegular" w:cs="ConsolasRegular"/>
          <w:color w:val="222222"/>
          <w:szCs w:val="24"/>
          <w:highlight w:val="lightGray"/>
        </w:rPr>
      </w:pPr>
      <w:r w:rsidRPr="00C952CD">
        <w:rPr>
          <w:rFonts w:ascii="ConsolasRegular" w:hAnsi="ConsolasRegular" w:cs="ConsolasRegular"/>
          <w:color w:val="222222"/>
          <w:szCs w:val="24"/>
          <w:highlight w:val="lightGray"/>
        </w:rPr>
        <w:t>$</w:t>
      </w:r>
      <w:proofErr w:type="spellStart"/>
      <w:r w:rsidRPr="00C952CD">
        <w:rPr>
          <w:rFonts w:ascii="ConsolasRegular" w:hAnsi="ConsolasRegular" w:cs="ConsolasRegular"/>
          <w:color w:val="222222"/>
          <w:szCs w:val="24"/>
          <w:highlight w:val="lightGray"/>
        </w:rPr>
        <w:t>HostPoolName</w:t>
      </w:r>
      <w:proofErr w:type="spellEnd"/>
      <w:r w:rsidRPr="00C952CD">
        <w:rPr>
          <w:rFonts w:ascii="ConsolasRegular" w:hAnsi="ConsolasRegular" w:cs="ConsolasRegular"/>
          <w:color w:val="222222"/>
          <w:szCs w:val="24"/>
          <w:highlight w:val="lightGray"/>
        </w:rPr>
        <w:t xml:space="preserve"> = </w:t>
      </w:r>
      <w:r w:rsidRPr="00C952CD" w:rsidDel="003F7EBD">
        <w:rPr>
          <w:rFonts w:ascii="ConsolasRegular" w:hAnsi="ConsolasRegular" w:cs="ConsolasRegular"/>
          <w:color w:val="222222"/>
          <w:szCs w:val="24"/>
          <w:highlight w:val="lightGray"/>
        </w:rPr>
        <w:t>“</w:t>
      </w:r>
      <w:r w:rsidRPr="00C952CD">
        <w:rPr>
          <w:rFonts w:ascii="ConsolasRegular" w:hAnsi="ConsolasRegular" w:cs="ConsolasRegular"/>
          <w:color w:val="222222"/>
          <w:szCs w:val="24"/>
          <w:highlight w:val="lightGray"/>
        </w:rPr>
        <w:t>HP1</w:t>
      </w:r>
      <w:r w:rsidRPr="00C952CD" w:rsidDel="003F7EBD">
        <w:rPr>
          <w:rFonts w:ascii="ConsolasRegular" w:hAnsi="ConsolasRegular" w:cs="ConsolasRegular"/>
          <w:color w:val="222222"/>
          <w:szCs w:val="24"/>
          <w:highlight w:val="lightGray"/>
        </w:rPr>
        <w:t>”</w:t>
      </w:r>
    </w:p>
    <w:p w14:paraId="19746ECE" w14:textId="77777777" w:rsidR="00AF1101" w:rsidRPr="00C952CD" w:rsidRDefault="00AF1101" w:rsidP="00AA0A99">
      <w:pPr>
        <w:pStyle w:val="ListParagraph"/>
        <w:ind w:left="1080"/>
        <w:rPr>
          <w:rFonts w:ascii="ConsolasRegular" w:hAnsi="ConsolasRegular" w:cs="ConsolasRegular"/>
          <w:color w:val="222222"/>
          <w:szCs w:val="24"/>
          <w:highlight w:val="lightGray"/>
        </w:rPr>
      </w:pPr>
    </w:p>
    <w:p w14:paraId="22CBA23D" w14:textId="77777777" w:rsidR="00AF1101" w:rsidRPr="00B00C08" w:rsidRDefault="00AF1101" w:rsidP="00AA0A99">
      <w:pPr>
        <w:pStyle w:val="ListParagraph"/>
        <w:ind w:left="1080"/>
        <w:rPr>
          <w:szCs w:val="24"/>
        </w:rPr>
      </w:pPr>
      <w:r w:rsidRPr="00C952CD">
        <w:rPr>
          <w:rFonts w:ascii="ConsolasRegular" w:hAnsi="ConsolasRegular" w:cs="ConsolasRegular"/>
          <w:color w:val="222222"/>
          <w:szCs w:val="24"/>
          <w:highlight w:val="lightGray"/>
        </w:rPr>
        <w:t>Get-</w:t>
      </w:r>
      <w:proofErr w:type="spellStart"/>
      <w:r w:rsidRPr="00C952CD">
        <w:rPr>
          <w:rFonts w:ascii="ConsolasRegular" w:hAnsi="ConsolasRegular" w:cs="ConsolasRegular"/>
          <w:color w:val="222222"/>
          <w:szCs w:val="24"/>
          <w:highlight w:val="lightGray"/>
        </w:rPr>
        <w:t>RdsSessionHost</w:t>
      </w:r>
      <w:proofErr w:type="spellEnd"/>
      <w:r w:rsidRPr="00C952CD">
        <w:rPr>
          <w:rFonts w:ascii="ConsolasRegular" w:hAnsi="ConsolasRegular" w:cs="ConsolasRegular"/>
          <w:color w:val="222222"/>
          <w:szCs w:val="24"/>
          <w:highlight w:val="lightGray"/>
        </w:rPr>
        <w:t xml:space="preserve"> -</w:t>
      </w:r>
      <w:proofErr w:type="spellStart"/>
      <w:r w:rsidRPr="00C952CD">
        <w:rPr>
          <w:rFonts w:ascii="ConsolasRegular" w:hAnsi="ConsolasRegular" w:cs="ConsolasRegular"/>
          <w:color w:val="222222"/>
          <w:szCs w:val="24"/>
          <w:highlight w:val="lightGray"/>
        </w:rPr>
        <w:t>TenantName</w:t>
      </w:r>
      <w:proofErr w:type="spellEnd"/>
      <w:r w:rsidRPr="00C952CD">
        <w:rPr>
          <w:rFonts w:ascii="ConsolasRegular" w:hAnsi="ConsolasRegular" w:cs="ConsolasRegular"/>
          <w:color w:val="222222"/>
          <w:szCs w:val="24"/>
          <w:highlight w:val="lightGray"/>
        </w:rPr>
        <w:t xml:space="preserve"> $</w:t>
      </w:r>
      <w:proofErr w:type="spellStart"/>
      <w:r w:rsidRPr="00C952CD">
        <w:rPr>
          <w:rFonts w:ascii="ConsolasRegular" w:hAnsi="ConsolasRegular" w:cs="ConsolasRegular"/>
          <w:color w:val="222222"/>
          <w:szCs w:val="24"/>
          <w:highlight w:val="lightGray"/>
        </w:rPr>
        <w:t>tenantName</w:t>
      </w:r>
      <w:proofErr w:type="spellEnd"/>
      <w:r w:rsidRPr="00C952CD">
        <w:rPr>
          <w:rFonts w:ascii="ConsolasRegular" w:hAnsi="ConsolasRegular" w:cs="ConsolasRegular"/>
          <w:color w:val="222222"/>
          <w:szCs w:val="24"/>
          <w:highlight w:val="lightGray"/>
        </w:rPr>
        <w:t xml:space="preserve"> -</w:t>
      </w:r>
      <w:proofErr w:type="spellStart"/>
      <w:r w:rsidRPr="00C952CD">
        <w:rPr>
          <w:rFonts w:ascii="ConsolasRegular" w:hAnsi="ConsolasRegular" w:cs="ConsolasRegular"/>
          <w:color w:val="222222"/>
          <w:szCs w:val="24"/>
          <w:highlight w:val="lightGray"/>
        </w:rPr>
        <w:t>HostPoolName</w:t>
      </w:r>
      <w:proofErr w:type="spellEnd"/>
      <w:r w:rsidRPr="00C952CD">
        <w:rPr>
          <w:rFonts w:ascii="ConsolasRegular" w:hAnsi="ConsolasRegular" w:cs="ConsolasRegular"/>
          <w:color w:val="222222"/>
          <w:szCs w:val="24"/>
          <w:highlight w:val="lightGray"/>
        </w:rPr>
        <w:t xml:space="preserve"> $</w:t>
      </w:r>
      <w:proofErr w:type="spellStart"/>
      <w:r w:rsidRPr="00C952CD">
        <w:rPr>
          <w:rFonts w:ascii="ConsolasRegular" w:hAnsi="ConsolasRegular" w:cs="ConsolasRegular"/>
          <w:color w:val="222222"/>
          <w:szCs w:val="24"/>
          <w:highlight w:val="lightGray"/>
        </w:rPr>
        <w:t>HostPoolName</w:t>
      </w:r>
      <w:proofErr w:type="spellEnd"/>
    </w:p>
    <w:p w14:paraId="791BC9FC" w14:textId="77777777" w:rsidR="00AF1101" w:rsidRDefault="00AF1101" w:rsidP="00AF1101">
      <w:pPr>
        <w:pStyle w:val="ListParagraph"/>
        <w:ind w:left="342"/>
      </w:pPr>
    </w:p>
    <w:p w14:paraId="3A20C1DB" w14:textId="77777777" w:rsidR="00AF1101" w:rsidRDefault="00AF1101" w:rsidP="00AF1101">
      <w:pPr>
        <w:pStyle w:val="ListParagraph"/>
        <w:ind w:left="342"/>
      </w:pPr>
      <w:r>
        <w:rPr>
          <w:noProof/>
        </w:rPr>
        <w:drawing>
          <wp:inline distT="0" distB="0" distL="0" distR="0" wp14:anchorId="1C69F4EA" wp14:editId="27E58735">
            <wp:extent cx="5943600" cy="2616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616200"/>
                    </a:xfrm>
                    <a:prstGeom prst="rect">
                      <a:avLst/>
                    </a:prstGeom>
                  </pic:spPr>
                </pic:pic>
              </a:graphicData>
            </a:graphic>
          </wp:inline>
        </w:drawing>
      </w:r>
    </w:p>
    <w:p w14:paraId="15B9CB66" w14:textId="77777777" w:rsidR="00AF1101" w:rsidRDefault="00AF1101" w:rsidP="00AF1101">
      <w:pPr>
        <w:pStyle w:val="ListParagraph"/>
        <w:ind w:left="1080"/>
      </w:pPr>
    </w:p>
    <w:p w14:paraId="729D8DDA" w14:textId="77777777" w:rsidR="00E80632" w:rsidRDefault="00E80632" w:rsidP="00AF1101">
      <w:pPr>
        <w:pStyle w:val="ListParagraph"/>
        <w:jc w:val="both"/>
      </w:pPr>
      <w:bookmarkStart w:id="608" w:name="_Manage_App_Groups"/>
      <w:bookmarkEnd w:id="608"/>
    </w:p>
    <w:p w14:paraId="02117818" w14:textId="6FB2AE54" w:rsidR="00AF1101" w:rsidRPr="00942D49" w:rsidRDefault="005D30BB" w:rsidP="006A6603">
      <w:pPr>
        <w:pStyle w:val="Heading2"/>
        <w:numPr>
          <w:ilvl w:val="1"/>
          <w:numId w:val="33"/>
        </w:numPr>
      </w:pPr>
      <w:bookmarkStart w:id="609" w:name="_FSLogix_configuration_for"/>
      <w:bookmarkStart w:id="610" w:name="_Toc20920280"/>
      <w:bookmarkEnd w:id="609"/>
      <w:r w:rsidRPr="00942D49">
        <w:t xml:space="preserve">FSLogix Setup &amp; </w:t>
      </w:r>
      <w:r w:rsidR="00942D49" w:rsidRPr="00942D49">
        <w:t>Configuration for WVD User Profiles</w:t>
      </w:r>
      <w:bookmarkEnd w:id="610"/>
    </w:p>
    <w:p w14:paraId="7338D4FB" w14:textId="77777777" w:rsidR="00AF1101" w:rsidRDefault="00AF1101" w:rsidP="00AF1101">
      <w:pPr>
        <w:ind w:left="360"/>
        <w:jc w:val="both"/>
      </w:pPr>
      <w:r>
        <w:t xml:space="preserve">The Windows Virtual Desktop service offers FSLogix containers as the recommended user profile solution. The traditional windows user profile disk (UPD) solution is not recommended and will be deprecated in future versions of Windows Virtual Desktop. </w:t>
      </w:r>
    </w:p>
    <w:p w14:paraId="664FA996" w14:textId="33F957B2" w:rsidR="00AF1101" w:rsidRDefault="00AF1101" w:rsidP="00AF1101">
      <w:pPr>
        <w:ind w:left="360"/>
        <w:jc w:val="both"/>
      </w:pPr>
      <w:r>
        <w:t xml:space="preserve">For any reason, if you have NOT already completed provisioning a </w:t>
      </w:r>
      <w:r w:rsidR="003A6FEA">
        <w:t>storage solution</w:t>
      </w:r>
      <w:r>
        <w:t xml:space="preserve">, please complete </w:t>
      </w:r>
      <w:hyperlink w:anchor="_Deploy_&amp;_Configure" w:history="1">
        <w:r w:rsidR="003A6FEA" w:rsidRPr="003A6FEA">
          <w:rPr>
            <w:rStyle w:val="Hyperlink"/>
          </w:rPr>
          <w:t>Deploy &amp; Configure Storage for User Profiles</w:t>
        </w:r>
      </w:hyperlink>
      <w:r w:rsidR="003A6FEA">
        <w:t xml:space="preserve"> first.</w:t>
      </w:r>
    </w:p>
    <w:p w14:paraId="5A669643" w14:textId="77777777" w:rsidR="003A6FEA" w:rsidRDefault="003A6FEA" w:rsidP="003A6FEA">
      <w:pPr>
        <w:ind w:left="360"/>
        <w:jc w:val="both"/>
      </w:pPr>
      <w:r w:rsidRPr="00224001">
        <w:rPr>
          <w:color w:val="FF0000"/>
          <w:highlight w:val="lightGray"/>
        </w:rPr>
        <w:t>NOTE: The Windows Virtual Desktop (WVD) service offers FSLogix containers as the recommended user profile solution. The user profile disk (UPD) solution is not recommended and will be deprecated in future versions of Windows Virtual Desktop.</w:t>
      </w:r>
    </w:p>
    <w:p w14:paraId="12DA43C5" w14:textId="77777777" w:rsidR="003A6FEA" w:rsidRDefault="003A6FEA" w:rsidP="00AF1101">
      <w:pPr>
        <w:ind w:left="360"/>
        <w:jc w:val="both"/>
      </w:pPr>
    </w:p>
    <w:p w14:paraId="1DB54A2E" w14:textId="77777777" w:rsidR="002B25D4" w:rsidRPr="002B25D4" w:rsidRDefault="002B25D4" w:rsidP="006A6603">
      <w:pPr>
        <w:pStyle w:val="ListParagraph"/>
        <w:numPr>
          <w:ilvl w:val="0"/>
          <w:numId w:val="29"/>
        </w:numPr>
        <w:spacing w:before="100" w:beforeAutospacing="1" w:after="100" w:afterAutospacing="1" w:line="240" w:lineRule="auto"/>
        <w:contextualSpacing w:val="0"/>
        <w:outlineLvl w:val="2"/>
        <w:rPr>
          <w:rFonts w:eastAsia="Segoe UI" w:cs="Times New Roman"/>
          <w:bCs/>
          <w:vanish/>
          <w:color w:val="008AC8"/>
          <w:sz w:val="28"/>
          <w:szCs w:val="27"/>
        </w:rPr>
      </w:pPr>
      <w:bookmarkStart w:id="611" w:name="_Install_FSLogix_on"/>
      <w:bookmarkStart w:id="612" w:name="_Toc9346352"/>
      <w:bookmarkStart w:id="613" w:name="_Toc9346437"/>
      <w:bookmarkStart w:id="614" w:name="_Toc10719405"/>
      <w:bookmarkStart w:id="615" w:name="_Toc19022501"/>
      <w:bookmarkStart w:id="616" w:name="_Toc19175883"/>
      <w:bookmarkStart w:id="617" w:name="_Toc20397616"/>
      <w:bookmarkStart w:id="618" w:name="_Toc20920067"/>
      <w:bookmarkStart w:id="619" w:name="_Toc20920281"/>
      <w:bookmarkStart w:id="620" w:name="_Toc8291638"/>
      <w:bookmarkEnd w:id="611"/>
      <w:bookmarkEnd w:id="612"/>
      <w:bookmarkEnd w:id="613"/>
      <w:bookmarkEnd w:id="614"/>
      <w:bookmarkEnd w:id="615"/>
      <w:bookmarkEnd w:id="616"/>
      <w:bookmarkEnd w:id="617"/>
      <w:bookmarkEnd w:id="618"/>
      <w:bookmarkEnd w:id="619"/>
    </w:p>
    <w:p w14:paraId="3EEE64BE" w14:textId="77777777" w:rsidR="002B25D4" w:rsidRPr="002B25D4" w:rsidRDefault="002B25D4" w:rsidP="006A6603">
      <w:pPr>
        <w:pStyle w:val="ListParagraph"/>
        <w:numPr>
          <w:ilvl w:val="1"/>
          <w:numId w:val="29"/>
        </w:numPr>
        <w:spacing w:before="100" w:beforeAutospacing="1" w:after="100" w:afterAutospacing="1" w:line="240" w:lineRule="auto"/>
        <w:contextualSpacing w:val="0"/>
        <w:outlineLvl w:val="2"/>
        <w:rPr>
          <w:rFonts w:eastAsia="Segoe UI" w:cs="Times New Roman"/>
          <w:bCs/>
          <w:vanish/>
          <w:color w:val="008AC8"/>
          <w:sz w:val="28"/>
          <w:szCs w:val="27"/>
        </w:rPr>
      </w:pPr>
      <w:bookmarkStart w:id="621" w:name="_Toc9346353"/>
      <w:bookmarkStart w:id="622" w:name="_Toc9346438"/>
      <w:bookmarkStart w:id="623" w:name="_Toc10719406"/>
      <w:bookmarkStart w:id="624" w:name="_Toc19022502"/>
      <w:bookmarkStart w:id="625" w:name="_Toc19175884"/>
      <w:bookmarkStart w:id="626" w:name="_Toc20397617"/>
      <w:bookmarkStart w:id="627" w:name="_Toc20920068"/>
      <w:bookmarkStart w:id="628" w:name="_Toc20920282"/>
      <w:bookmarkEnd w:id="621"/>
      <w:bookmarkEnd w:id="622"/>
      <w:bookmarkEnd w:id="623"/>
      <w:bookmarkEnd w:id="624"/>
      <w:bookmarkEnd w:id="625"/>
      <w:bookmarkEnd w:id="626"/>
      <w:bookmarkEnd w:id="627"/>
      <w:bookmarkEnd w:id="628"/>
    </w:p>
    <w:p w14:paraId="1F494A60" w14:textId="77777777" w:rsidR="002B25D4" w:rsidRPr="002B25D4" w:rsidRDefault="002B25D4" w:rsidP="006A6603">
      <w:pPr>
        <w:pStyle w:val="ListParagraph"/>
        <w:numPr>
          <w:ilvl w:val="1"/>
          <w:numId w:val="29"/>
        </w:numPr>
        <w:spacing w:before="100" w:beforeAutospacing="1" w:after="100" w:afterAutospacing="1" w:line="240" w:lineRule="auto"/>
        <w:contextualSpacing w:val="0"/>
        <w:outlineLvl w:val="2"/>
        <w:rPr>
          <w:rFonts w:eastAsia="Segoe UI" w:cs="Times New Roman"/>
          <w:bCs/>
          <w:vanish/>
          <w:color w:val="008AC8"/>
          <w:sz w:val="28"/>
          <w:szCs w:val="27"/>
        </w:rPr>
      </w:pPr>
      <w:bookmarkStart w:id="629" w:name="_Toc9346354"/>
      <w:bookmarkStart w:id="630" w:name="_Toc9346439"/>
      <w:bookmarkStart w:id="631" w:name="_Toc10719407"/>
      <w:bookmarkStart w:id="632" w:name="_Toc19022503"/>
      <w:bookmarkStart w:id="633" w:name="_Toc19175885"/>
      <w:bookmarkStart w:id="634" w:name="_Toc20397618"/>
      <w:bookmarkStart w:id="635" w:name="_Toc20920069"/>
      <w:bookmarkStart w:id="636" w:name="_Toc20920283"/>
      <w:bookmarkEnd w:id="629"/>
      <w:bookmarkEnd w:id="630"/>
      <w:bookmarkEnd w:id="631"/>
      <w:bookmarkEnd w:id="632"/>
      <w:bookmarkEnd w:id="633"/>
      <w:bookmarkEnd w:id="634"/>
      <w:bookmarkEnd w:id="635"/>
      <w:bookmarkEnd w:id="636"/>
    </w:p>
    <w:p w14:paraId="5D1D1273" w14:textId="77777777" w:rsidR="002B25D4" w:rsidRPr="002B25D4" w:rsidRDefault="002B25D4" w:rsidP="006A6603">
      <w:pPr>
        <w:pStyle w:val="ListParagraph"/>
        <w:numPr>
          <w:ilvl w:val="1"/>
          <w:numId w:val="29"/>
        </w:numPr>
        <w:spacing w:before="100" w:beforeAutospacing="1" w:after="100" w:afterAutospacing="1" w:line="240" w:lineRule="auto"/>
        <w:contextualSpacing w:val="0"/>
        <w:outlineLvl w:val="2"/>
        <w:rPr>
          <w:rFonts w:eastAsia="Segoe UI" w:cs="Times New Roman"/>
          <w:bCs/>
          <w:vanish/>
          <w:color w:val="008AC8"/>
          <w:sz w:val="28"/>
          <w:szCs w:val="27"/>
        </w:rPr>
      </w:pPr>
      <w:bookmarkStart w:id="637" w:name="_Toc9346355"/>
      <w:bookmarkStart w:id="638" w:name="_Toc9346440"/>
      <w:bookmarkStart w:id="639" w:name="_Toc10719408"/>
      <w:bookmarkStart w:id="640" w:name="_Toc19022504"/>
      <w:bookmarkStart w:id="641" w:name="_Toc19175886"/>
      <w:bookmarkStart w:id="642" w:name="_Toc20397619"/>
      <w:bookmarkStart w:id="643" w:name="_Toc20920070"/>
      <w:bookmarkStart w:id="644" w:name="_Toc20920284"/>
      <w:bookmarkEnd w:id="637"/>
      <w:bookmarkEnd w:id="638"/>
      <w:bookmarkEnd w:id="639"/>
      <w:bookmarkEnd w:id="640"/>
      <w:bookmarkEnd w:id="641"/>
      <w:bookmarkEnd w:id="642"/>
      <w:bookmarkEnd w:id="643"/>
      <w:bookmarkEnd w:id="644"/>
    </w:p>
    <w:p w14:paraId="6EDCA495" w14:textId="77777777" w:rsidR="002B25D4" w:rsidRPr="002B25D4" w:rsidRDefault="002B25D4" w:rsidP="006A6603">
      <w:pPr>
        <w:pStyle w:val="ListParagraph"/>
        <w:numPr>
          <w:ilvl w:val="1"/>
          <w:numId w:val="29"/>
        </w:numPr>
        <w:spacing w:before="100" w:beforeAutospacing="1" w:after="100" w:afterAutospacing="1" w:line="240" w:lineRule="auto"/>
        <w:contextualSpacing w:val="0"/>
        <w:outlineLvl w:val="2"/>
        <w:rPr>
          <w:rFonts w:eastAsia="Segoe UI" w:cs="Times New Roman"/>
          <w:bCs/>
          <w:vanish/>
          <w:color w:val="008AC8"/>
          <w:sz w:val="28"/>
          <w:szCs w:val="27"/>
        </w:rPr>
      </w:pPr>
      <w:bookmarkStart w:id="645" w:name="_Toc9346356"/>
      <w:bookmarkStart w:id="646" w:name="_Toc9346441"/>
      <w:bookmarkStart w:id="647" w:name="_Toc10719409"/>
      <w:bookmarkStart w:id="648" w:name="_Toc19022505"/>
      <w:bookmarkStart w:id="649" w:name="_Toc19175887"/>
      <w:bookmarkStart w:id="650" w:name="_Toc20397620"/>
      <w:bookmarkStart w:id="651" w:name="_Toc20920071"/>
      <w:bookmarkStart w:id="652" w:name="_Toc20920285"/>
      <w:bookmarkEnd w:id="645"/>
      <w:bookmarkEnd w:id="646"/>
      <w:bookmarkEnd w:id="647"/>
      <w:bookmarkEnd w:id="648"/>
      <w:bookmarkEnd w:id="649"/>
      <w:bookmarkEnd w:id="650"/>
      <w:bookmarkEnd w:id="651"/>
      <w:bookmarkEnd w:id="652"/>
    </w:p>
    <w:p w14:paraId="7ED237FD" w14:textId="77777777" w:rsidR="002B25D4" w:rsidRPr="002B25D4" w:rsidRDefault="002B25D4" w:rsidP="006A6603">
      <w:pPr>
        <w:pStyle w:val="ListParagraph"/>
        <w:numPr>
          <w:ilvl w:val="1"/>
          <w:numId w:val="29"/>
        </w:numPr>
        <w:spacing w:before="100" w:beforeAutospacing="1" w:after="100" w:afterAutospacing="1" w:line="240" w:lineRule="auto"/>
        <w:contextualSpacing w:val="0"/>
        <w:outlineLvl w:val="2"/>
        <w:rPr>
          <w:rFonts w:eastAsia="Segoe UI" w:cs="Times New Roman"/>
          <w:bCs/>
          <w:vanish/>
          <w:color w:val="008AC8"/>
          <w:sz w:val="28"/>
          <w:szCs w:val="27"/>
        </w:rPr>
      </w:pPr>
      <w:bookmarkStart w:id="653" w:name="_Toc9346357"/>
      <w:bookmarkStart w:id="654" w:name="_Toc9346442"/>
      <w:bookmarkStart w:id="655" w:name="_Toc10719410"/>
      <w:bookmarkStart w:id="656" w:name="_Toc19022506"/>
      <w:bookmarkStart w:id="657" w:name="_Toc19175888"/>
      <w:bookmarkStart w:id="658" w:name="_Toc20397621"/>
      <w:bookmarkStart w:id="659" w:name="_Toc20920072"/>
      <w:bookmarkStart w:id="660" w:name="_Toc20920286"/>
      <w:bookmarkEnd w:id="653"/>
      <w:bookmarkEnd w:id="654"/>
      <w:bookmarkEnd w:id="655"/>
      <w:bookmarkEnd w:id="656"/>
      <w:bookmarkEnd w:id="657"/>
      <w:bookmarkEnd w:id="658"/>
      <w:bookmarkEnd w:id="659"/>
      <w:bookmarkEnd w:id="660"/>
    </w:p>
    <w:p w14:paraId="594AC2D6" w14:textId="77777777" w:rsidR="002B25D4" w:rsidRPr="002B25D4" w:rsidRDefault="002B25D4" w:rsidP="006A6603">
      <w:pPr>
        <w:pStyle w:val="ListParagraph"/>
        <w:numPr>
          <w:ilvl w:val="1"/>
          <w:numId w:val="29"/>
        </w:numPr>
        <w:spacing w:before="100" w:beforeAutospacing="1" w:after="100" w:afterAutospacing="1" w:line="240" w:lineRule="auto"/>
        <w:contextualSpacing w:val="0"/>
        <w:outlineLvl w:val="2"/>
        <w:rPr>
          <w:rFonts w:eastAsia="Segoe UI" w:cs="Times New Roman"/>
          <w:bCs/>
          <w:vanish/>
          <w:color w:val="008AC8"/>
          <w:sz w:val="28"/>
          <w:szCs w:val="27"/>
        </w:rPr>
      </w:pPr>
      <w:bookmarkStart w:id="661" w:name="_Toc9346358"/>
      <w:bookmarkStart w:id="662" w:name="_Toc9346443"/>
      <w:bookmarkStart w:id="663" w:name="_Toc10719411"/>
      <w:bookmarkStart w:id="664" w:name="_Toc19022507"/>
      <w:bookmarkStart w:id="665" w:name="_Toc19175889"/>
      <w:bookmarkStart w:id="666" w:name="_Toc20397622"/>
      <w:bookmarkStart w:id="667" w:name="_Toc20920073"/>
      <w:bookmarkStart w:id="668" w:name="_Toc20920287"/>
      <w:bookmarkEnd w:id="661"/>
      <w:bookmarkEnd w:id="662"/>
      <w:bookmarkEnd w:id="663"/>
      <w:bookmarkEnd w:id="664"/>
      <w:bookmarkEnd w:id="665"/>
      <w:bookmarkEnd w:id="666"/>
      <w:bookmarkEnd w:id="667"/>
      <w:bookmarkEnd w:id="668"/>
    </w:p>
    <w:p w14:paraId="3222E134" w14:textId="77777777" w:rsidR="002B25D4" w:rsidRPr="002B25D4" w:rsidRDefault="002B25D4" w:rsidP="006A6603">
      <w:pPr>
        <w:pStyle w:val="ListParagraph"/>
        <w:numPr>
          <w:ilvl w:val="1"/>
          <w:numId w:val="29"/>
        </w:numPr>
        <w:spacing w:before="100" w:beforeAutospacing="1" w:after="100" w:afterAutospacing="1" w:line="240" w:lineRule="auto"/>
        <w:contextualSpacing w:val="0"/>
        <w:outlineLvl w:val="2"/>
        <w:rPr>
          <w:rFonts w:eastAsia="Segoe UI" w:cs="Times New Roman"/>
          <w:bCs/>
          <w:vanish/>
          <w:color w:val="008AC8"/>
          <w:sz w:val="28"/>
          <w:szCs w:val="27"/>
        </w:rPr>
      </w:pPr>
      <w:bookmarkStart w:id="669" w:name="_Toc9346359"/>
      <w:bookmarkStart w:id="670" w:name="_Toc9346444"/>
      <w:bookmarkStart w:id="671" w:name="_Toc10719412"/>
      <w:bookmarkStart w:id="672" w:name="_Toc19022508"/>
      <w:bookmarkStart w:id="673" w:name="_Toc19175890"/>
      <w:bookmarkStart w:id="674" w:name="_Toc20397623"/>
      <w:bookmarkStart w:id="675" w:name="_Toc20920074"/>
      <w:bookmarkStart w:id="676" w:name="_Toc20920288"/>
      <w:bookmarkEnd w:id="669"/>
      <w:bookmarkEnd w:id="670"/>
      <w:bookmarkEnd w:id="671"/>
      <w:bookmarkEnd w:id="672"/>
      <w:bookmarkEnd w:id="673"/>
      <w:bookmarkEnd w:id="674"/>
      <w:bookmarkEnd w:id="675"/>
      <w:bookmarkEnd w:id="676"/>
    </w:p>
    <w:p w14:paraId="7EC7F15E" w14:textId="77777777" w:rsidR="002B25D4" w:rsidRPr="002B25D4" w:rsidRDefault="002B25D4" w:rsidP="006A6603">
      <w:pPr>
        <w:pStyle w:val="ListParagraph"/>
        <w:numPr>
          <w:ilvl w:val="1"/>
          <w:numId w:val="29"/>
        </w:numPr>
        <w:spacing w:before="100" w:beforeAutospacing="1" w:after="100" w:afterAutospacing="1" w:line="240" w:lineRule="auto"/>
        <w:contextualSpacing w:val="0"/>
        <w:outlineLvl w:val="2"/>
        <w:rPr>
          <w:rFonts w:eastAsia="Segoe UI" w:cs="Times New Roman"/>
          <w:bCs/>
          <w:vanish/>
          <w:color w:val="008AC8"/>
          <w:sz w:val="28"/>
          <w:szCs w:val="27"/>
        </w:rPr>
      </w:pPr>
      <w:bookmarkStart w:id="677" w:name="_Toc9346360"/>
      <w:bookmarkStart w:id="678" w:name="_Toc9346445"/>
      <w:bookmarkStart w:id="679" w:name="_Toc10719413"/>
      <w:bookmarkStart w:id="680" w:name="_Toc19022509"/>
      <w:bookmarkStart w:id="681" w:name="_Toc19175891"/>
      <w:bookmarkStart w:id="682" w:name="_Toc20397624"/>
      <w:bookmarkStart w:id="683" w:name="_Toc20920075"/>
      <w:bookmarkStart w:id="684" w:name="_Toc20920289"/>
      <w:bookmarkEnd w:id="677"/>
      <w:bookmarkEnd w:id="678"/>
      <w:bookmarkEnd w:id="679"/>
      <w:bookmarkEnd w:id="680"/>
      <w:bookmarkEnd w:id="681"/>
      <w:bookmarkEnd w:id="682"/>
      <w:bookmarkEnd w:id="683"/>
      <w:bookmarkEnd w:id="684"/>
    </w:p>
    <w:p w14:paraId="751295FA" w14:textId="77777777" w:rsidR="00942D49" w:rsidRPr="00942D49" w:rsidRDefault="00942D49" w:rsidP="006A6603">
      <w:pPr>
        <w:pStyle w:val="ListParagraph"/>
        <w:numPr>
          <w:ilvl w:val="1"/>
          <w:numId w:val="35"/>
        </w:numPr>
        <w:spacing w:before="100" w:beforeAutospacing="1" w:after="100" w:afterAutospacing="1" w:line="240" w:lineRule="auto"/>
        <w:contextualSpacing w:val="0"/>
        <w:outlineLvl w:val="2"/>
        <w:rPr>
          <w:rFonts w:eastAsia="Times New Roman" w:cs="Times New Roman"/>
          <w:bCs/>
          <w:vanish/>
          <w:color w:val="008AC8"/>
          <w:sz w:val="28"/>
          <w:szCs w:val="27"/>
        </w:rPr>
      </w:pPr>
      <w:bookmarkStart w:id="685" w:name="_Toc19022510"/>
      <w:bookmarkStart w:id="686" w:name="_Toc19175892"/>
      <w:bookmarkStart w:id="687" w:name="_Toc20397625"/>
      <w:bookmarkStart w:id="688" w:name="_Toc20920076"/>
      <w:bookmarkStart w:id="689" w:name="_Toc20920290"/>
      <w:bookmarkEnd w:id="685"/>
      <w:bookmarkEnd w:id="686"/>
      <w:bookmarkEnd w:id="687"/>
      <w:bookmarkEnd w:id="688"/>
      <w:bookmarkEnd w:id="689"/>
    </w:p>
    <w:p w14:paraId="1929CF83" w14:textId="0F0605A0" w:rsidR="00AF1101" w:rsidRPr="00942D49" w:rsidRDefault="00AF1101" w:rsidP="006A6603">
      <w:pPr>
        <w:pStyle w:val="Heading3"/>
        <w:numPr>
          <w:ilvl w:val="2"/>
          <w:numId w:val="35"/>
        </w:numPr>
      </w:pPr>
      <w:bookmarkStart w:id="690" w:name="_Toc20920291"/>
      <w:r w:rsidRPr="00942D49">
        <w:t>Install FSLogix on Session Hosts</w:t>
      </w:r>
      <w:bookmarkEnd w:id="620"/>
      <w:bookmarkEnd w:id="690"/>
    </w:p>
    <w:p w14:paraId="740A9D44" w14:textId="36CA1671" w:rsidR="00AF1101" w:rsidRDefault="00AF1101" w:rsidP="006A6603">
      <w:pPr>
        <w:pStyle w:val="ListParagraph"/>
        <w:numPr>
          <w:ilvl w:val="0"/>
          <w:numId w:val="15"/>
        </w:numPr>
        <w:ind w:left="1062"/>
      </w:pPr>
      <w:r>
        <w:t xml:space="preserve">Use </w:t>
      </w:r>
      <w:hyperlink r:id="rId89" w:history="1">
        <w:r w:rsidRPr="00263110">
          <w:rPr>
            <w:rStyle w:val="Hyperlink"/>
          </w:rPr>
          <w:t>this link</w:t>
        </w:r>
      </w:hyperlink>
      <w:r>
        <w:t xml:space="preserve"> to download FSLogix.</w:t>
      </w:r>
    </w:p>
    <w:p w14:paraId="5640413F" w14:textId="77777777" w:rsidR="00AF1101" w:rsidRPr="00EE7D09" w:rsidRDefault="00AF1101" w:rsidP="006A6603">
      <w:pPr>
        <w:pStyle w:val="ListParagraph"/>
        <w:numPr>
          <w:ilvl w:val="0"/>
          <w:numId w:val="15"/>
        </w:numPr>
        <w:ind w:left="1062"/>
      </w:pPr>
      <w:r>
        <w:t xml:space="preserve">From your WVD Host pool in Azure, login to one of the session hosts using an administrator account and copy the FSLogix bits locally. </w:t>
      </w:r>
      <w:r w:rsidRPr="001B2959">
        <w:rPr>
          <w:i/>
        </w:rPr>
        <w:t xml:space="preserve">Please ignore the </w:t>
      </w:r>
      <w:proofErr w:type="spellStart"/>
      <w:r w:rsidRPr="001B2959">
        <w:rPr>
          <w:i/>
        </w:rPr>
        <w:t>RDLicensing</w:t>
      </w:r>
      <w:proofErr w:type="spellEnd"/>
      <w:r w:rsidRPr="001B2959">
        <w:rPr>
          <w:i/>
        </w:rPr>
        <w:t xml:space="preserve"> warning at this time</w:t>
      </w:r>
      <w:r>
        <w:rPr>
          <w:i/>
        </w:rPr>
        <w:t>.</w:t>
      </w:r>
    </w:p>
    <w:p w14:paraId="7A13FE5A" w14:textId="77777777" w:rsidR="00AF1101" w:rsidRDefault="00AF1101" w:rsidP="00AF1101">
      <w:pPr>
        <w:pStyle w:val="ListParagraph"/>
        <w:ind w:left="1062"/>
      </w:pPr>
    </w:p>
    <w:p w14:paraId="6C11B52F" w14:textId="77777777" w:rsidR="00AF1101" w:rsidRDefault="00AF1101" w:rsidP="00AF1101">
      <w:pPr>
        <w:pStyle w:val="ListParagraph"/>
        <w:ind w:left="1062"/>
        <w:jc w:val="center"/>
      </w:pPr>
      <w:r w:rsidRPr="00F84BEE">
        <w:rPr>
          <w:noProof/>
        </w:rPr>
        <w:lastRenderedPageBreak/>
        <w:drawing>
          <wp:inline distT="0" distB="0" distL="0" distR="0" wp14:anchorId="04A33CDB" wp14:editId="056256BC">
            <wp:extent cx="4315427" cy="18100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15427" cy="1810003"/>
                    </a:xfrm>
                    <a:prstGeom prst="rect">
                      <a:avLst/>
                    </a:prstGeom>
                  </pic:spPr>
                </pic:pic>
              </a:graphicData>
            </a:graphic>
          </wp:inline>
        </w:drawing>
      </w:r>
    </w:p>
    <w:p w14:paraId="7E60BAE4" w14:textId="77777777" w:rsidR="00AF1101" w:rsidRDefault="00AF1101" w:rsidP="00AF1101">
      <w:pPr>
        <w:pStyle w:val="ListParagraph"/>
        <w:ind w:left="0"/>
        <w:jc w:val="center"/>
      </w:pPr>
      <w:r>
        <w:rPr>
          <w:noProof/>
        </w:rPr>
        <w:drawing>
          <wp:inline distT="0" distB="0" distL="0" distR="0" wp14:anchorId="28A60E1D" wp14:editId="057841A2">
            <wp:extent cx="3895725" cy="2438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95725" cy="2438400"/>
                    </a:xfrm>
                    <a:prstGeom prst="rect">
                      <a:avLst/>
                    </a:prstGeom>
                  </pic:spPr>
                </pic:pic>
              </a:graphicData>
            </a:graphic>
          </wp:inline>
        </w:drawing>
      </w:r>
    </w:p>
    <w:p w14:paraId="5FEEAF8B" w14:textId="77777777" w:rsidR="00AF1101" w:rsidRDefault="00AF1101" w:rsidP="00AF1101">
      <w:pPr>
        <w:pStyle w:val="ListParagraph"/>
        <w:ind w:left="1062"/>
      </w:pPr>
    </w:p>
    <w:p w14:paraId="62D144EE" w14:textId="4729D286" w:rsidR="00AF1101" w:rsidRDefault="00AF1101" w:rsidP="006A6603">
      <w:pPr>
        <w:pStyle w:val="ListParagraph"/>
        <w:numPr>
          <w:ilvl w:val="0"/>
          <w:numId w:val="15"/>
        </w:numPr>
        <w:ind w:left="1062"/>
      </w:pPr>
      <w:r>
        <w:t>CD to the path where you copied &gt; open PowerShell &gt; run the below command</w:t>
      </w:r>
      <w:r w:rsidR="00846689">
        <w:t xml:space="preserve">. </w:t>
      </w:r>
      <w:r w:rsidR="00846689" w:rsidRPr="00846689">
        <w:rPr>
          <w:b/>
          <w:i/>
        </w:rPr>
        <w:t xml:space="preserve">Please ignore the trial key </w:t>
      </w:r>
      <w:r w:rsidR="00846689">
        <w:rPr>
          <w:b/>
          <w:i/>
        </w:rPr>
        <w:t xml:space="preserve">in the screenshot </w:t>
      </w:r>
      <w:r w:rsidR="00846689" w:rsidRPr="00846689">
        <w:rPr>
          <w:b/>
          <w:i/>
        </w:rPr>
        <w:t>which is not required anymore.</w:t>
      </w:r>
      <w:r w:rsidR="00846689">
        <w:t xml:space="preserve"> </w:t>
      </w:r>
    </w:p>
    <w:p w14:paraId="114E4BB6" w14:textId="77777777" w:rsidR="00AF1101" w:rsidRDefault="00AF1101" w:rsidP="00AF1101">
      <w:pPr>
        <w:pStyle w:val="ListParagraph"/>
        <w:ind w:left="1062"/>
      </w:pPr>
    </w:p>
    <w:p w14:paraId="3F7FBC03" w14:textId="413741BB" w:rsidR="00AF1101" w:rsidRDefault="00AF1101" w:rsidP="00B0770B">
      <w:pPr>
        <w:pStyle w:val="ListParagraph"/>
        <w:ind w:left="1062"/>
      </w:pPr>
      <w:r w:rsidRPr="00BA1FBA">
        <w:rPr>
          <w:highlight w:val="lightGray"/>
        </w:rPr>
        <w:t>.\fslogixappssetup.exe /install /quiet</w:t>
      </w:r>
    </w:p>
    <w:p w14:paraId="225CA19F" w14:textId="77777777" w:rsidR="00AF1101" w:rsidRDefault="00AF1101" w:rsidP="006A6603">
      <w:pPr>
        <w:pStyle w:val="ListParagraph"/>
        <w:numPr>
          <w:ilvl w:val="0"/>
          <w:numId w:val="15"/>
        </w:numPr>
        <w:ind w:left="1062"/>
      </w:pPr>
      <w:r>
        <w:t xml:space="preserve">After couple of minutes &gt; </w:t>
      </w:r>
      <w:proofErr w:type="spellStart"/>
      <w:r>
        <w:t>goto</w:t>
      </w:r>
      <w:proofErr w:type="spellEnd"/>
      <w:r>
        <w:t xml:space="preserve"> control Panel and see that FSLogix is now installed.   </w:t>
      </w:r>
    </w:p>
    <w:p w14:paraId="56B12521" w14:textId="77777777" w:rsidR="00AF1101" w:rsidRDefault="00AF1101" w:rsidP="00AF1101">
      <w:pPr>
        <w:pStyle w:val="ListParagraph"/>
        <w:ind w:left="0"/>
        <w:jc w:val="center"/>
      </w:pPr>
      <w:r>
        <w:rPr>
          <w:noProof/>
        </w:rPr>
        <w:drawing>
          <wp:inline distT="0" distB="0" distL="0" distR="0" wp14:anchorId="685D734D" wp14:editId="641D2DBB">
            <wp:extent cx="4362450" cy="1247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62450" cy="1247775"/>
                    </a:xfrm>
                    <a:prstGeom prst="rect">
                      <a:avLst/>
                    </a:prstGeom>
                  </pic:spPr>
                </pic:pic>
              </a:graphicData>
            </a:graphic>
          </wp:inline>
        </w:drawing>
      </w:r>
    </w:p>
    <w:p w14:paraId="64EA510E" w14:textId="77777777" w:rsidR="00AF1101" w:rsidRDefault="00AF1101" w:rsidP="006A6603">
      <w:pPr>
        <w:pStyle w:val="ListParagraph"/>
        <w:numPr>
          <w:ilvl w:val="0"/>
          <w:numId w:val="15"/>
        </w:numPr>
        <w:ind w:left="1062"/>
      </w:pPr>
      <w:r>
        <w:rPr>
          <w:b/>
        </w:rPr>
        <w:t>L</w:t>
      </w:r>
      <w:r w:rsidRPr="00861823">
        <w:rPr>
          <w:b/>
        </w:rPr>
        <w:t>ogoff</w:t>
      </w:r>
      <w:r>
        <w:rPr>
          <w:b/>
        </w:rPr>
        <w:t xml:space="preserve"> (not disconnect/close session)</w:t>
      </w:r>
      <w:r>
        <w:t xml:space="preserve"> from this Session host</w:t>
      </w:r>
    </w:p>
    <w:p w14:paraId="0C347FC6" w14:textId="77777777" w:rsidR="00AF1101" w:rsidRDefault="00AF1101" w:rsidP="006A6603">
      <w:pPr>
        <w:pStyle w:val="ListParagraph"/>
        <w:numPr>
          <w:ilvl w:val="0"/>
          <w:numId w:val="15"/>
        </w:numPr>
        <w:ind w:left="1062"/>
      </w:pPr>
      <w:r>
        <w:t>Now repeat steps 2-5 for the other Session Host(s) in the HostPool.</w:t>
      </w:r>
    </w:p>
    <w:p w14:paraId="551681CE" w14:textId="77777777" w:rsidR="00AF1101" w:rsidRDefault="00AF1101" w:rsidP="006A6603">
      <w:pPr>
        <w:pStyle w:val="ListParagraph"/>
        <w:numPr>
          <w:ilvl w:val="0"/>
          <w:numId w:val="15"/>
        </w:numPr>
        <w:ind w:left="1062"/>
      </w:pPr>
      <w:r>
        <w:t xml:space="preserve">RDP to one of the server nodes of the SOFS cluster (EX: SOFS1) &gt; open Windows explorer &gt; and </w:t>
      </w:r>
      <w:proofErr w:type="spellStart"/>
      <w:r>
        <w:t>goto</w:t>
      </w:r>
      <w:proofErr w:type="spellEnd"/>
      <w:r>
        <w:t xml:space="preserve"> path </w:t>
      </w:r>
      <w:hyperlink r:id="rId93" w:history="1">
        <w:r w:rsidRPr="00C91F68">
          <w:rPr>
            <w:rStyle w:val="Hyperlink"/>
          </w:rPr>
          <w:t>\\SessionHost\C$\Users</w:t>
        </w:r>
      </w:hyperlink>
      <w:r>
        <w:t xml:space="preserve">  &gt; delete the </w:t>
      </w:r>
      <w:r>
        <w:lastRenderedPageBreak/>
        <w:t xml:space="preserve">Admin profile that you just logged with after which you should only see the Public folder and the Agent* text files </w:t>
      </w:r>
    </w:p>
    <w:p w14:paraId="5B7EA27D" w14:textId="77777777" w:rsidR="00AF1101" w:rsidRDefault="00AF1101" w:rsidP="00AF1101">
      <w:pPr>
        <w:pStyle w:val="ListParagraph"/>
        <w:ind w:left="1062"/>
      </w:pPr>
    </w:p>
    <w:p w14:paraId="242C6968" w14:textId="77777777" w:rsidR="00AF1101" w:rsidRDefault="00AF1101" w:rsidP="00AF1101">
      <w:pPr>
        <w:pStyle w:val="ListParagraph"/>
        <w:ind w:left="1062" w:firstLine="378"/>
      </w:pPr>
      <w:r>
        <w:rPr>
          <w:noProof/>
        </w:rPr>
        <w:drawing>
          <wp:inline distT="0" distB="0" distL="0" distR="0" wp14:anchorId="4E705A31" wp14:editId="4740DBEC">
            <wp:extent cx="4448175" cy="1866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48175" cy="1866900"/>
                    </a:xfrm>
                    <a:prstGeom prst="rect">
                      <a:avLst/>
                    </a:prstGeom>
                  </pic:spPr>
                </pic:pic>
              </a:graphicData>
            </a:graphic>
          </wp:inline>
        </w:drawing>
      </w:r>
    </w:p>
    <w:p w14:paraId="56D48602" w14:textId="77777777" w:rsidR="00AF1101" w:rsidRDefault="00AF1101" w:rsidP="00AF1101">
      <w:pPr>
        <w:pStyle w:val="ListParagraph"/>
        <w:ind w:left="1062" w:firstLine="378"/>
      </w:pPr>
    </w:p>
    <w:p w14:paraId="3225E2A7" w14:textId="77777777" w:rsidR="00AF1101" w:rsidRDefault="00AF1101" w:rsidP="00AF1101">
      <w:pPr>
        <w:pStyle w:val="ListParagraph"/>
        <w:ind w:left="1062" w:hanging="342"/>
        <w:jc w:val="center"/>
      </w:pPr>
      <w:r>
        <w:rPr>
          <w:noProof/>
        </w:rPr>
        <w:drawing>
          <wp:inline distT="0" distB="0" distL="0" distR="0" wp14:anchorId="1E41C993" wp14:editId="5CDEC1E6">
            <wp:extent cx="4238625" cy="1400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38625" cy="1400175"/>
                    </a:xfrm>
                    <a:prstGeom prst="rect">
                      <a:avLst/>
                    </a:prstGeom>
                  </pic:spPr>
                </pic:pic>
              </a:graphicData>
            </a:graphic>
          </wp:inline>
        </w:drawing>
      </w:r>
    </w:p>
    <w:p w14:paraId="7274F808" w14:textId="77777777" w:rsidR="00AF1101" w:rsidRDefault="00AF1101" w:rsidP="00AF1101">
      <w:pPr>
        <w:pStyle w:val="ListParagraph"/>
        <w:ind w:left="1062" w:hanging="342"/>
        <w:jc w:val="center"/>
      </w:pPr>
    </w:p>
    <w:p w14:paraId="0C5C432B" w14:textId="77777777" w:rsidR="00AF1101" w:rsidRDefault="00AF1101" w:rsidP="006A6603">
      <w:pPr>
        <w:pStyle w:val="ListParagraph"/>
        <w:numPr>
          <w:ilvl w:val="0"/>
          <w:numId w:val="15"/>
        </w:numPr>
        <w:ind w:left="1062"/>
      </w:pPr>
      <w:r>
        <w:t>Repeat Step 7 for ALL other session hosts in your host pool.</w:t>
      </w:r>
    </w:p>
    <w:p w14:paraId="4A8990A0" w14:textId="77777777" w:rsidR="00AF1101" w:rsidRPr="00942D49" w:rsidRDefault="00AF1101" w:rsidP="006A6603">
      <w:pPr>
        <w:pStyle w:val="Heading3"/>
        <w:numPr>
          <w:ilvl w:val="2"/>
          <w:numId w:val="35"/>
        </w:numPr>
      </w:pPr>
      <w:bookmarkStart w:id="691" w:name="_Configure_FSLogix_GPO"/>
      <w:bookmarkStart w:id="692" w:name="_Toc8291639"/>
      <w:bookmarkStart w:id="693" w:name="_Toc20920292"/>
      <w:bookmarkEnd w:id="691"/>
      <w:r w:rsidRPr="00942D49">
        <w:t>Configure FSLogix GPO Settings</w:t>
      </w:r>
      <w:bookmarkEnd w:id="692"/>
      <w:bookmarkEnd w:id="693"/>
    </w:p>
    <w:p w14:paraId="1A7E3952" w14:textId="77777777" w:rsidR="00AF1101" w:rsidRDefault="00AF1101" w:rsidP="00AF1101">
      <w:pPr>
        <w:ind w:left="720"/>
      </w:pPr>
      <w:r>
        <w:t>This section will involve making changes to the AD infrastructure along with the Group Policy Objects so please consult/have an AD expert/administrator team present while executing.</w:t>
      </w:r>
    </w:p>
    <w:p w14:paraId="7769C78B" w14:textId="77777777" w:rsidR="00AF1101" w:rsidRDefault="00AF1101" w:rsidP="006A6603">
      <w:pPr>
        <w:pStyle w:val="ListParagraph"/>
        <w:numPr>
          <w:ilvl w:val="0"/>
          <w:numId w:val="17"/>
        </w:numPr>
      </w:pPr>
      <w:r>
        <w:t xml:space="preserve">Login to the </w:t>
      </w:r>
      <w:hyperlink r:id="rId96" w:history="1">
        <w:r w:rsidRPr="00400AB3">
          <w:rPr>
            <w:rStyle w:val="Hyperlink"/>
          </w:rPr>
          <w:t>Azure Portal</w:t>
        </w:r>
      </w:hyperlink>
      <w:r>
        <w:t xml:space="preserve"> &gt; </w:t>
      </w:r>
      <w:proofErr w:type="spellStart"/>
      <w:r>
        <w:t>goto</w:t>
      </w:r>
      <w:proofErr w:type="spellEnd"/>
      <w:r>
        <w:t xml:space="preserve"> Virtual Machines and STOP the session hosts</w:t>
      </w:r>
    </w:p>
    <w:p w14:paraId="301907A6" w14:textId="77777777" w:rsidR="00AF1101" w:rsidRDefault="00AF1101" w:rsidP="00AF1101">
      <w:pPr>
        <w:pStyle w:val="ListParagraph"/>
        <w:ind w:left="1062"/>
      </w:pPr>
    </w:p>
    <w:p w14:paraId="4B47315D" w14:textId="77777777" w:rsidR="00AF1101" w:rsidRDefault="00AF1101" w:rsidP="00AF1101">
      <w:pPr>
        <w:pStyle w:val="ListParagraph"/>
        <w:ind w:left="702"/>
        <w:jc w:val="center"/>
      </w:pPr>
      <w:r>
        <w:rPr>
          <w:noProof/>
        </w:rPr>
        <w:lastRenderedPageBreak/>
        <w:drawing>
          <wp:inline distT="0" distB="0" distL="0" distR="0" wp14:anchorId="68C188EB" wp14:editId="63AE7C94">
            <wp:extent cx="5943600" cy="20377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037715"/>
                    </a:xfrm>
                    <a:prstGeom prst="rect">
                      <a:avLst/>
                    </a:prstGeom>
                  </pic:spPr>
                </pic:pic>
              </a:graphicData>
            </a:graphic>
          </wp:inline>
        </w:drawing>
      </w:r>
    </w:p>
    <w:p w14:paraId="053D9042" w14:textId="77777777" w:rsidR="00AF1101" w:rsidRDefault="00AF1101" w:rsidP="006A6603">
      <w:pPr>
        <w:pStyle w:val="ListParagraph"/>
        <w:numPr>
          <w:ilvl w:val="0"/>
          <w:numId w:val="17"/>
        </w:numPr>
        <w:ind w:left="1062"/>
      </w:pPr>
      <w:r>
        <w:t xml:space="preserve">Now RDP to your domain controller &gt; </w:t>
      </w:r>
      <w:proofErr w:type="spellStart"/>
      <w:r>
        <w:t>goto</w:t>
      </w:r>
      <w:proofErr w:type="spellEnd"/>
      <w:r>
        <w:t xml:space="preserve"> </w:t>
      </w:r>
      <w:r w:rsidRPr="00AB40F1">
        <w:t>C:\Windows\SYSVOL\sysvol\</w:t>
      </w:r>
      <w:r>
        <w:t>&lt;&lt;YourDomain&gt;&gt;</w:t>
      </w:r>
      <w:r w:rsidRPr="00AB40F1">
        <w:t>\Policies</w:t>
      </w:r>
      <w:r>
        <w:t xml:space="preserve"> and create a folder called </w:t>
      </w:r>
      <w:proofErr w:type="spellStart"/>
      <w:r w:rsidRPr="00C110DB">
        <w:rPr>
          <w:b/>
        </w:rPr>
        <w:t>PolicyDefinitions</w:t>
      </w:r>
      <w:proofErr w:type="spellEnd"/>
    </w:p>
    <w:p w14:paraId="25D3F4CB" w14:textId="77777777" w:rsidR="00AF1101" w:rsidRDefault="00AF1101" w:rsidP="00AF1101">
      <w:pPr>
        <w:pStyle w:val="ListParagraph"/>
        <w:ind w:left="1062"/>
      </w:pPr>
      <w:r>
        <w:rPr>
          <w:noProof/>
        </w:rPr>
        <w:drawing>
          <wp:inline distT="0" distB="0" distL="0" distR="0" wp14:anchorId="37EE3878" wp14:editId="48F9335A">
            <wp:extent cx="5305425" cy="17430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05425" cy="1743075"/>
                    </a:xfrm>
                    <a:prstGeom prst="rect">
                      <a:avLst/>
                    </a:prstGeom>
                  </pic:spPr>
                </pic:pic>
              </a:graphicData>
            </a:graphic>
          </wp:inline>
        </w:drawing>
      </w:r>
    </w:p>
    <w:p w14:paraId="4F62C7CB" w14:textId="77777777" w:rsidR="00AF1101" w:rsidRDefault="00AF1101" w:rsidP="006A6603">
      <w:pPr>
        <w:pStyle w:val="ListParagraph"/>
        <w:numPr>
          <w:ilvl w:val="0"/>
          <w:numId w:val="17"/>
        </w:numPr>
        <w:ind w:left="1062"/>
      </w:pPr>
      <w:r>
        <w:t>Go into the above folder and create another folder called “</w:t>
      </w:r>
      <w:proofErr w:type="spellStart"/>
      <w:r w:rsidRPr="00483357">
        <w:t>en</w:t>
      </w:r>
      <w:proofErr w:type="spellEnd"/>
      <w:r w:rsidRPr="00483357">
        <w:t>-US</w:t>
      </w:r>
      <w:r>
        <w:t>”</w:t>
      </w:r>
    </w:p>
    <w:p w14:paraId="1B978B7E" w14:textId="77777777" w:rsidR="00AF1101" w:rsidRDefault="00AF1101" w:rsidP="00AF1101">
      <w:pPr>
        <w:pStyle w:val="ListParagraph"/>
        <w:ind w:left="702"/>
        <w:jc w:val="center"/>
        <w:rPr>
          <w:noProof/>
        </w:rPr>
      </w:pPr>
      <w:r>
        <w:rPr>
          <w:noProof/>
        </w:rPr>
        <w:t>s</w:t>
      </w:r>
      <w:r>
        <w:rPr>
          <w:noProof/>
        </w:rPr>
        <w:drawing>
          <wp:inline distT="0" distB="0" distL="0" distR="0" wp14:anchorId="1B33E2C8" wp14:editId="308FD964">
            <wp:extent cx="5934075" cy="8667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34075" cy="866775"/>
                    </a:xfrm>
                    <a:prstGeom prst="rect">
                      <a:avLst/>
                    </a:prstGeom>
                  </pic:spPr>
                </pic:pic>
              </a:graphicData>
            </a:graphic>
          </wp:inline>
        </w:drawing>
      </w:r>
    </w:p>
    <w:p w14:paraId="1FCF24F6" w14:textId="77777777" w:rsidR="00AF1101" w:rsidRDefault="00AF1101" w:rsidP="00AF1101">
      <w:pPr>
        <w:pStyle w:val="ListParagraph"/>
        <w:ind w:left="0"/>
        <w:jc w:val="center"/>
      </w:pPr>
    </w:p>
    <w:p w14:paraId="68C9B014" w14:textId="77777777" w:rsidR="00AF1101" w:rsidRDefault="00AF1101" w:rsidP="006A6603">
      <w:pPr>
        <w:pStyle w:val="ListParagraph"/>
        <w:numPr>
          <w:ilvl w:val="0"/>
          <w:numId w:val="17"/>
        </w:numPr>
        <w:ind w:left="1062"/>
      </w:pPr>
      <w:r>
        <w:t xml:space="preserve">From the FSlogix installation folder in the section </w:t>
      </w:r>
      <w:hyperlink w:anchor="_Install_FSLogix_on" w:history="1">
        <w:r w:rsidRPr="00DD31BB">
          <w:rPr>
            <w:rStyle w:val="Hyperlink"/>
          </w:rPr>
          <w:t>Install FSLogix on Session Hosts</w:t>
        </w:r>
      </w:hyperlink>
      <w:r>
        <w:t xml:space="preserve">  copy the </w:t>
      </w:r>
      <w:proofErr w:type="spellStart"/>
      <w:r w:rsidRPr="008E16B9">
        <w:rPr>
          <w:b/>
        </w:rPr>
        <w:t>fslogix.ADM</w:t>
      </w:r>
      <w:r>
        <w:rPr>
          <w:b/>
        </w:rPr>
        <w:t>X</w:t>
      </w:r>
      <w:proofErr w:type="spellEnd"/>
      <w:r>
        <w:t xml:space="preserve"> file to </w:t>
      </w:r>
      <w:r w:rsidRPr="00AB40F1">
        <w:t>C:\Windows\SYSVOL\sysvol\</w:t>
      </w:r>
      <w:r>
        <w:t>&lt;&lt;YourDomain&gt;&gt;</w:t>
      </w:r>
      <w:r w:rsidRPr="00AB40F1">
        <w:t>\Policies</w:t>
      </w:r>
      <w:r>
        <w:t>\</w:t>
      </w:r>
      <w:r w:rsidRPr="00C87195">
        <w:rPr>
          <w:b/>
        </w:rPr>
        <w:t>PoliciesDefinition</w:t>
      </w:r>
      <w:r>
        <w:t xml:space="preserve"> folder on the domain controller</w:t>
      </w:r>
    </w:p>
    <w:p w14:paraId="1C74F0BF" w14:textId="77777777" w:rsidR="00AF1101" w:rsidRDefault="00AF1101" w:rsidP="00AF1101">
      <w:pPr>
        <w:pStyle w:val="ListParagraph"/>
        <w:ind w:left="702"/>
        <w:jc w:val="center"/>
      </w:pPr>
      <w:r w:rsidRPr="000438C7">
        <w:rPr>
          <w:noProof/>
        </w:rPr>
        <w:drawing>
          <wp:inline distT="0" distB="0" distL="0" distR="0" wp14:anchorId="199396CA" wp14:editId="4E0C8578">
            <wp:extent cx="4848902" cy="1019317"/>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48902" cy="1019317"/>
                    </a:xfrm>
                    <a:prstGeom prst="rect">
                      <a:avLst/>
                    </a:prstGeom>
                  </pic:spPr>
                </pic:pic>
              </a:graphicData>
            </a:graphic>
          </wp:inline>
        </w:drawing>
      </w:r>
    </w:p>
    <w:p w14:paraId="4D447E11" w14:textId="77777777" w:rsidR="00AF1101" w:rsidRDefault="00AF1101" w:rsidP="00AF1101">
      <w:pPr>
        <w:ind w:left="702"/>
        <w:jc w:val="center"/>
      </w:pPr>
      <w:r>
        <w:rPr>
          <w:noProof/>
        </w:rPr>
        <w:lastRenderedPageBreak/>
        <w:drawing>
          <wp:inline distT="0" distB="0" distL="0" distR="0" wp14:anchorId="51692E60" wp14:editId="4B24F44A">
            <wp:extent cx="5048250" cy="8477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48250" cy="847725"/>
                    </a:xfrm>
                    <a:prstGeom prst="rect">
                      <a:avLst/>
                    </a:prstGeom>
                  </pic:spPr>
                </pic:pic>
              </a:graphicData>
            </a:graphic>
          </wp:inline>
        </w:drawing>
      </w:r>
    </w:p>
    <w:p w14:paraId="57A5323C" w14:textId="77777777" w:rsidR="00AF1101" w:rsidRDefault="00AF1101" w:rsidP="00AF1101">
      <w:pPr>
        <w:ind w:left="702"/>
        <w:jc w:val="center"/>
      </w:pPr>
    </w:p>
    <w:p w14:paraId="7784FC63" w14:textId="77777777" w:rsidR="00AF1101" w:rsidRDefault="00AF1101" w:rsidP="006A6603">
      <w:pPr>
        <w:pStyle w:val="ListParagraph"/>
        <w:numPr>
          <w:ilvl w:val="0"/>
          <w:numId w:val="17"/>
        </w:numPr>
        <w:ind w:left="1062"/>
      </w:pPr>
      <w:r>
        <w:t xml:space="preserve">Similarly, copy the </w:t>
      </w:r>
      <w:proofErr w:type="spellStart"/>
      <w:r w:rsidRPr="008E16B9">
        <w:rPr>
          <w:b/>
        </w:rPr>
        <w:t>fslogix.ADM</w:t>
      </w:r>
      <w:r>
        <w:rPr>
          <w:b/>
        </w:rPr>
        <w:t>L</w:t>
      </w:r>
      <w:proofErr w:type="spellEnd"/>
      <w:r>
        <w:t xml:space="preserve"> file to </w:t>
      </w:r>
      <w:r w:rsidRPr="00AB40F1">
        <w:t>C:\Windows\SYSVOL\sysvol\</w:t>
      </w:r>
      <w:r>
        <w:t>&lt;&lt;YourDomain&gt;&gt;</w:t>
      </w:r>
      <w:r w:rsidRPr="00AB40F1">
        <w:t>\Policies</w:t>
      </w:r>
      <w:r>
        <w:t>\</w:t>
      </w:r>
      <w:r w:rsidRPr="006F3280">
        <w:rPr>
          <w:b/>
        </w:rPr>
        <w:t>PoliciesDefinition\en-US</w:t>
      </w:r>
      <w:r>
        <w:t xml:space="preserve"> folder on the domain controller</w:t>
      </w:r>
    </w:p>
    <w:p w14:paraId="43D364F1" w14:textId="77777777" w:rsidR="00AF1101" w:rsidRDefault="00AF1101" w:rsidP="00AF1101">
      <w:pPr>
        <w:pStyle w:val="ListParagraph"/>
      </w:pPr>
      <w:r>
        <w:rPr>
          <w:noProof/>
        </w:rPr>
        <w:drawing>
          <wp:inline distT="0" distB="0" distL="0" distR="0" wp14:anchorId="63BC856F" wp14:editId="5257E943">
            <wp:extent cx="5086350" cy="8001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86350" cy="800100"/>
                    </a:xfrm>
                    <a:prstGeom prst="rect">
                      <a:avLst/>
                    </a:prstGeom>
                  </pic:spPr>
                </pic:pic>
              </a:graphicData>
            </a:graphic>
          </wp:inline>
        </w:drawing>
      </w:r>
    </w:p>
    <w:p w14:paraId="1FD43883" w14:textId="77777777" w:rsidR="00AF1101" w:rsidRDefault="00AF1101" w:rsidP="00AF1101">
      <w:pPr>
        <w:pStyle w:val="ListParagraph"/>
        <w:ind w:left="1062"/>
      </w:pPr>
    </w:p>
    <w:p w14:paraId="2B88AD97" w14:textId="77777777" w:rsidR="00AF1101" w:rsidRDefault="00AF1101" w:rsidP="006A6603">
      <w:pPr>
        <w:pStyle w:val="ListParagraph"/>
        <w:numPr>
          <w:ilvl w:val="0"/>
          <w:numId w:val="17"/>
        </w:numPr>
        <w:ind w:left="1062"/>
      </w:pPr>
      <w:r>
        <w:t>Open Active directory users &amp; computers (</w:t>
      </w:r>
      <w:proofErr w:type="spellStart"/>
      <w:r>
        <w:t>dsa.msc</w:t>
      </w:r>
      <w:proofErr w:type="spellEnd"/>
      <w:r>
        <w:t>)</w:t>
      </w:r>
    </w:p>
    <w:p w14:paraId="357855F1" w14:textId="77777777" w:rsidR="00AF1101" w:rsidRDefault="00AF1101" w:rsidP="006A6603">
      <w:pPr>
        <w:pStyle w:val="ListParagraph"/>
        <w:numPr>
          <w:ilvl w:val="0"/>
          <w:numId w:val="17"/>
        </w:numPr>
        <w:ind w:left="1062"/>
      </w:pPr>
      <w:proofErr w:type="spellStart"/>
      <w:r>
        <w:t>Goto</w:t>
      </w:r>
      <w:proofErr w:type="spellEnd"/>
      <w:r>
        <w:t xml:space="preserve"> the Container/OU where your session hosts are present &gt; CTRL + select the WVD session hosts &gt; right click &gt; move &gt; and move them to the Respective WVD OU &gt; Click OK</w:t>
      </w:r>
    </w:p>
    <w:p w14:paraId="6485E174" w14:textId="77777777" w:rsidR="00AF1101" w:rsidRDefault="00AF1101" w:rsidP="00AF1101">
      <w:pPr>
        <w:pStyle w:val="ListParagraph"/>
        <w:ind w:left="1062"/>
      </w:pPr>
    </w:p>
    <w:p w14:paraId="7F271659" w14:textId="77777777" w:rsidR="00AF1101" w:rsidRDefault="00AF1101" w:rsidP="00AF1101">
      <w:pPr>
        <w:pStyle w:val="ListParagraph"/>
        <w:ind w:left="1062"/>
        <w:jc w:val="center"/>
      </w:pPr>
    </w:p>
    <w:p w14:paraId="1991542A" w14:textId="77777777" w:rsidR="00AF1101" w:rsidRDefault="00AF1101" w:rsidP="00AF1101">
      <w:pPr>
        <w:pStyle w:val="ListParagraph"/>
        <w:ind w:left="1062"/>
        <w:jc w:val="center"/>
      </w:pPr>
    </w:p>
    <w:p w14:paraId="77567E3C" w14:textId="77777777" w:rsidR="00AF1101" w:rsidRDefault="00AF1101" w:rsidP="00AF1101">
      <w:pPr>
        <w:pStyle w:val="ListParagraph"/>
        <w:jc w:val="center"/>
      </w:pPr>
      <w:r>
        <w:rPr>
          <w:noProof/>
        </w:rPr>
        <w:drawing>
          <wp:inline distT="0" distB="0" distL="0" distR="0" wp14:anchorId="119C8570" wp14:editId="3CB7C1D9">
            <wp:extent cx="5924550" cy="1838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24550" cy="1838325"/>
                    </a:xfrm>
                    <a:prstGeom prst="rect">
                      <a:avLst/>
                    </a:prstGeom>
                  </pic:spPr>
                </pic:pic>
              </a:graphicData>
            </a:graphic>
          </wp:inline>
        </w:drawing>
      </w:r>
    </w:p>
    <w:p w14:paraId="4C35BFBA" w14:textId="77777777" w:rsidR="00AF1101" w:rsidRDefault="00AF1101" w:rsidP="00AF1101">
      <w:pPr>
        <w:pStyle w:val="ListParagraph"/>
        <w:jc w:val="center"/>
      </w:pPr>
      <w:r>
        <w:rPr>
          <w:noProof/>
        </w:rPr>
        <w:lastRenderedPageBreak/>
        <w:drawing>
          <wp:inline distT="0" distB="0" distL="0" distR="0" wp14:anchorId="70948975" wp14:editId="0D6A2F5D">
            <wp:extent cx="4229100" cy="205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29100" cy="2057400"/>
                    </a:xfrm>
                    <a:prstGeom prst="rect">
                      <a:avLst/>
                    </a:prstGeom>
                  </pic:spPr>
                </pic:pic>
              </a:graphicData>
            </a:graphic>
          </wp:inline>
        </w:drawing>
      </w:r>
    </w:p>
    <w:p w14:paraId="45092D31" w14:textId="77777777" w:rsidR="00AF1101" w:rsidRDefault="00AF1101" w:rsidP="00AF1101">
      <w:pPr>
        <w:pStyle w:val="ListParagraph"/>
        <w:ind w:left="1062"/>
        <w:jc w:val="center"/>
      </w:pPr>
    </w:p>
    <w:p w14:paraId="0C179CDA" w14:textId="77777777" w:rsidR="00AF1101" w:rsidRDefault="00AF1101" w:rsidP="006A6603">
      <w:pPr>
        <w:pStyle w:val="ListParagraph"/>
        <w:numPr>
          <w:ilvl w:val="0"/>
          <w:numId w:val="17"/>
        </w:numPr>
        <w:jc w:val="both"/>
      </w:pPr>
      <w:r>
        <w:t xml:space="preserve">Hold Windows key + R &gt; type </w:t>
      </w:r>
      <w:proofErr w:type="spellStart"/>
      <w:r>
        <w:t>GPMC.msc</w:t>
      </w:r>
      <w:proofErr w:type="spellEnd"/>
      <w:r>
        <w:t xml:space="preserve"> to open the group policy management console</w:t>
      </w:r>
    </w:p>
    <w:p w14:paraId="00E907D4" w14:textId="77777777" w:rsidR="00AF1101" w:rsidRDefault="00AF1101" w:rsidP="00AF1101">
      <w:pPr>
        <w:pStyle w:val="ListParagraph"/>
        <w:ind w:left="1080"/>
        <w:jc w:val="both"/>
      </w:pPr>
    </w:p>
    <w:p w14:paraId="06DDFF13" w14:textId="77777777" w:rsidR="00AF1101" w:rsidRDefault="00AF1101" w:rsidP="00AF1101">
      <w:pPr>
        <w:jc w:val="center"/>
      </w:pPr>
    </w:p>
    <w:p w14:paraId="0D8F3215" w14:textId="77777777" w:rsidR="00AF1101" w:rsidRDefault="00AF1101" w:rsidP="00AF1101">
      <w:pPr>
        <w:ind w:left="720"/>
        <w:jc w:val="center"/>
      </w:pPr>
      <w:r>
        <w:rPr>
          <w:noProof/>
        </w:rPr>
        <w:drawing>
          <wp:inline distT="0" distB="0" distL="0" distR="0" wp14:anchorId="3DA7BEF4" wp14:editId="67556B02">
            <wp:extent cx="2505075" cy="1885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05075" cy="1885950"/>
                    </a:xfrm>
                    <a:prstGeom prst="rect">
                      <a:avLst/>
                    </a:prstGeom>
                  </pic:spPr>
                </pic:pic>
              </a:graphicData>
            </a:graphic>
          </wp:inline>
        </w:drawing>
      </w:r>
    </w:p>
    <w:p w14:paraId="4980F4C1" w14:textId="77777777" w:rsidR="00AF1101" w:rsidRDefault="00AF1101" w:rsidP="00AF1101">
      <w:pPr>
        <w:jc w:val="center"/>
      </w:pPr>
    </w:p>
    <w:p w14:paraId="733A7D3E" w14:textId="77777777" w:rsidR="00AF1101" w:rsidRDefault="00AF1101" w:rsidP="006A6603">
      <w:pPr>
        <w:pStyle w:val="ListParagraph"/>
        <w:numPr>
          <w:ilvl w:val="0"/>
          <w:numId w:val="17"/>
        </w:numPr>
      </w:pPr>
      <w:r>
        <w:t>Expand the domain and get to the OU where your session hosts exist to create and link a new GPO that will deploy FSlogix container settings</w:t>
      </w:r>
    </w:p>
    <w:p w14:paraId="25E3B60D" w14:textId="77777777" w:rsidR="00AF1101" w:rsidRDefault="00AF1101" w:rsidP="00AF1101">
      <w:pPr>
        <w:pStyle w:val="ListParagraph"/>
        <w:ind w:left="1080"/>
        <w:jc w:val="center"/>
      </w:pPr>
      <w:r>
        <w:rPr>
          <w:noProof/>
        </w:rPr>
        <w:lastRenderedPageBreak/>
        <w:drawing>
          <wp:inline distT="0" distB="0" distL="0" distR="0" wp14:anchorId="52F719CC" wp14:editId="6CA57A6D">
            <wp:extent cx="4791075" cy="37909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91075" cy="3790950"/>
                    </a:xfrm>
                    <a:prstGeom prst="rect">
                      <a:avLst/>
                    </a:prstGeom>
                  </pic:spPr>
                </pic:pic>
              </a:graphicData>
            </a:graphic>
          </wp:inline>
        </w:drawing>
      </w:r>
    </w:p>
    <w:p w14:paraId="2BCBD462" w14:textId="77777777" w:rsidR="00AF1101" w:rsidRDefault="00AF1101" w:rsidP="006A6603">
      <w:pPr>
        <w:pStyle w:val="ListParagraph"/>
        <w:numPr>
          <w:ilvl w:val="0"/>
          <w:numId w:val="17"/>
        </w:numPr>
      </w:pPr>
      <w:r>
        <w:t>Provide a meaningful name for the GPO &gt; OK</w:t>
      </w:r>
    </w:p>
    <w:p w14:paraId="459F8E44" w14:textId="77777777" w:rsidR="00AF1101" w:rsidRDefault="00AF1101" w:rsidP="00AF1101">
      <w:pPr>
        <w:jc w:val="center"/>
      </w:pPr>
      <w:r>
        <w:rPr>
          <w:noProof/>
        </w:rPr>
        <w:drawing>
          <wp:inline distT="0" distB="0" distL="0" distR="0" wp14:anchorId="2356A734" wp14:editId="4E593641">
            <wp:extent cx="2267512" cy="1310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06912" cy="1333413"/>
                    </a:xfrm>
                    <a:prstGeom prst="rect">
                      <a:avLst/>
                    </a:prstGeom>
                  </pic:spPr>
                </pic:pic>
              </a:graphicData>
            </a:graphic>
          </wp:inline>
        </w:drawing>
      </w:r>
    </w:p>
    <w:p w14:paraId="1521984E" w14:textId="77777777" w:rsidR="00AF1101" w:rsidRDefault="00AF1101" w:rsidP="006A6603">
      <w:pPr>
        <w:pStyle w:val="ListParagraph"/>
        <w:numPr>
          <w:ilvl w:val="0"/>
          <w:numId w:val="17"/>
        </w:numPr>
        <w:jc w:val="both"/>
      </w:pPr>
      <w:r>
        <w:t>Expand the OU to see the new GPO &gt; right click &gt; Edit</w:t>
      </w:r>
    </w:p>
    <w:p w14:paraId="44DC9465" w14:textId="77777777" w:rsidR="00AF1101" w:rsidRDefault="00AF1101" w:rsidP="00AF1101">
      <w:pPr>
        <w:jc w:val="center"/>
      </w:pPr>
      <w:r>
        <w:rPr>
          <w:noProof/>
        </w:rPr>
        <w:drawing>
          <wp:inline distT="0" distB="0" distL="0" distR="0" wp14:anchorId="4F833693" wp14:editId="77D192DF">
            <wp:extent cx="3695700" cy="15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95700" cy="1524000"/>
                    </a:xfrm>
                    <a:prstGeom prst="rect">
                      <a:avLst/>
                    </a:prstGeom>
                  </pic:spPr>
                </pic:pic>
              </a:graphicData>
            </a:graphic>
          </wp:inline>
        </w:drawing>
      </w:r>
    </w:p>
    <w:p w14:paraId="5D35B909" w14:textId="77777777" w:rsidR="00AF1101" w:rsidRDefault="00AF1101" w:rsidP="00AF1101">
      <w:pPr>
        <w:jc w:val="center"/>
      </w:pPr>
    </w:p>
    <w:p w14:paraId="71088002" w14:textId="77777777" w:rsidR="00AF1101" w:rsidRDefault="00AF1101" w:rsidP="006A6603">
      <w:pPr>
        <w:pStyle w:val="ListParagraph"/>
        <w:numPr>
          <w:ilvl w:val="0"/>
          <w:numId w:val="17"/>
        </w:numPr>
        <w:jc w:val="both"/>
      </w:pPr>
      <w:r>
        <w:t>This should open the GPO editor</w:t>
      </w:r>
    </w:p>
    <w:p w14:paraId="6E23C296" w14:textId="77777777" w:rsidR="00AF1101" w:rsidRDefault="00AF1101" w:rsidP="006A6603">
      <w:pPr>
        <w:pStyle w:val="ListParagraph"/>
        <w:numPr>
          <w:ilvl w:val="0"/>
          <w:numId w:val="17"/>
        </w:numPr>
        <w:jc w:val="both"/>
      </w:pPr>
      <w:r>
        <w:lastRenderedPageBreak/>
        <w:t>Expand Computer Configuration &gt; Policies &gt; Administrative Templates &gt; FSLogix &gt; Profile Containers</w:t>
      </w:r>
    </w:p>
    <w:p w14:paraId="6CECEA0D" w14:textId="77777777" w:rsidR="00AF1101" w:rsidRDefault="00AF1101" w:rsidP="00AF1101">
      <w:pPr>
        <w:ind w:left="720"/>
        <w:jc w:val="center"/>
      </w:pPr>
      <w:r>
        <w:rPr>
          <w:noProof/>
        </w:rPr>
        <w:drawing>
          <wp:inline distT="0" distB="0" distL="0" distR="0" wp14:anchorId="3DFC5D50" wp14:editId="159499E9">
            <wp:extent cx="4229100" cy="25717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29100" cy="2571750"/>
                    </a:xfrm>
                    <a:prstGeom prst="rect">
                      <a:avLst/>
                    </a:prstGeom>
                  </pic:spPr>
                </pic:pic>
              </a:graphicData>
            </a:graphic>
          </wp:inline>
        </w:drawing>
      </w:r>
    </w:p>
    <w:p w14:paraId="57DBF4C6" w14:textId="77777777" w:rsidR="00AF1101" w:rsidRDefault="00AF1101" w:rsidP="006A6603">
      <w:pPr>
        <w:pStyle w:val="ListParagraph"/>
        <w:numPr>
          <w:ilvl w:val="0"/>
          <w:numId w:val="17"/>
        </w:numPr>
        <w:jc w:val="both"/>
      </w:pPr>
      <w:r>
        <w:t>Now, using the list below, double click on the respective setting and Enable it so that the session hosts with FSLogix installed will have the same settings updated</w:t>
      </w:r>
    </w:p>
    <w:p w14:paraId="2C4A3A1B" w14:textId="77777777" w:rsidR="00AF1101" w:rsidRPr="00D877EB" w:rsidRDefault="00AF1101" w:rsidP="006A6603">
      <w:pPr>
        <w:pStyle w:val="ListParagraph"/>
        <w:numPr>
          <w:ilvl w:val="1"/>
          <w:numId w:val="17"/>
        </w:numPr>
        <w:jc w:val="both"/>
        <w:rPr>
          <w:rStyle w:val="explainlink1"/>
          <w:b/>
          <w:color w:val="auto"/>
        </w:rPr>
      </w:pPr>
      <w:r w:rsidRPr="00D877EB">
        <w:rPr>
          <w:rStyle w:val="explainlink1"/>
          <w:b/>
          <w:color w:val="auto"/>
        </w:rPr>
        <w:t>Core Settings (These MUST be enabled for FSLogix to function)</w:t>
      </w:r>
    </w:p>
    <w:p w14:paraId="36A3E00C" w14:textId="77777777" w:rsidR="00AF1101" w:rsidRPr="0023085A" w:rsidRDefault="00AF1101" w:rsidP="006A6603">
      <w:pPr>
        <w:pStyle w:val="ListParagraph"/>
        <w:numPr>
          <w:ilvl w:val="2"/>
          <w:numId w:val="17"/>
        </w:numPr>
        <w:jc w:val="both"/>
      </w:pPr>
      <w:r w:rsidRPr="0023085A">
        <w:t>Enabled</w:t>
      </w:r>
    </w:p>
    <w:p w14:paraId="47D6F5B7" w14:textId="77777777" w:rsidR="00AF1101" w:rsidRPr="0023085A" w:rsidRDefault="00AF1101" w:rsidP="006A6603">
      <w:pPr>
        <w:pStyle w:val="ListParagraph"/>
        <w:numPr>
          <w:ilvl w:val="2"/>
          <w:numId w:val="17"/>
        </w:numPr>
        <w:jc w:val="both"/>
      </w:pPr>
      <w:r w:rsidRPr="0023085A">
        <w:t>Size in MBs</w:t>
      </w:r>
    </w:p>
    <w:p w14:paraId="1C9D40A7" w14:textId="77777777" w:rsidR="00AF1101" w:rsidRPr="00087A8F" w:rsidRDefault="00AF1101" w:rsidP="006A6603">
      <w:pPr>
        <w:pStyle w:val="ListParagraph"/>
        <w:numPr>
          <w:ilvl w:val="3"/>
          <w:numId w:val="17"/>
        </w:numPr>
        <w:jc w:val="both"/>
      </w:pPr>
      <w:r w:rsidRPr="0023085A">
        <w:t>Provide Size in MB</w:t>
      </w:r>
      <w:r>
        <w:t>s</w:t>
      </w:r>
      <w:r w:rsidRPr="0023085A">
        <w:t xml:space="preserve"> for each user profile (Ex: 10000MB / 10GB)  </w:t>
      </w:r>
    </w:p>
    <w:p w14:paraId="57C611F8" w14:textId="77777777" w:rsidR="00AF1101" w:rsidRPr="00042ABD" w:rsidRDefault="00AF1101" w:rsidP="006A6603">
      <w:pPr>
        <w:pStyle w:val="ListParagraph"/>
        <w:numPr>
          <w:ilvl w:val="2"/>
          <w:numId w:val="17"/>
        </w:numPr>
        <w:jc w:val="both"/>
      </w:pPr>
      <w:r w:rsidRPr="0023085A">
        <w:t>VHD location</w:t>
      </w:r>
      <w:r>
        <w:t xml:space="preserve"> </w:t>
      </w:r>
    </w:p>
    <w:p w14:paraId="64AC45FC" w14:textId="1E35048D" w:rsidR="00AF1101" w:rsidRPr="005C7C86" w:rsidRDefault="00AF1101" w:rsidP="006A6603">
      <w:pPr>
        <w:pStyle w:val="ListParagraph"/>
        <w:numPr>
          <w:ilvl w:val="3"/>
          <w:numId w:val="17"/>
        </w:numPr>
        <w:jc w:val="both"/>
        <w:rPr>
          <w:rStyle w:val="explainlink1"/>
          <w:color w:val="auto"/>
        </w:rPr>
      </w:pPr>
      <w:r>
        <w:rPr>
          <w:rStyle w:val="explainlink1"/>
          <w:color w:val="auto"/>
        </w:rPr>
        <w:t xml:space="preserve">Use the respective share path you created in section </w:t>
      </w:r>
      <w:hyperlink w:anchor="_Deploy_&amp;_Configure" w:history="1">
        <w:r w:rsidR="0023317F" w:rsidRPr="0023317F">
          <w:rPr>
            <w:rStyle w:val="Hyperlink"/>
          </w:rPr>
          <w:t>Deploy &amp; Configure Storage for User Profiles</w:t>
        </w:r>
      </w:hyperlink>
      <w:r>
        <w:rPr>
          <w:rStyle w:val="explainlink1"/>
          <w:color w:val="auto"/>
        </w:rPr>
        <w:t xml:space="preserve"> (EX: </w:t>
      </w:r>
      <w:hyperlink r:id="rId110" w:history="1">
        <w:r w:rsidRPr="00C91F68">
          <w:rPr>
            <w:rStyle w:val="Hyperlink"/>
          </w:rPr>
          <w:t>\\S2DUPD\RemoteAppsProfileCont</w:t>
        </w:r>
      </w:hyperlink>
      <w:r>
        <w:rPr>
          <w:rStyle w:val="explainlink1"/>
          <w:color w:val="auto"/>
        </w:rPr>
        <w:t>)</w:t>
      </w:r>
    </w:p>
    <w:p w14:paraId="4005CE28" w14:textId="77777777" w:rsidR="00AF1101" w:rsidRPr="001D326F" w:rsidRDefault="00AF1101" w:rsidP="00AF1101">
      <w:pPr>
        <w:pStyle w:val="ListParagraph"/>
        <w:ind w:left="3240"/>
        <w:jc w:val="both"/>
        <w:rPr>
          <w:rStyle w:val="explainlink1"/>
          <w:color w:val="auto"/>
        </w:rPr>
      </w:pPr>
    </w:p>
    <w:p w14:paraId="39C2A6CE" w14:textId="77777777" w:rsidR="00AF1101" w:rsidRPr="00D877EB" w:rsidRDefault="00AF1101" w:rsidP="006A6603">
      <w:pPr>
        <w:pStyle w:val="ListParagraph"/>
        <w:numPr>
          <w:ilvl w:val="1"/>
          <w:numId w:val="17"/>
        </w:numPr>
        <w:jc w:val="both"/>
        <w:rPr>
          <w:rStyle w:val="explainlink1"/>
          <w:i/>
          <w:color w:val="auto"/>
        </w:rPr>
      </w:pPr>
      <w:r w:rsidRPr="00D877EB">
        <w:rPr>
          <w:rStyle w:val="explainlink1"/>
          <w:i/>
          <w:color w:val="auto"/>
        </w:rPr>
        <w:t>Optional Settings (Consult your user profile expert as these are subject to your requirements. For this document we are enabling them)</w:t>
      </w:r>
    </w:p>
    <w:p w14:paraId="7B85F13E" w14:textId="77777777" w:rsidR="00AF1101" w:rsidRPr="0022189B" w:rsidRDefault="00AF1101" w:rsidP="006A6603">
      <w:pPr>
        <w:pStyle w:val="ListParagraph"/>
        <w:numPr>
          <w:ilvl w:val="2"/>
          <w:numId w:val="17"/>
        </w:numPr>
        <w:jc w:val="both"/>
      </w:pPr>
      <w:r w:rsidRPr="0022189B">
        <w:t>Allow concurrent user sessions</w:t>
      </w:r>
    </w:p>
    <w:p w14:paraId="5C84D181" w14:textId="77777777" w:rsidR="00AF1101" w:rsidRPr="0022189B" w:rsidRDefault="00AF1101" w:rsidP="006A6603">
      <w:pPr>
        <w:pStyle w:val="ListParagraph"/>
        <w:numPr>
          <w:ilvl w:val="2"/>
          <w:numId w:val="17"/>
        </w:numPr>
        <w:jc w:val="both"/>
      </w:pPr>
      <w:r w:rsidRPr="0022189B">
        <w:t>Dynamic VHD(X) allocation</w:t>
      </w:r>
    </w:p>
    <w:p w14:paraId="6E6636F9" w14:textId="77777777" w:rsidR="00AF1101" w:rsidRDefault="00AF1101" w:rsidP="006A6603">
      <w:pPr>
        <w:pStyle w:val="ListParagraph"/>
        <w:numPr>
          <w:ilvl w:val="2"/>
          <w:numId w:val="17"/>
        </w:numPr>
        <w:jc w:val="both"/>
      </w:pPr>
      <w:r w:rsidRPr="0022189B">
        <w:t>Set Outlook cached mode on successful container attach</w:t>
      </w:r>
    </w:p>
    <w:p w14:paraId="6257EAFC" w14:textId="77777777" w:rsidR="00AF1101" w:rsidRDefault="00AF1101" w:rsidP="00AF1101">
      <w:pPr>
        <w:pStyle w:val="ListParagraph"/>
        <w:ind w:left="1080"/>
        <w:jc w:val="both"/>
      </w:pPr>
    </w:p>
    <w:p w14:paraId="61DEC18D" w14:textId="77777777" w:rsidR="00AF1101" w:rsidRDefault="00AF1101" w:rsidP="00AF1101">
      <w:pPr>
        <w:ind w:left="720"/>
        <w:jc w:val="center"/>
      </w:pPr>
      <w:r>
        <w:rPr>
          <w:noProof/>
        </w:rPr>
        <w:lastRenderedPageBreak/>
        <w:drawing>
          <wp:inline distT="0" distB="0" distL="0" distR="0" wp14:anchorId="00E13CF1" wp14:editId="5BEB8CFE">
            <wp:extent cx="5943600" cy="2103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103120"/>
                    </a:xfrm>
                    <a:prstGeom prst="rect">
                      <a:avLst/>
                    </a:prstGeom>
                  </pic:spPr>
                </pic:pic>
              </a:graphicData>
            </a:graphic>
          </wp:inline>
        </w:drawing>
      </w:r>
    </w:p>
    <w:p w14:paraId="39B42FAA" w14:textId="77777777" w:rsidR="00AF1101" w:rsidRDefault="00AF1101" w:rsidP="006A6603">
      <w:pPr>
        <w:pStyle w:val="ListParagraph"/>
        <w:numPr>
          <w:ilvl w:val="0"/>
          <w:numId w:val="17"/>
        </w:numPr>
        <w:jc w:val="both"/>
      </w:pPr>
      <w:r>
        <w:t>Now close the GPO editor and get back to GPMC</w:t>
      </w:r>
    </w:p>
    <w:p w14:paraId="509566BF" w14:textId="77777777" w:rsidR="00AF1101" w:rsidRDefault="00AF1101" w:rsidP="006A6603">
      <w:pPr>
        <w:pStyle w:val="ListParagraph"/>
        <w:numPr>
          <w:ilvl w:val="0"/>
          <w:numId w:val="17"/>
        </w:numPr>
        <w:jc w:val="both"/>
      </w:pPr>
      <w:r>
        <w:t xml:space="preserve">Select the GPO &gt; on the right under scope ensure that Link Enabled = Yes </w:t>
      </w:r>
    </w:p>
    <w:p w14:paraId="0E938D00" w14:textId="77777777" w:rsidR="00AF1101" w:rsidRDefault="00AF1101" w:rsidP="00AF1101">
      <w:pPr>
        <w:pStyle w:val="ListParagraph"/>
        <w:jc w:val="center"/>
        <w:rPr>
          <w:noProof/>
        </w:rPr>
      </w:pPr>
      <w:r>
        <w:rPr>
          <w:noProof/>
        </w:rPr>
        <w:t>ss</w:t>
      </w:r>
      <w:r>
        <w:rPr>
          <w:noProof/>
        </w:rPr>
        <w:drawing>
          <wp:inline distT="0" distB="0" distL="0" distR="0" wp14:anchorId="768CC2E4" wp14:editId="111D893C">
            <wp:extent cx="5943600" cy="2757805"/>
            <wp:effectExtent l="0" t="0" r="0" b="444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2757805"/>
                    </a:xfrm>
                    <a:prstGeom prst="rect">
                      <a:avLst/>
                    </a:prstGeom>
                  </pic:spPr>
                </pic:pic>
              </a:graphicData>
            </a:graphic>
          </wp:inline>
        </w:drawing>
      </w:r>
    </w:p>
    <w:p w14:paraId="4D94E3C9" w14:textId="77777777" w:rsidR="00AF1101" w:rsidRDefault="00AF1101" w:rsidP="00AF1101">
      <w:pPr>
        <w:pStyle w:val="ListParagraph"/>
        <w:jc w:val="center"/>
        <w:rPr>
          <w:noProof/>
        </w:rPr>
      </w:pPr>
    </w:p>
    <w:p w14:paraId="63F364FE" w14:textId="77777777" w:rsidR="00AF1101" w:rsidRDefault="00AF1101" w:rsidP="006A6603">
      <w:pPr>
        <w:pStyle w:val="ListParagraph"/>
        <w:numPr>
          <w:ilvl w:val="0"/>
          <w:numId w:val="17"/>
        </w:numPr>
        <w:jc w:val="both"/>
      </w:pPr>
      <w:r>
        <w:t xml:space="preserve">Now click on Details &gt; under Computer Configuration &gt; expand Policies. Administrative templates &gt; </w:t>
      </w:r>
      <w:r w:rsidRPr="002911B2">
        <w:t>FSLogix/Profile Containers</w:t>
      </w:r>
      <w:r>
        <w:t xml:space="preserve"> to see all the settings you have applied </w:t>
      </w:r>
    </w:p>
    <w:p w14:paraId="0B764F59" w14:textId="77777777" w:rsidR="00AF1101" w:rsidRDefault="00AF1101" w:rsidP="00AF1101">
      <w:pPr>
        <w:pStyle w:val="ListParagraph"/>
        <w:jc w:val="both"/>
      </w:pPr>
    </w:p>
    <w:p w14:paraId="54CED276" w14:textId="77777777" w:rsidR="00AF1101" w:rsidRDefault="00AF1101" w:rsidP="00AF1101">
      <w:pPr>
        <w:ind w:left="720"/>
        <w:jc w:val="center"/>
      </w:pPr>
      <w:r>
        <w:rPr>
          <w:noProof/>
        </w:rPr>
        <w:lastRenderedPageBreak/>
        <w:drawing>
          <wp:inline distT="0" distB="0" distL="0" distR="0" wp14:anchorId="3526858F" wp14:editId="21DE92B9">
            <wp:extent cx="5943600" cy="3856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856990"/>
                    </a:xfrm>
                    <a:prstGeom prst="rect">
                      <a:avLst/>
                    </a:prstGeom>
                  </pic:spPr>
                </pic:pic>
              </a:graphicData>
            </a:graphic>
          </wp:inline>
        </w:drawing>
      </w:r>
    </w:p>
    <w:p w14:paraId="3F6088EB" w14:textId="28B9FE7B" w:rsidR="00D202A2" w:rsidRDefault="00D202A2" w:rsidP="006A6603">
      <w:pPr>
        <w:pStyle w:val="Heading2"/>
        <w:numPr>
          <w:ilvl w:val="1"/>
          <w:numId w:val="35"/>
        </w:numPr>
        <w:rPr>
          <w:rFonts w:eastAsia="Segoe UI"/>
        </w:rPr>
      </w:pPr>
      <w:bookmarkStart w:id="694" w:name="_Toc20920293"/>
      <w:r>
        <w:rPr>
          <w:rFonts w:eastAsia="Segoe UI"/>
        </w:rPr>
        <w:t>Application &amp; Desktop Management</w:t>
      </w:r>
      <w:bookmarkEnd w:id="694"/>
    </w:p>
    <w:p w14:paraId="6283ACFA" w14:textId="77777777" w:rsidR="00BE603A" w:rsidRDefault="00BE603A" w:rsidP="00BE603A">
      <w:pPr>
        <w:ind w:left="360"/>
        <w:jc w:val="both"/>
      </w:pPr>
      <w:r>
        <w:t xml:space="preserve">The default app group is automatically created for a new host pool that publishes the full desktop. In addition, you can create one or more application groups for the host pool. In this section, we will create a RemoteApp </w:t>
      </w:r>
      <w:proofErr w:type="spellStart"/>
      <w:r>
        <w:t>AppGroup</w:t>
      </w:r>
      <w:proofErr w:type="spellEnd"/>
      <w:r>
        <w:t xml:space="preserve"> and publish individual Start menu apps.</w:t>
      </w:r>
    </w:p>
    <w:p w14:paraId="5508B8C7" w14:textId="1D77C0CA" w:rsidR="0042392F" w:rsidRPr="00942D49" w:rsidRDefault="0042392F" w:rsidP="0042392F">
      <w:pPr>
        <w:pStyle w:val="Heading3"/>
        <w:numPr>
          <w:ilvl w:val="2"/>
          <w:numId w:val="35"/>
        </w:numPr>
      </w:pPr>
      <w:bookmarkStart w:id="695" w:name="_Toc20920294"/>
      <w:r>
        <w:t xml:space="preserve">Publish </w:t>
      </w:r>
      <w:proofErr w:type="gramStart"/>
      <w:r>
        <w:t>Apps  &amp;</w:t>
      </w:r>
      <w:proofErr w:type="gramEnd"/>
      <w:r>
        <w:t xml:space="preserve"> Desktops</w:t>
      </w:r>
      <w:bookmarkEnd w:id="695"/>
      <w:r>
        <w:t xml:space="preserve"> </w:t>
      </w:r>
    </w:p>
    <w:p w14:paraId="708FDB32" w14:textId="77777777" w:rsidR="00BE603A" w:rsidRDefault="00BE603A" w:rsidP="00BE603A">
      <w:pPr>
        <w:pStyle w:val="ListParagraph"/>
        <w:ind w:left="1080"/>
      </w:pPr>
    </w:p>
    <w:p w14:paraId="59D8FEFB" w14:textId="77777777" w:rsidR="00BE603A" w:rsidRDefault="00BE603A" w:rsidP="00BE603A">
      <w:pPr>
        <w:pStyle w:val="ListParagraph"/>
        <w:numPr>
          <w:ilvl w:val="0"/>
          <w:numId w:val="14"/>
        </w:numPr>
      </w:pPr>
      <w:r>
        <w:t>Check the Default Desktop Application Group is automatically created using below command</w:t>
      </w:r>
    </w:p>
    <w:p w14:paraId="74BAB9B9" w14:textId="77777777" w:rsidR="00BE603A" w:rsidRPr="00B00C08" w:rsidRDefault="00BE603A" w:rsidP="00BE603A">
      <w:pPr>
        <w:pStyle w:val="ListParagraph"/>
        <w:ind w:left="1080"/>
        <w:rPr>
          <w:rFonts w:ascii="ConsolasRegular" w:hAnsi="ConsolasRegular" w:cs="ConsolasRegular"/>
          <w:color w:val="222222"/>
          <w:szCs w:val="24"/>
        </w:rPr>
      </w:pPr>
    </w:p>
    <w:p w14:paraId="3A73E68B" w14:textId="77777777" w:rsidR="00BE603A" w:rsidRPr="00B00C08" w:rsidRDefault="00BE603A" w:rsidP="00BE603A">
      <w:pPr>
        <w:pStyle w:val="ListParagraph"/>
        <w:ind w:left="1080"/>
        <w:rPr>
          <w:szCs w:val="24"/>
        </w:rPr>
      </w:pPr>
      <w:r w:rsidRPr="00C65E07">
        <w:rPr>
          <w:rFonts w:ascii="ConsolasRegular" w:hAnsi="ConsolasRegular" w:cs="ConsolasRegular"/>
          <w:color w:val="222222"/>
          <w:szCs w:val="24"/>
          <w:highlight w:val="lightGray"/>
        </w:rPr>
        <w:t>Get-</w:t>
      </w:r>
      <w:proofErr w:type="spellStart"/>
      <w:r w:rsidRPr="00C65E07">
        <w:rPr>
          <w:rFonts w:ascii="ConsolasRegular" w:hAnsi="ConsolasRegular" w:cs="ConsolasRegular"/>
          <w:color w:val="222222"/>
          <w:szCs w:val="24"/>
          <w:highlight w:val="lightGray"/>
        </w:rPr>
        <w:t>RdsAppGroup</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TenantName</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tenantName</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HostPoolName</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HostPoolName</w:t>
      </w:r>
      <w:proofErr w:type="spellEnd"/>
    </w:p>
    <w:p w14:paraId="0B60318D" w14:textId="77777777" w:rsidR="00BE603A" w:rsidRDefault="00BE603A" w:rsidP="00BE603A">
      <w:pPr>
        <w:pStyle w:val="ListParagraph"/>
        <w:ind w:left="1080"/>
      </w:pPr>
    </w:p>
    <w:p w14:paraId="0459938A" w14:textId="77777777" w:rsidR="00BE603A" w:rsidRDefault="00BE603A" w:rsidP="00BE603A">
      <w:pPr>
        <w:pStyle w:val="ListParagraph"/>
        <w:jc w:val="center"/>
      </w:pPr>
      <w:r>
        <w:rPr>
          <w:noProof/>
        </w:rPr>
        <w:lastRenderedPageBreak/>
        <w:drawing>
          <wp:inline distT="0" distB="0" distL="0" distR="0" wp14:anchorId="6914DC3C" wp14:editId="6051C5E2">
            <wp:extent cx="5943600" cy="12039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203960"/>
                    </a:xfrm>
                    <a:prstGeom prst="rect">
                      <a:avLst/>
                    </a:prstGeom>
                  </pic:spPr>
                </pic:pic>
              </a:graphicData>
            </a:graphic>
          </wp:inline>
        </w:drawing>
      </w:r>
    </w:p>
    <w:p w14:paraId="7B7DDA23" w14:textId="77777777" w:rsidR="00BE603A" w:rsidRDefault="00BE603A" w:rsidP="00BE603A">
      <w:pPr>
        <w:pStyle w:val="ListParagraph"/>
        <w:jc w:val="center"/>
      </w:pPr>
    </w:p>
    <w:p w14:paraId="26267C15" w14:textId="77777777" w:rsidR="00BE603A" w:rsidRDefault="00BE603A" w:rsidP="00BE603A">
      <w:pPr>
        <w:pStyle w:val="ListParagraph"/>
        <w:numPr>
          <w:ilvl w:val="0"/>
          <w:numId w:val="14"/>
        </w:numPr>
        <w:jc w:val="both"/>
      </w:pPr>
      <w:r>
        <w:t>Now r</w:t>
      </w:r>
      <w:r w:rsidRPr="00BE6B4A">
        <w:t xml:space="preserve">un the following </w:t>
      </w:r>
      <w:r>
        <w:t>PowerShell</w:t>
      </w:r>
      <w:r w:rsidRPr="00BE6B4A">
        <w:t xml:space="preserve"> cmdlet to create a new empty RemoteApp group</w:t>
      </w:r>
    </w:p>
    <w:p w14:paraId="2D7305C6" w14:textId="77777777" w:rsidR="00BE603A" w:rsidRDefault="00BE603A" w:rsidP="00BE603A">
      <w:pPr>
        <w:pStyle w:val="ListParagraph"/>
        <w:ind w:left="1080"/>
        <w:jc w:val="both"/>
      </w:pPr>
    </w:p>
    <w:p w14:paraId="30B15618" w14:textId="77777777" w:rsidR="00BE603A" w:rsidRPr="00C65E07" w:rsidRDefault="00BE603A" w:rsidP="00BE603A">
      <w:pPr>
        <w:pStyle w:val="ListParagraph"/>
        <w:ind w:left="1080"/>
        <w:rPr>
          <w:rFonts w:ascii="ConsolasRegular" w:hAnsi="ConsolasRegular" w:cs="ConsolasRegular"/>
          <w:color w:val="222222"/>
          <w:szCs w:val="24"/>
          <w:highlight w:val="lightGray"/>
        </w:rPr>
      </w:pPr>
      <w:r w:rsidRPr="00C65E07">
        <w:rPr>
          <w:rFonts w:ascii="ConsolasRegular" w:hAnsi="ConsolasRegular" w:cs="ConsolasRegular"/>
          <w:color w:val="222222"/>
          <w:szCs w:val="24"/>
          <w:highlight w:val="lightGray"/>
        </w:rPr>
        <w:t>#UPDATE THESE VALUES FIRST</w:t>
      </w:r>
    </w:p>
    <w:p w14:paraId="1E40B668" w14:textId="77777777" w:rsidR="00BE603A" w:rsidRPr="00C65E07" w:rsidRDefault="00BE603A" w:rsidP="00BE603A">
      <w:pPr>
        <w:pStyle w:val="ListParagraph"/>
        <w:ind w:left="1080"/>
        <w:jc w:val="both"/>
        <w:rPr>
          <w:rFonts w:ascii="ConsolasRegular" w:hAnsi="ConsolasRegular" w:cs="ConsolasRegular"/>
          <w:color w:val="222222"/>
          <w:szCs w:val="24"/>
          <w:highlight w:val="lightGray"/>
        </w:rPr>
      </w:pPr>
      <w:r w:rsidRPr="00C65E07">
        <w:rPr>
          <w:rFonts w:ascii="ConsolasRegular" w:hAnsi="ConsolasRegular" w:cs="ConsolasRegular"/>
          <w:color w:val="222222"/>
          <w:szCs w:val="24"/>
          <w:highlight w:val="lightGray"/>
        </w:rPr>
        <w:t>$</w:t>
      </w:r>
      <w:proofErr w:type="spellStart"/>
      <w:r w:rsidRPr="00C65E07">
        <w:rPr>
          <w:rFonts w:ascii="ConsolasRegular" w:hAnsi="ConsolasRegular" w:cs="ConsolasRegular"/>
          <w:color w:val="222222"/>
          <w:szCs w:val="24"/>
          <w:highlight w:val="lightGray"/>
        </w:rPr>
        <w:t>appgroupname</w:t>
      </w:r>
      <w:proofErr w:type="spellEnd"/>
      <w:r w:rsidRPr="00C65E07">
        <w:rPr>
          <w:rFonts w:ascii="ConsolasRegular" w:hAnsi="ConsolasRegular" w:cs="ConsolasRegular"/>
          <w:color w:val="222222"/>
          <w:szCs w:val="24"/>
          <w:highlight w:val="lightGray"/>
        </w:rPr>
        <w:t xml:space="preserve"> = </w:t>
      </w:r>
      <w:r w:rsidRPr="00C65E07" w:rsidDel="003F7EBD">
        <w:rPr>
          <w:rFonts w:ascii="ConsolasRegular" w:hAnsi="ConsolasRegular" w:cs="ConsolasRegular"/>
          <w:color w:val="222222"/>
          <w:szCs w:val="24"/>
          <w:highlight w:val="lightGray"/>
        </w:rPr>
        <w:t>“</w:t>
      </w:r>
      <w:proofErr w:type="spellStart"/>
      <w:r w:rsidRPr="00C65E07">
        <w:rPr>
          <w:rFonts w:ascii="ConsolasRegular" w:hAnsi="ConsolasRegular" w:cs="ConsolasRegular"/>
          <w:color w:val="222222"/>
          <w:szCs w:val="24"/>
          <w:highlight w:val="lightGray"/>
        </w:rPr>
        <w:t>MyRemoteApps</w:t>
      </w:r>
      <w:proofErr w:type="spellEnd"/>
      <w:r w:rsidRPr="00C65E07" w:rsidDel="003F7EBD">
        <w:rPr>
          <w:rFonts w:ascii="ConsolasRegular" w:hAnsi="ConsolasRegular" w:cs="ConsolasRegular"/>
          <w:color w:val="222222"/>
          <w:szCs w:val="24"/>
          <w:highlight w:val="lightGray"/>
        </w:rPr>
        <w:t>”</w:t>
      </w:r>
    </w:p>
    <w:p w14:paraId="33A26589" w14:textId="77777777" w:rsidR="00BE603A" w:rsidRPr="00C65E07" w:rsidRDefault="00BE603A" w:rsidP="00BE603A">
      <w:pPr>
        <w:pStyle w:val="ListParagraph"/>
        <w:ind w:left="1080"/>
        <w:jc w:val="both"/>
        <w:rPr>
          <w:rFonts w:ascii="ConsolasRegular" w:hAnsi="ConsolasRegular" w:cs="ConsolasRegular"/>
          <w:color w:val="222222"/>
          <w:szCs w:val="24"/>
          <w:highlight w:val="lightGray"/>
        </w:rPr>
      </w:pPr>
    </w:p>
    <w:p w14:paraId="781E039F" w14:textId="77777777" w:rsidR="00BE603A" w:rsidRDefault="00BE603A" w:rsidP="00BE603A">
      <w:pPr>
        <w:pStyle w:val="ListParagraph"/>
        <w:ind w:left="1080"/>
        <w:jc w:val="both"/>
        <w:rPr>
          <w:rFonts w:ascii="ConsolasRegular" w:hAnsi="ConsolasRegular" w:cs="ConsolasRegular"/>
          <w:color w:val="222222"/>
          <w:szCs w:val="24"/>
        </w:rPr>
      </w:pPr>
      <w:r w:rsidRPr="00C65E07">
        <w:rPr>
          <w:rFonts w:ascii="ConsolasRegular" w:hAnsi="ConsolasRegular" w:cs="ConsolasRegular"/>
          <w:color w:val="222222"/>
          <w:szCs w:val="24"/>
          <w:highlight w:val="lightGray"/>
        </w:rPr>
        <w:t>New-</w:t>
      </w:r>
      <w:proofErr w:type="spellStart"/>
      <w:r w:rsidRPr="00C65E07">
        <w:rPr>
          <w:rFonts w:ascii="ConsolasRegular" w:hAnsi="ConsolasRegular" w:cs="ConsolasRegular"/>
          <w:color w:val="222222"/>
          <w:szCs w:val="24"/>
          <w:highlight w:val="lightGray"/>
        </w:rPr>
        <w:t>RdsAppGroup</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TenantName</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tenantName</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HostPoolName</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hostpoolName</w:t>
      </w:r>
      <w:proofErr w:type="spellEnd"/>
      <w:r w:rsidRPr="00C65E07">
        <w:rPr>
          <w:rFonts w:ascii="ConsolasRegular" w:hAnsi="ConsolasRegular" w:cs="ConsolasRegular"/>
          <w:color w:val="222222"/>
          <w:szCs w:val="24"/>
          <w:highlight w:val="lightGray"/>
        </w:rPr>
        <w:t xml:space="preserve"> -Name $</w:t>
      </w:r>
      <w:proofErr w:type="spellStart"/>
      <w:r w:rsidRPr="00C65E07">
        <w:rPr>
          <w:rFonts w:ascii="ConsolasRegular" w:hAnsi="ConsolasRegular" w:cs="ConsolasRegular"/>
          <w:color w:val="222222"/>
          <w:szCs w:val="24"/>
          <w:highlight w:val="lightGray"/>
        </w:rPr>
        <w:t>appgroupname</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ResourceType</w:t>
      </w:r>
      <w:proofErr w:type="spellEnd"/>
      <w:r w:rsidRPr="00C65E07">
        <w:rPr>
          <w:rFonts w:ascii="ConsolasRegular" w:hAnsi="ConsolasRegular" w:cs="ConsolasRegular"/>
          <w:color w:val="222222"/>
          <w:szCs w:val="24"/>
          <w:highlight w:val="lightGray"/>
        </w:rPr>
        <w:t xml:space="preserve"> “RemoteApp”</w:t>
      </w:r>
    </w:p>
    <w:p w14:paraId="327DD636" w14:textId="77777777" w:rsidR="00BE603A" w:rsidRDefault="00BE603A" w:rsidP="00BE603A">
      <w:pPr>
        <w:pStyle w:val="ListParagraph"/>
        <w:ind w:left="1080"/>
        <w:jc w:val="both"/>
        <w:rPr>
          <w:rFonts w:ascii="ConsolasRegular" w:hAnsi="ConsolasRegular" w:cs="ConsolasRegular"/>
          <w:color w:val="222222"/>
          <w:szCs w:val="24"/>
        </w:rPr>
      </w:pPr>
    </w:p>
    <w:p w14:paraId="208F9B61" w14:textId="77777777" w:rsidR="00BE603A" w:rsidRDefault="00BE603A" w:rsidP="00BE603A">
      <w:pPr>
        <w:pStyle w:val="ListParagraph"/>
        <w:jc w:val="both"/>
      </w:pPr>
      <w:r>
        <w:rPr>
          <w:noProof/>
        </w:rPr>
        <w:drawing>
          <wp:inline distT="0" distB="0" distL="0" distR="0" wp14:anchorId="3C215202" wp14:editId="6553E792">
            <wp:extent cx="5943600" cy="2181860"/>
            <wp:effectExtent l="0" t="0" r="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181860"/>
                    </a:xfrm>
                    <a:prstGeom prst="rect">
                      <a:avLst/>
                    </a:prstGeom>
                  </pic:spPr>
                </pic:pic>
              </a:graphicData>
            </a:graphic>
          </wp:inline>
        </w:drawing>
      </w:r>
    </w:p>
    <w:p w14:paraId="40488FD6" w14:textId="77777777" w:rsidR="00BE603A" w:rsidRDefault="00BE603A" w:rsidP="00BE603A">
      <w:pPr>
        <w:jc w:val="both"/>
      </w:pPr>
    </w:p>
    <w:p w14:paraId="3AC2D60A" w14:textId="77777777" w:rsidR="00BE603A" w:rsidRDefault="00BE603A" w:rsidP="00BE603A">
      <w:pPr>
        <w:pStyle w:val="ListParagraph"/>
        <w:numPr>
          <w:ilvl w:val="0"/>
          <w:numId w:val="14"/>
        </w:numPr>
        <w:jc w:val="both"/>
      </w:pPr>
      <w:r>
        <w:t xml:space="preserve">Run the following cmdlet to get a list of start menu apps on the host pool's virtual machine image. Write down the values for </w:t>
      </w:r>
      <w:proofErr w:type="spellStart"/>
      <w:r>
        <w:t>FilePath</w:t>
      </w:r>
      <w:proofErr w:type="spellEnd"/>
      <w:r>
        <w:t xml:space="preserve">, </w:t>
      </w:r>
      <w:proofErr w:type="spellStart"/>
      <w:r>
        <w:t>IconPath</w:t>
      </w:r>
      <w:proofErr w:type="spellEnd"/>
      <w:r>
        <w:t xml:space="preserve">, </w:t>
      </w:r>
      <w:proofErr w:type="spellStart"/>
      <w:r>
        <w:t>IconIndex</w:t>
      </w:r>
      <w:proofErr w:type="spellEnd"/>
      <w:r>
        <w:t>, and other important information for the application you want to publish.</w:t>
      </w:r>
    </w:p>
    <w:p w14:paraId="5F9A1A8B" w14:textId="77777777" w:rsidR="00BE603A" w:rsidRDefault="00BE603A" w:rsidP="00BE603A">
      <w:pPr>
        <w:pStyle w:val="ListParagraph"/>
        <w:ind w:left="1080"/>
        <w:jc w:val="both"/>
      </w:pPr>
    </w:p>
    <w:p w14:paraId="35F92954" w14:textId="77777777" w:rsidR="00BE603A" w:rsidRPr="00370EA0" w:rsidRDefault="00BE603A" w:rsidP="00BE603A">
      <w:pPr>
        <w:pStyle w:val="ListParagraph"/>
        <w:ind w:left="1080"/>
        <w:jc w:val="both"/>
        <w:rPr>
          <w:rFonts w:ascii="ConsolasRegular" w:hAnsi="ConsolasRegular" w:cs="ConsolasRegular"/>
          <w:color w:val="222222"/>
          <w:szCs w:val="24"/>
        </w:rPr>
      </w:pPr>
      <w:r w:rsidRPr="00C65E07">
        <w:rPr>
          <w:rFonts w:ascii="ConsolasRegular" w:hAnsi="ConsolasRegular" w:cs="ConsolasRegular"/>
          <w:color w:val="222222"/>
          <w:szCs w:val="24"/>
          <w:highlight w:val="lightGray"/>
        </w:rPr>
        <w:t>Get-</w:t>
      </w:r>
      <w:proofErr w:type="spellStart"/>
      <w:r w:rsidRPr="00C65E07">
        <w:rPr>
          <w:rFonts w:ascii="ConsolasRegular" w:hAnsi="ConsolasRegular" w:cs="ConsolasRegular"/>
          <w:color w:val="222222"/>
          <w:szCs w:val="24"/>
          <w:highlight w:val="lightGray"/>
        </w:rPr>
        <w:t>RdsStartMenuApp</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TenantName</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tenantName</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HostPoolName</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hostpoolName</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appgroupname</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appgroupname</w:t>
      </w:r>
      <w:proofErr w:type="spellEnd"/>
      <w:r w:rsidRPr="00C65E07">
        <w:rPr>
          <w:rFonts w:ascii="ConsolasRegular" w:hAnsi="ConsolasRegular" w:cs="ConsolasRegular"/>
          <w:color w:val="222222"/>
          <w:szCs w:val="24"/>
          <w:highlight w:val="lightGray"/>
        </w:rPr>
        <w:t xml:space="preserve"> | FT </w:t>
      </w:r>
      <w:proofErr w:type="spellStart"/>
      <w:proofErr w:type="gramStart"/>
      <w:r w:rsidRPr="00C65E07">
        <w:rPr>
          <w:rFonts w:ascii="ConsolasRegular" w:hAnsi="ConsolasRegular" w:cs="ConsolasRegular"/>
          <w:color w:val="222222"/>
          <w:szCs w:val="24"/>
          <w:highlight w:val="lightGray"/>
        </w:rPr>
        <w:t>FriendlyName,AppAlias</w:t>
      </w:r>
      <w:proofErr w:type="gramEnd"/>
      <w:r w:rsidRPr="00C65E07">
        <w:rPr>
          <w:rFonts w:ascii="ConsolasRegular" w:hAnsi="ConsolasRegular" w:cs="ConsolasRegular"/>
          <w:color w:val="222222"/>
          <w:szCs w:val="24"/>
          <w:highlight w:val="lightGray"/>
        </w:rPr>
        <w:t>,FilePath,IconPath,IconIndex</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AutoSize</w:t>
      </w:r>
      <w:proofErr w:type="spellEnd"/>
    </w:p>
    <w:p w14:paraId="32B34565" w14:textId="77777777" w:rsidR="00BE603A" w:rsidRDefault="00BE603A" w:rsidP="00BE603A">
      <w:pPr>
        <w:pStyle w:val="ListParagraph"/>
        <w:ind w:left="1080"/>
        <w:jc w:val="both"/>
      </w:pPr>
    </w:p>
    <w:p w14:paraId="227A1147" w14:textId="77777777" w:rsidR="00BE603A" w:rsidRDefault="00BE603A" w:rsidP="00BE603A">
      <w:pPr>
        <w:pStyle w:val="ListParagraph"/>
        <w:jc w:val="both"/>
      </w:pPr>
      <w:r>
        <w:rPr>
          <w:noProof/>
        </w:rPr>
        <w:lastRenderedPageBreak/>
        <w:drawing>
          <wp:inline distT="0" distB="0" distL="0" distR="0" wp14:anchorId="5EE7CBDD" wp14:editId="7D84D8D7">
            <wp:extent cx="5943600" cy="13836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383665"/>
                    </a:xfrm>
                    <a:prstGeom prst="rect">
                      <a:avLst/>
                    </a:prstGeom>
                  </pic:spPr>
                </pic:pic>
              </a:graphicData>
            </a:graphic>
          </wp:inline>
        </w:drawing>
      </w:r>
    </w:p>
    <w:p w14:paraId="3FF5A59D" w14:textId="77777777" w:rsidR="00BE603A" w:rsidRDefault="00BE603A" w:rsidP="00BE603A">
      <w:pPr>
        <w:pStyle w:val="ListParagraph"/>
        <w:numPr>
          <w:ilvl w:val="0"/>
          <w:numId w:val="14"/>
        </w:numPr>
        <w:jc w:val="both"/>
      </w:pPr>
      <w:r w:rsidRPr="00ED732A">
        <w:t>Run the following cmdlet to publish a new RemoteApp to the application group</w:t>
      </w:r>
      <w:r>
        <w:t xml:space="preserve"> and you will need the values from the above command to be used here.</w:t>
      </w:r>
    </w:p>
    <w:p w14:paraId="4DDF4330" w14:textId="77777777" w:rsidR="00BE603A" w:rsidRPr="00C65E07" w:rsidRDefault="00BE603A" w:rsidP="00BE603A">
      <w:pPr>
        <w:ind w:left="1080"/>
        <w:contextualSpacing/>
        <w:jc w:val="both"/>
        <w:rPr>
          <w:rFonts w:ascii="ConsolasRegular" w:hAnsi="ConsolasRegular" w:cs="ConsolasRegular"/>
          <w:color w:val="222222"/>
          <w:szCs w:val="24"/>
          <w:highlight w:val="lightGray"/>
        </w:rPr>
      </w:pPr>
      <w:r w:rsidRPr="00C65E07">
        <w:rPr>
          <w:rFonts w:ascii="ConsolasRegular" w:hAnsi="ConsolasRegular" w:cs="ConsolasRegular"/>
          <w:color w:val="222222"/>
          <w:szCs w:val="24"/>
          <w:highlight w:val="lightGray"/>
        </w:rPr>
        <w:t>#updates these variables with corresponding values form above command that you saved.</w:t>
      </w:r>
    </w:p>
    <w:p w14:paraId="09216966" w14:textId="77777777" w:rsidR="00BE603A" w:rsidRPr="00C65E07" w:rsidRDefault="00BE603A" w:rsidP="00BE603A">
      <w:pPr>
        <w:ind w:left="1080"/>
        <w:contextualSpacing/>
        <w:rPr>
          <w:rFonts w:ascii="ConsolasRegular" w:hAnsi="ConsolasRegular" w:cs="ConsolasRegular"/>
          <w:color w:val="222222"/>
          <w:szCs w:val="24"/>
          <w:highlight w:val="lightGray"/>
        </w:rPr>
      </w:pPr>
      <w:bookmarkStart w:id="696" w:name="_Hlk3972365"/>
      <w:r w:rsidRPr="00C65E07">
        <w:rPr>
          <w:rFonts w:ascii="ConsolasRegular" w:hAnsi="ConsolasRegular" w:cs="ConsolasRegular"/>
          <w:color w:val="222222"/>
          <w:szCs w:val="24"/>
          <w:highlight w:val="lightGray"/>
        </w:rPr>
        <w:t>$</w:t>
      </w:r>
      <w:bookmarkEnd w:id="696"/>
      <w:r>
        <w:rPr>
          <w:rFonts w:ascii="ConsolasRegular" w:hAnsi="ConsolasRegular" w:cs="ConsolasRegular"/>
          <w:color w:val="222222"/>
          <w:szCs w:val="24"/>
          <w:highlight w:val="lightGray"/>
        </w:rPr>
        <w:t>name</w:t>
      </w:r>
      <w:r w:rsidRPr="00C65E07">
        <w:rPr>
          <w:rFonts w:ascii="ConsolasRegular" w:hAnsi="ConsolasRegular" w:cs="ConsolasRegular"/>
          <w:color w:val="222222"/>
          <w:szCs w:val="24"/>
          <w:highlight w:val="lightGray"/>
        </w:rPr>
        <w:t xml:space="preserve"> = </w:t>
      </w:r>
      <w:r w:rsidRPr="00C65E07" w:rsidDel="003F7EBD">
        <w:rPr>
          <w:rFonts w:ascii="ConsolasRegular" w:hAnsi="ConsolasRegular" w:cs="ConsolasRegular"/>
          <w:color w:val="222222"/>
          <w:szCs w:val="24"/>
          <w:highlight w:val="lightGray"/>
        </w:rPr>
        <w:t>“</w:t>
      </w:r>
      <w:proofErr w:type="spellStart"/>
      <w:r w:rsidRPr="00C65E07">
        <w:rPr>
          <w:rFonts w:ascii="ConsolasRegular" w:hAnsi="ConsolasRegular" w:cs="ConsolasRegular"/>
          <w:color w:val="222222"/>
          <w:szCs w:val="24"/>
          <w:highlight w:val="lightGray"/>
        </w:rPr>
        <w:t>wordpad</w:t>
      </w:r>
      <w:proofErr w:type="spellEnd"/>
      <w:r w:rsidRPr="00C65E07" w:rsidDel="003F7EBD">
        <w:rPr>
          <w:rFonts w:ascii="ConsolasRegular" w:hAnsi="ConsolasRegular" w:cs="ConsolasRegular"/>
          <w:color w:val="222222"/>
          <w:szCs w:val="24"/>
          <w:highlight w:val="lightGray"/>
        </w:rPr>
        <w:t>”</w:t>
      </w:r>
    </w:p>
    <w:p w14:paraId="61D5232D" w14:textId="77777777" w:rsidR="00BE603A" w:rsidRPr="00C65E07" w:rsidRDefault="00BE603A" w:rsidP="00BE603A">
      <w:pPr>
        <w:ind w:left="1080"/>
        <w:contextualSpacing/>
        <w:rPr>
          <w:rFonts w:ascii="ConsolasRegular" w:hAnsi="ConsolasRegular" w:cs="ConsolasRegular"/>
          <w:color w:val="222222"/>
          <w:szCs w:val="24"/>
          <w:highlight w:val="lightGray"/>
        </w:rPr>
      </w:pPr>
      <w:r w:rsidRPr="00C65E07">
        <w:rPr>
          <w:rFonts w:ascii="ConsolasRegular" w:hAnsi="ConsolasRegular" w:cs="ConsolasRegular"/>
          <w:color w:val="222222"/>
          <w:szCs w:val="24"/>
          <w:highlight w:val="lightGray"/>
        </w:rPr>
        <w:t>$</w:t>
      </w:r>
      <w:proofErr w:type="spellStart"/>
      <w:r w:rsidRPr="00C65E07">
        <w:rPr>
          <w:rFonts w:ascii="ConsolasRegular" w:hAnsi="ConsolasRegular" w:cs="ConsolasRegular"/>
          <w:color w:val="222222"/>
          <w:szCs w:val="24"/>
          <w:highlight w:val="lightGray"/>
        </w:rPr>
        <w:t>filepath</w:t>
      </w:r>
      <w:proofErr w:type="spellEnd"/>
      <w:proofErr w:type="gramStart"/>
      <w:r w:rsidRPr="00C65E07">
        <w:rPr>
          <w:rFonts w:ascii="ConsolasRegular" w:hAnsi="ConsolasRegular" w:cs="ConsolasRegular"/>
          <w:color w:val="222222"/>
          <w:szCs w:val="24"/>
          <w:highlight w:val="lightGray"/>
        </w:rPr>
        <w:t>=</w:t>
      </w:r>
      <w:r w:rsidRPr="00C65E07" w:rsidDel="003F7EBD">
        <w:rPr>
          <w:rFonts w:ascii="ConsolasRegular" w:hAnsi="ConsolasRegular" w:cs="ConsolasRegular"/>
          <w:color w:val="222222"/>
          <w:szCs w:val="24"/>
          <w:highlight w:val="lightGray"/>
        </w:rPr>
        <w:t>“</w:t>
      </w:r>
      <w:proofErr w:type="gramEnd"/>
      <w:r w:rsidRPr="00C65E07">
        <w:rPr>
          <w:rFonts w:ascii="ConsolasRegular" w:hAnsi="ConsolasRegular" w:cs="ConsolasRegular"/>
          <w:color w:val="222222"/>
          <w:szCs w:val="24"/>
          <w:highlight w:val="lightGray"/>
        </w:rPr>
        <w:t>C:\Program Files\Windows NT\Accessories\wordpad.exe</w:t>
      </w:r>
      <w:r w:rsidRPr="00C65E07" w:rsidDel="003F7EBD">
        <w:rPr>
          <w:rFonts w:ascii="ConsolasRegular" w:hAnsi="ConsolasRegular" w:cs="ConsolasRegular"/>
          <w:color w:val="222222"/>
          <w:szCs w:val="24"/>
          <w:highlight w:val="lightGray"/>
        </w:rPr>
        <w:t>”</w:t>
      </w:r>
    </w:p>
    <w:p w14:paraId="48B36D3C" w14:textId="77777777" w:rsidR="00BE603A" w:rsidRPr="00C65E07" w:rsidRDefault="00BE603A" w:rsidP="00BE603A">
      <w:pPr>
        <w:ind w:left="1080"/>
        <w:contextualSpacing/>
        <w:rPr>
          <w:rFonts w:ascii="ConsolasRegular" w:hAnsi="ConsolasRegular" w:cs="ConsolasRegular"/>
          <w:color w:val="222222"/>
          <w:szCs w:val="24"/>
          <w:highlight w:val="lightGray"/>
        </w:rPr>
      </w:pPr>
      <w:r w:rsidRPr="00C65E07">
        <w:rPr>
          <w:rFonts w:ascii="ConsolasRegular" w:hAnsi="ConsolasRegular" w:cs="ConsolasRegular"/>
          <w:color w:val="222222"/>
          <w:szCs w:val="24"/>
          <w:highlight w:val="lightGray"/>
        </w:rPr>
        <w:t>$</w:t>
      </w:r>
      <w:proofErr w:type="spellStart"/>
      <w:r w:rsidRPr="00C65E07">
        <w:rPr>
          <w:rFonts w:ascii="ConsolasRegular" w:hAnsi="ConsolasRegular" w:cs="ConsolasRegular"/>
          <w:color w:val="222222"/>
          <w:szCs w:val="24"/>
          <w:highlight w:val="lightGray"/>
        </w:rPr>
        <w:t>IconPath</w:t>
      </w:r>
      <w:proofErr w:type="spellEnd"/>
      <w:r w:rsidRPr="00C65E07">
        <w:rPr>
          <w:rFonts w:ascii="ConsolasRegular" w:hAnsi="ConsolasRegular" w:cs="ConsolasRegular"/>
          <w:color w:val="222222"/>
          <w:szCs w:val="24"/>
          <w:highlight w:val="lightGray"/>
        </w:rPr>
        <w:t xml:space="preserve"> = </w:t>
      </w:r>
      <w:r w:rsidRPr="00C65E07" w:rsidDel="003F7EBD">
        <w:rPr>
          <w:rFonts w:ascii="ConsolasRegular" w:hAnsi="ConsolasRegular" w:cs="ConsolasRegular"/>
          <w:color w:val="222222"/>
          <w:szCs w:val="24"/>
          <w:highlight w:val="lightGray"/>
        </w:rPr>
        <w:t>“</w:t>
      </w:r>
      <w:r w:rsidRPr="00C65E07">
        <w:rPr>
          <w:rFonts w:ascii="ConsolasRegular" w:hAnsi="ConsolasRegular" w:cs="ConsolasRegular"/>
          <w:color w:val="222222"/>
          <w:szCs w:val="24"/>
          <w:highlight w:val="lightGray"/>
        </w:rPr>
        <w:t>C:\Program Files\Windows NT\Accessories\wordpad.exe</w:t>
      </w:r>
      <w:r w:rsidRPr="00C65E07" w:rsidDel="003F7EBD">
        <w:rPr>
          <w:rFonts w:ascii="ConsolasRegular" w:hAnsi="ConsolasRegular" w:cs="ConsolasRegular"/>
          <w:color w:val="222222"/>
          <w:szCs w:val="24"/>
          <w:highlight w:val="lightGray"/>
        </w:rPr>
        <w:t>”</w:t>
      </w:r>
    </w:p>
    <w:p w14:paraId="26726240" w14:textId="77777777" w:rsidR="00BE603A" w:rsidRPr="00C65E07" w:rsidRDefault="00BE603A" w:rsidP="00BE603A">
      <w:pPr>
        <w:ind w:left="1080"/>
        <w:contextualSpacing/>
        <w:rPr>
          <w:rFonts w:ascii="ConsolasRegular" w:hAnsi="ConsolasRegular" w:cs="ConsolasRegular"/>
          <w:color w:val="222222"/>
          <w:szCs w:val="24"/>
          <w:highlight w:val="lightGray"/>
        </w:rPr>
      </w:pPr>
      <w:r w:rsidRPr="00C65E07">
        <w:rPr>
          <w:rFonts w:ascii="ConsolasRegular" w:hAnsi="ConsolasRegular" w:cs="ConsolasRegular"/>
          <w:color w:val="222222"/>
          <w:szCs w:val="24"/>
          <w:highlight w:val="lightGray"/>
        </w:rPr>
        <w:t>$</w:t>
      </w:r>
      <w:proofErr w:type="spellStart"/>
      <w:r w:rsidRPr="00C65E07">
        <w:rPr>
          <w:rFonts w:ascii="ConsolasRegular" w:hAnsi="ConsolasRegular" w:cs="ConsolasRegular"/>
          <w:color w:val="222222"/>
          <w:szCs w:val="24"/>
          <w:highlight w:val="lightGray"/>
        </w:rPr>
        <w:t>IconIndex</w:t>
      </w:r>
      <w:proofErr w:type="spellEnd"/>
      <w:r w:rsidRPr="00C65E07">
        <w:rPr>
          <w:rFonts w:ascii="ConsolasRegular" w:hAnsi="ConsolasRegular" w:cs="ConsolasRegular"/>
          <w:color w:val="222222"/>
          <w:szCs w:val="24"/>
          <w:highlight w:val="lightGray"/>
        </w:rPr>
        <w:t xml:space="preserve"> = 0</w:t>
      </w:r>
    </w:p>
    <w:p w14:paraId="0D3007B8" w14:textId="77777777" w:rsidR="00BE603A" w:rsidRPr="00C65E07" w:rsidRDefault="00BE603A" w:rsidP="00BE603A">
      <w:pPr>
        <w:ind w:left="1080"/>
        <w:contextualSpacing/>
        <w:rPr>
          <w:rFonts w:ascii="ConsolasRegular" w:hAnsi="ConsolasRegular" w:cs="ConsolasRegular"/>
          <w:color w:val="222222"/>
          <w:szCs w:val="24"/>
          <w:highlight w:val="lightGray"/>
        </w:rPr>
      </w:pPr>
    </w:p>
    <w:p w14:paraId="06A4E8DA" w14:textId="77777777" w:rsidR="00BE603A" w:rsidRDefault="00BE603A" w:rsidP="00BE603A">
      <w:pPr>
        <w:ind w:left="1080"/>
        <w:contextualSpacing/>
        <w:jc w:val="both"/>
        <w:rPr>
          <w:rFonts w:ascii="ConsolasRegular" w:hAnsi="ConsolasRegular" w:cs="ConsolasRegular"/>
          <w:color w:val="222222"/>
          <w:szCs w:val="24"/>
        </w:rPr>
      </w:pPr>
      <w:r w:rsidRPr="00C65E07">
        <w:rPr>
          <w:rFonts w:ascii="ConsolasRegular" w:hAnsi="ConsolasRegular" w:cs="ConsolasRegular"/>
          <w:color w:val="222222"/>
          <w:szCs w:val="24"/>
          <w:highlight w:val="lightGray"/>
        </w:rPr>
        <w:t>New-</w:t>
      </w:r>
      <w:proofErr w:type="spellStart"/>
      <w:r w:rsidRPr="00C65E07">
        <w:rPr>
          <w:rFonts w:ascii="ConsolasRegular" w:hAnsi="ConsolasRegular" w:cs="ConsolasRegular"/>
          <w:color w:val="222222"/>
          <w:szCs w:val="24"/>
          <w:highlight w:val="lightGray"/>
        </w:rPr>
        <w:t>RdsRemoteApp</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TenantName</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tenantName</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HostPoolName</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hostpoolName</w:t>
      </w:r>
      <w:proofErr w:type="spellEnd"/>
      <w:r w:rsidRPr="00C65E07">
        <w:rPr>
          <w:rFonts w:ascii="ConsolasRegular" w:hAnsi="ConsolasRegular" w:cs="ConsolasRegular"/>
          <w:color w:val="222222"/>
          <w:szCs w:val="24"/>
          <w:highlight w:val="lightGray"/>
        </w:rPr>
        <w:t xml:space="preserve"> -</w:t>
      </w:r>
      <w:proofErr w:type="spellStart"/>
      <w:proofErr w:type="gramStart"/>
      <w:r w:rsidRPr="00C65E07">
        <w:rPr>
          <w:rFonts w:ascii="ConsolasRegular" w:hAnsi="ConsolasRegular" w:cs="ConsolasRegular"/>
          <w:color w:val="222222"/>
          <w:szCs w:val="24"/>
          <w:highlight w:val="lightGray"/>
        </w:rPr>
        <w:t>appgroupname</w:t>
      </w:r>
      <w:proofErr w:type="spellEnd"/>
      <w:r w:rsidRPr="00C65E07">
        <w:rPr>
          <w:rFonts w:ascii="ConsolasRegular" w:hAnsi="ConsolasRegular" w:cs="ConsolasRegular"/>
          <w:color w:val="222222"/>
          <w:szCs w:val="24"/>
          <w:highlight w:val="lightGray"/>
        </w:rPr>
        <w:t xml:space="preserve">  $</w:t>
      </w:r>
      <w:proofErr w:type="spellStart"/>
      <w:proofErr w:type="gramEnd"/>
      <w:r w:rsidRPr="00C65E07">
        <w:rPr>
          <w:rFonts w:ascii="ConsolasRegular" w:hAnsi="ConsolasRegular" w:cs="ConsolasRegular"/>
          <w:color w:val="222222"/>
          <w:szCs w:val="24"/>
          <w:highlight w:val="lightGray"/>
        </w:rPr>
        <w:t>appgroupname</w:t>
      </w:r>
      <w:proofErr w:type="spellEnd"/>
      <w:r w:rsidRPr="00C65E07">
        <w:rPr>
          <w:rFonts w:ascii="ConsolasRegular" w:hAnsi="ConsolasRegular" w:cs="ConsolasRegular"/>
          <w:color w:val="222222"/>
          <w:szCs w:val="24"/>
          <w:highlight w:val="lightGray"/>
        </w:rPr>
        <w:t xml:space="preserve"> -Name $</w:t>
      </w:r>
      <w:r>
        <w:rPr>
          <w:rFonts w:ascii="ConsolasRegular" w:hAnsi="ConsolasRegular" w:cs="ConsolasRegular"/>
          <w:color w:val="222222"/>
          <w:szCs w:val="24"/>
          <w:highlight w:val="lightGray"/>
        </w:rPr>
        <w:t>name</w:t>
      </w:r>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Filepath</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filepath</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IconPath</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IconPath</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IconIndex</w:t>
      </w:r>
      <w:proofErr w:type="spellEnd"/>
      <w:r w:rsidRPr="00C65E07">
        <w:rPr>
          <w:rFonts w:ascii="ConsolasRegular" w:hAnsi="ConsolasRegular" w:cs="ConsolasRegular"/>
          <w:color w:val="222222"/>
          <w:szCs w:val="24"/>
          <w:highlight w:val="lightGray"/>
        </w:rPr>
        <w:t xml:space="preserve"> $</w:t>
      </w:r>
      <w:proofErr w:type="spellStart"/>
      <w:r w:rsidRPr="00C65E07">
        <w:rPr>
          <w:rFonts w:ascii="ConsolasRegular" w:hAnsi="ConsolasRegular" w:cs="ConsolasRegular"/>
          <w:color w:val="222222"/>
          <w:szCs w:val="24"/>
          <w:highlight w:val="lightGray"/>
        </w:rPr>
        <w:t>IconIndex</w:t>
      </w:r>
      <w:proofErr w:type="spellEnd"/>
    </w:p>
    <w:p w14:paraId="7F859FD9" w14:textId="77777777" w:rsidR="00BE603A" w:rsidRDefault="00BE603A" w:rsidP="00BE603A">
      <w:pPr>
        <w:ind w:left="1080"/>
        <w:contextualSpacing/>
        <w:jc w:val="both"/>
        <w:rPr>
          <w:rFonts w:ascii="ConsolasRegular" w:hAnsi="ConsolasRegular" w:cs="ConsolasRegular"/>
          <w:color w:val="222222"/>
          <w:szCs w:val="24"/>
        </w:rPr>
      </w:pPr>
    </w:p>
    <w:p w14:paraId="445251ED" w14:textId="77777777" w:rsidR="00BE603A" w:rsidRDefault="00BE603A" w:rsidP="00BE603A">
      <w:pPr>
        <w:ind w:left="720"/>
        <w:contextualSpacing/>
        <w:jc w:val="both"/>
        <w:rPr>
          <w:rFonts w:ascii="ConsolasRegular" w:hAnsi="ConsolasRegular" w:cs="ConsolasRegular"/>
          <w:color w:val="222222"/>
          <w:szCs w:val="24"/>
        </w:rPr>
      </w:pPr>
      <w:r>
        <w:rPr>
          <w:noProof/>
        </w:rPr>
        <w:drawing>
          <wp:inline distT="0" distB="0" distL="0" distR="0" wp14:anchorId="6C7F9E19" wp14:editId="76E117CB">
            <wp:extent cx="5943600" cy="14732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473200"/>
                    </a:xfrm>
                    <a:prstGeom prst="rect">
                      <a:avLst/>
                    </a:prstGeom>
                  </pic:spPr>
                </pic:pic>
              </a:graphicData>
            </a:graphic>
          </wp:inline>
        </w:drawing>
      </w:r>
    </w:p>
    <w:p w14:paraId="251DC1F2" w14:textId="77777777" w:rsidR="00BE603A" w:rsidRDefault="00BE603A" w:rsidP="00BE603A">
      <w:pPr>
        <w:ind w:left="1080"/>
        <w:contextualSpacing/>
        <w:jc w:val="both"/>
        <w:rPr>
          <w:rFonts w:ascii="ConsolasRegular" w:hAnsi="ConsolasRegular" w:cs="ConsolasRegular"/>
          <w:color w:val="222222"/>
          <w:szCs w:val="24"/>
        </w:rPr>
      </w:pPr>
    </w:p>
    <w:p w14:paraId="01A63A62" w14:textId="77777777" w:rsidR="00BE603A" w:rsidRPr="008F1030" w:rsidRDefault="00BE603A" w:rsidP="00BE603A">
      <w:pPr>
        <w:ind w:left="1080"/>
        <w:contextualSpacing/>
        <w:jc w:val="both"/>
      </w:pPr>
      <w:r w:rsidRPr="008F1030">
        <w:t xml:space="preserve">Now, </w:t>
      </w:r>
      <w:r>
        <w:t xml:space="preserve">update the variables and </w:t>
      </w:r>
      <w:r w:rsidRPr="008F1030">
        <w:t xml:space="preserve">repeat the </w:t>
      </w:r>
      <w:r>
        <w:t>above commands</w:t>
      </w:r>
      <w:r w:rsidRPr="008F1030">
        <w:t xml:space="preserve"> for </w:t>
      </w:r>
      <w:r>
        <w:t xml:space="preserve">any other applications </w:t>
      </w:r>
      <w:r w:rsidRPr="008F1030">
        <w:t xml:space="preserve">you </w:t>
      </w:r>
      <w:r>
        <w:t xml:space="preserve">want </w:t>
      </w:r>
      <w:r w:rsidRPr="008F1030">
        <w:t>to publish.</w:t>
      </w:r>
      <w:r>
        <w:t xml:space="preserve">  As an </w:t>
      </w:r>
      <w:proofErr w:type="gramStart"/>
      <w:r>
        <w:t>example,  we</w:t>
      </w:r>
      <w:proofErr w:type="gramEnd"/>
      <w:r>
        <w:t xml:space="preserve"> are publishing Paint &amp; Snipping Tool in addition to WordPad.</w:t>
      </w:r>
    </w:p>
    <w:p w14:paraId="611A706E" w14:textId="77777777" w:rsidR="00BE603A" w:rsidRDefault="00BE603A" w:rsidP="00BE603A">
      <w:pPr>
        <w:pStyle w:val="ListParagraph"/>
        <w:ind w:left="1080"/>
        <w:jc w:val="both"/>
      </w:pPr>
    </w:p>
    <w:p w14:paraId="4E5819F5" w14:textId="77777777" w:rsidR="00BE603A" w:rsidRDefault="00BE603A" w:rsidP="00BE603A">
      <w:pPr>
        <w:pStyle w:val="ListParagraph"/>
        <w:numPr>
          <w:ilvl w:val="0"/>
          <w:numId w:val="14"/>
        </w:numPr>
        <w:jc w:val="both"/>
      </w:pPr>
      <w:r w:rsidRPr="00286D00">
        <w:t>To verify that the app was published, run the following cmdlet.</w:t>
      </w:r>
    </w:p>
    <w:p w14:paraId="24E8A3D2" w14:textId="77777777" w:rsidR="00BE603A" w:rsidRDefault="00BE603A" w:rsidP="00BE603A">
      <w:pPr>
        <w:pStyle w:val="ListParagraph"/>
        <w:ind w:left="1080"/>
        <w:jc w:val="both"/>
      </w:pPr>
    </w:p>
    <w:p w14:paraId="0BE184A3" w14:textId="77777777" w:rsidR="00BE603A" w:rsidRPr="00B37A71" w:rsidRDefault="00BE603A" w:rsidP="00BE603A">
      <w:pPr>
        <w:pStyle w:val="ListParagraph"/>
        <w:ind w:left="1080"/>
        <w:jc w:val="both"/>
        <w:rPr>
          <w:rFonts w:ascii="ConsolasRegular" w:hAnsi="ConsolasRegular" w:cs="ConsolasRegular"/>
          <w:color w:val="222222"/>
          <w:szCs w:val="24"/>
        </w:rPr>
      </w:pPr>
      <w:r w:rsidRPr="005F3242">
        <w:rPr>
          <w:rFonts w:ascii="ConsolasRegular" w:hAnsi="ConsolasRegular" w:cs="ConsolasRegular"/>
          <w:color w:val="222222"/>
          <w:szCs w:val="24"/>
          <w:highlight w:val="lightGray"/>
        </w:rPr>
        <w:t>Get-</w:t>
      </w:r>
      <w:proofErr w:type="spellStart"/>
      <w:r w:rsidRPr="005F3242">
        <w:rPr>
          <w:rFonts w:ascii="ConsolasRegular" w:hAnsi="ConsolasRegular" w:cs="ConsolasRegular"/>
          <w:color w:val="222222"/>
          <w:szCs w:val="24"/>
          <w:highlight w:val="lightGray"/>
        </w:rPr>
        <w:t>RdsRemoteApp</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TenantName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tenantName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HostPoolName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hostpoolName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AppGroupName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appgroupname</w:t>
      </w:r>
      <w:proofErr w:type="spellEnd"/>
      <w:r w:rsidRPr="005F3242">
        <w:rPr>
          <w:rFonts w:ascii="ConsolasRegular" w:hAnsi="ConsolasRegular" w:cs="ConsolasRegular"/>
          <w:color w:val="222222"/>
          <w:szCs w:val="24"/>
          <w:highlight w:val="lightGray"/>
        </w:rPr>
        <w:t xml:space="preserve"> | FT </w:t>
      </w:r>
      <w:proofErr w:type="gramStart"/>
      <w:r w:rsidRPr="005F3242">
        <w:rPr>
          <w:rFonts w:ascii="ConsolasRegular" w:hAnsi="ConsolasRegular" w:cs="ConsolasRegular"/>
          <w:color w:val="222222"/>
          <w:szCs w:val="24"/>
          <w:highlight w:val="lightGray"/>
        </w:rPr>
        <w:lastRenderedPageBreak/>
        <w:t>TenantName,HostPoolName</w:t>
      </w:r>
      <w:proofErr w:type="gramEnd"/>
      <w:r w:rsidRPr="005F3242">
        <w:rPr>
          <w:rFonts w:ascii="ConsolasRegular" w:hAnsi="ConsolasRegular" w:cs="ConsolasRegular"/>
          <w:color w:val="222222"/>
          <w:szCs w:val="24"/>
          <w:highlight w:val="lightGray"/>
        </w:rPr>
        <w:t>,AppGroupName,RemoteAppName,ShowInWebFeed,FilePath,IconPath,IconIndex</w:t>
      </w:r>
    </w:p>
    <w:p w14:paraId="65AA106B" w14:textId="77777777" w:rsidR="00BE603A" w:rsidRDefault="00BE603A" w:rsidP="00BE603A">
      <w:pPr>
        <w:pStyle w:val="ListParagraph"/>
        <w:ind w:left="1080"/>
        <w:jc w:val="both"/>
      </w:pPr>
    </w:p>
    <w:p w14:paraId="4844C358" w14:textId="77777777" w:rsidR="00BE603A" w:rsidRDefault="00BE603A" w:rsidP="00BE603A">
      <w:pPr>
        <w:pStyle w:val="ListParagraph"/>
        <w:jc w:val="both"/>
      </w:pPr>
      <w:r>
        <w:rPr>
          <w:noProof/>
        </w:rPr>
        <w:drawing>
          <wp:inline distT="0" distB="0" distL="0" distR="0" wp14:anchorId="345ACA8C" wp14:editId="1A1923D2">
            <wp:extent cx="5943600" cy="11766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176655"/>
                    </a:xfrm>
                    <a:prstGeom prst="rect">
                      <a:avLst/>
                    </a:prstGeom>
                  </pic:spPr>
                </pic:pic>
              </a:graphicData>
            </a:graphic>
          </wp:inline>
        </w:drawing>
      </w:r>
    </w:p>
    <w:p w14:paraId="1106E515" w14:textId="77777777" w:rsidR="00BE603A" w:rsidRDefault="00BE603A" w:rsidP="00BE603A">
      <w:pPr>
        <w:pStyle w:val="ListParagraph"/>
        <w:ind w:left="1080"/>
        <w:jc w:val="both"/>
      </w:pPr>
    </w:p>
    <w:p w14:paraId="508F0F80" w14:textId="77777777" w:rsidR="00BE603A" w:rsidRDefault="00BE603A" w:rsidP="00BE603A">
      <w:pPr>
        <w:pStyle w:val="ListParagraph"/>
        <w:ind w:left="1080"/>
        <w:jc w:val="both"/>
      </w:pPr>
    </w:p>
    <w:p w14:paraId="1B52762C" w14:textId="77777777" w:rsidR="00BE603A" w:rsidRDefault="00BE603A" w:rsidP="00BE603A">
      <w:pPr>
        <w:pStyle w:val="ListParagraph"/>
        <w:numPr>
          <w:ilvl w:val="0"/>
          <w:numId w:val="14"/>
        </w:numPr>
        <w:jc w:val="both"/>
      </w:pPr>
      <w:r w:rsidRPr="00053346">
        <w:t>Run the following cmdlet to grant users access to the RemoteApps in the app group</w:t>
      </w:r>
    </w:p>
    <w:p w14:paraId="458C3333" w14:textId="77777777" w:rsidR="00BE603A" w:rsidDel="00BF76CD" w:rsidRDefault="00BE603A" w:rsidP="00BE603A">
      <w:pPr>
        <w:pStyle w:val="ListParagraph"/>
        <w:ind w:left="1080"/>
        <w:jc w:val="both"/>
      </w:pPr>
    </w:p>
    <w:p w14:paraId="2E9514BA" w14:textId="77777777" w:rsidR="00BE603A" w:rsidRDefault="00BE603A" w:rsidP="00BE603A">
      <w:pPr>
        <w:pStyle w:val="ListParagraph"/>
        <w:ind w:left="1080"/>
        <w:rPr>
          <w:rFonts w:ascii="ConsolasRegular" w:hAnsi="ConsolasRegular" w:cs="ConsolasRegular"/>
          <w:color w:val="222222"/>
          <w:szCs w:val="24"/>
        </w:rPr>
      </w:pPr>
    </w:p>
    <w:p w14:paraId="2848FE4F" w14:textId="77777777" w:rsidR="00BE603A" w:rsidRPr="005F3242" w:rsidRDefault="00BE603A" w:rsidP="00BE603A">
      <w:pPr>
        <w:pStyle w:val="ListParagraph"/>
        <w:ind w:left="1080"/>
        <w:rPr>
          <w:rFonts w:ascii="ConsolasRegular" w:hAnsi="ConsolasRegular" w:cs="ConsolasRegular"/>
          <w:color w:val="222222"/>
          <w:szCs w:val="24"/>
          <w:highlight w:val="lightGray"/>
        </w:rPr>
      </w:pPr>
      <w:r w:rsidRPr="005F3242">
        <w:rPr>
          <w:rFonts w:ascii="ConsolasRegular" w:hAnsi="ConsolasRegular" w:cs="ConsolasRegular"/>
          <w:color w:val="222222"/>
          <w:szCs w:val="24"/>
          <w:highlight w:val="lightGray"/>
        </w:rPr>
        <w:t>#UPDATE THESE VALUES FIRST</w:t>
      </w:r>
    </w:p>
    <w:p w14:paraId="1350F544" w14:textId="77777777" w:rsidR="00BE603A" w:rsidRPr="005F3242" w:rsidRDefault="00BE603A" w:rsidP="00BE603A">
      <w:pPr>
        <w:pStyle w:val="ListParagraph"/>
        <w:ind w:left="1080"/>
        <w:rPr>
          <w:rFonts w:ascii="ConsolasRegular" w:hAnsi="ConsolasRegular" w:cs="ConsolasRegular"/>
          <w:color w:val="222222"/>
          <w:szCs w:val="24"/>
          <w:highlight w:val="lightGray"/>
        </w:rPr>
      </w:pPr>
      <w:r w:rsidRPr="005F3242">
        <w:rPr>
          <w:rFonts w:ascii="ConsolasRegular" w:hAnsi="ConsolasRegular" w:cs="ConsolasRegular"/>
          <w:color w:val="222222"/>
          <w:szCs w:val="24"/>
          <w:highlight w:val="lightGray"/>
        </w:rPr>
        <w:t>$</w:t>
      </w:r>
      <w:proofErr w:type="spellStart"/>
      <w:r w:rsidRPr="005F3242">
        <w:rPr>
          <w:rFonts w:ascii="ConsolasRegular" w:hAnsi="ConsolasRegular" w:cs="ConsolasRegular"/>
          <w:color w:val="222222"/>
          <w:szCs w:val="24"/>
          <w:highlight w:val="lightGray"/>
        </w:rPr>
        <w:t>appgroupname</w:t>
      </w:r>
      <w:proofErr w:type="spellEnd"/>
      <w:r w:rsidRPr="005F3242">
        <w:rPr>
          <w:rFonts w:ascii="ConsolasRegular" w:hAnsi="ConsolasRegular" w:cs="ConsolasRegular"/>
          <w:color w:val="222222"/>
          <w:szCs w:val="24"/>
          <w:highlight w:val="lightGray"/>
        </w:rPr>
        <w:t xml:space="preserve"> = </w:t>
      </w:r>
      <w:r w:rsidRPr="005F3242" w:rsidDel="003F7EBD">
        <w:rPr>
          <w:rFonts w:ascii="ConsolasRegular" w:hAnsi="ConsolasRegular" w:cs="ConsolasRegular"/>
          <w:color w:val="222222"/>
          <w:szCs w:val="24"/>
          <w:highlight w:val="lightGray"/>
        </w:rPr>
        <w:t>“</w:t>
      </w:r>
      <w:proofErr w:type="spellStart"/>
      <w:r w:rsidRPr="005F3242">
        <w:rPr>
          <w:rFonts w:ascii="ConsolasRegular" w:hAnsi="ConsolasRegular" w:cs="ConsolasRegular"/>
          <w:color w:val="222222"/>
          <w:szCs w:val="24"/>
          <w:highlight w:val="lightGray"/>
        </w:rPr>
        <w:t>MyRemoteApps</w:t>
      </w:r>
      <w:proofErr w:type="spellEnd"/>
      <w:r w:rsidRPr="005F3242" w:rsidDel="003F7EBD">
        <w:rPr>
          <w:rFonts w:ascii="ConsolasRegular" w:hAnsi="ConsolasRegular" w:cs="ConsolasRegular"/>
          <w:color w:val="222222"/>
          <w:szCs w:val="24"/>
          <w:highlight w:val="lightGray"/>
        </w:rPr>
        <w:t>”</w:t>
      </w:r>
    </w:p>
    <w:p w14:paraId="23DE0001" w14:textId="77777777" w:rsidR="00BE603A" w:rsidRPr="005F3242" w:rsidRDefault="00BE603A" w:rsidP="00BE603A">
      <w:pPr>
        <w:pStyle w:val="ListParagraph"/>
        <w:ind w:left="1080"/>
        <w:rPr>
          <w:rFonts w:ascii="ConsolasRegular" w:hAnsi="ConsolasRegular" w:cs="ConsolasRegular"/>
          <w:color w:val="222222"/>
          <w:szCs w:val="24"/>
          <w:highlight w:val="lightGray"/>
        </w:rPr>
      </w:pPr>
      <w:r w:rsidRPr="005F3242">
        <w:rPr>
          <w:rFonts w:ascii="ConsolasRegular" w:hAnsi="ConsolasRegular" w:cs="ConsolasRegular"/>
          <w:color w:val="222222"/>
          <w:szCs w:val="24"/>
          <w:highlight w:val="lightGray"/>
        </w:rPr>
        <w:t>$</w:t>
      </w:r>
      <w:proofErr w:type="spellStart"/>
      <w:r w:rsidRPr="005F3242">
        <w:rPr>
          <w:rFonts w:ascii="ConsolasRegular" w:hAnsi="ConsolasRegular" w:cs="ConsolasRegular"/>
          <w:color w:val="222222"/>
          <w:szCs w:val="24"/>
          <w:highlight w:val="lightGray"/>
        </w:rPr>
        <w:t>upn</w:t>
      </w:r>
      <w:proofErr w:type="spellEnd"/>
      <w:r w:rsidRPr="005F3242">
        <w:rPr>
          <w:rFonts w:ascii="ConsolasRegular" w:hAnsi="ConsolasRegular" w:cs="ConsolasRegular"/>
          <w:color w:val="222222"/>
          <w:szCs w:val="24"/>
          <w:highlight w:val="lightGray"/>
        </w:rPr>
        <w:t xml:space="preserve"> = “</w:t>
      </w:r>
      <w:hyperlink r:id="rId119" w:history="1">
        <w:r w:rsidRPr="005F3242">
          <w:rPr>
            <w:rStyle w:val="Hyperlink"/>
            <w:rFonts w:ascii="ConsolasRegular" w:hAnsi="ConsolasRegular" w:cs="ConsolasRegular"/>
            <w:szCs w:val="24"/>
            <w:highlight w:val="lightGray"/>
          </w:rPr>
          <w:t>rdsuser1@domain.com</w:t>
        </w:r>
      </w:hyperlink>
      <w:r w:rsidRPr="005F3242" w:rsidDel="003F7EBD">
        <w:rPr>
          <w:rFonts w:ascii="ConsolasRegular" w:hAnsi="ConsolasRegular" w:cs="ConsolasRegular"/>
          <w:color w:val="222222"/>
          <w:szCs w:val="24"/>
          <w:highlight w:val="lightGray"/>
        </w:rPr>
        <w:t>”</w:t>
      </w:r>
      <w:r w:rsidRPr="005F3242">
        <w:rPr>
          <w:rFonts w:ascii="ConsolasRegular" w:hAnsi="ConsolasRegular" w:cs="ConsolasRegular"/>
          <w:color w:val="222222"/>
          <w:szCs w:val="24"/>
          <w:highlight w:val="lightGray"/>
        </w:rPr>
        <w:t xml:space="preserve"> #this should be the user that will access WVD resources from your domain</w:t>
      </w:r>
    </w:p>
    <w:p w14:paraId="16B2F916" w14:textId="77777777" w:rsidR="00BE603A" w:rsidRPr="005F3242" w:rsidRDefault="00BE603A" w:rsidP="00BE603A">
      <w:pPr>
        <w:pStyle w:val="ListParagraph"/>
        <w:ind w:left="1080"/>
        <w:rPr>
          <w:highlight w:val="lightGray"/>
        </w:rPr>
      </w:pPr>
    </w:p>
    <w:p w14:paraId="6B0A88D9" w14:textId="77777777" w:rsidR="00BE603A" w:rsidRDefault="00BE603A" w:rsidP="00BE603A">
      <w:pPr>
        <w:pStyle w:val="ListParagraph"/>
        <w:ind w:left="1080"/>
        <w:jc w:val="both"/>
      </w:pPr>
      <w:r w:rsidRPr="005F3242">
        <w:rPr>
          <w:rFonts w:ascii="ConsolasRegular" w:hAnsi="ConsolasRegular" w:cs="ConsolasRegular"/>
          <w:color w:val="222222"/>
          <w:szCs w:val="24"/>
          <w:highlight w:val="lightGray"/>
        </w:rPr>
        <w:t>Add-</w:t>
      </w:r>
      <w:proofErr w:type="spellStart"/>
      <w:r w:rsidRPr="005F3242">
        <w:rPr>
          <w:rFonts w:ascii="ConsolasRegular" w:hAnsi="ConsolasRegular" w:cs="ConsolasRegular"/>
          <w:color w:val="222222"/>
          <w:szCs w:val="24"/>
          <w:highlight w:val="lightGray"/>
        </w:rPr>
        <w:t>RdsAppGroupUser</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TenantName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tenantName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HostPoolName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HostPoolName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AppGroupName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appgroupname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UserPrincipalName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upn</w:t>
      </w:r>
      <w:proofErr w:type="spellEnd"/>
    </w:p>
    <w:p w14:paraId="0E30CE18" w14:textId="77777777" w:rsidR="00BE603A" w:rsidRDefault="00BE603A" w:rsidP="00BE603A">
      <w:pPr>
        <w:pStyle w:val="ListParagraph"/>
        <w:ind w:left="1080"/>
        <w:jc w:val="both"/>
      </w:pPr>
    </w:p>
    <w:p w14:paraId="015F1982" w14:textId="77777777" w:rsidR="00BE603A" w:rsidRDefault="00BE603A" w:rsidP="00BE603A">
      <w:pPr>
        <w:pStyle w:val="ListParagraph"/>
        <w:jc w:val="both"/>
      </w:pPr>
      <w:r>
        <w:rPr>
          <w:noProof/>
        </w:rPr>
        <w:drawing>
          <wp:inline distT="0" distB="0" distL="0" distR="0" wp14:anchorId="517FE34A" wp14:editId="323F69F9">
            <wp:extent cx="5943600" cy="2470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47015"/>
                    </a:xfrm>
                    <a:prstGeom prst="rect">
                      <a:avLst/>
                    </a:prstGeom>
                  </pic:spPr>
                </pic:pic>
              </a:graphicData>
            </a:graphic>
          </wp:inline>
        </w:drawing>
      </w:r>
    </w:p>
    <w:p w14:paraId="386238D7" w14:textId="77777777" w:rsidR="00BE603A" w:rsidRPr="005F3242" w:rsidRDefault="00BE603A" w:rsidP="00BE603A">
      <w:pPr>
        <w:ind w:left="360" w:firstLine="720"/>
        <w:jc w:val="both"/>
        <w:rPr>
          <w:rFonts w:ascii="ConsolasRegular" w:hAnsi="ConsolasRegular" w:cs="ConsolasRegular"/>
          <w:color w:val="222222"/>
          <w:szCs w:val="24"/>
          <w:highlight w:val="lightGray"/>
        </w:rPr>
      </w:pPr>
      <w:r w:rsidRPr="005F3242">
        <w:rPr>
          <w:rFonts w:ascii="ConsolasRegular" w:hAnsi="ConsolasRegular" w:cs="ConsolasRegular"/>
          <w:color w:val="222222"/>
          <w:szCs w:val="24"/>
          <w:highlight w:val="lightGray"/>
        </w:rPr>
        <w:t>#check the ACL has been applied using</w:t>
      </w:r>
    </w:p>
    <w:p w14:paraId="2B2B54D1" w14:textId="77777777" w:rsidR="00BE603A" w:rsidRDefault="00BE603A" w:rsidP="00BE603A">
      <w:pPr>
        <w:pStyle w:val="ListParagraph"/>
        <w:ind w:left="1080"/>
        <w:jc w:val="both"/>
      </w:pPr>
      <w:r w:rsidRPr="005F3242">
        <w:rPr>
          <w:rFonts w:ascii="ConsolasRegular" w:hAnsi="ConsolasRegular" w:cs="ConsolasRegular"/>
          <w:color w:val="222222"/>
          <w:szCs w:val="24"/>
          <w:highlight w:val="lightGray"/>
        </w:rPr>
        <w:t>Get-</w:t>
      </w:r>
      <w:proofErr w:type="spellStart"/>
      <w:r w:rsidRPr="005F3242">
        <w:rPr>
          <w:rFonts w:ascii="ConsolasRegular" w:hAnsi="ConsolasRegular" w:cs="ConsolasRegular"/>
          <w:color w:val="222222"/>
          <w:szCs w:val="24"/>
          <w:highlight w:val="lightGray"/>
        </w:rPr>
        <w:t>RdsAppGroupUser</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TenantName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tenantName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HostPoolName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HostPoolName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AppGroupName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appgroupname</w:t>
      </w:r>
      <w:proofErr w:type="spellEnd"/>
    </w:p>
    <w:p w14:paraId="3861AA85" w14:textId="77777777" w:rsidR="00BE603A" w:rsidRDefault="00BE603A" w:rsidP="00BE603A">
      <w:pPr>
        <w:pStyle w:val="ListParagraph"/>
        <w:ind w:left="1080"/>
        <w:jc w:val="both"/>
      </w:pPr>
    </w:p>
    <w:p w14:paraId="15D78CEE" w14:textId="77777777" w:rsidR="00BE603A" w:rsidRDefault="00BE603A" w:rsidP="00BE603A">
      <w:pPr>
        <w:pStyle w:val="ListParagraph"/>
        <w:jc w:val="both"/>
      </w:pPr>
      <w:r>
        <w:rPr>
          <w:noProof/>
        </w:rPr>
        <w:drawing>
          <wp:inline distT="0" distB="0" distL="0" distR="0" wp14:anchorId="45D13200" wp14:editId="0577FADA">
            <wp:extent cx="5943600" cy="1257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1257300"/>
                    </a:xfrm>
                    <a:prstGeom prst="rect">
                      <a:avLst/>
                    </a:prstGeom>
                  </pic:spPr>
                </pic:pic>
              </a:graphicData>
            </a:graphic>
          </wp:inline>
        </w:drawing>
      </w:r>
    </w:p>
    <w:p w14:paraId="09464D6C" w14:textId="77777777" w:rsidR="00BE603A" w:rsidRDefault="00BE603A" w:rsidP="00BE603A">
      <w:pPr>
        <w:pStyle w:val="ListParagraph"/>
        <w:jc w:val="both"/>
      </w:pPr>
    </w:p>
    <w:p w14:paraId="3183F97A" w14:textId="18981F52" w:rsidR="0042392F" w:rsidRDefault="0042392F" w:rsidP="00BE603A">
      <w:pPr>
        <w:pStyle w:val="ListParagraph"/>
        <w:jc w:val="both"/>
      </w:pPr>
      <w:r>
        <w:t xml:space="preserve">Publish </w:t>
      </w:r>
      <w:proofErr w:type="gramStart"/>
      <w:r>
        <w:t>Apps  &amp;</w:t>
      </w:r>
      <w:proofErr w:type="gramEnd"/>
      <w:r>
        <w:t xml:space="preserve"> Desktops</w:t>
      </w:r>
    </w:p>
    <w:p w14:paraId="0264725B" w14:textId="77777777" w:rsidR="00BE603A" w:rsidRPr="00BE603A" w:rsidRDefault="00BE603A" w:rsidP="00BE603A">
      <w:pPr>
        <w:ind w:left="360"/>
      </w:pPr>
    </w:p>
    <w:p w14:paraId="7E0EBA84" w14:textId="0EF31B13" w:rsidR="00C251DE" w:rsidRPr="005D34E7" w:rsidRDefault="00F20BFA" w:rsidP="00F20BFA">
      <w:pPr>
        <w:pStyle w:val="Heading3"/>
        <w:numPr>
          <w:ilvl w:val="2"/>
          <w:numId w:val="35"/>
        </w:numPr>
      </w:pPr>
      <w:bookmarkStart w:id="697" w:name="_Toc20920295"/>
      <w:r w:rsidRPr="005D34E7">
        <w:lastRenderedPageBreak/>
        <w:t>Setup &amp; Configure App Masking</w:t>
      </w:r>
      <w:bookmarkEnd w:id="697"/>
    </w:p>
    <w:p w14:paraId="1F6265DF" w14:textId="30AA8705" w:rsidR="00D35741" w:rsidRDefault="003440B5" w:rsidP="00D35741">
      <w:pPr>
        <w:ind w:left="720"/>
        <w:rPr>
          <w:rFonts w:cs="Segoe UI"/>
          <w:color w:val="171717"/>
          <w:shd w:val="clear" w:color="auto" w:fill="FFFFFF"/>
        </w:rPr>
      </w:pPr>
      <w:r>
        <w:rPr>
          <w:rFonts w:cs="Segoe UI"/>
          <w:color w:val="171717"/>
          <w:shd w:val="clear" w:color="auto" w:fill="FFFFFF"/>
        </w:rPr>
        <w:t>Use Application Masking to manage user access of installed components. Application Masking may be used in both physical and virtual environments. Application Masking is most often applied to manage non-persistent, virtual environments, such as Virtual Desktops.</w:t>
      </w:r>
    </w:p>
    <w:p w14:paraId="190A8BB5" w14:textId="296BA4E0" w:rsidR="003440B5" w:rsidRDefault="003440B5" w:rsidP="00D35741">
      <w:pPr>
        <w:ind w:left="720"/>
        <w:rPr>
          <w:rFonts w:cs="Segoe UI"/>
          <w:color w:val="171717"/>
          <w:shd w:val="clear" w:color="auto" w:fill="FFFFFF"/>
        </w:rPr>
      </w:pPr>
      <w:r>
        <w:rPr>
          <w:rFonts w:cs="Segoe UI"/>
          <w:color w:val="171717"/>
          <w:shd w:val="clear" w:color="auto" w:fill="FFFFFF"/>
        </w:rPr>
        <w:t>Please follow the steps below to setup and configure App Masking using FSLogix.</w:t>
      </w:r>
    </w:p>
    <w:p w14:paraId="21A0E8BD" w14:textId="4BDC385C" w:rsidR="003440B5" w:rsidRDefault="00D940C9" w:rsidP="003440B5">
      <w:pPr>
        <w:pStyle w:val="ListParagraph"/>
        <w:numPr>
          <w:ilvl w:val="0"/>
          <w:numId w:val="73"/>
        </w:numPr>
      </w:pPr>
      <w:r>
        <w:t xml:space="preserve">Verify the </w:t>
      </w:r>
      <w:hyperlink r:id="rId122" w:anchor="prerequisites" w:history="1">
        <w:r w:rsidRPr="00D940C9">
          <w:rPr>
            <w:rStyle w:val="Hyperlink"/>
          </w:rPr>
          <w:t>prerequisites</w:t>
        </w:r>
      </w:hyperlink>
      <w:r>
        <w:t xml:space="preserve"> are met</w:t>
      </w:r>
    </w:p>
    <w:p w14:paraId="5A6B02C1" w14:textId="6E8C614D" w:rsidR="00D940C9" w:rsidRDefault="00C36A07" w:rsidP="003440B5">
      <w:pPr>
        <w:pStyle w:val="ListParagraph"/>
        <w:numPr>
          <w:ilvl w:val="0"/>
          <w:numId w:val="73"/>
        </w:numPr>
      </w:pPr>
      <w:hyperlink r:id="rId123" w:anchor="create-your-first-rule-set" w:history="1">
        <w:r w:rsidR="00D940C9" w:rsidRPr="00D940C9">
          <w:rPr>
            <w:rStyle w:val="Hyperlink"/>
          </w:rPr>
          <w:t>Create a rule set</w:t>
        </w:r>
      </w:hyperlink>
    </w:p>
    <w:p w14:paraId="1A7DB139" w14:textId="5C6ED594" w:rsidR="00D940C9" w:rsidRDefault="00C36A07" w:rsidP="003440B5">
      <w:pPr>
        <w:pStyle w:val="ListParagraph"/>
        <w:numPr>
          <w:ilvl w:val="0"/>
          <w:numId w:val="73"/>
        </w:numPr>
      </w:pPr>
      <w:hyperlink r:id="rId124" w:anchor="test-your-rule-set" w:history="1">
        <w:r w:rsidR="008E1908" w:rsidRPr="008E1908">
          <w:rPr>
            <w:rStyle w:val="Hyperlink"/>
          </w:rPr>
          <w:t>Test the rule set</w:t>
        </w:r>
      </w:hyperlink>
    </w:p>
    <w:p w14:paraId="2304890D" w14:textId="043BFF1C" w:rsidR="008E1908" w:rsidRDefault="00C36A07" w:rsidP="003440B5">
      <w:pPr>
        <w:pStyle w:val="ListParagraph"/>
        <w:numPr>
          <w:ilvl w:val="0"/>
          <w:numId w:val="73"/>
        </w:numPr>
      </w:pPr>
      <w:hyperlink r:id="rId125" w:anchor="make-assignments-for-your-rule-set" w:history="1">
        <w:r w:rsidR="008E1908" w:rsidRPr="008E1908">
          <w:rPr>
            <w:rStyle w:val="Hyperlink"/>
          </w:rPr>
          <w:t>Assign users to the rule set</w:t>
        </w:r>
      </w:hyperlink>
    </w:p>
    <w:p w14:paraId="0CB68534" w14:textId="5D1A3F29" w:rsidR="00945160" w:rsidRPr="003440B5" w:rsidRDefault="00C36A07" w:rsidP="003440B5">
      <w:pPr>
        <w:pStyle w:val="ListParagraph"/>
        <w:numPr>
          <w:ilvl w:val="0"/>
          <w:numId w:val="73"/>
        </w:numPr>
      </w:pPr>
      <w:hyperlink r:id="rId126" w:anchor="deploy-rule-sets" w:history="1">
        <w:r w:rsidR="00945160" w:rsidRPr="00945160">
          <w:rPr>
            <w:rStyle w:val="Hyperlink"/>
          </w:rPr>
          <w:t>Deploy rule sets</w:t>
        </w:r>
      </w:hyperlink>
    </w:p>
    <w:p w14:paraId="1C6627DE" w14:textId="087D6AD9" w:rsidR="00F20BFA" w:rsidRPr="005D34E7" w:rsidRDefault="00F20BFA" w:rsidP="00F20BFA">
      <w:pPr>
        <w:pStyle w:val="Heading3"/>
        <w:numPr>
          <w:ilvl w:val="2"/>
          <w:numId w:val="35"/>
        </w:numPr>
      </w:pPr>
      <w:bookmarkStart w:id="698" w:name="_Toc20920296"/>
      <w:r w:rsidRPr="005D34E7">
        <w:t xml:space="preserve">Setup </w:t>
      </w:r>
      <w:proofErr w:type="gramStart"/>
      <w:r w:rsidRPr="005D34E7">
        <w:t>&amp;  Configure</w:t>
      </w:r>
      <w:proofErr w:type="gramEnd"/>
      <w:r w:rsidRPr="005D34E7">
        <w:t xml:space="preserve"> App Layering</w:t>
      </w:r>
      <w:bookmarkEnd w:id="698"/>
    </w:p>
    <w:p w14:paraId="4E78C6F8" w14:textId="1C7B4395" w:rsidR="009F5E54" w:rsidRPr="00B37EC2" w:rsidRDefault="009F5E54" w:rsidP="00B37EC2">
      <w:pPr>
        <w:ind w:left="360" w:firstLine="360"/>
        <w:jc w:val="both"/>
      </w:pPr>
      <w:r w:rsidRPr="00B37EC2">
        <w:t xml:space="preserve">Refer to </w:t>
      </w:r>
      <w:proofErr w:type="spellStart"/>
      <w:r w:rsidRPr="00B37EC2">
        <w:t>Liquidware’s</w:t>
      </w:r>
      <w:proofErr w:type="spellEnd"/>
      <w:r w:rsidRPr="00B37EC2">
        <w:t xml:space="preserve"> </w:t>
      </w:r>
      <w:hyperlink r:id="rId127" w:history="1">
        <w:proofErr w:type="spellStart"/>
        <w:r w:rsidRPr="00B37EC2">
          <w:t>Flexapp</w:t>
        </w:r>
        <w:proofErr w:type="spellEnd"/>
      </w:hyperlink>
      <w:r w:rsidRPr="00B37EC2">
        <w:t xml:space="preserve"> for </w:t>
      </w:r>
      <w:r w:rsidR="00B37EC2" w:rsidRPr="00B37EC2">
        <w:t xml:space="preserve">guidance on App Layering </w:t>
      </w:r>
    </w:p>
    <w:p w14:paraId="1D6CDD80" w14:textId="3086D32F" w:rsidR="00AF1101" w:rsidRDefault="00AF1101" w:rsidP="006A6603">
      <w:pPr>
        <w:pStyle w:val="Heading2"/>
        <w:numPr>
          <w:ilvl w:val="1"/>
          <w:numId w:val="35"/>
        </w:numPr>
        <w:rPr>
          <w:rFonts w:eastAsia="Segoe UI"/>
        </w:rPr>
      </w:pPr>
      <w:r>
        <w:rPr>
          <w:rFonts w:eastAsia="Segoe UI"/>
        </w:rPr>
        <w:t xml:space="preserve"> </w:t>
      </w:r>
      <w:bookmarkStart w:id="699" w:name="_Toc8291640"/>
      <w:bookmarkStart w:id="700" w:name="_Toc20920297"/>
      <w:r w:rsidR="00020D24">
        <w:rPr>
          <w:rFonts w:eastAsia="Segoe UI"/>
        </w:rPr>
        <w:t xml:space="preserve">Validate </w:t>
      </w:r>
      <w:r w:rsidR="002B25D4">
        <w:rPr>
          <w:rFonts w:eastAsia="Segoe UI"/>
        </w:rPr>
        <w:t xml:space="preserve">End User </w:t>
      </w:r>
      <w:bookmarkEnd w:id="699"/>
      <w:r w:rsidR="002B25D4">
        <w:rPr>
          <w:rFonts w:eastAsia="Segoe UI"/>
        </w:rPr>
        <w:t>Experience</w:t>
      </w:r>
      <w:bookmarkEnd w:id="700"/>
    </w:p>
    <w:p w14:paraId="747A28CD" w14:textId="77777777" w:rsidR="00AF1101" w:rsidRDefault="00AF1101" w:rsidP="00AF1101">
      <w:pPr>
        <w:ind w:left="360"/>
        <w:jc w:val="both"/>
      </w:pPr>
      <w:r>
        <w:t xml:space="preserve">At this stage, your RemoteApps are deployed on the WVD session hosts along with the FSLogix configurations in place for the end user profile management. A downloadable client is available that provides access to Windows Virtual Desktop resources from devices running Windows 7 and Windows 10 OR there is also a web client that can be used. </w:t>
      </w:r>
    </w:p>
    <w:p w14:paraId="0D7C2E3F" w14:textId="77777777" w:rsidR="00AF1101" w:rsidRDefault="00C36A07" w:rsidP="006A6603">
      <w:pPr>
        <w:pStyle w:val="ListParagraph"/>
        <w:numPr>
          <w:ilvl w:val="0"/>
          <w:numId w:val="16"/>
        </w:numPr>
        <w:ind w:left="720"/>
        <w:jc w:val="both"/>
      </w:pPr>
      <w:hyperlink r:id="rId128" w:history="1">
        <w:r w:rsidR="00AF1101" w:rsidRPr="005E03A9">
          <w:rPr>
            <w:rStyle w:val="Hyperlink"/>
          </w:rPr>
          <w:t>Download the client</w:t>
        </w:r>
      </w:hyperlink>
      <w:r w:rsidR="00AF1101">
        <w:t xml:space="preserve"> and run the MSI to complete the installation.</w:t>
      </w:r>
    </w:p>
    <w:p w14:paraId="7006DE68" w14:textId="77777777" w:rsidR="00AF1101" w:rsidRDefault="00AF1101" w:rsidP="006A6603">
      <w:pPr>
        <w:pStyle w:val="ListParagraph"/>
        <w:numPr>
          <w:ilvl w:val="0"/>
          <w:numId w:val="16"/>
        </w:numPr>
        <w:ind w:left="720"/>
        <w:jc w:val="both"/>
      </w:pPr>
      <w:r>
        <w:t>Start the client from the All Apps List, look for Remote Desktop.</w:t>
      </w:r>
    </w:p>
    <w:p w14:paraId="528F2C79" w14:textId="77777777" w:rsidR="00AF1101" w:rsidRDefault="00AF1101" w:rsidP="00AF1101">
      <w:pPr>
        <w:pStyle w:val="ListParagraph"/>
        <w:jc w:val="both"/>
      </w:pPr>
      <w:r>
        <w:rPr>
          <w:noProof/>
        </w:rPr>
        <w:drawing>
          <wp:inline distT="0" distB="0" distL="0" distR="0" wp14:anchorId="72AF7987" wp14:editId="50D62455">
            <wp:extent cx="4676775" cy="18954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676775" cy="1895475"/>
                    </a:xfrm>
                    <a:prstGeom prst="rect">
                      <a:avLst/>
                    </a:prstGeom>
                  </pic:spPr>
                </pic:pic>
              </a:graphicData>
            </a:graphic>
          </wp:inline>
        </w:drawing>
      </w:r>
    </w:p>
    <w:p w14:paraId="59A9FEFD" w14:textId="77777777" w:rsidR="00AF1101" w:rsidRDefault="00AF1101" w:rsidP="00AF1101">
      <w:pPr>
        <w:pStyle w:val="ListParagraph"/>
        <w:jc w:val="both"/>
      </w:pPr>
    </w:p>
    <w:p w14:paraId="69A8125D" w14:textId="77777777" w:rsidR="00AF1101" w:rsidRDefault="00AF1101" w:rsidP="00AF1101">
      <w:pPr>
        <w:pStyle w:val="ListParagraph"/>
        <w:jc w:val="both"/>
      </w:pPr>
    </w:p>
    <w:p w14:paraId="6FD56D8C" w14:textId="77777777" w:rsidR="00AF1101" w:rsidRPr="00044292" w:rsidRDefault="00AF1101" w:rsidP="006A6603">
      <w:pPr>
        <w:pStyle w:val="ListParagraph"/>
        <w:numPr>
          <w:ilvl w:val="0"/>
          <w:numId w:val="16"/>
        </w:numPr>
        <w:ind w:left="720"/>
        <w:jc w:val="both"/>
      </w:pPr>
      <w:r>
        <w:lastRenderedPageBreak/>
        <w:t xml:space="preserve">Click Add Subscription &gt; provide URL = </w:t>
      </w:r>
      <w:hyperlink r:id="rId130" w:history="1">
        <w:r>
          <w:rPr>
            <w:rStyle w:val="Hyperlink"/>
            <w:rFonts w:ascii="Calibri" w:hAnsi="Calibri" w:cs="Calibri"/>
            <w:sz w:val="22"/>
          </w:rPr>
          <w:t>https://rdweb.wvd.microsoft.com/</w:t>
        </w:r>
      </w:hyperlink>
      <w:r>
        <w:rPr>
          <w:rFonts w:ascii="Calibri" w:hAnsi="Calibri" w:cs="Calibri"/>
          <w:sz w:val="22"/>
        </w:rPr>
        <w:t xml:space="preserve"> </w:t>
      </w:r>
      <w:r w:rsidRPr="00044292">
        <w:t xml:space="preserve">&gt; </w:t>
      </w:r>
      <w:proofErr w:type="gramStart"/>
      <w:r w:rsidRPr="00044292">
        <w:t>Next</w:t>
      </w:r>
      <w:r>
        <w:rPr>
          <w:rFonts w:ascii="Calibri" w:hAnsi="Calibri" w:cs="Calibri"/>
          <w:sz w:val="22"/>
        </w:rPr>
        <w:t xml:space="preserve">  </w:t>
      </w:r>
      <w:r w:rsidRPr="00044292">
        <w:t>&gt;</w:t>
      </w:r>
      <w:proofErr w:type="gramEnd"/>
      <w:r w:rsidRPr="00044292">
        <w:t xml:space="preserve"> Next Again</w:t>
      </w:r>
    </w:p>
    <w:p w14:paraId="69D8860C" w14:textId="77777777" w:rsidR="00AF1101" w:rsidRDefault="00AF1101" w:rsidP="00AF1101">
      <w:pPr>
        <w:pStyle w:val="ListParagraph"/>
        <w:jc w:val="center"/>
      </w:pPr>
      <w:r>
        <w:rPr>
          <w:noProof/>
        </w:rPr>
        <w:drawing>
          <wp:inline distT="0" distB="0" distL="0" distR="0" wp14:anchorId="423CA71F" wp14:editId="2BE42CBA">
            <wp:extent cx="3409950" cy="19526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409950" cy="1952625"/>
                    </a:xfrm>
                    <a:prstGeom prst="rect">
                      <a:avLst/>
                    </a:prstGeom>
                  </pic:spPr>
                </pic:pic>
              </a:graphicData>
            </a:graphic>
          </wp:inline>
        </w:drawing>
      </w:r>
    </w:p>
    <w:p w14:paraId="329B73AB" w14:textId="77777777" w:rsidR="00AF1101" w:rsidRDefault="00AF1101" w:rsidP="006A6603">
      <w:pPr>
        <w:pStyle w:val="ListParagraph"/>
        <w:numPr>
          <w:ilvl w:val="0"/>
          <w:numId w:val="16"/>
        </w:numPr>
        <w:ind w:left="720"/>
        <w:jc w:val="both"/>
      </w:pPr>
      <w:r>
        <w:t xml:space="preserve">Sign in with you’re the user account that was granted access to the WVD-RemoteApps in the earlier section &gt; Next </w:t>
      </w:r>
    </w:p>
    <w:p w14:paraId="10B143E3" w14:textId="77777777" w:rsidR="00AF1101" w:rsidRDefault="00AF1101" w:rsidP="00AF1101">
      <w:pPr>
        <w:pStyle w:val="ListParagraph"/>
        <w:jc w:val="both"/>
      </w:pPr>
    </w:p>
    <w:p w14:paraId="7B8609FE" w14:textId="77777777" w:rsidR="00AF1101" w:rsidRDefault="00AF1101" w:rsidP="00AF1101">
      <w:pPr>
        <w:pStyle w:val="ListParagraph"/>
        <w:jc w:val="center"/>
      </w:pPr>
      <w:r>
        <w:rPr>
          <w:noProof/>
        </w:rPr>
        <w:drawing>
          <wp:inline distT="0" distB="0" distL="0" distR="0" wp14:anchorId="6B949497" wp14:editId="3E154776">
            <wp:extent cx="4362450" cy="31432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62450" cy="3143250"/>
                    </a:xfrm>
                    <a:prstGeom prst="rect">
                      <a:avLst/>
                    </a:prstGeom>
                  </pic:spPr>
                </pic:pic>
              </a:graphicData>
            </a:graphic>
          </wp:inline>
        </w:drawing>
      </w:r>
    </w:p>
    <w:p w14:paraId="603A4DC2" w14:textId="77777777" w:rsidR="00AF1101" w:rsidRDefault="00AF1101" w:rsidP="00AF1101">
      <w:pPr>
        <w:pStyle w:val="ListParagraph"/>
        <w:jc w:val="center"/>
      </w:pPr>
    </w:p>
    <w:p w14:paraId="37C5E850" w14:textId="77777777" w:rsidR="00AF1101" w:rsidRDefault="00AF1101" w:rsidP="00AF1101">
      <w:pPr>
        <w:pStyle w:val="ListParagraph"/>
        <w:jc w:val="center"/>
      </w:pPr>
      <w:r>
        <w:rPr>
          <w:noProof/>
        </w:rPr>
        <w:lastRenderedPageBreak/>
        <w:drawing>
          <wp:inline distT="0" distB="0" distL="0" distR="0" wp14:anchorId="51635534" wp14:editId="6AC895D6">
            <wp:extent cx="2952750" cy="18383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952750" cy="1838325"/>
                    </a:xfrm>
                    <a:prstGeom prst="rect">
                      <a:avLst/>
                    </a:prstGeom>
                  </pic:spPr>
                </pic:pic>
              </a:graphicData>
            </a:graphic>
          </wp:inline>
        </w:drawing>
      </w:r>
    </w:p>
    <w:p w14:paraId="3E6E20ED" w14:textId="77777777" w:rsidR="00AF1101" w:rsidRDefault="00AF1101" w:rsidP="00AF1101">
      <w:pPr>
        <w:pStyle w:val="ListParagraph"/>
        <w:jc w:val="center"/>
      </w:pPr>
    </w:p>
    <w:p w14:paraId="21F1F21A" w14:textId="77777777" w:rsidR="00AF1101" w:rsidRDefault="00AF1101" w:rsidP="006A6603">
      <w:pPr>
        <w:pStyle w:val="ListParagraph"/>
        <w:numPr>
          <w:ilvl w:val="0"/>
          <w:numId w:val="16"/>
        </w:numPr>
        <w:ind w:left="720"/>
        <w:jc w:val="both"/>
      </w:pPr>
      <w:r>
        <w:t>After successfully authenticating, you should now see a list of resources available to you.</w:t>
      </w:r>
    </w:p>
    <w:p w14:paraId="59E1864B" w14:textId="77777777" w:rsidR="00AF1101" w:rsidRDefault="00AF1101" w:rsidP="006A6603">
      <w:pPr>
        <w:pStyle w:val="ListParagraph"/>
        <w:numPr>
          <w:ilvl w:val="0"/>
          <w:numId w:val="16"/>
        </w:numPr>
        <w:ind w:left="720"/>
        <w:jc w:val="both"/>
      </w:pPr>
      <w:r>
        <w:t xml:space="preserve">Please launch any of the resources (EX: </w:t>
      </w:r>
      <w:proofErr w:type="spellStart"/>
      <w:r>
        <w:t>Wordpad</w:t>
      </w:r>
      <w:proofErr w:type="spellEnd"/>
      <w:r>
        <w:t xml:space="preserve">). </w:t>
      </w:r>
      <w:r w:rsidRPr="005140F8">
        <w:rPr>
          <w:i/>
        </w:rPr>
        <w:t>please be advised that the first launch may be slow as your user profile is being created.</w:t>
      </w:r>
    </w:p>
    <w:p w14:paraId="3BE9C396" w14:textId="77777777" w:rsidR="00AF1101" w:rsidRDefault="00AF1101" w:rsidP="00AF1101">
      <w:pPr>
        <w:pStyle w:val="ListParagraph"/>
        <w:jc w:val="both"/>
      </w:pPr>
    </w:p>
    <w:p w14:paraId="12013141" w14:textId="77777777" w:rsidR="00AF1101" w:rsidRDefault="00AF1101" w:rsidP="00AF1101">
      <w:pPr>
        <w:pStyle w:val="ListParagraph"/>
        <w:jc w:val="center"/>
      </w:pPr>
      <w:r>
        <w:rPr>
          <w:noProof/>
        </w:rPr>
        <w:drawing>
          <wp:inline distT="0" distB="0" distL="0" distR="0" wp14:anchorId="2C292CCD" wp14:editId="42A88A44">
            <wp:extent cx="2686050" cy="23717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686050" cy="2371725"/>
                    </a:xfrm>
                    <a:prstGeom prst="rect">
                      <a:avLst/>
                    </a:prstGeom>
                  </pic:spPr>
                </pic:pic>
              </a:graphicData>
            </a:graphic>
          </wp:inline>
        </w:drawing>
      </w:r>
    </w:p>
    <w:p w14:paraId="52CB4355" w14:textId="77777777" w:rsidR="00AF1101" w:rsidRDefault="00AF1101" w:rsidP="006A6603">
      <w:pPr>
        <w:pStyle w:val="ListParagraph"/>
        <w:numPr>
          <w:ilvl w:val="0"/>
          <w:numId w:val="16"/>
        </w:numPr>
        <w:ind w:left="720"/>
        <w:jc w:val="both"/>
      </w:pPr>
      <w:r>
        <w:t>Once launched, you can see the icon in your taskbar</w:t>
      </w:r>
    </w:p>
    <w:p w14:paraId="5AE300F9" w14:textId="77777777" w:rsidR="00AF1101" w:rsidRDefault="00AF1101" w:rsidP="00AF1101">
      <w:pPr>
        <w:pStyle w:val="ListParagraph"/>
        <w:jc w:val="center"/>
      </w:pPr>
      <w:r>
        <w:rPr>
          <w:noProof/>
        </w:rPr>
        <w:drawing>
          <wp:inline distT="0" distB="0" distL="0" distR="0" wp14:anchorId="56CD2BB8" wp14:editId="18130398">
            <wp:extent cx="1562100" cy="8286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562100" cy="828675"/>
                    </a:xfrm>
                    <a:prstGeom prst="rect">
                      <a:avLst/>
                    </a:prstGeom>
                  </pic:spPr>
                </pic:pic>
              </a:graphicData>
            </a:graphic>
          </wp:inline>
        </w:drawing>
      </w:r>
    </w:p>
    <w:p w14:paraId="51A93C47" w14:textId="77777777" w:rsidR="00AF1101" w:rsidRDefault="00AF1101" w:rsidP="006A6603">
      <w:pPr>
        <w:pStyle w:val="ListParagraph"/>
        <w:numPr>
          <w:ilvl w:val="0"/>
          <w:numId w:val="16"/>
        </w:numPr>
        <w:ind w:left="720"/>
        <w:jc w:val="both"/>
      </w:pPr>
      <w:r>
        <w:t>Now type something &gt; save your file &gt; close WordPad</w:t>
      </w:r>
    </w:p>
    <w:p w14:paraId="647A583E" w14:textId="77777777" w:rsidR="00AF1101" w:rsidRDefault="00AF1101" w:rsidP="00AF1101">
      <w:pPr>
        <w:pStyle w:val="ListParagraph"/>
        <w:ind w:firstLine="360"/>
        <w:jc w:val="both"/>
      </w:pPr>
      <w:r>
        <w:rPr>
          <w:noProof/>
        </w:rPr>
        <w:lastRenderedPageBreak/>
        <w:drawing>
          <wp:inline distT="0" distB="0" distL="0" distR="0" wp14:anchorId="2C7D9837" wp14:editId="69454015">
            <wp:extent cx="2292883" cy="1896769"/>
            <wp:effectExtent l="0" t="0" r="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325556" cy="1923797"/>
                    </a:xfrm>
                    <a:prstGeom prst="rect">
                      <a:avLst/>
                    </a:prstGeom>
                  </pic:spPr>
                </pic:pic>
              </a:graphicData>
            </a:graphic>
          </wp:inline>
        </w:drawing>
      </w:r>
      <w:r>
        <w:t xml:space="preserve">  </w:t>
      </w:r>
      <w:r>
        <w:tab/>
      </w:r>
      <w:r>
        <w:rPr>
          <w:noProof/>
        </w:rPr>
        <w:drawing>
          <wp:inline distT="0" distB="0" distL="0" distR="0" wp14:anchorId="20B8581F" wp14:editId="5B1965B7">
            <wp:extent cx="1984076" cy="190708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018934" cy="1940588"/>
                    </a:xfrm>
                    <a:prstGeom prst="rect">
                      <a:avLst/>
                    </a:prstGeom>
                  </pic:spPr>
                </pic:pic>
              </a:graphicData>
            </a:graphic>
          </wp:inline>
        </w:drawing>
      </w:r>
    </w:p>
    <w:p w14:paraId="4498244E" w14:textId="77777777" w:rsidR="00AF1101" w:rsidRDefault="00AF1101" w:rsidP="006A6603">
      <w:pPr>
        <w:pStyle w:val="ListParagraph"/>
        <w:numPr>
          <w:ilvl w:val="0"/>
          <w:numId w:val="16"/>
        </w:numPr>
        <w:ind w:left="720"/>
        <w:jc w:val="both"/>
      </w:pPr>
      <w:r>
        <w:t>Once again launch WordPad from the WVD client &gt; Ctrl +O &gt; to see you document present.</w:t>
      </w:r>
    </w:p>
    <w:p w14:paraId="1BB59FC0" w14:textId="77777777" w:rsidR="00AF1101" w:rsidRDefault="00AF1101" w:rsidP="00AF1101">
      <w:pPr>
        <w:pStyle w:val="ListParagraph"/>
        <w:jc w:val="both"/>
      </w:pPr>
      <w:r>
        <w:rPr>
          <w:noProof/>
        </w:rPr>
        <w:drawing>
          <wp:inline distT="0" distB="0" distL="0" distR="0" wp14:anchorId="7860101E" wp14:editId="18574BA8">
            <wp:extent cx="2076450" cy="14001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076450" cy="1400175"/>
                    </a:xfrm>
                    <a:prstGeom prst="rect">
                      <a:avLst/>
                    </a:prstGeom>
                  </pic:spPr>
                </pic:pic>
              </a:graphicData>
            </a:graphic>
          </wp:inline>
        </w:drawing>
      </w:r>
      <w:r>
        <w:t xml:space="preserve"> </w:t>
      </w:r>
      <w:r>
        <w:tab/>
      </w:r>
      <w:r>
        <w:rPr>
          <w:noProof/>
        </w:rPr>
        <w:drawing>
          <wp:inline distT="0" distB="0" distL="0" distR="0" wp14:anchorId="67FE3024" wp14:editId="1D89B331">
            <wp:extent cx="2115988" cy="135681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165214" cy="1388382"/>
                    </a:xfrm>
                    <a:prstGeom prst="rect">
                      <a:avLst/>
                    </a:prstGeom>
                  </pic:spPr>
                </pic:pic>
              </a:graphicData>
            </a:graphic>
          </wp:inline>
        </w:drawing>
      </w:r>
    </w:p>
    <w:p w14:paraId="21BE534E" w14:textId="77777777" w:rsidR="00AF1101" w:rsidRDefault="00AF1101" w:rsidP="00AF1101">
      <w:pPr>
        <w:jc w:val="both"/>
      </w:pPr>
    </w:p>
    <w:p w14:paraId="1D8EA6EA" w14:textId="6EAAF8EA" w:rsidR="00AF1101" w:rsidRDefault="00AF1101" w:rsidP="006A6603">
      <w:pPr>
        <w:pStyle w:val="ListParagraph"/>
        <w:numPr>
          <w:ilvl w:val="0"/>
          <w:numId w:val="16"/>
        </w:numPr>
        <w:ind w:left="720"/>
        <w:jc w:val="both"/>
      </w:pPr>
      <w:r>
        <w:t xml:space="preserve">If you are trying to launch O365 applications and hit errors for any reason, please refer to </w:t>
      </w:r>
      <w:r w:rsidRPr="00856352">
        <w:rPr>
          <w:b/>
          <w:i/>
        </w:rPr>
        <w:t>WVD-FAQ.docx</w:t>
      </w:r>
      <w:r>
        <w:t xml:space="preserve"> </w:t>
      </w:r>
    </w:p>
    <w:p w14:paraId="04A60EBE" w14:textId="77777777" w:rsidR="00AF1101" w:rsidRDefault="00AF1101" w:rsidP="00AF1101">
      <w:pPr>
        <w:pStyle w:val="ListParagraph"/>
        <w:jc w:val="both"/>
      </w:pPr>
    </w:p>
    <w:p w14:paraId="7190372F" w14:textId="77777777" w:rsidR="00AF1101" w:rsidRDefault="00AF1101" w:rsidP="006A6603">
      <w:pPr>
        <w:pStyle w:val="ListParagraph"/>
        <w:numPr>
          <w:ilvl w:val="0"/>
          <w:numId w:val="16"/>
        </w:numPr>
        <w:ind w:left="720"/>
        <w:jc w:val="both"/>
      </w:pPr>
      <w:r>
        <w:t xml:space="preserve">Alternatively, you can have a similar connection experience using a web browser by following the steps below. </w:t>
      </w:r>
    </w:p>
    <w:p w14:paraId="44A1EDB3" w14:textId="77777777" w:rsidR="00AF1101" w:rsidRDefault="00AF1101" w:rsidP="00AF1101">
      <w:pPr>
        <w:pStyle w:val="ListParagraph"/>
        <w:jc w:val="both"/>
      </w:pPr>
    </w:p>
    <w:p w14:paraId="1328CDF6" w14:textId="77777777" w:rsidR="00AF1101" w:rsidRDefault="00AF1101" w:rsidP="00AF1101">
      <w:pPr>
        <w:pStyle w:val="ListParagraph"/>
        <w:jc w:val="both"/>
      </w:pPr>
      <w:r>
        <w:t>NOTE: the browser must be HTML-5 compatible. Supported ones include latest versions of IE/Edge/Safari/Firefox/Chrome</w:t>
      </w:r>
    </w:p>
    <w:p w14:paraId="1F72195B" w14:textId="77777777" w:rsidR="00AF1101" w:rsidRDefault="00AF1101" w:rsidP="00AF1101">
      <w:pPr>
        <w:pStyle w:val="ListParagraph"/>
        <w:jc w:val="both"/>
      </w:pPr>
    </w:p>
    <w:p w14:paraId="77437A5E" w14:textId="77777777" w:rsidR="00AF1101" w:rsidRDefault="00AF1101" w:rsidP="006A6603">
      <w:pPr>
        <w:pStyle w:val="ListParagraph"/>
        <w:numPr>
          <w:ilvl w:val="1"/>
          <w:numId w:val="16"/>
        </w:numPr>
        <w:jc w:val="both"/>
      </w:pPr>
      <w:r>
        <w:t xml:space="preserve">Going to </w:t>
      </w:r>
      <w:hyperlink r:id="rId140" w:history="1">
        <w:r w:rsidRPr="00C91F68">
          <w:rPr>
            <w:rStyle w:val="Hyperlink"/>
          </w:rPr>
          <w:t>https://rdweb.wvd.microsoft.com</w:t>
        </w:r>
      </w:hyperlink>
      <w:r>
        <w:t xml:space="preserve"> </w:t>
      </w:r>
    </w:p>
    <w:p w14:paraId="72BA5ED5" w14:textId="77777777" w:rsidR="00AF1101" w:rsidRDefault="00AF1101" w:rsidP="006A6603">
      <w:pPr>
        <w:pStyle w:val="ListParagraph"/>
        <w:numPr>
          <w:ilvl w:val="1"/>
          <w:numId w:val="16"/>
        </w:numPr>
        <w:jc w:val="both"/>
      </w:pPr>
      <w:r>
        <w:t>Login with user domain credentials</w:t>
      </w:r>
    </w:p>
    <w:p w14:paraId="72D506CA" w14:textId="77777777" w:rsidR="00AF1101" w:rsidRDefault="00AF1101" w:rsidP="006A6603">
      <w:pPr>
        <w:pStyle w:val="ListParagraph"/>
        <w:numPr>
          <w:ilvl w:val="1"/>
          <w:numId w:val="16"/>
        </w:numPr>
        <w:jc w:val="both"/>
      </w:pPr>
      <w:r>
        <w:t>Access Apps &amp; Desktops</w:t>
      </w:r>
    </w:p>
    <w:p w14:paraId="7172657F" w14:textId="77777777" w:rsidR="00AF1101" w:rsidRDefault="00AF1101" w:rsidP="00AF1101">
      <w:pPr>
        <w:pStyle w:val="ListParagraph"/>
        <w:ind w:left="1800"/>
        <w:jc w:val="both"/>
      </w:pPr>
    </w:p>
    <w:p w14:paraId="4CACAB8D" w14:textId="77777777" w:rsidR="00AF1101" w:rsidRDefault="00AF1101" w:rsidP="006A6603">
      <w:pPr>
        <w:pStyle w:val="ListParagraph"/>
        <w:numPr>
          <w:ilvl w:val="0"/>
          <w:numId w:val="16"/>
        </w:numPr>
        <w:ind w:left="720"/>
        <w:jc w:val="both"/>
      </w:pPr>
      <w:r>
        <w:t>As an Admin, you can also validate the User Session data from the WVD end using either of the commands.</w:t>
      </w:r>
    </w:p>
    <w:p w14:paraId="173E2827" w14:textId="77777777" w:rsidR="00AF1101" w:rsidRDefault="00AF1101" w:rsidP="00AF1101">
      <w:pPr>
        <w:pStyle w:val="ListParagraph"/>
        <w:jc w:val="both"/>
      </w:pPr>
    </w:p>
    <w:p w14:paraId="4697112C" w14:textId="77777777" w:rsidR="00AF1101" w:rsidRPr="005F3242" w:rsidRDefault="00AF1101" w:rsidP="00AF1101">
      <w:pPr>
        <w:pStyle w:val="ListParagraph"/>
        <w:jc w:val="both"/>
        <w:rPr>
          <w:rFonts w:ascii="ConsolasRegular" w:hAnsi="ConsolasRegular" w:cs="ConsolasRegular"/>
          <w:color w:val="222222"/>
          <w:szCs w:val="24"/>
          <w:highlight w:val="lightGray"/>
        </w:rPr>
      </w:pPr>
      <w:r w:rsidRPr="005F3242">
        <w:rPr>
          <w:rFonts w:ascii="ConsolasRegular" w:hAnsi="ConsolasRegular" w:cs="ConsolasRegular"/>
          <w:color w:val="222222"/>
          <w:szCs w:val="24"/>
          <w:highlight w:val="lightGray"/>
        </w:rPr>
        <w:t xml:space="preserve">#for all </w:t>
      </w:r>
      <w:proofErr w:type="spellStart"/>
      <w:r w:rsidRPr="005F3242">
        <w:rPr>
          <w:rFonts w:ascii="ConsolasRegular" w:hAnsi="ConsolasRegular" w:cs="ConsolasRegular"/>
          <w:color w:val="222222"/>
          <w:szCs w:val="24"/>
          <w:highlight w:val="lightGray"/>
        </w:rPr>
        <w:t>AppGroups</w:t>
      </w:r>
      <w:proofErr w:type="spellEnd"/>
      <w:r w:rsidRPr="005F3242">
        <w:rPr>
          <w:rFonts w:ascii="ConsolasRegular" w:hAnsi="ConsolasRegular" w:cs="ConsolasRegular"/>
          <w:color w:val="222222"/>
          <w:szCs w:val="24"/>
          <w:highlight w:val="lightGray"/>
        </w:rPr>
        <w:t xml:space="preserve"> in a HostPool</w:t>
      </w:r>
    </w:p>
    <w:p w14:paraId="2C7A96E2" w14:textId="77777777" w:rsidR="00AF1101" w:rsidRPr="005F3242" w:rsidRDefault="00AF1101" w:rsidP="00AF1101">
      <w:pPr>
        <w:pStyle w:val="ListParagraph"/>
        <w:jc w:val="both"/>
        <w:rPr>
          <w:rFonts w:ascii="ConsolasRegular" w:hAnsi="ConsolasRegular" w:cs="ConsolasRegular"/>
          <w:color w:val="222222"/>
          <w:szCs w:val="24"/>
          <w:highlight w:val="lightGray"/>
        </w:rPr>
      </w:pPr>
      <w:r w:rsidRPr="005F3242">
        <w:rPr>
          <w:rFonts w:ascii="ConsolasRegular" w:hAnsi="ConsolasRegular" w:cs="ConsolasRegular"/>
          <w:color w:val="222222"/>
          <w:szCs w:val="24"/>
          <w:highlight w:val="lightGray"/>
        </w:rPr>
        <w:t>Get-</w:t>
      </w:r>
      <w:proofErr w:type="spellStart"/>
      <w:r w:rsidRPr="005F3242">
        <w:rPr>
          <w:rFonts w:ascii="ConsolasRegular" w:hAnsi="ConsolasRegular" w:cs="ConsolasRegular"/>
          <w:color w:val="222222"/>
          <w:szCs w:val="24"/>
          <w:highlight w:val="lightGray"/>
        </w:rPr>
        <w:t>RdsUserSession</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TenantName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tenantName</w:t>
      </w:r>
      <w:proofErr w:type="spellEnd"/>
      <w:r w:rsidRPr="005F3242">
        <w:rPr>
          <w:rFonts w:ascii="ConsolasRegular" w:hAnsi="ConsolasRegular" w:cs="ConsolasRegular"/>
          <w:color w:val="222222"/>
          <w:szCs w:val="24"/>
          <w:highlight w:val="lightGray"/>
        </w:rPr>
        <w:t xml:space="preserve"> </w:t>
      </w:r>
    </w:p>
    <w:p w14:paraId="75FB2408" w14:textId="77777777" w:rsidR="00AF1101" w:rsidRPr="005F3242" w:rsidRDefault="00AF1101" w:rsidP="00AF1101">
      <w:pPr>
        <w:pStyle w:val="ListParagraph"/>
        <w:jc w:val="both"/>
        <w:rPr>
          <w:rFonts w:ascii="ConsolasRegular" w:hAnsi="ConsolasRegular" w:cs="ConsolasRegular"/>
          <w:color w:val="222222"/>
          <w:szCs w:val="24"/>
          <w:highlight w:val="lightGray"/>
        </w:rPr>
      </w:pPr>
    </w:p>
    <w:p w14:paraId="3EA22F22" w14:textId="77777777" w:rsidR="00AF1101" w:rsidRPr="005F3242" w:rsidRDefault="00AF1101" w:rsidP="00AF1101">
      <w:pPr>
        <w:pStyle w:val="ListParagraph"/>
        <w:jc w:val="both"/>
        <w:rPr>
          <w:rFonts w:ascii="ConsolasRegular" w:hAnsi="ConsolasRegular" w:cs="ConsolasRegular"/>
          <w:color w:val="222222"/>
          <w:szCs w:val="24"/>
          <w:highlight w:val="lightGray"/>
        </w:rPr>
      </w:pPr>
      <w:r w:rsidRPr="005F3242">
        <w:rPr>
          <w:rFonts w:ascii="ConsolasRegular" w:hAnsi="ConsolasRegular" w:cs="ConsolasRegular"/>
          <w:color w:val="222222"/>
          <w:szCs w:val="24"/>
          <w:highlight w:val="lightGray"/>
        </w:rPr>
        <w:t xml:space="preserve">#Filter to a specific for all </w:t>
      </w:r>
      <w:proofErr w:type="spellStart"/>
      <w:r w:rsidRPr="005F3242">
        <w:rPr>
          <w:rFonts w:ascii="ConsolasRegular" w:hAnsi="ConsolasRegular" w:cs="ConsolasRegular"/>
          <w:color w:val="222222"/>
          <w:szCs w:val="24"/>
          <w:highlight w:val="lightGray"/>
        </w:rPr>
        <w:t>AppGroup</w:t>
      </w:r>
      <w:proofErr w:type="spellEnd"/>
      <w:r w:rsidRPr="005F3242">
        <w:rPr>
          <w:rFonts w:ascii="ConsolasRegular" w:hAnsi="ConsolasRegular" w:cs="ConsolasRegular"/>
          <w:color w:val="222222"/>
          <w:szCs w:val="24"/>
          <w:highlight w:val="lightGray"/>
        </w:rPr>
        <w:t xml:space="preserve"> in a HostPool</w:t>
      </w:r>
    </w:p>
    <w:p w14:paraId="6EF6F84D" w14:textId="77777777" w:rsidR="00AF1101" w:rsidRPr="0014201E" w:rsidRDefault="00AF1101" w:rsidP="00AF1101">
      <w:pPr>
        <w:pStyle w:val="ListParagraph"/>
        <w:jc w:val="both"/>
        <w:rPr>
          <w:rFonts w:ascii="ConsolasRegular" w:hAnsi="ConsolasRegular" w:cs="ConsolasRegular"/>
          <w:color w:val="222222"/>
          <w:szCs w:val="24"/>
        </w:rPr>
      </w:pPr>
      <w:r w:rsidRPr="005F3242">
        <w:rPr>
          <w:rFonts w:ascii="ConsolasRegular" w:hAnsi="ConsolasRegular" w:cs="ConsolasRegular"/>
          <w:color w:val="222222"/>
          <w:szCs w:val="24"/>
          <w:highlight w:val="lightGray"/>
        </w:rPr>
        <w:t>Get-</w:t>
      </w:r>
      <w:proofErr w:type="spellStart"/>
      <w:r w:rsidRPr="005F3242">
        <w:rPr>
          <w:rFonts w:ascii="ConsolasRegular" w:hAnsi="ConsolasRegular" w:cs="ConsolasRegular"/>
          <w:color w:val="222222"/>
          <w:szCs w:val="24"/>
          <w:highlight w:val="lightGray"/>
        </w:rPr>
        <w:t>RdsUserSession</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TenantName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tenantName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HostPoolName</w:t>
      </w:r>
      <w:proofErr w:type="spellEnd"/>
      <w:r w:rsidRPr="005F3242">
        <w:rPr>
          <w:rFonts w:ascii="ConsolasRegular" w:hAnsi="ConsolasRegular" w:cs="ConsolasRegular"/>
          <w:color w:val="222222"/>
          <w:szCs w:val="24"/>
          <w:highlight w:val="lightGray"/>
        </w:rPr>
        <w:t xml:space="preserve"> $</w:t>
      </w:r>
      <w:proofErr w:type="spellStart"/>
      <w:r w:rsidRPr="005F3242">
        <w:rPr>
          <w:rFonts w:ascii="ConsolasRegular" w:hAnsi="ConsolasRegular" w:cs="ConsolasRegular"/>
          <w:color w:val="222222"/>
          <w:szCs w:val="24"/>
          <w:highlight w:val="lightGray"/>
        </w:rPr>
        <w:t>hostpoolName</w:t>
      </w:r>
      <w:proofErr w:type="spellEnd"/>
      <w:r w:rsidRPr="005F3242">
        <w:rPr>
          <w:rFonts w:ascii="ConsolasRegular" w:hAnsi="ConsolasRegular" w:cs="ConsolasRegular"/>
          <w:color w:val="222222"/>
          <w:szCs w:val="24"/>
          <w:highlight w:val="lightGray"/>
        </w:rPr>
        <w:t xml:space="preserve"> -Verbose</w:t>
      </w:r>
    </w:p>
    <w:p w14:paraId="13A090B8" w14:textId="77777777" w:rsidR="00AF1101" w:rsidRDefault="00AF1101" w:rsidP="00AF1101">
      <w:pPr>
        <w:pStyle w:val="ListParagraph"/>
        <w:jc w:val="center"/>
      </w:pPr>
      <w:r>
        <w:rPr>
          <w:noProof/>
        </w:rPr>
        <w:drawing>
          <wp:inline distT="0" distB="0" distL="0" distR="0" wp14:anchorId="46AC17AC" wp14:editId="5314F627">
            <wp:extent cx="5381625" cy="2219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381625" cy="2219325"/>
                    </a:xfrm>
                    <a:prstGeom prst="rect">
                      <a:avLst/>
                    </a:prstGeom>
                  </pic:spPr>
                </pic:pic>
              </a:graphicData>
            </a:graphic>
          </wp:inline>
        </w:drawing>
      </w:r>
    </w:p>
    <w:p w14:paraId="5A3E0680" w14:textId="77777777" w:rsidR="001B5728" w:rsidRPr="001B5728" w:rsidRDefault="001B5728" w:rsidP="006A6603">
      <w:pPr>
        <w:pStyle w:val="ListParagraph"/>
        <w:numPr>
          <w:ilvl w:val="1"/>
          <w:numId w:val="5"/>
        </w:numPr>
        <w:spacing w:before="100" w:beforeAutospacing="1" w:after="100" w:afterAutospacing="1" w:line="240" w:lineRule="auto"/>
        <w:contextualSpacing w:val="0"/>
        <w:outlineLvl w:val="2"/>
        <w:rPr>
          <w:rFonts w:eastAsia="Segoe UI" w:cs="Times New Roman"/>
          <w:bCs/>
          <w:vanish/>
          <w:color w:val="008AC8"/>
          <w:sz w:val="28"/>
          <w:szCs w:val="27"/>
        </w:rPr>
      </w:pPr>
      <w:bookmarkStart w:id="701" w:name="_Toc10719417"/>
      <w:bookmarkStart w:id="702" w:name="_Toc19022514"/>
      <w:bookmarkStart w:id="703" w:name="_Toc19175897"/>
      <w:bookmarkStart w:id="704" w:name="_Toc20397633"/>
      <w:bookmarkStart w:id="705" w:name="_Toc20920084"/>
      <w:bookmarkStart w:id="706" w:name="_Toc20920298"/>
      <w:bookmarkStart w:id="707" w:name="_Toc8291641"/>
      <w:bookmarkEnd w:id="701"/>
      <w:bookmarkEnd w:id="702"/>
      <w:bookmarkEnd w:id="703"/>
      <w:bookmarkEnd w:id="704"/>
      <w:bookmarkEnd w:id="705"/>
      <w:bookmarkEnd w:id="706"/>
    </w:p>
    <w:p w14:paraId="57FBE308" w14:textId="77777777" w:rsidR="001B5728" w:rsidRPr="001B5728" w:rsidRDefault="001B5728" w:rsidP="006A6603">
      <w:pPr>
        <w:pStyle w:val="ListParagraph"/>
        <w:numPr>
          <w:ilvl w:val="1"/>
          <w:numId w:val="5"/>
        </w:numPr>
        <w:spacing w:before="100" w:beforeAutospacing="1" w:after="100" w:afterAutospacing="1" w:line="240" w:lineRule="auto"/>
        <w:contextualSpacing w:val="0"/>
        <w:outlineLvl w:val="2"/>
        <w:rPr>
          <w:rFonts w:eastAsia="Segoe UI" w:cs="Times New Roman"/>
          <w:bCs/>
          <w:vanish/>
          <w:color w:val="008AC8"/>
          <w:sz w:val="28"/>
          <w:szCs w:val="27"/>
        </w:rPr>
      </w:pPr>
      <w:bookmarkStart w:id="708" w:name="_Toc10719418"/>
      <w:bookmarkStart w:id="709" w:name="_Toc19022515"/>
      <w:bookmarkStart w:id="710" w:name="_Toc19175898"/>
      <w:bookmarkStart w:id="711" w:name="_Toc20397634"/>
      <w:bookmarkStart w:id="712" w:name="_Toc20920085"/>
      <w:bookmarkStart w:id="713" w:name="_Toc20920299"/>
      <w:bookmarkEnd w:id="708"/>
      <w:bookmarkEnd w:id="709"/>
      <w:bookmarkEnd w:id="710"/>
      <w:bookmarkEnd w:id="711"/>
      <w:bookmarkEnd w:id="712"/>
      <w:bookmarkEnd w:id="713"/>
    </w:p>
    <w:p w14:paraId="7059262C" w14:textId="77777777" w:rsidR="001B5728" w:rsidRPr="001B5728" w:rsidRDefault="001B5728" w:rsidP="006A6603">
      <w:pPr>
        <w:pStyle w:val="ListParagraph"/>
        <w:numPr>
          <w:ilvl w:val="1"/>
          <w:numId w:val="5"/>
        </w:numPr>
        <w:spacing w:before="100" w:beforeAutospacing="1" w:after="100" w:afterAutospacing="1" w:line="240" w:lineRule="auto"/>
        <w:contextualSpacing w:val="0"/>
        <w:outlineLvl w:val="2"/>
        <w:rPr>
          <w:rFonts w:eastAsia="Segoe UI" w:cs="Times New Roman"/>
          <w:bCs/>
          <w:vanish/>
          <w:color w:val="008AC8"/>
          <w:sz w:val="28"/>
          <w:szCs w:val="27"/>
        </w:rPr>
      </w:pPr>
      <w:bookmarkStart w:id="714" w:name="_Toc10719419"/>
      <w:bookmarkStart w:id="715" w:name="_Toc19022516"/>
      <w:bookmarkStart w:id="716" w:name="_Toc19175899"/>
      <w:bookmarkStart w:id="717" w:name="_Toc20397635"/>
      <w:bookmarkStart w:id="718" w:name="_Toc20920086"/>
      <w:bookmarkStart w:id="719" w:name="_Toc20920300"/>
      <w:bookmarkEnd w:id="714"/>
      <w:bookmarkEnd w:id="715"/>
      <w:bookmarkEnd w:id="716"/>
      <w:bookmarkEnd w:id="717"/>
      <w:bookmarkEnd w:id="718"/>
      <w:bookmarkEnd w:id="719"/>
    </w:p>
    <w:p w14:paraId="39E91B88" w14:textId="77777777" w:rsidR="001B5728" w:rsidRPr="001B5728" w:rsidRDefault="001B5728" w:rsidP="006A6603">
      <w:pPr>
        <w:pStyle w:val="ListParagraph"/>
        <w:numPr>
          <w:ilvl w:val="1"/>
          <w:numId w:val="5"/>
        </w:numPr>
        <w:spacing w:before="100" w:beforeAutospacing="1" w:after="100" w:afterAutospacing="1" w:line="240" w:lineRule="auto"/>
        <w:contextualSpacing w:val="0"/>
        <w:outlineLvl w:val="2"/>
        <w:rPr>
          <w:rFonts w:eastAsia="Segoe UI" w:cs="Times New Roman"/>
          <w:bCs/>
          <w:vanish/>
          <w:color w:val="008AC8"/>
          <w:sz w:val="28"/>
          <w:szCs w:val="27"/>
        </w:rPr>
      </w:pPr>
      <w:bookmarkStart w:id="720" w:name="_Toc10719420"/>
      <w:bookmarkStart w:id="721" w:name="_Toc19022517"/>
      <w:bookmarkStart w:id="722" w:name="_Toc19175900"/>
      <w:bookmarkStart w:id="723" w:name="_Toc20397636"/>
      <w:bookmarkStart w:id="724" w:name="_Toc20920087"/>
      <w:bookmarkStart w:id="725" w:name="_Toc20920301"/>
      <w:bookmarkEnd w:id="720"/>
      <w:bookmarkEnd w:id="721"/>
      <w:bookmarkEnd w:id="722"/>
      <w:bookmarkEnd w:id="723"/>
      <w:bookmarkEnd w:id="724"/>
      <w:bookmarkEnd w:id="725"/>
    </w:p>
    <w:p w14:paraId="11DCA84E" w14:textId="1DEA8318" w:rsidR="00AF1101" w:rsidRPr="00FE26BA" w:rsidRDefault="00AF1101" w:rsidP="006A6603">
      <w:pPr>
        <w:pStyle w:val="Heading2"/>
        <w:numPr>
          <w:ilvl w:val="1"/>
          <w:numId w:val="35"/>
        </w:numPr>
        <w:rPr>
          <w:rFonts w:eastAsia="Segoe UI"/>
        </w:rPr>
      </w:pPr>
      <w:bookmarkStart w:id="726" w:name="_Toc20920302"/>
      <w:r w:rsidRPr="00FE26BA">
        <w:rPr>
          <w:rFonts w:eastAsia="Segoe UI"/>
        </w:rPr>
        <w:t>Validate FSlogix Profile container</w:t>
      </w:r>
      <w:bookmarkEnd w:id="707"/>
      <w:r w:rsidR="00FE26BA">
        <w:rPr>
          <w:rFonts w:eastAsia="Segoe UI"/>
        </w:rPr>
        <w:t xml:space="preserve"> creation</w:t>
      </w:r>
      <w:bookmarkEnd w:id="726"/>
    </w:p>
    <w:p w14:paraId="59317A6C" w14:textId="77777777" w:rsidR="00AF1101" w:rsidRDefault="00AF1101" w:rsidP="002B25D4">
      <w:pPr>
        <w:ind w:left="720"/>
        <w:jc w:val="both"/>
      </w:pPr>
      <w:r>
        <w:t>Since we had FSLogix configured on the session hosts for user profile management, all user profiles are saved as FSlogix Profile Containers (</w:t>
      </w:r>
      <w:proofErr w:type="spellStart"/>
      <w:r>
        <w:t>VHDx</w:t>
      </w:r>
      <w:proofErr w:type="spellEnd"/>
      <w:r>
        <w:t>). This section will provide the steps to validate if and where the FSLogix Profile containers are being created.</w:t>
      </w:r>
    </w:p>
    <w:p w14:paraId="5A326304" w14:textId="77777777" w:rsidR="00AF1101" w:rsidRDefault="00AF1101" w:rsidP="006A6603">
      <w:pPr>
        <w:pStyle w:val="ListParagraph"/>
        <w:numPr>
          <w:ilvl w:val="0"/>
          <w:numId w:val="18"/>
        </w:numPr>
        <w:ind w:left="1080"/>
        <w:jc w:val="both"/>
      </w:pPr>
      <w:r>
        <w:t>From the Domain controller &gt; open windows explorer</w:t>
      </w:r>
    </w:p>
    <w:p w14:paraId="5A0D6BDD" w14:textId="77777777" w:rsidR="00AF1101" w:rsidRDefault="00AF1101" w:rsidP="006A6603">
      <w:pPr>
        <w:pStyle w:val="ListParagraph"/>
        <w:numPr>
          <w:ilvl w:val="0"/>
          <w:numId w:val="18"/>
        </w:numPr>
        <w:ind w:left="1080"/>
        <w:jc w:val="both"/>
      </w:pPr>
      <w:r>
        <w:t xml:space="preserve">In the address bar type the S2D cluster share path [EX: </w:t>
      </w:r>
      <w:proofErr w:type="gramStart"/>
      <w:r w:rsidRPr="0053592B">
        <w:t>\\S2DUPD\RemoteAppsProfileCont</w:t>
      </w:r>
      <w:r>
        <w:t>]  to</w:t>
      </w:r>
      <w:proofErr w:type="gramEnd"/>
      <w:r>
        <w:t xml:space="preserve"> see the Profile Container for RDSUSER1</w:t>
      </w:r>
    </w:p>
    <w:p w14:paraId="4FEFEE34" w14:textId="77777777" w:rsidR="00AF1101" w:rsidRDefault="00AF1101" w:rsidP="002B25D4">
      <w:pPr>
        <w:pStyle w:val="ListParagraph"/>
        <w:ind w:left="1080"/>
        <w:jc w:val="center"/>
      </w:pPr>
      <w:r>
        <w:rPr>
          <w:noProof/>
        </w:rPr>
        <w:drawing>
          <wp:inline distT="0" distB="0" distL="0" distR="0" wp14:anchorId="663419BF" wp14:editId="77CC9D95">
            <wp:extent cx="4257675" cy="8858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257675" cy="885825"/>
                    </a:xfrm>
                    <a:prstGeom prst="rect">
                      <a:avLst/>
                    </a:prstGeom>
                  </pic:spPr>
                </pic:pic>
              </a:graphicData>
            </a:graphic>
          </wp:inline>
        </w:drawing>
      </w:r>
    </w:p>
    <w:p w14:paraId="42921077" w14:textId="77777777" w:rsidR="00AF1101" w:rsidRDefault="00AF1101" w:rsidP="002B25D4">
      <w:pPr>
        <w:pStyle w:val="ListParagraph"/>
        <w:ind w:left="1080"/>
      </w:pPr>
    </w:p>
    <w:p w14:paraId="788E7B52" w14:textId="77777777" w:rsidR="00AF1101" w:rsidRDefault="00AF1101" w:rsidP="006A6603">
      <w:pPr>
        <w:pStyle w:val="ListParagraph"/>
        <w:numPr>
          <w:ilvl w:val="0"/>
          <w:numId w:val="18"/>
        </w:numPr>
        <w:ind w:left="1080"/>
        <w:jc w:val="both"/>
      </w:pPr>
      <w:r>
        <w:t xml:space="preserve">Alternatively, you can also RDP to one of the SOFS/S2D cluster nodes and </w:t>
      </w:r>
      <w:proofErr w:type="spellStart"/>
      <w:r>
        <w:t>goto</w:t>
      </w:r>
      <w:proofErr w:type="spellEnd"/>
      <w:r>
        <w:t xml:space="preserve"> the CSV volume [in this case </w:t>
      </w:r>
      <w:r w:rsidRPr="00C7428B">
        <w:t>C:\ClusterStorage\Volume1</w:t>
      </w:r>
      <w:r>
        <w:t>\RemoteAppsProfileContainer] to see the profile container (</w:t>
      </w:r>
      <w:proofErr w:type="spellStart"/>
      <w:r>
        <w:t>VHDx</w:t>
      </w:r>
      <w:proofErr w:type="spellEnd"/>
      <w:r>
        <w:t>) for RDSUser1</w:t>
      </w:r>
    </w:p>
    <w:p w14:paraId="0D1DEDAE" w14:textId="77777777" w:rsidR="00AF1101" w:rsidRDefault="00AF1101" w:rsidP="00AF1101">
      <w:pPr>
        <w:pStyle w:val="ListParagraph"/>
        <w:jc w:val="center"/>
      </w:pPr>
      <w:r>
        <w:rPr>
          <w:noProof/>
        </w:rPr>
        <w:drawing>
          <wp:inline distT="0" distB="0" distL="0" distR="0" wp14:anchorId="7FC65E3A" wp14:editId="7819D612">
            <wp:extent cx="3648974" cy="776207"/>
            <wp:effectExtent l="0" t="0" r="0"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712951" cy="789816"/>
                    </a:xfrm>
                    <a:prstGeom prst="rect">
                      <a:avLst/>
                    </a:prstGeom>
                  </pic:spPr>
                </pic:pic>
              </a:graphicData>
            </a:graphic>
          </wp:inline>
        </w:drawing>
      </w:r>
    </w:p>
    <w:p w14:paraId="5033ED79" w14:textId="77777777" w:rsidR="00AF1101" w:rsidRDefault="00AF1101" w:rsidP="00AF1101">
      <w:pPr>
        <w:pStyle w:val="ListParagraph"/>
        <w:ind w:left="1062"/>
      </w:pPr>
    </w:p>
    <w:p w14:paraId="732A1CD0" w14:textId="77777777" w:rsidR="00AF1101" w:rsidRDefault="00AF1101" w:rsidP="00AF1101">
      <w:pPr>
        <w:pStyle w:val="ListParagraph"/>
      </w:pPr>
      <w:r>
        <w:rPr>
          <w:noProof/>
        </w:rPr>
        <w:lastRenderedPageBreak/>
        <w:drawing>
          <wp:inline distT="0" distB="0" distL="0" distR="0" wp14:anchorId="12366C40" wp14:editId="4CE38287">
            <wp:extent cx="5408762" cy="636801"/>
            <wp:effectExtent l="0" t="0" r="190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65759" cy="643512"/>
                    </a:xfrm>
                    <a:prstGeom prst="rect">
                      <a:avLst/>
                    </a:prstGeom>
                  </pic:spPr>
                </pic:pic>
              </a:graphicData>
            </a:graphic>
          </wp:inline>
        </w:drawing>
      </w:r>
    </w:p>
    <w:p w14:paraId="31A039F2" w14:textId="77777777" w:rsidR="00AF1101" w:rsidRDefault="00AF1101" w:rsidP="00AF1101">
      <w:pPr>
        <w:pStyle w:val="ListParagraph"/>
        <w:jc w:val="both"/>
      </w:pPr>
    </w:p>
    <w:p w14:paraId="6ADBBF6B" w14:textId="77777777" w:rsidR="00AF1101" w:rsidRPr="00232B37" w:rsidRDefault="00AF1101" w:rsidP="00AF1101">
      <w:pPr>
        <w:pStyle w:val="ListParagraph"/>
        <w:keepNext/>
        <w:keepLines/>
        <w:numPr>
          <w:ilvl w:val="0"/>
          <w:numId w:val="3"/>
        </w:numPr>
        <w:spacing w:before="40" w:after="0"/>
        <w:contextualSpacing w:val="0"/>
        <w:outlineLvl w:val="1"/>
        <w:rPr>
          <w:rFonts w:eastAsia="Segoe UI" w:cs="Segoe UI"/>
          <w:vanish/>
          <w:color w:val="008AC8"/>
          <w:sz w:val="32"/>
          <w:szCs w:val="26"/>
        </w:rPr>
      </w:pPr>
      <w:bookmarkStart w:id="727" w:name="_Toc2161562"/>
      <w:bookmarkStart w:id="728" w:name="_Toc2162604"/>
      <w:bookmarkStart w:id="729" w:name="_Toc2169879"/>
      <w:bookmarkStart w:id="730" w:name="_Toc2169935"/>
      <w:bookmarkStart w:id="731" w:name="_Toc2173880"/>
      <w:bookmarkStart w:id="732" w:name="_Toc2175818"/>
      <w:bookmarkStart w:id="733" w:name="_Toc2253303"/>
      <w:bookmarkStart w:id="734" w:name="_Toc467524016"/>
      <w:bookmarkStart w:id="735" w:name="_Toc467524098"/>
      <w:bookmarkStart w:id="736" w:name="_Toc467524426"/>
      <w:bookmarkStart w:id="737" w:name="_Toc467524616"/>
      <w:bookmarkStart w:id="738" w:name="_Toc467525157"/>
      <w:bookmarkStart w:id="739" w:name="_Toc467526217"/>
      <w:bookmarkStart w:id="740" w:name="_Toc467526535"/>
      <w:bookmarkStart w:id="741" w:name="_Toc467574997"/>
      <w:bookmarkStart w:id="742" w:name="_Toc467575069"/>
      <w:bookmarkStart w:id="743" w:name="_Toc467575141"/>
      <w:bookmarkStart w:id="744" w:name="_Toc469042987"/>
      <w:bookmarkStart w:id="745" w:name="_Toc469055739"/>
      <w:bookmarkStart w:id="746" w:name="_Toc469055811"/>
      <w:bookmarkStart w:id="747" w:name="_Toc469055899"/>
      <w:bookmarkStart w:id="748" w:name="_Toc469303218"/>
      <w:bookmarkStart w:id="749" w:name="_Toc469304476"/>
      <w:bookmarkStart w:id="750" w:name="_Toc469318839"/>
      <w:bookmarkStart w:id="751" w:name="_Toc469487559"/>
      <w:bookmarkStart w:id="752" w:name="_Toc469487618"/>
      <w:bookmarkStart w:id="753" w:name="_Toc470175476"/>
      <w:bookmarkStart w:id="754" w:name="_Toc470175524"/>
      <w:bookmarkStart w:id="755" w:name="_Toc470188391"/>
      <w:bookmarkStart w:id="756" w:name="_Toc470188624"/>
      <w:bookmarkStart w:id="757" w:name="_Toc470775338"/>
      <w:bookmarkStart w:id="758" w:name="_Toc471194785"/>
      <w:bookmarkStart w:id="759" w:name="_Toc471826199"/>
      <w:bookmarkStart w:id="760" w:name="_Prepare_Azure_Resources"/>
      <w:bookmarkStart w:id="761" w:name="_Toc469303225"/>
      <w:bookmarkStart w:id="762" w:name="_Toc469304483"/>
      <w:bookmarkStart w:id="763" w:name="_Toc469318846"/>
      <w:bookmarkStart w:id="764" w:name="_Toc469303227"/>
      <w:bookmarkStart w:id="765" w:name="_Toc469304485"/>
      <w:bookmarkStart w:id="766" w:name="_Toc469318848"/>
      <w:bookmarkStart w:id="767" w:name="_Toc467524023"/>
      <w:bookmarkStart w:id="768" w:name="_Toc467524105"/>
      <w:bookmarkStart w:id="769" w:name="_Toc467524433"/>
      <w:bookmarkStart w:id="770" w:name="_Toc467524623"/>
      <w:bookmarkStart w:id="771" w:name="_Toc467525164"/>
      <w:bookmarkStart w:id="772" w:name="_Toc467526224"/>
      <w:bookmarkStart w:id="773" w:name="_Toc467526542"/>
      <w:bookmarkStart w:id="774" w:name="_Toc467575004"/>
      <w:bookmarkStart w:id="775" w:name="_Toc467575076"/>
      <w:bookmarkStart w:id="776" w:name="_Toc467575148"/>
      <w:bookmarkStart w:id="777" w:name="_Toc469303228"/>
      <w:bookmarkStart w:id="778" w:name="_Toc469304486"/>
      <w:bookmarkStart w:id="779" w:name="_Toc469318849"/>
      <w:bookmarkStart w:id="780" w:name="_Toc467524024"/>
      <w:bookmarkStart w:id="781" w:name="_Toc467524106"/>
      <w:bookmarkStart w:id="782" w:name="_Toc467524434"/>
      <w:bookmarkStart w:id="783" w:name="_Toc467524624"/>
      <w:bookmarkStart w:id="784" w:name="_Toc467525165"/>
      <w:bookmarkStart w:id="785" w:name="_Toc467526225"/>
      <w:bookmarkStart w:id="786" w:name="_Toc467526543"/>
      <w:bookmarkStart w:id="787" w:name="_Toc467575005"/>
      <w:bookmarkStart w:id="788" w:name="_Toc467575077"/>
      <w:bookmarkStart w:id="789" w:name="_Toc467575149"/>
      <w:bookmarkStart w:id="790" w:name="_Toc469303229"/>
      <w:bookmarkStart w:id="791" w:name="_Toc469304487"/>
      <w:bookmarkStart w:id="792" w:name="_Toc469318850"/>
      <w:bookmarkStart w:id="793" w:name="_Toc467524025"/>
      <w:bookmarkStart w:id="794" w:name="_Toc467524107"/>
      <w:bookmarkStart w:id="795" w:name="_Toc467524435"/>
      <w:bookmarkStart w:id="796" w:name="_Toc467524625"/>
      <w:bookmarkStart w:id="797" w:name="_Toc467525166"/>
      <w:bookmarkStart w:id="798" w:name="_Toc467526226"/>
      <w:bookmarkStart w:id="799" w:name="_Toc467526544"/>
      <w:bookmarkStart w:id="800" w:name="_Toc467575006"/>
      <w:bookmarkStart w:id="801" w:name="_Toc467575078"/>
      <w:bookmarkStart w:id="802" w:name="_Toc467575150"/>
      <w:bookmarkStart w:id="803" w:name="_Toc469303230"/>
      <w:bookmarkStart w:id="804" w:name="_Toc469304488"/>
      <w:bookmarkStart w:id="805" w:name="_Toc469318851"/>
      <w:bookmarkStart w:id="806" w:name="_Toc467524026"/>
      <w:bookmarkStart w:id="807" w:name="_Toc467524108"/>
      <w:bookmarkStart w:id="808" w:name="_Toc467524436"/>
      <w:bookmarkStart w:id="809" w:name="_Toc467524626"/>
      <w:bookmarkStart w:id="810" w:name="_Toc467525167"/>
      <w:bookmarkStart w:id="811" w:name="_Toc467526227"/>
      <w:bookmarkStart w:id="812" w:name="_Toc467526545"/>
      <w:bookmarkStart w:id="813" w:name="_Toc467575007"/>
      <w:bookmarkStart w:id="814" w:name="_Toc467575079"/>
      <w:bookmarkStart w:id="815" w:name="_Toc467575151"/>
      <w:bookmarkStart w:id="816" w:name="_Toc469303231"/>
      <w:bookmarkStart w:id="817" w:name="_Toc469304489"/>
      <w:bookmarkStart w:id="818" w:name="_Toc469318852"/>
      <w:bookmarkStart w:id="819" w:name="_Toc467524027"/>
      <w:bookmarkStart w:id="820" w:name="_Toc467524109"/>
      <w:bookmarkStart w:id="821" w:name="_Toc467524437"/>
      <w:bookmarkStart w:id="822" w:name="_Toc467524627"/>
      <w:bookmarkStart w:id="823" w:name="_Toc467525168"/>
      <w:bookmarkStart w:id="824" w:name="_Toc467526228"/>
      <w:bookmarkStart w:id="825" w:name="_Toc467526546"/>
      <w:bookmarkStart w:id="826" w:name="_Toc467575008"/>
      <w:bookmarkStart w:id="827" w:name="_Toc467575080"/>
      <w:bookmarkStart w:id="828" w:name="_Toc467575152"/>
      <w:bookmarkStart w:id="829" w:name="_Toc469303232"/>
      <w:bookmarkStart w:id="830" w:name="_Toc469304490"/>
      <w:bookmarkStart w:id="831" w:name="_Toc469318853"/>
      <w:bookmarkStart w:id="832" w:name="_Toc467524028"/>
      <w:bookmarkStart w:id="833" w:name="_Toc467524110"/>
      <w:bookmarkStart w:id="834" w:name="_Toc467524438"/>
      <w:bookmarkStart w:id="835" w:name="_Toc467524628"/>
      <w:bookmarkStart w:id="836" w:name="_Toc467525169"/>
      <w:bookmarkStart w:id="837" w:name="_Toc467526229"/>
      <w:bookmarkStart w:id="838" w:name="_Toc467526547"/>
      <w:bookmarkStart w:id="839" w:name="_Toc467575009"/>
      <w:bookmarkStart w:id="840" w:name="_Toc467575081"/>
      <w:bookmarkStart w:id="841" w:name="_Toc467575153"/>
      <w:bookmarkStart w:id="842" w:name="_Toc469303233"/>
      <w:bookmarkStart w:id="843" w:name="_Toc469304491"/>
      <w:bookmarkStart w:id="844" w:name="_Toc469318854"/>
      <w:bookmarkStart w:id="845" w:name="_Toc467524029"/>
      <w:bookmarkStart w:id="846" w:name="_Toc467524111"/>
      <w:bookmarkStart w:id="847" w:name="_Toc467524439"/>
      <w:bookmarkStart w:id="848" w:name="_Toc467524629"/>
      <w:bookmarkStart w:id="849" w:name="_Toc467525170"/>
      <w:bookmarkStart w:id="850" w:name="_Toc467526230"/>
      <w:bookmarkStart w:id="851" w:name="_Toc467526548"/>
      <w:bookmarkStart w:id="852" w:name="_Toc467575010"/>
      <w:bookmarkStart w:id="853" w:name="_Toc467575082"/>
      <w:bookmarkStart w:id="854" w:name="_Toc467575154"/>
      <w:bookmarkStart w:id="855" w:name="_Toc469303234"/>
      <w:bookmarkStart w:id="856" w:name="_Toc469304492"/>
      <w:bookmarkStart w:id="857" w:name="_Toc469318855"/>
      <w:bookmarkStart w:id="858" w:name="_Toc469042996"/>
      <w:bookmarkStart w:id="859" w:name="_Toc469055748"/>
      <w:bookmarkStart w:id="860" w:name="_Toc469055820"/>
      <w:bookmarkStart w:id="861" w:name="_Toc469055908"/>
      <w:bookmarkStart w:id="862" w:name="_Toc469042997"/>
      <w:bookmarkStart w:id="863" w:name="_Toc469055749"/>
      <w:bookmarkStart w:id="864" w:name="_Toc469055821"/>
      <w:bookmarkStart w:id="865" w:name="_Toc469055909"/>
      <w:bookmarkStart w:id="866" w:name="_Toc469042998"/>
      <w:bookmarkStart w:id="867" w:name="_Toc469055750"/>
      <w:bookmarkStart w:id="868" w:name="_Toc469055822"/>
      <w:bookmarkStart w:id="869" w:name="_Toc469055910"/>
      <w:bookmarkStart w:id="870" w:name="_Toc469042999"/>
      <w:bookmarkStart w:id="871" w:name="_Toc469055751"/>
      <w:bookmarkStart w:id="872" w:name="_Toc469055823"/>
      <w:bookmarkStart w:id="873" w:name="_Toc469055911"/>
      <w:bookmarkStart w:id="874" w:name="_Toc469043000"/>
      <w:bookmarkStart w:id="875" w:name="_Toc469055752"/>
      <w:bookmarkStart w:id="876" w:name="_Toc469055824"/>
      <w:bookmarkStart w:id="877" w:name="_Toc469055912"/>
      <w:bookmarkStart w:id="878" w:name="_Toc469043001"/>
      <w:bookmarkStart w:id="879" w:name="_Toc469055753"/>
      <w:bookmarkStart w:id="880" w:name="_Toc469055825"/>
      <w:bookmarkStart w:id="881" w:name="_Toc469055913"/>
      <w:bookmarkStart w:id="882" w:name="_Toc469043002"/>
      <w:bookmarkStart w:id="883" w:name="_Toc469055754"/>
      <w:bookmarkStart w:id="884" w:name="_Toc469055826"/>
      <w:bookmarkStart w:id="885" w:name="_Toc469055914"/>
      <w:bookmarkStart w:id="886" w:name="_Toc469043003"/>
      <w:bookmarkStart w:id="887" w:name="_Toc469055755"/>
      <w:bookmarkStart w:id="888" w:name="_Toc469055827"/>
      <w:bookmarkStart w:id="889" w:name="_Toc469055915"/>
      <w:bookmarkStart w:id="890" w:name="_Provisionepare__ASR"/>
      <w:bookmarkStart w:id="891" w:name="_Create_Recovery_Services"/>
      <w:bookmarkStart w:id="892" w:name="_Toc478548331"/>
      <w:bookmarkStart w:id="893" w:name="_Toc478550578"/>
      <w:bookmarkStart w:id="894" w:name="_Toc478550699"/>
      <w:bookmarkStart w:id="895" w:name="_Toc478550789"/>
      <w:bookmarkStart w:id="896" w:name="_Toc478984532"/>
      <w:bookmarkStart w:id="897" w:name="_Toc2159912"/>
      <w:bookmarkStart w:id="898" w:name="_Toc2161572"/>
      <w:bookmarkStart w:id="899" w:name="_Toc2162615"/>
      <w:bookmarkStart w:id="900" w:name="_Toc2169891"/>
      <w:bookmarkStart w:id="901" w:name="_Toc2169947"/>
      <w:bookmarkStart w:id="902" w:name="_Toc2173892"/>
      <w:bookmarkStart w:id="903" w:name="_Toc2175826"/>
      <w:bookmarkStart w:id="904" w:name="_Toc2184915"/>
      <w:bookmarkStart w:id="905" w:name="_Toc2253313"/>
      <w:bookmarkStart w:id="906" w:name="_Toc2253529"/>
      <w:bookmarkStart w:id="907" w:name="_Toc2254327"/>
      <w:bookmarkStart w:id="908" w:name="_Toc2333312"/>
      <w:bookmarkStart w:id="909" w:name="_Toc2334165"/>
      <w:bookmarkStart w:id="910" w:name="_Toc3808495"/>
      <w:bookmarkStart w:id="911" w:name="_Toc3808687"/>
      <w:bookmarkStart w:id="912" w:name="_Toc3813264"/>
      <w:bookmarkStart w:id="913" w:name="_Toc3886276"/>
      <w:bookmarkStart w:id="914" w:name="_Toc3977169"/>
      <w:bookmarkStart w:id="915" w:name="_Toc3977334"/>
      <w:bookmarkStart w:id="916" w:name="_Toc3977546"/>
      <w:bookmarkStart w:id="917" w:name="_Toc3977724"/>
      <w:bookmarkStart w:id="918" w:name="_Toc3981240"/>
      <w:bookmarkStart w:id="919" w:name="_Toc3987518"/>
      <w:bookmarkStart w:id="920" w:name="_Toc3988788"/>
      <w:bookmarkStart w:id="921" w:name="_Toc3993503"/>
      <w:bookmarkStart w:id="922" w:name="_Toc4068464"/>
      <w:bookmarkStart w:id="923" w:name="_Toc4506447"/>
      <w:bookmarkStart w:id="924" w:name="_Toc4506535"/>
      <w:bookmarkStart w:id="925" w:name="_Toc4581649"/>
      <w:bookmarkStart w:id="926" w:name="_Toc4593052"/>
      <w:bookmarkStart w:id="927" w:name="_Toc4680101"/>
      <w:bookmarkStart w:id="928" w:name="_Toc4770080"/>
      <w:bookmarkStart w:id="929" w:name="_Toc5113239"/>
      <w:bookmarkStart w:id="930" w:name="_Toc7097944"/>
      <w:bookmarkStart w:id="931" w:name="_Toc7099712"/>
      <w:bookmarkStart w:id="932" w:name="_Toc7099914"/>
      <w:bookmarkStart w:id="933" w:name="_Toc8291642"/>
      <w:bookmarkStart w:id="934" w:name="_Toc9329579"/>
      <w:bookmarkStart w:id="935" w:name="_Toc9346365"/>
      <w:bookmarkStart w:id="936" w:name="_Toc9346450"/>
      <w:bookmarkStart w:id="937" w:name="_Toc10719422"/>
      <w:bookmarkStart w:id="938" w:name="_Toc19022519"/>
      <w:bookmarkStart w:id="939" w:name="_Toc19175902"/>
      <w:bookmarkStart w:id="940" w:name="_Toc20397638"/>
      <w:bookmarkStart w:id="941" w:name="_Toc20920089"/>
      <w:bookmarkStart w:id="942" w:name="_Toc20920303"/>
      <w:bookmarkStart w:id="943" w:name="_Toc466631174"/>
      <w:bookmarkStart w:id="944" w:name="_Toc469055920"/>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p>
    <w:p w14:paraId="0B4B6928" w14:textId="77777777" w:rsidR="00AF1101" w:rsidRPr="00232B37" w:rsidRDefault="00AF1101" w:rsidP="00AF1101">
      <w:pPr>
        <w:pStyle w:val="ListParagraph"/>
        <w:keepNext/>
        <w:keepLines/>
        <w:numPr>
          <w:ilvl w:val="0"/>
          <w:numId w:val="3"/>
        </w:numPr>
        <w:spacing w:before="40" w:after="0"/>
        <w:contextualSpacing w:val="0"/>
        <w:outlineLvl w:val="1"/>
        <w:rPr>
          <w:rFonts w:eastAsia="Segoe UI" w:cs="Segoe UI"/>
          <w:vanish/>
          <w:color w:val="008AC8"/>
          <w:sz w:val="32"/>
          <w:szCs w:val="26"/>
        </w:rPr>
      </w:pPr>
      <w:bookmarkStart w:id="945" w:name="_Toc2161573"/>
      <w:bookmarkStart w:id="946" w:name="_Toc2162616"/>
      <w:bookmarkStart w:id="947" w:name="_Toc2169892"/>
      <w:bookmarkStart w:id="948" w:name="_Toc2169948"/>
      <w:bookmarkStart w:id="949" w:name="_Toc2173893"/>
      <w:bookmarkStart w:id="950" w:name="_Toc2175827"/>
      <w:bookmarkStart w:id="951" w:name="_Toc2184916"/>
      <w:bookmarkStart w:id="952" w:name="_Toc2253314"/>
      <w:bookmarkStart w:id="953" w:name="_Toc2253530"/>
      <w:bookmarkStart w:id="954" w:name="_Toc2254328"/>
      <w:bookmarkStart w:id="955" w:name="_Toc2333313"/>
      <w:bookmarkStart w:id="956" w:name="_Toc2334166"/>
      <w:bookmarkStart w:id="957" w:name="_Toc3808496"/>
      <w:bookmarkStart w:id="958" w:name="_Toc3808688"/>
      <w:bookmarkStart w:id="959" w:name="_Toc3813265"/>
      <w:bookmarkStart w:id="960" w:name="_Toc3886277"/>
      <w:bookmarkStart w:id="961" w:name="_Toc3977170"/>
      <w:bookmarkStart w:id="962" w:name="_Toc3977335"/>
      <w:bookmarkStart w:id="963" w:name="_Toc3977547"/>
      <w:bookmarkStart w:id="964" w:name="_Toc3977725"/>
      <w:bookmarkStart w:id="965" w:name="_Toc3981241"/>
      <w:bookmarkStart w:id="966" w:name="_Toc3987519"/>
      <w:bookmarkStart w:id="967" w:name="_Toc3988789"/>
      <w:bookmarkStart w:id="968" w:name="_Toc3993504"/>
      <w:bookmarkStart w:id="969" w:name="_Toc4068465"/>
      <w:bookmarkStart w:id="970" w:name="_Toc4506448"/>
      <w:bookmarkStart w:id="971" w:name="_Toc4506536"/>
      <w:bookmarkStart w:id="972" w:name="_Toc4581650"/>
      <w:bookmarkStart w:id="973" w:name="_Toc4593053"/>
      <w:bookmarkStart w:id="974" w:name="_Toc4680102"/>
      <w:bookmarkStart w:id="975" w:name="_Toc4770081"/>
      <w:bookmarkStart w:id="976" w:name="_Toc5113240"/>
      <w:bookmarkStart w:id="977" w:name="_Toc7097945"/>
      <w:bookmarkStart w:id="978" w:name="_Toc7099713"/>
      <w:bookmarkStart w:id="979" w:name="_Toc7099915"/>
      <w:bookmarkStart w:id="980" w:name="_Toc8291643"/>
      <w:bookmarkStart w:id="981" w:name="_Toc9329580"/>
      <w:bookmarkStart w:id="982" w:name="_Toc9346366"/>
      <w:bookmarkStart w:id="983" w:name="_Toc9346451"/>
      <w:bookmarkStart w:id="984" w:name="_Toc10719423"/>
      <w:bookmarkStart w:id="985" w:name="_Toc19022520"/>
      <w:bookmarkStart w:id="986" w:name="_Toc19175903"/>
      <w:bookmarkStart w:id="987" w:name="_Toc20397639"/>
      <w:bookmarkStart w:id="988" w:name="_Toc20920090"/>
      <w:bookmarkStart w:id="989" w:name="_Toc2092030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14:paraId="670DCB9E" w14:textId="77777777" w:rsidR="00AF1101" w:rsidRPr="00232B37" w:rsidRDefault="00AF1101" w:rsidP="00AF1101">
      <w:pPr>
        <w:pStyle w:val="ListParagraph"/>
        <w:keepNext/>
        <w:keepLines/>
        <w:numPr>
          <w:ilvl w:val="0"/>
          <w:numId w:val="3"/>
        </w:numPr>
        <w:spacing w:before="40" w:after="0"/>
        <w:contextualSpacing w:val="0"/>
        <w:outlineLvl w:val="1"/>
        <w:rPr>
          <w:rFonts w:eastAsia="Segoe UI" w:cs="Segoe UI"/>
          <w:vanish/>
          <w:color w:val="008AC8"/>
          <w:sz w:val="32"/>
          <w:szCs w:val="26"/>
        </w:rPr>
      </w:pPr>
      <w:bookmarkStart w:id="990" w:name="_Toc2161574"/>
      <w:bookmarkStart w:id="991" w:name="_Toc2162617"/>
      <w:bookmarkStart w:id="992" w:name="_Toc2169893"/>
      <w:bookmarkStart w:id="993" w:name="_Toc2169949"/>
      <w:bookmarkStart w:id="994" w:name="_Toc2173894"/>
      <w:bookmarkStart w:id="995" w:name="_Toc2175828"/>
      <w:bookmarkStart w:id="996" w:name="_Toc2184917"/>
      <w:bookmarkStart w:id="997" w:name="_Toc2253315"/>
      <w:bookmarkStart w:id="998" w:name="_Toc2253531"/>
      <w:bookmarkStart w:id="999" w:name="_Toc2254329"/>
      <w:bookmarkStart w:id="1000" w:name="_Toc2333314"/>
      <w:bookmarkStart w:id="1001" w:name="_Toc2334167"/>
      <w:bookmarkStart w:id="1002" w:name="_Toc3808497"/>
      <w:bookmarkStart w:id="1003" w:name="_Toc3808689"/>
      <w:bookmarkStart w:id="1004" w:name="_Toc3813266"/>
      <w:bookmarkStart w:id="1005" w:name="_Toc3886278"/>
      <w:bookmarkStart w:id="1006" w:name="_Toc3977171"/>
      <w:bookmarkStart w:id="1007" w:name="_Toc3977336"/>
      <w:bookmarkStart w:id="1008" w:name="_Toc3977548"/>
      <w:bookmarkStart w:id="1009" w:name="_Toc3977726"/>
      <w:bookmarkStart w:id="1010" w:name="_Toc3981242"/>
      <w:bookmarkStart w:id="1011" w:name="_Toc3987520"/>
      <w:bookmarkStart w:id="1012" w:name="_Toc3988790"/>
      <w:bookmarkStart w:id="1013" w:name="_Toc3993505"/>
      <w:bookmarkStart w:id="1014" w:name="_Toc4068466"/>
      <w:bookmarkStart w:id="1015" w:name="_Toc4506449"/>
      <w:bookmarkStart w:id="1016" w:name="_Toc4506537"/>
      <w:bookmarkStart w:id="1017" w:name="_Toc4581651"/>
      <w:bookmarkStart w:id="1018" w:name="_Toc4593054"/>
      <w:bookmarkStart w:id="1019" w:name="_Toc4680103"/>
      <w:bookmarkStart w:id="1020" w:name="_Toc4770082"/>
      <w:bookmarkStart w:id="1021" w:name="_Toc5113241"/>
      <w:bookmarkStart w:id="1022" w:name="_Toc7097946"/>
      <w:bookmarkStart w:id="1023" w:name="_Toc7099714"/>
      <w:bookmarkStart w:id="1024" w:name="_Toc7099916"/>
      <w:bookmarkStart w:id="1025" w:name="_Toc8291644"/>
      <w:bookmarkStart w:id="1026" w:name="_Toc9329581"/>
      <w:bookmarkStart w:id="1027" w:name="_Toc9346367"/>
      <w:bookmarkStart w:id="1028" w:name="_Toc9346452"/>
      <w:bookmarkStart w:id="1029" w:name="_Toc10719424"/>
      <w:bookmarkStart w:id="1030" w:name="_Toc19022521"/>
      <w:bookmarkStart w:id="1031" w:name="_Toc19175904"/>
      <w:bookmarkStart w:id="1032" w:name="_Toc20397640"/>
      <w:bookmarkStart w:id="1033" w:name="_Toc20920091"/>
      <w:bookmarkStart w:id="1034" w:name="_Toc20920305"/>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p>
    <w:p w14:paraId="17494D0F" w14:textId="77777777" w:rsidR="00AF1101" w:rsidRPr="00232B37" w:rsidRDefault="00AF1101" w:rsidP="00AF1101">
      <w:pPr>
        <w:pStyle w:val="ListParagraph"/>
        <w:keepNext/>
        <w:keepLines/>
        <w:numPr>
          <w:ilvl w:val="0"/>
          <w:numId w:val="3"/>
        </w:numPr>
        <w:spacing w:before="40" w:after="0"/>
        <w:contextualSpacing w:val="0"/>
        <w:outlineLvl w:val="1"/>
        <w:rPr>
          <w:rFonts w:eastAsia="Segoe UI" w:cs="Segoe UI"/>
          <w:vanish/>
          <w:color w:val="008AC8"/>
          <w:sz w:val="32"/>
          <w:szCs w:val="26"/>
        </w:rPr>
      </w:pPr>
      <w:bookmarkStart w:id="1035" w:name="_Toc2161575"/>
      <w:bookmarkStart w:id="1036" w:name="_Toc2162618"/>
      <w:bookmarkStart w:id="1037" w:name="_Toc2169894"/>
      <w:bookmarkStart w:id="1038" w:name="_Toc2169950"/>
      <w:bookmarkStart w:id="1039" w:name="_Toc2173895"/>
      <w:bookmarkStart w:id="1040" w:name="_Toc2175829"/>
      <w:bookmarkStart w:id="1041" w:name="_Toc2184918"/>
      <w:bookmarkStart w:id="1042" w:name="_Toc2253316"/>
      <w:bookmarkStart w:id="1043" w:name="_Toc2253532"/>
      <w:bookmarkStart w:id="1044" w:name="_Toc2254330"/>
      <w:bookmarkStart w:id="1045" w:name="_Toc2333315"/>
      <w:bookmarkStart w:id="1046" w:name="_Toc2334168"/>
      <w:bookmarkStart w:id="1047" w:name="_Toc3808498"/>
      <w:bookmarkStart w:id="1048" w:name="_Toc3808690"/>
      <w:bookmarkStart w:id="1049" w:name="_Toc3813267"/>
      <w:bookmarkStart w:id="1050" w:name="_Toc3886279"/>
      <w:bookmarkStart w:id="1051" w:name="_Toc3977172"/>
      <w:bookmarkStart w:id="1052" w:name="_Toc3977337"/>
      <w:bookmarkStart w:id="1053" w:name="_Toc3977549"/>
      <w:bookmarkStart w:id="1054" w:name="_Toc3977727"/>
      <w:bookmarkStart w:id="1055" w:name="_Toc3981243"/>
      <w:bookmarkStart w:id="1056" w:name="_Toc3987521"/>
      <w:bookmarkStart w:id="1057" w:name="_Toc3988791"/>
      <w:bookmarkStart w:id="1058" w:name="_Toc3993506"/>
      <w:bookmarkStart w:id="1059" w:name="_Toc4068467"/>
      <w:bookmarkStart w:id="1060" w:name="_Toc4506450"/>
      <w:bookmarkStart w:id="1061" w:name="_Toc4506538"/>
      <w:bookmarkStart w:id="1062" w:name="_Toc4581652"/>
      <w:bookmarkStart w:id="1063" w:name="_Toc4593055"/>
      <w:bookmarkStart w:id="1064" w:name="_Toc4680104"/>
      <w:bookmarkStart w:id="1065" w:name="_Toc4770083"/>
      <w:bookmarkStart w:id="1066" w:name="_Toc5113242"/>
      <w:bookmarkStart w:id="1067" w:name="_Toc7097947"/>
      <w:bookmarkStart w:id="1068" w:name="_Toc7099715"/>
      <w:bookmarkStart w:id="1069" w:name="_Toc7099917"/>
      <w:bookmarkStart w:id="1070" w:name="_Toc8291645"/>
      <w:bookmarkStart w:id="1071" w:name="_Toc9329582"/>
      <w:bookmarkStart w:id="1072" w:name="_Toc9346368"/>
      <w:bookmarkStart w:id="1073" w:name="_Toc9346453"/>
      <w:bookmarkStart w:id="1074" w:name="_Toc10719425"/>
      <w:bookmarkStart w:id="1075" w:name="_Toc19022522"/>
      <w:bookmarkStart w:id="1076" w:name="_Toc19175905"/>
      <w:bookmarkStart w:id="1077" w:name="_Toc20397641"/>
      <w:bookmarkStart w:id="1078" w:name="_Toc20920092"/>
      <w:bookmarkStart w:id="1079" w:name="_Toc20920306"/>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p>
    <w:p w14:paraId="721DF810" w14:textId="77777777" w:rsidR="00AF1101" w:rsidRPr="00232B37" w:rsidRDefault="00AF1101" w:rsidP="00AF1101">
      <w:pPr>
        <w:pStyle w:val="ListParagraph"/>
        <w:keepNext/>
        <w:keepLines/>
        <w:numPr>
          <w:ilvl w:val="0"/>
          <w:numId w:val="3"/>
        </w:numPr>
        <w:spacing w:before="40" w:after="0"/>
        <w:contextualSpacing w:val="0"/>
        <w:outlineLvl w:val="1"/>
        <w:rPr>
          <w:rFonts w:eastAsia="Segoe UI" w:cs="Segoe UI"/>
          <w:vanish/>
          <w:color w:val="008AC8"/>
          <w:sz w:val="32"/>
          <w:szCs w:val="26"/>
        </w:rPr>
      </w:pPr>
      <w:bookmarkStart w:id="1080" w:name="_Toc2161576"/>
      <w:bookmarkStart w:id="1081" w:name="_Toc2162619"/>
      <w:bookmarkStart w:id="1082" w:name="_Toc2169895"/>
      <w:bookmarkStart w:id="1083" w:name="_Toc2169951"/>
      <w:bookmarkStart w:id="1084" w:name="_Toc2173896"/>
      <w:bookmarkStart w:id="1085" w:name="_Toc2175830"/>
      <w:bookmarkStart w:id="1086" w:name="_Toc2184919"/>
      <w:bookmarkStart w:id="1087" w:name="_Toc2253317"/>
      <w:bookmarkStart w:id="1088" w:name="_Toc2253533"/>
      <w:bookmarkStart w:id="1089" w:name="_Toc2254331"/>
      <w:bookmarkStart w:id="1090" w:name="_Toc2333316"/>
      <w:bookmarkStart w:id="1091" w:name="_Toc2334169"/>
      <w:bookmarkStart w:id="1092" w:name="_Toc3808499"/>
      <w:bookmarkStart w:id="1093" w:name="_Toc3808691"/>
      <w:bookmarkStart w:id="1094" w:name="_Toc3813268"/>
      <w:bookmarkStart w:id="1095" w:name="_Toc3886280"/>
      <w:bookmarkStart w:id="1096" w:name="_Toc3977173"/>
      <w:bookmarkStart w:id="1097" w:name="_Toc3977338"/>
      <w:bookmarkStart w:id="1098" w:name="_Toc3977550"/>
      <w:bookmarkStart w:id="1099" w:name="_Toc3977728"/>
      <w:bookmarkStart w:id="1100" w:name="_Toc3981244"/>
      <w:bookmarkStart w:id="1101" w:name="_Toc3987522"/>
      <w:bookmarkStart w:id="1102" w:name="_Toc3988792"/>
      <w:bookmarkStart w:id="1103" w:name="_Toc3993507"/>
      <w:bookmarkStart w:id="1104" w:name="_Toc4068468"/>
      <w:bookmarkStart w:id="1105" w:name="_Toc4506451"/>
      <w:bookmarkStart w:id="1106" w:name="_Toc4506539"/>
      <w:bookmarkStart w:id="1107" w:name="_Toc4581653"/>
      <w:bookmarkStart w:id="1108" w:name="_Toc4593056"/>
      <w:bookmarkStart w:id="1109" w:name="_Toc4680105"/>
      <w:bookmarkStart w:id="1110" w:name="_Toc4770084"/>
      <w:bookmarkStart w:id="1111" w:name="_Toc5113243"/>
      <w:bookmarkStart w:id="1112" w:name="_Toc7097948"/>
      <w:bookmarkStart w:id="1113" w:name="_Toc7099716"/>
      <w:bookmarkStart w:id="1114" w:name="_Toc7099918"/>
      <w:bookmarkStart w:id="1115" w:name="_Toc8291646"/>
      <w:bookmarkStart w:id="1116" w:name="_Toc9329583"/>
      <w:bookmarkStart w:id="1117" w:name="_Toc9346369"/>
      <w:bookmarkStart w:id="1118" w:name="_Toc9346454"/>
      <w:bookmarkStart w:id="1119" w:name="_Toc10719426"/>
      <w:bookmarkStart w:id="1120" w:name="_Toc19022523"/>
      <w:bookmarkStart w:id="1121" w:name="_Toc19175906"/>
      <w:bookmarkStart w:id="1122" w:name="_Toc20397642"/>
      <w:bookmarkStart w:id="1123" w:name="_Toc20920093"/>
      <w:bookmarkStart w:id="1124" w:name="_Toc20920307"/>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p>
    <w:p w14:paraId="02C25FD3" w14:textId="77777777" w:rsidR="00AF1101" w:rsidRPr="00232B37" w:rsidRDefault="00AF1101" w:rsidP="00AF1101">
      <w:pPr>
        <w:pStyle w:val="ListParagraph"/>
        <w:keepNext/>
        <w:keepLines/>
        <w:numPr>
          <w:ilvl w:val="0"/>
          <w:numId w:val="3"/>
        </w:numPr>
        <w:spacing w:before="40" w:after="0"/>
        <w:contextualSpacing w:val="0"/>
        <w:outlineLvl w:val="1"/>
        <w:rPr>
          <w:rFonts w:eastAsia="Segoe UI" w:cs="Segoe UI"/>
          <w:vanish/>
          <w:color w:val="008AC8"/>
          <w:sz w:val="32"/>
          <w:szCs w:val="26"/>
        </w:rPr>
      </w:pPr>
      <w:bookmarkStart w:id="1125" w:name="_Toc2161577"/>
      <w:bookmarkStart w:id="1126" w:name="_Toc2162620"/>
      <w:bookmarkStart w:id="1127" w:name="_Toc2169896"/>
      <w:bookmarkStart w:id="1128" w:name="_Toc2169952"/>
      <w:bookmarkStart w:id="1129" w:name="_Toc2173897"/>
      <w:bookmarkStart w:id="1130" w:name="_Toc2175831"/>
      <w:bookmarkStart w:id="1131" w:name="_Toc2184920"/>
      <w:bookmarkStart w:id="1132" w:name="_Toc2253318"/>
      <w:bookmarkStart w:id="1133" w:name="_Toc2253534"/>
      <w:bookmarkStart w:id="1134" w:name="_Toc2254332"/>
      <w:bookmarkStart w:id="1135" w:name="_Toc2333317"/>
      <w:bookmarkStart w:id="1136" w:name="_Toc2334170"/>
      <w:bookmarkStart w:id="1137" w:name="_Toc3808500"/>
      <w:bookmarkStart w:id="1138" w:name="_Toc3808692"/>
      <w:bookmarkStart w:id="1139" w:name="_Toc3813269"/>
      <w:bookmarkStart w:id="1140" w:name="_Toc3886281"/>
      <w:bookmarkStart w:id="1141" w:name="_Toc3977174"/>
      <w:bookmarkStart w:id="1142" w:name="_Toc3977339"/>
      <w:bookmarkStart w:id="1143" w:name="_Toc3977551"/>
      <w:bookmarkStart w:id="1144" w:name="_Toc3977729"/>
      <w:bookmarkStart w:id="1145" w:name="_Toc3981245"/>
      <w:bookmarkStart w:id="1146" w:name="_Toc3987523"/>
      <w:bookmarkStart w:id="1147" w:name="_Toc3988793"/>
      <w:bookmarkStart w:id="1148" w:name="_Toc3993508"/>
      <w:bookmarkStart w:id="1149" w:name="_Toc4068469"/>
      <w:bookmarkStart w:id="1150" w:name="_Toc4506452"/>
      <w:bookmarkStart w:id="1151" w:name="_Toc4506540"/>
      <w:bookmarkStart w:id="1152" w:name="_Toc4581654"/>
      <w:bookmarkStart w:id="1153" w:name="_Toc4593057"/>
      <w:bookmarkStart w:id="1154" w:name="_Toc4680106"/>
      <w:bookmarkStart w:id="1155" w:name="_Toc4770085"/>
      <w:bookmarkStart w:id="1156" w:name="_Toc5113244"/>
      <w:bookmarkStart w:id="1157" w:name="_Toc7097949"/>
      <w:bookmarkStart w:id="1158" w:name="_Toc7099717"/>
      <w:bookmarkStart w:id="1159" w:name="_Toc7099919"/>
      <w:bookmarkStart w:id="1160" w:name="_Toc8291647"/>
      <w:bookmarkStart w:id="1161" w:name="_Toc9329584"/>
      <w:bookmarkStart w:id="1162" w:name="_Toc9346370"/>
      <w:bookmarkStart w:id="1163" w:name="_Toc9346455"/>
      <w:bookmarkStart w:id="1164" w:name="_Toc10719427"/>
      <w:bookmarkStart w:id="1165" w:name="_Toc19022524"/>
      <w:bookmarkStart w:id="1166" w:name="_Toc19175907"/>
      <w:bookmarkStart w:id="1167" w:name="_Toc20397643"/>
      <w:bookmarkStart w:id="1168" w:name="_Toc20920094"/>
      <w:bookmarkStart w:id="1169" w:name="_Toc20920308"/>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p>
    <w:p w14:paraId="75E2C53E" w14:textId="77777777" w:rsidR="00AF1101" w:rsidRPr="00A86A90" w:rsidRDefault="00AF1101" w:rsidP="00AF1101">
      <w:pPr>
        <w:pStyle w:val="ListParagraph"/>
        <w:keepNext/>
        <w:keepLines/>
        <w:numPr>
          <w:ilvl w:val="0"/>
          <w:numId w:val="4"/>
        </w:numPr>
        <w:spacing w:before="40" w:after="0"/>
        <w:contextualSpacing w:val="0"/>
        <w:outlineLvl w:val="2"/>
        <w:rPr>
          <w:rFonts w:eastAsiaTheme="majorEastAsia" w:cs="Segoe UI"/>
          <w:vanish/>
          <w:color w:val="1F4D78" w:themeColor="accent1" w:themeShade="7F"/>
          <w:szCs w:val="24"/>
        </w:rPr>
      </w:pPr>
      <w:bookmarkStart w:id="1170" w:name="_Deploy_the_Mobility"/>
      <w:bookmarkStart w:id="1171" w:name="_Toc466626887"/>
      <w:bookmarkStart w:id="1172" w:name="_Toc466628338"/>
      <w:bookmarkStart w:id="1173" w:name="_Toc466628909"/>
      <w:bookmarkStart w:id="1174" w:name="_Toc466630649"/>
      <w:bookmarkStart w:id="1175" w:name="_Toc466630879"/>
      <w:bookmarkStart w:id="1176" w:name="_Toc466630939"/>
      <w:bookmarkStart w:id="1177" w:name="_Toc466631032"/>
      <w:bookmarkStart w:id="1178" w:name="_Toc466631111"/>
      <w:bookmarkStart w:id="1179" w:name="_Toc466631148"/>
      <w:bookmarkStart w:id="1180" w:name="_Toc466631184"/>
      <w:bookmarkStart w:id="1181" w:name="_Toc467524041"/>
      <w:bookmarkStart w:id="1182" w:name="_Toc467524123"/>
      <w:bookmarkStart w:id="1183" w:name="_Toc467524451"/>
      <w:bookmarkStart w:id="1184" w:name="_Toc467524641"/>
      <w:bookmarkStart w:id="1185" w:name="_Toc467525188"/>
      <w:bookmarkStart w:id="1186" w:name="_Toc467526248"/>
      <w:bookmarkStart w:id="1187" w:name="_Toc467526566"/>
      <w:bookmarkStart w:id="1188" w:name="_Toc467575028"/>
      <w:bookmarkStart w:id="1189" w:name="_Toc467575100"/>
      <w:bookmarkStart w:id="1190" w:name="_Toc467575172"/>
      <w:bookmarkStart w:id="1191" w:name="_Toc469043021"/>
      <w:bookmarkStart w:id="1192" w:name="_Toc469055773"/>
      <w:bookmarkStart w:id="1193" w:name="_Toc469055845"/>
      <w:bookmarkStart w:id="1194" w:name="_Toc469055933"/>
      <w:bookmarkStart w:id="1195" w:name="_Toc469303252"/>
      <w:bookmarkStart w:id="1196" w:name="_Toc469304510"/>
      <w:bookmarkStart w:id="1197" w:name="_Toc469318873"/>
      <w:bookmarkStart w:id="1198" w:name="_Toc469487583"/>
      <w:bookmarkStart w:id="1199" w:name="_Toc469487642"/>
      <w:bookmarkStart w:id="1200" w:name="_Toc470175495"/>
      <w:bookmarkStart w:id="1201" w:name="_Toc470175543"/>
      <w:bookmarkStart w:id="1202" w:name="_Toc470188410"/>
      <w:bookmarkStart w:id="1203" w:name="_Toc470188643"/>
      <w:bookmarkStart w:id="1204" w:name="_Toc470775357"/>
      <w:bookmarkStart w:id="1205" w:name="_Toc471194804"/>
      <w:bookmarkStart w:id="1206" w:name="_Toc471826218"/>
      <w:bookmarkStart w:id="1207" w:name="_Toc478548360"/>
      <w:bookmarkStart w:id="1208" w:name="_Toc478550607"/>
      <w:bookmarkStart w:id="1209" w:name="_Toc478550728"/>
      <w:bookmarkStart w:id="1210" w:name="_Toc478550818"/>
      <w:bookmarkStart w:id="1211" w:name="_Toc478984561"/>
      <w:bookmarkStart w:id="1212" w:name="_Toc2159941"/>
      <w:bookmarkStart w:id="1213" w:name="_Toc2161600"/>
      <w:bookmarkStart w:id="1214" w:name="_Toc2162643"/>
      <w:bookmarkStart w:id="1215" w:name="_Toc2169897"/>
      <w:bookmarkStart w:id="1216" w:name="_Toc2169953"/>
      <w:bookmarkStart w:id="1217" w:name="_Toc2173898"/>
      <w:bookmarkStart w:id="1218" w:name="_Toc2175832"/>
      <w:bookmarkStart w:id="1219" w:name="_Toc2184921"/>
      <w:bookmarkStart w:id="1220" w:name="_Toc2253319"/>
      <w:bookmarkStart w:id="1221" w:name="_Toc2253535"/>
      <w:bookmarkStart w:id="1222" w:name="_Toc2254333"/>
      <w:bookmarkStart w:id="1223" w:name="_Toc2333318"/>
      <w:bookmarkStart w:id="1224" w:name="_Toc2334171"/>
      <w:bookmarkStart w:id="1225" w:name="_Toc3808501"/>
      <w:bookmarkStart w:id="1226" w:name="_Toc3808693"/>
      <w:bookmarkStart w:id="1227" w:name="_Toc3813270"/>
      <w:bookmarkStart w:id="1228" w:name="_Toc3886282"/>
      <w:bookmarkStart w:id="1229" w:name="_Toc3977175"/>
      <w:bookmarkStart w:id="1230" w:name="_Toc3977340"/>
      <w:bookmarkStart w:id="1231" w:name="_Toc3977552"/>
      <w:bookmarkStart w:id="1232" w:name="_Toc3977730"/>
      <w:bookmarkStart w:id="1233" w:name="_Toc3981246"/>
      <w:bookmarkStart w:id="1234" w:name="_Toc3987524"/>
      <w:bookmarkStart w:id="1235" w:name="_Toc3988794"/>
      <w:bookmarkStart w:id="1236" w:name="_Toc3993509"/>
      <w:bookmarkStart w:id="1237" w:name="_Toc4068470"/>
      <w:bookmarkStart w:id="1238" w:name="_Toc4506453"/>
      <w:bookmarkStart w:id="1239" w:name="_Toc4506541"/>
      <w:bookmarkStart w:id="1240" w:name="_Toc4581655"/>
      <w:bookmarkStart w:id="1241" w:name="_Toc4593058"/>
      <w:bookmarkStart w:id="1242" w:name="_Toc4680107"/>
      <w:bookmarkStart w:id="1243" w:name="_Toc4770086"/>
      <w:bookmarkStart w:id="1244" w:name="_Toc5113245"/>
      <w:bookmarkStart w:id="1245" w:name="_Toc7097950"/>
      <w:bookmarkStart w:id="1246" w:name="_Toc7099718"/>
      <w:bookmarkStart w:id="1247" w:name="_Toc7099920"/>
      <w:bookmarkStart w:id="1248" w:name="_Toc8291648"/>
      <w:bookmarkStart w:id="1249" w:name="_Toc9329585"/>
      <w:bookmarkStart w:id="1250" w:name="_Toc9346371"/>
      <w:bookmarkStart w:id="1251" w:name="_Toc9346456"/>
      <w:bookmarkStart w:id="1252" w:name="_Toc10719428"/>
      <w:bookmarkStart w:id="1253" w:name="_Toc19022525"/>
      <w:bookmarkStart w:id="1254" w:name="_Toc19175908"/>
      <w:bookmarkStart w:id="1255" w:name="_Toc20397644"/>
      <w:bookmarkStart w:id="1256" w:name="_Toc20920095"/>
      <w:bookmarkStart w:id="1257" w:name="_Toc20920309"/>
      <w:bookmarkEnd w:id="943"/>
      <w:bookmarkEnd w:id="944"/>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p>
    <w:p w14:paraId="17B5C015" w14:textId="77777777" w:rsidR="00AF1101" w:rsidRPr="00A86A90" w:rsidRDefault="00AF1101" w:rsidP="00AF1101">
      <w:pPr>
        <w:pStyle w:val="ListParagraph"/>
        <w:keepNext/>
        <w:keepLines/>
        <w:numPr>
          <w:ilvl w:val="0"/>
          <w:numId w:val="4"/>
        </w:numPr>
        <w:spacing w:before="40" w:after="0"/>
        <w:contextualSpacing w:val="0"/>
        <w:outlineLvl w:val="2"/>
        <w:rPr>
          <w:rFonts w:eastAsiaTheme="majorEastAsia" w:cs="Segoe UI"/>
          <w:vanish/>
          <w:color w:val="1F4D78" w:themeColor="accent1" w:themeShade="7F"/>
          <w:szCs w:val="24"/>
        </w:rPr>
      </w:pPr>
      <w:bookmarkStart w:id="1258" w:name="_Toc466626888"/>
      <w:bookmarkStart w:id="1259" w:name="_Toc466628339"/>
      <w:bookmarkStart w:id="1260" w:name="_Toc466628910"/>
      <w:bookmarkStart w:id="1261" w:name="_Toc466630650"/>
      <w:bookmarkStart w:id="1262" w:name="_Toc466630880"/>
      <w:bookmarkStart w:id="1263" w:name="_Toc466630940"/>
      <w:bookmarkStart w:id="1264" w:name="_Toc466631033"/>
      <w:bookmarkStart w:id="1265" w:name="_Toc466631112"/>
      <w:bookmarkStart w:id="1266" w:name="_Toc466631149"/>
      <w:bookmarkStart w:id="1267" w:name="_Toc466631185"/>
      <w:bookmarkStart w:id="1268" w:name="_Toc467524042"/>
      <w:bookmarkStart w:id="1269" w:name="_Toc467524124"/>
      <w:bookmarkStart w:id="1270" w:name="_Toc467524452"/>
      <w:bookmarkStart w:id="1271" w:name="_Toc467524642"/>
      <w:bookmarkStart w:id="1272" w:name="_Toc467525189"/>
      <w:bookmarkStart w:id="1273" w:name="_Toc467526249"/>
      <w:bookmarkStart w:id="1274" w:name="_Toc467526567"/>
      <w:bookmarkStart w:id="1275" w:name="_Toc467575029"/>
      <w:bookmarkStart w:id="1276" w:name="_Toc467575101"/>
      <w:bookmarkStart w:id="1277" w:name="_Toc467575173"/>
      <w:bookmarkStart w:id="1278" w:name="_Toc469043022"/>
      <w:bookmarkStart w:id="1279" w:name="_Toc469055774"/>
      <w:bookmarkStart w:id="1280" w:name="_Toc469055846"/>
      <w:bookmarkStart w:id="1281" w:name="_Toc469055934"/>
      <w:bookmarkStart w:id="1282" w:name="_Toc469303253"/>
      <w:bookmarkStart w:id="1283" w:name="_Toc469304511"/>
      <w:bookmarkStart w:id="1284" w:name="_Toc469318874"/>
      <w:bookmarkStart w:id="1285" w:name="_Toc469487584"/>
      <w:bookmarkStart w:id="1286" w:name="_Toc469487643"/>
      <w:bookmarkStart w:id="1287" w:name="_Toc470175496"/>
      <w:bookmarkStart w:id="1288" w:name="_Toc470175544"/>
      <w:bookmarkStart w:id="1289" w:name="_Toc470188411"/>
      <w:bookmarkStart w:id="1290" w:name="_Toc470188644"/>
      <w:bookmarkStart w:id="1291" w:name="_Toc470775358"/>
      <w:bookmarkStart w:id="1292" w:name="_Toc471194805"/>
      <w:bookmarkStart w:id="1293" w:name="_Toc471826219"/>
      <w:bookmarkStart w:id="1294" w:name="_Toc478548361"/>
      <w:bookmarkStart w:id="1295" w:name="_Toc478550608"/>
      <w:bookmarkStart w:id="1296" w:name="_Toc478550729"/>
      <w:bookmarkStart w:id="1297" w:name="_Toc478550819"/>
      <w:bookmarkStart w:id="1298" w:name="_Toc478984562"/>
      <w:bookmarkStart w:id="1299" w:name="_Toc2159942"/>
      <w:bookmarkStart w:id="1300" w:name="_Toc2161601"/>
      <w:bookmarkStart w:id="1301" w:name="_Toc2162644"/>
      <w:bookmarkStart w:id="1302" w:name="_Toc2169898"/>
      <w:bookmarkStart w:id="1303" w:name="_Toc2169954"/>
      <w:bookmarkStart w:id="1304" w:name="_Toc2173899"/>
      <w:bookmarkStart w:id="1305" w:name="_Toc2175833"/>
      <w:bookmarkStart w:id="1306" w:name="_Toc2184922"/>
      <w:bookmarkStart w:id="1307" w:name="_Toc2253320"/>
      <w:bookmarkStart w:id="1308" w:name="_Toc2253536"/>
      <w:bookmarkStart w:id="1309" w:name="_Toc2254334"/>
      <w:bookmarkStart w:id="1310" w:name="_Toc2333319"/>
      <w:bookmarkStart w:id="1311" w:name="_Toc2334172"/>
      <w:bookmarkStart w:id="1312" w:name="_Toc3808502"/>
      <w:bookmarkStart w:id="1313" w:name="_Toc3808694"/>
      <w:bookmarkStart w:id="1314" w:name="_Toc3813271"/>
      <w:bookmarkStart w:id="1315" w:name="_Toc3886283"/>
      <w:bookmarkStart w:id="1316" w:name="_Toc3977176"/>
      <w:bookmarkStart w:id="1317" w:name="_Toc3977341"/>
      <w:bookmarkStart w:id="1318" w:name="_Toc3977553"/>
      <w:bookmarkStart w:id="1319" w:name="_Toc3977731"/>
      <w:bookmarkStart w:id="1320" w:name="_Toc3981247"/>
      <w:bookmarkStart w:id="1321" w:name="_Toc3987525"/>
      <w:bookmarkStart w:id="1322" w:name="_Toc3988795"/>
      <w:bookmarkStart w:id="1323" w:name="_Toc3993510"/>
      <w:bookmarkStart w:id="1324" w:name="_Toc4068471"/>
      <w:bookmarkStart w:id="1325" w:name="_Toc4506454"/>
      <w:bookmarkStart w:id="1326" w:name="_Toc4506542"/>
      <w:bookmarkStart w:id="1327" w:name="_Toc4581656"/>
      <w:bookmarkStart w:id="1328" w:name="_Toc4593059"/>
      <w:bookmarkStart w:id="1329" w:name="_Toc4680108"/>
      <w:bookmarkStart w:id="1330" w:name="_Toc4770087"/>
      <w:bookmarkStart w:id="1331" w:name="_Toc5113246"/>
      <w:bookmarkStart w:id="1332" w:name="_Toc7097951"/>
      <w:bookmarkStart w:id="1333" w:name="_Toc7099719"/>
      <w:bookmarkStart w:id="1334" w:name="_Toc7099921"/>
      <w:bookmarkStart w:id="1335" w:name="_Toc8291649"/>
      <w:bookmarkStart w:id="1336" w:name="_Toc9329586"/>
      <w:bookmarkStart w:id="1337" w:name="_Toc9346372"/>
      <w:bookmarkStart w:id="1338" w:name="_Toc9346457"/>
      <w:bookmarkStart w:id="1339" w:name="_Toc10719429"/>
      <w:bookmarkStart w:id="1340" w:name="_Toc19022526"/>
      <w:bookmarkStart w:id="1341" w:name="_Toc19175909"/>
      <w:bookmarkStart w:id="1342" w:name="_Toc20397645"/>
      <w:bookmarkStart w:id="1343" w:name="_Toc20920096"/>
      <w:bookmarkStart w:id="1344" w:name="_Toc20920310"/>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p>
    <w:p w14:paraId="3296A70B" w14:textId="77777777" w:rsidR="00AF1101" w:rsidRPr="00A86A90" w:rsidRDefault="00AF1101" w:rsidP="00AF1101">
      <w:pPr>
        <w:pStyle w:val="ListParagraph"/>
        <w:keepNext/>
        <w:keepLines/>
        <w:numPr>
          <w:ilvl w:val="0"/>
          <w:numId w:val="4"/>
        </w:numPr>
        <w:spacing w:before="40" w:after="0"/>
        <w:contextualSpacing w:val="0"/>
        <w:outlineLvl w:val="2"/>
        <w:rPr>
          <w:rFonts w:eastAsiaTheme="majorEastAsia" w:cs="Segoe UI"/>
          <w:vanish/>
          <w:color w:val="1F4D78" w:themeColor="accent1" w:themeShade="7F"/>
          <w:szCs w:val="24"/>
        </w:rPr>
      </w:pPr>
      <w:bookmarkStart w:id="1345" w:name="_Toc466626889"/>
      <w:bookmarkStart w:id="1346" w:name="_Toc466628340"/>
      <w:bookmarkStart w:id="1347" w:name="_Toc466628911"/>
      <w:bookmarkStart w:id="1348" w:name="_Toc466630651"/>
      <w:bookmarkStart w:id="1349" w:name="_Toc466630881"/>
      <w:bookmarkStart w:id="1350" w:name="_Toc466630941"/>
      <w:bookmarkStart w:id="1351" w:name="_Toc466631034"/>
      <w:bookmarkStart w:id="1352" w:name="_Toc466631113"/>
      <w:bookmarkStart w:id="1353" w:name="_Toc466631150"/>
      <w:bookmarkStart w:id="1354" w:name="_Toc466631186"/>
      <w:bookmarkStart w:id="1355" w:name="_Toc467524043"/>
      <w:bookmarkStart w:id="1356" w:name="_Toc467524125"/>
      <w:bookmarkStart w:id="1357" w:name="_Toc467524453"/>
      <w:bookmarkStart w:id="1358" w:name="_Toc467524643"/>
      <w:bookmarkStart w:id="1359" w:name="_Toc467525190"/>
      <w:bookmarkStart w:id="1360" w:name="_Toc467526250"/>
      <w:bookmarkStart w:id="1361" w:name="_Toc467526568"/>
      <w:bookmarkStart w:id="1362" w:name="_Toc467575030"/>
      <w:bookmarkStart w:id="1363" w:name="_Toc467575102"/>
      <w:bookmarkStart w:id="1364" w:name="_Toc467575174"/>
      <w:bookmarkStart w:id="1365" w:name="_Toc469043023"/>
      <w:bookmarkStart w:id="1366" w:name="_Toc469055775"/>
      <w:bookmarkStart w:id="1367" w:name="_Toc469055847"/>
      <w:bookmarkStart w:id="1368" w:name="_Toc469055935"/>
      <w:bookmarkStart w:id="1369" w:name="_Toc469303254"/>
      <w:bookmarkStart w:id="1370" w:name="_Toc469304512"/>
      <w:bookmarkStart w:id="1371" w:name="_Toc469318875"/>
      <w:bookmarkStart w:id="1372" w:name="_Toc469487585"/>
      <w:bookmarkStart w:id="1373" w:name="_Toc469487644"/>
      <w:bookmarkStart w:id="1374" w:name="_Toc470175497"/>
      <w:bookmarkStart w:id="1375" w:name="_Toc470175545"/>
      <w:bookmarkStart w:id="1376" w:name="_Toc470188412"/>
      <w:bookmarkStart w:id="1377" w:name="_Toc470188645"/>
      <w:bookmarkStart w:id="1378" w:name="_Toc470775359"/>
      <w:bookmarkStart w:id="1379" w:name="_Toc471194806"/>
      <w:bookmarkStart w:id="1380" w:name="_Toc471826220"/>
      <w:bookmarkStart w:id="1381" w:name="_Toc478548362"/>
      <w:bookmarkStart w:id="1382" w:name="_Toc478550609"/>
      <w:bookmarkStart w:id="1383" w:name="_Toc478550730"/>
      <w:bookmarkStart w:id="1384" w:name="_Toc478550820"/>
      <w:bookmarkStart w:id="1385" w:name="_Toc478984563"/>
      <w:bookmarkStart w:id="1386" w:name="_Toc2159943"/>
      <w:bookmarkStart w:id="1387" w:name="_Toc2161602"/>
      <w:bookmarkStart w:id="1388" w:name="_Toc2162645"/>
      <w:bookmarkStart w:id="1389" w:name="_Toc2169899"/>
      <w:bookmarkStart w:id="1390" w:name="_Toc2169955"/>
      <w:bookmarkStart w:id="1391" w:name="_Toc2173900"/>
      <w:bookmarkStart w:id="1392" w:name="_Toc2175834"/>
      <w:bookmarkStart w:id="1393" w:name="_Toc2184923"/>
      <w:bookmarkStart w:id="1394" w:name="_Toc2253321"/>
      <w:bookmarkStart w:id="1395" w:name="_Toc2253537"/>
      <w:bookmarkStart w:id="1396" w:name="_Toc2254335"/>
      <w:bookmarkStart w:id="1397" w:name="_Toc2333320"/>
      <w:bookmarkStart w:id="1398" w:name="_Toc2334173"/>
      <w:bookmarkStart w:id="1399" w:name="_Toc3808503"/>
      <w:bookmarkStart w:id="1400" w:name="_Toc3808695"/>
      <w:bookmarkStart w:id="1401" w:name="_Toc3813272"/>
      <w:bookmarkStart w:id="1402" w:name="_Toc3886284"/>
      <w:bookmarkStart w:id="1403" w:name="_Toc3977177"/>
      <w:bookmarkStart w:id="1404" w:name="_Toc3977342"/>
      <w:bookmarkStart w:id="1405" w:name="_Toc3977554"/>
      <w:bookmarkStart w:id="1406" w:name="_Toc3977732"/>
      <w:bookmarkStart w:id="1407" w:name="_Toc3981248"/>
      <w:bookmarkStart w:id="1408" w:name="_Toc3987526"/>
      <w:bookmarkStart w:id="1409" w:name="_Toc3988796"/>
      <w:bookmarkStart w:id="1410" w:name="_Toc3993511"/>
      <w:bookmarkStart w:id="1411" w:name="_Toc4068472"/>
      <w:bookmarkStart w:id="1412" w:name="_Toc4506455"/>
      <w:bookmarkStart w:id="1413" w:name="_Toc4506543"/>
      <w:bookmarkStart w:id="1414" w:name="_Toc4581657"/>
      <w:bookmarkStart w:id="1415" w:name="_Toc4593060"/>
      <w:bookmarkStart w:id="1416" w:name="_Toc4680109"/>
      <w:bookmarkStart w:id="1417" w:name="_Toc4770088"/>
      <w:bookmarkStart w:id="1418" w:name="_Toc5113247"/>
      <w:bookmarkStart w:id="1419" w:name="_Toc7097952"/>
      <w:bookmarkStart w:id="1420" w:name="_Toc7099720"/>
      <w:bookmarkStart w:id="1421" w:name="_Toc7099922"/>
      <w:bookmarkStart w:id="1422" w:name="_Toc8291650"/>
      <w:bookmarkStart w:id="1423" w:name="_Toc9329587"/>
      <w:bookmarkStart w:id="1424" w:name="_Toc9346373"/>
      <w:bookmarkStart w:id="1425" w:name="_Toc9346458"/>
      <w:bookmarkStart w:id="1426" w:name="_Toc10719430"/>
      <w:bookmarkStart w:id="1427" w:name="_Toc19022527"/>
      <w:bookmarkStart w:id="1428" w:name="_Toc19175910"/>
      <w:bookmarkStart w:id="1429" w:name="_Toc20397646"/>
      <w:bookmarkStart w:id="1430" w:name="_Toc20920097"/>
      <w:bookmarkStart w:id="1431" w:name="_Toc20920311"/>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p>
    <w:p w14:paraId="58931A6D" w14:textId="77777777" w:rsidR="00AF1101" w:rsidRPr="00A86A90" w:rsidRDefault="00AF1101" w:rsidP="00AF1101">
      <w:pPr>
        <w:pStyle w:val="ListParagraph"/>
        <w:keepNext/>
        <w:keepLines/>
        <w:numPr>
          <w:ilvl w:val="0"/>
          <w:numId w:val="4"/>
        </w:numPr>
        <w:spacing w:before="40" w:after="0"/>
        <w:contextualSpacing w:val="0"/>
        <w:outlineLvl w:val="2"/>
        <w:rPr>
          <w:rFonts w:eastAsiaTheme="majorEastAsia" w:cs="Segoe UI"/>
          <w:vanish/>
          <w:color w:val="1F4D78" w:themeColor="accent1" w:themeShade="7F"/>
          <w:szCs w:val="24"/>
        </w:rPr>
      </w:pPr>
      <w:bookmarkStart w:id="1432" w:name="_Toc466626890"/>
      <w:bookmarkStart w:id="1433" w:name="_Toc466628341"/>
      <w:bookmarkStart w:id="1434" w:name="_Toc466628912"/>
      <w:bookmarkStart w:id="1435" w:name="_Toc466630652"/>
      <w:bookmarkStart w:id="1436" w:name="_Toc466630882"/>
      <w:bookmarkStart w:id="1437" w:name="_Toc466630942"/>
      <w:bookmarkStart w:id="1438" w:name="_Toc466631035"/>
      <w:bookmarkStart w:id="1439" w:name="_Toc466631114"/>
      <w:bookmarkStart w:id="1440" w:name="_Toc466631151"/>
      <w:bookmarkStart w:id="1441" w:name="_Toc466631187"/>
      <w:bookmarkStart w:id="1442" w:name="_Toc467524044"/>
      <w:bookmarkStart w:id="1443" w:name="_Toc467524126"/>
      <w:bookmarkStart w:id="1444" w:name="_Toc467524454"/>
      <w:bookmarkStart w:id="1445" w:name="_Toc467524644"/>
      <w:bookmarkStart w:id="1446" w:name="_Toc467525191"/>
      <w:bookmarkStart w:id="1447" w:name="_Toc467526251"/>
      <w:bookmarkStart w:id="1448" w:name="_Toc467526569"/>
      <w:bookmarkStart w:id="1449" w:name="_Toc467575031"/>
      <w:bookmarkStart w:id="1450" w:name="_Toc467575103"/>
      <w:bookmarkStart w:id="1451" w:name="_Toc467575175"/>
      <w:bookmarkStart w:id="1452" w:name="_Toc469043024"/>
      <w:bookmarkStart w:id="1453" w:name="_Toc469055776"/>
      <w:bookmarkStart w:id="1454" w:name="_Toc469055848"/>
      <w:bookmarkStart w:id="1455" w:name="_Toc469055936"/>
      <w:bookmarkStart w:id="1456" w:name="_Toc469303255"/>
      <w:bookmarkStart w:id="1457" w:name="_Toc469304513"/>
      <w:bookmarkStart w:id="1458" w:name="_Toc469318876"/>
      <w:bookmarkStart w:id="1459" w:name="_Toc469487586"/>
      <w:bookmarkStart w:id="1460" w:name="_Toc469487645"/>
      <w:bookmarkStart w:id="1461" w:name="_Toc470175498"/>
      <w:bookmarkStart w:id="1462" w:name="_Toc470175546"/>
      <w:bookmarkStart w:id="1463" w:name="_Toc470188413"/>
      <w:bookmarkStart w:id="1464" w:name="_Toc470188646"/>
      <w:bookmarkStart w:id="1465" w:name="_Toc470775360"/>
      <w:bookmarkStart w:id="1466" w:name="_Toc471194807"/>
      <w:bookmarkStart w:id="1467" w:name="_Toc471826221"/>
      <w:bookmarkStart w:id="1468" w:name="_Toc478548363"/>
      <w:bookmarkStart w:id="1469" w:name="_Toc478550610"/>
      <w:bookmarkStart w:id="1470" w:name="_Toc478550731"/>
      <w:bookmarkStart w:id="1471" w:name="_Toc478550821"/>
      <w:bookmarkStart w:id="1472" w:name="_Toc478984564"/>
      <w:bookmarkStart w:id="1473" w:name="_Toc2159944"/>
      <w:bookmarkStart w:id="1474" w:name="_Toc2161603"/>
      <w:bookmarkStart w:id="1475" w:name="_Toc2162646"/>
      <w:bookmarkStart w:id="1476" w:name="_Toc2169900"/>
      <w:bookmarkStart w:id="1477" w:name="_Toc2169956"/>
      <w:bookmarkStart w:id="1478" w:name="_Toc2173901"/>
      <w:bookmarkStart w:id="1479" w:name="_Toc2175835"/>
      <w:bookmarkStart w:id="1480" w:name="_Toc2184924"/>
      <w:bookmarkStart w:id="1481" w:name="_Toc2253322"/>
      <w:bookmarkStart w:id="1482" w:name="_Toc2253538"/>
      <w:bookmarkStart w:id="1483" w:name="_Toc2254336"/>
      <w:bookmarkStart w:id="1484" w:name="_Toc2333321"/>
      <w:bookmarkStart w:id="1485" w:name="_Toc2334174"/>
      <w:bookmarkStart w:id="1486" w:name="_Toc3808504"/>
      <w:bookmarkStart w:id="1487" w:name="_Toc3808696"/>
      <w:bookmarkStart w:id="1488" w:name="_Toc3813273"/>
      <w:bookmarkStart w:id="1489" w:name="_Toc3886285"/>
      <w:bookmarkStart w:id="1490" w:name="_Toc3977178"/>
      <w:bookmarkStart w:id="1491" w:name="_Toc3977343"/>
      <w:bookmarkStart w:id="1492" w:name="_Toc3977555"/>
      <w:bookmarkStart w:id="1493" w:name="_Toc3977733"/>
      <w:bookmarkStart w:id="1494" w:name="_Toc3981249"/>
      <w:bookmarkStart w:id="1495" w:name="_Toc3987527"/>
      <w:bookmarkStart w:id="1496" w:name="_Toc3988797"/>
      <w:bookmarkStart w:id="1497" w:name="_Toc3993512"/>
      <w:bookmarkStart w:id="1498" w:name="_Toc4068473"/>
      <w:bookmarkStart w:id="1499" w:name="_Toc4506456"/>
      <w:bookmarkStart w:id="1500" w:name="_Toc4506544"/>
      <w:bookmarkStart w:id="1501" w:name="_Toc4581658"/>
      <w:bookmarkStart w:id="1502" w:name="_Toc4593061"/>
      <w:bookmarkStart w:id="1503" w:name="_Toc4680110"/>
      <w:bookmarkStart w:id="1504" w:name="_Toc4770089"/>
      <w:bookmarkStart w:id="1505" w:name="_Toc5113248"/>
      <w:bookmarkStart w:id="1506" w:name="_Toc7097953"/>
      <w:bookmarkStart w:id="1507" w:name="_Toc7099721"/>
      <w:bookmarkStart w:id="1508" w:name="_Toc7099923"/>
      <w:bookmarkStart w:id="1509" w:name="_Toc8291651"/>
      <w:bookmarkStart w:id="1510" w:name="_Toc9329588"/>
      <w:bookmarkStart w:id="1511" w:name="_Toc9346374"/>
      <w:bookmarkStart w:id="1512" w:name="_Toc9346459"/>
      <w:bookmarkStart w:id="1513" w:name="_Toc10719431"/>
      <w:bookmarkStart w:id="1514" w:name="_Toc19022528"/>
      <w:bookmarkStart w:id="1515" w:name="_Toc19175911"/>
      <w:bookmarkStart w:id="1516" w:name="_Toc20397647"/>
      <w:bookmarkStart w:id="1517" w:name="_Toc20920098"/>
      <w:bookmarkStart w:id="1518" w:name="_Toc20920312"/>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p>
    <w:p w14:paraId="1E69A1BD" w14:textId="77777777" w:rsidR="00AF1101" w:rsidRPr="00A86A90" w:rsidRDefault="00AF1101" w:rsidP="00AF1101">
      <w:pPr>
        <w:pStyle w:val="ListParagraph"/>
        <w:keepNext/>
        <w:keepLines/>
        <w:numPr>
          <w:ilvl w:val="0"/>
          <w:numId w:val="4"/>
        </w:numPr>
        <w:spacing w:before="40" w:after="0"/>
        <w:contextualSpacing w:val="0"/>
        <w:outlineLvl w:val="2"/>
        <w:rPr>
          <w:rFonts w:eastAsiaTheme="majorEastAsia" w:cs="Segoe UI"/>
          <w:vanish/>
          <w:color w:val="1F4D78" w:themeColor="accent1" w:themeShade="7F"/>
          <w:szCs w:val="24"/>
        </w:rPr>
      </w:pPr>
      <w:bookmarkStart w:id="1519" w:name="_Toc466626891"/>
      <w:bookmarkStart w:id="1520" w:name="_Toc466628342"/>
      <w:bookmarkStart w:id="1521" w:name="_Toc466628913"/>
      <w:bookmarkStart w:id="1522" w:name="_Toc466630653"/>
      <w:bookmarkStart w:id="1523" w:name="_Toc466630883"/>
      <w:bookmarkStart w:id="1524" w:name="_Toc466630943"/>
      <w:bookmarkStart w:id="1525" w:name="_Toc466631036"/>
      <w:bookmarkStart w:id="1526" w:name="_Toc466631115"/>
      <w:bookmarkStart w:id="1527" w:name="_Toc466631152"/>
      <w:bookmarkStart w:id="1528" w:name="_Toc466631188"/>
      <w:bookmarkStart w:id="1529" w:name="_Toc467524045"/>
      <w:bookmarkStart w:id="1530" w:name="_Toc467524127"/>
      <w:bookmarkStart w:id="1531" w:name="_Toc467524455"/>
      <w:bookmarkStart w:id="1532" w:name="_Toc467524645"/>
      <w:bookmarkStart w:id="1533" w:name="_Toc467525192"/>
      <w:bookmarkStart w:id="1534" w:name="_Toc467526252"/>
      <w:bookmarkStart w:id="1535" w:name="_Toc467526570"/>
      <w:bookmarkStart w:id="1536" w:name="_Toc467575032"/>
      <w:bookmarkStart w:id="1537" w:name="_Toc467575104"/>
      <w:bookmarkStart w:id="1538" w:name="_Toc467575176"/>
      <w:bookmarkStart w:id="1539" w:name="_Toc469043025"/>
      <w:bookmarkStart w:id="1540" w:name="_Toc469055777"/>
      <w:bookmarkStart w:id="1541" w:name="_Toc469055849"/>
      <w:bookmarkStart w:id="1542" w:name="_Toc469055937"/>
      <w:bookmarkStart w:id="1543" w:name="_Toc469303256"/>
      <w:bookmarkStart w:id="1544" w:name="_Toc469304514"/>
      <w:bookmarkStart w:id="1545" w:name="_Toc469318877"/>
      <w:bookmarkStart w:id="1546" w:name="_Toc469487587"/>
      <w:bookmarkStart w:id="1547" w:name="_Toc469487646"/>
      <w:bookmarkStart w:id="1548" w:name="_Toc470175499"/>
      <w:bookmarkStart w:id="1549" w:name="_Toc470175547"/>
      <w:bookmarkStart w:id="1550" w:name="_Toc470188414"/>
      <w:bookmarkStart w:id="1551" w:name="_Toc470188647"/>
      <w:bookmarkStart w:id="1552" w:name="_Toc470775361"/>
      <w:bookmarkStart w:id="1553" w:name="_Toc471194808"/>
      <w:bookmarkStart w:id="1554" w:name="_Toc471826222"/>
      <w:bookmarkStart w:id="1555" w:name="_Toc478548364"/>
      <w:bookmarkStart w:id="1556" w:name="_Toc478550611"/>
      <w:bookmarkStart w:id="1557" w:name="_Toc478550732"/>
      <w:bookmarkStart w:id="1558" w:name="_Toc478550822"/>
      <w:bookmarkStart w:id="1559" w:name="_Toc478984565"/>
      <w:bookmarkStart w:id="1560" w:name="_Toc2159945"/>
      <w:bookmarkStart w:id="1561" w:name="_Toc2161604"/>
      <w:bookmarkStart w:id="1562" w:name="_Toc2162647"/>
      <w:bookmarkStart w:id="1563" w:name="_Toc2169901"/>
      <w:bookmarkStart w:id="1564" w:name="_Toc2169957"/>
      <w:bookmarkStart w:id="1565" w:name="_Toc2173902"/>
      <w:bookmarkStart w:id="1566" w:name="_Toc2175836"/>
      <w:bookmarkStart w:id="1567" w:name="_Toc2184925"/>
      <w:bookmarkStart w:id="1568" w:name="_Toc2253323"/>
      <w:bookmarkStart w:id="1569" w:name="_Toc2253539"/>
      <w:bookmarkStart w:id="1570" w:name="_Toc2254337"/>
      <w:bookmarkStart w:id="1571" w:name="_Toc2333322"/>
      <w:bookmarkStart w:id="1572" w:name="_Toc2334175"/>
      <w:bookmarkStart w:id="1573" w:name="_Toc3808505"/>
      <w:bookmarkStart w:id="1574" w:name="_Toc3808697"/>
      <w:bookmarkStart w:id="1575" w:name="_Toc3813274"/>
      <w:bookmarkStart w:id="1576" w:name="_Toc3886286"/>
      <w:bookmarkStart w:id="1577" w:name="_Toc3977179"/>
      <w:bookmarkStart w:id="1578" w:name="_Toc3977344"/>
      <w:bookmarkStart w:id="1579" w:name="_Toc3977556"/>
      <w:bookmarkStart w:id="1580" w:name="_Toc3977734"/>
      <w:bookmarkStart w:id="1581" w:name="_Toc3981250"/>
      <w:bookmarkStart w:id="1582" w:name="_Toc3987528"/>
      <w:bookmarkStart w:id="1583" w:name="_Toc3988798"/>
      <w:bookmarkStart w:id="1584" w:name="_Toc3993513"/>
      <w:bookmarkStart w:id="1585" w:name="_Toc4068474"/>
      <w:bookmarkStart w:id="1586" w:name="_Toc4506457"/>
      <w:bookmarkStart w:id="1587" w:name="_Toc4506545"/>
      <w:bookmarkStart w:id="1588" w:name="_Toc4581659"/>
      <w:bookmarkStart w:id="1589" w:name="_Toc4593062"/>
      <w:bookmarkStart w:id="1590" w:name="_Toc4680111"/>
      <w:bookmarkStart w:id="1591" w:name="_Toc4770090"/>
      <w:bookmarkStart w:id="1592" w:name="_Toc5113249"/>
      <w:bookmarkStart w:id="1593" w:name="_Toc7097954"/>
      <w:bookmarkStart w:id="1594" w:name="_Toc7099722"/>
      <w:bookmarkStart w:id="1595" w:name="_Toc7099924"/>
      <w:bookmarkStart w:id="1596" w:name="_Toc8291652"/>
      <w:bookmarkStart w:id="1597" w:name="_Toc9329589"/>
      <w:bookmarkStart w:id="1598" w:name="_Toc9346375"/>
      <w:bookmarkStart w:id="1599" w:name="_Toc9346460"/>
      <w:bookmarkStart w:id="1600" w:name="_Toc10719432"/>
      <w:bookmarkStart w:id="1601" w:name="_Toc19022529"/>
      <w:bookmarkStart w:id="1602" w:name="_Toc19175912"/>
      <w:bookmarkStart w:id="1603" w:name="_Toc20397648"/>
      <w:bookmarkStart w:id="1604" w:name="_Toc20920099"/>
      <w:bookmarkStart w:id="1605" w:name="_Toc20920313"/>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p>
    <w:p w14:paraId="556E96D7" w14:textId="77777777" w:rsidR="00AF1101" w:rsidRPr="00A86A90" w:rsidRDefault="00AF1101" w:rsidP="00AF1101">
      <w:pPr>
        <w:pStyle w:val="ListParagraph"/>
        <w:keepNext/>
        <w:keepLines/>
        <w:numPr>
          <w:ilvl w:val="0"/>
          <w:numId w:val="4"/>
        </w:numPr>
        <w:spacing w:before="40" w:after="0"/>
        <w:contextualSpacing w:val="0"/>
        <w:outlineLvl w:val="2"/>
        <w:rPr>
          <w:rFonts w:eastAsiaTheme="majorEastAsia" w:cs="Segoe UI"/>
          <w:vanish/>
          <w:color w:val="1F4D78" w:themeColor="accent1" w:themeShade="7F"/>
          <w:szCs w:val="24"/>
        </w:rPr>
      </w:pPr>
      <w:bookmarkStart w:id="1606" w:name="_Toc466626892"/>
      <w:bookmarkStart w:id="1607" w:name="_Toc466628343"/>
      <w:bookmarkStart w:id="1608" w:name="_Toc466628914"/>
      <w:bookmarkStart w:id="1609" w:name="_Toc466630654"/>
      <w:bookmarkStart w:id="1610" w:name="_Toc466630884"/>
      <w:bookmarkStart w:id="1611" w:name="_Toc466630944"/>
      <w:bookmarkStart w:id="1612" w:name="_Toc466631037"/>
      <w:bookmarkStart w:id="1613" w:name="_Toc466631116"/>
      <w:bookmarkStart w:id="1614" w:name="_Toc466631153"/>
      <w:bookmarkStart w:id="1615" w:name="_Toc466631189"/>
      <w:bookmarkStart w:id="1616" w:name="_Toc467524046"/>
      <w:bookmarkStart w:id="1617" w:name="_Toc467524128"/>
      <w:bookmarkStart w:id="1618" w:name="_Toc467524456"/>
      <w:bookmarkStart w:id="1619" w:name="_Toc467524646"/>
      <w:bookmarkStart w:id="1620" w:name="_Toc467525193"/>
      <w:bookmarkStart w:id="1621" w:name="_Toc467526253"/>
      <w:bookmarkStart w:id="1622" w:name="_Toc467526571"/>
      <w:bookmarkStart w:id="1623" w:name="_Toc467575033"/>
      <w:bookmarkStart w:id="1624" w:name="_Toc467575105"/>
      <w:bookmarkStart w:id="1625" w:name="_Toc467575177"/>
      <w:bookmarkStart w:id="1626" w:name="_Toc469043026"/>
      <w:bookmarkStart w:id="1627" w:name="_Toc469055778"/>
      <w:bookmarkStart w:id="1628" w:name="_Toc469055850"/>
      <w:bookmarkStart w:id="1629" w:name="_Toc469055938"/>
      <w:bookmarkStart w:id="1630" w:name="_Toc469303257"/>
      <w:bookmarkStart w:id="1631" w:name="_Toc469304515"/>
      <w:bookmarkStart w:id="1632" w:name="_Toc469318878"/>
      <w:bookmarkStart w:id="1633" w:name="_Toc469487588"/>
      <w:bookmarkStart w:id="1634" w:name="_Toc469487647"/>
      <w:bookmarkStart w:id="1635" w:name="_Toc470175500"/>
      <w:bookmarkStart w:id="1636" w:name="_Toc470175548"/>
      <w:bookmarkStart w:id="1637" w:name="_Toc470188415"/>
      <w:bookmarkStart w:id="1638" w:name="_Toc470188648"/>
      <w:bookmarkStart w:id="1639" w:name="_Toc470775362"/>
      <w:bookmarkStart w:id="1640" w:name="_Toc471194809"/>
      <w:bookmarkStart w:id="1641" w:name="_Toc471826223"/>
      <w:bookmarkStart w:id="1642" w:name="_Toc478548365"/>
      <w:bookmarkStart w:id="1643" w:name="_Toc478550612"/>
      <w:bookmarkStart w:id="1644" w:name="_Toc478550733"/>
      <w:bookmarkStart w:id="1645" w:name="_Toc478550823"/>
      <w:bookmarkStart w:id="1646" w:name="_Toc478984566"/>
      <w:bookmarkStart w:id="1647" w:name="_Toc2159946"/>
      <w:bookmarkStart w:id="1648" w:name="_Toc2161605"/>
      <w:bookmarkStart w:id="1649" w:name="_Toc2162648"/>
      <w:bookmarkStart w:id="1650" w:name="_Toc2169902"/>
      <w:bookmarkStart w:id="1651" w:name="_Toc2169958"/>
      <w:bookmarkStart w:id="1652" w:name="_Toc2173903"/>
      <w:bookmarkStart w:id="1653" w:name="_Toc2175837"/>
      <w:bookmarkStart w:id="1654" w:name="_Toc2184926"/>
      <w:bookmarkStart w:id="1655" w:name="_Toc2253324"/>
      <w:bookmarkStart w:id="1656" w:name="_Toc2253540"/>
      <w:bookmarkStart w:id="1657" w:name="_Toc2254338"/>
      <w:bookmarkStart w:id="1658" w:name="_Toc2333323"/>
      <w:bookmarkStart w:id="1659" w:name="_Toc2334176"/>
      <w:bookmarkStart w:id="1660" w:name="_Toc3808506"/>
      <w:bookmarkStart w:id="1661" w:name="_Toc3808698"/>
      <w:bookmarkStart w:id="1662" w:name="_Toc3813275"/>
      <w:bookmarkStart w:id="1663" w:name="_Toc3886287"/>
      <w:bookmarkStart w:id="1664" w:name="_Toc3977180"/>
      <w:bookmarkStart w:id="1665" w:name="_Toc3977345"/>
      <w:bookmarkStart w:id="1666" w:name="_Toc3977557"/>
      <w:bookmarkStart w:id="1667" w:name="_Toc3977735"/>
      <w:bookmarkStart w:id="1668" w:name="_Toc3981251"/>
      <w:bookmarkStart w:id="1669" w:name="_Toc3987529"/>
      <w:bookmarkStart w:id="1670" w:name="_Toc3988799"/>
      <w:bookmarkStart w:id="1671" w:name="_Toc3993514"/>
      <w:bookmarkStart w:id="1672" w:name="_Toc4068475"/>
      <w:bookmarkStart w:id="1673" w:name="_Toc4506458"/>
      <w:bookmarkStart w:id="1674" w:name="_Toc4506546"/>
      <w:bookmarkStart w:id="1675" w:name="_Toc4581660"/>
      <w:bookmarkStart w:id="1676" w:name="_Toc4593063"/>
      <w:bookmarkStart w:id="1677" w:name="_Toc4680112"/>
      <w:bookmarkStart w:id="1678" w:name="_Toc4770091"/>
      <w:bookmarkStart w:id="1679" w:name="_Toc5113250"/>
      <w:bookmarkStart w:id="1680" w:name="_Toc7097955"/>
      <w:bookmarkStart w:id="1681" w:name="_Toc7099723"/>
      <w:bookmarkStart w:id="1682" w:name="_Toc7099925"/>
      <w:bookmarkStart w:id="1683" w:name="_Toc8291653"/>
      <w:bookmarkStart w:id="1684" w:name="_Toc9329590"/>
      <w:bookmarkStart w:id="1685" w:name="_Toc9346376"/>
      <w:bookmarkStart w:id="1686" w:name="_Toc9346461"/>
      <w:bookmarkStart w:id="1687" w:name="_Toc10719433"/>
      <w:bookmarkStart w:id="1688" w:name="_Toc19022530"/>
      <w:bookmarkStart w:id="1689" w:name="_Toc19175913"/>
      <w:bookmarkStart w:id="1690" w:name="_Toc20397649"/>
      <w:bookmarkStart w:id="1691" w:name="_Toc20920100"/>
      <w:bookmarkStart w:id="1692" w:name="_Toc20920314"/>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p>
    <w:p w14:paraId="0E9DA561" w14:textId="77777777" w:rsidR="00AF1101" w:rsidRPr="00D5082D" w:rsidRDefault="00AF1101" w:rsidP="006A6603">
      <w:pPr>
        <w:pStyle w:val="ListParagraph"/>
        <w:keepNext/>
        <w:keepLines/>
        <w:numPr>
          <w:ilvl w:val="0"/>
          <w:numId w:val="18"/>
        </w:numPr>
        <w:spacing w:before="40" w:after="0"/>
        <w:contextualSpacing w:val="0"/>
        <w:outlineLvl w:val="1"/>
        <w:rPr>
          <w:rFonts w:eastAsia="Segoe UI" w:cstheme="majorBidi"/>
          <w:vanish/>
          <w:color w:val="008AC8"/>
          <w:sz w:val="32"/>
          <w:szCs w:val="26"/>
        </w:rPr>
      </w:pPr>
      <w:bookmarkStart w:id="1693" w:name="_Toc478550734"/>
      <w:bookmarkStart w:id="1694" w:name="_Toc478550824"/>
      <w:bookmarkStart w:id="1695" w:name="_Toc478984567"/>
      <w:bookmarkStart w:id="1696" w:name="_Toc2159947"/>
      <w:bookmarkStart w:id="1697" w:name="_Toc2161606"/>
      <w:bookmarkStart w:id="1698" w:name="_Toc2162649"/>
      <w:bookmarkStart w:id="1699" w:name="_Toc2169903"/>
      <w:bookmarkStart w:id="1700" w:name="_Toc2169959"/>
      <w:bookmarkStart w:id="1701" w:name="_Toc2173904"/>
      <w:bookmarkStart w:id="1702" w:name="_Toc2175838"/>
      <w:bookmarkStart w:id="1703" w:name="_Toc2184927"/>
      <w:bookmarkStart w:id="1704" w:name="_Toc2253325"/>
      <w:bookmarkStart w:id="1705" w:name="_Toc2253541"/>
      <w:bookmarkStart w:id="1706" w:name="_Toc2254339"/>
      <w:bookmarkStart w:id="1707" w:name="_Toc2333324"/>
      <w:bookmarkStart w:id="1708" w:name="_Toc2334177"/>
      <w:bookmarkStart w:id="1709" w:name="_Toc3808507"/>
      <w:bookmarkStart w:id="1710" w:name="_Toc3808699"/>
      <w:bookmarkStart w:id="1711" w:name="_Toc3813276"/>
      <w:bookmarkStart w:id="1712" w:name="_Toc3886288"/>
      <w:bookmarkStart w:id="1713" w:name="_Toc3977181"/>
      <w:bookmarkStart w:id="1714" w:name="_Toc3977346"/>
      <w:bookmarkStart w:id="1715" w:name="_Toc3977558"/>
      <w:bookmarkStart w:id="1716" w:name="_Toc3977736"/>
      <w:bookmarkStart w:id="1717" w:name="_Toc3981252"/>
      <w:bookmarkStart w:id="1718" w:name="_Toc3987530"/>
      <w:bookmarkStart w:id="1719" w:name="_Toc3988800"/>
      <w:bookmarkStart w:id="1720" w:name="_Toc3993515"/>
      <w:bookmarkStart w:id="1721" w:name="_Toc4068476"/>
      <w:bookmarkStart w:id="1722" w:name="_Toc4506459"/>
      <w:bookmarkStart w:id="1723" w:name="_Toc4506547"/>
      <w:bookmarkStart w:id="1724" w:name="_Toc4581661"/>
      <w:bookmarkStart w:id="1725" w:name="_Toc4593064"/>
      <w:bookmarkStart w:id="1726" w:name="_Toc4680113"/>
      <w:bookmarkStart w:id="1727" w:name="_Toc4770092"/>
      <w:bookmarkStart w:id="1728" w:name="_Toc5113251"/>
      <w:bookmarkStart w:id="1729" w:name="_Toc7097956"/>
      <w:bookmarkStart w:id="1730" w:name="_Toc7099724"/>
      <w:bookmarkStart w:id="1731" w:name="_Toc7099926"/>
      <w:bookmarkStart w:id="1732" w:name="_Toc8291654"/>
      <w:bookmarkStart w:id="1733" w:name="_Toc9329591"/>
      <w:bookmarkStart w:id="1734" w:name="_Toc9346377"/>
      <w:bookmarkStart w:id="1735" w:name="_Toc9346462"/>
      <w:bookmarkStart w:id="1736" w:name="_Toc10719434"/>
      <w:bookmarkStart w:id="1737" w:name="_Toc19022531"/>
      <w:bookmarkStart w:id="1738" w:name="_Toc19175914"/>
      <w:bookmarkStart w:id="1739" w:name="_Toc20397650"/>
      <w:bookmarkStart w:id="1740" w:name="_Toc20920101"/>
      <w:bookmarkStart w:id="1741" w:name="_Toc20920315"/>
      <w:bookmarkStart w:id="1742" w:name="_Toc466631192"/>
      <w:bookmarkStart w:id="1743" w:name="_Toc469055939"/>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p>
    <w:p w14:paraId="50DE2399" w14:textId="77777777" w:rsidR="00AF1101" w:rsidRPr="00D5082D" w:rsidRDefault="00AF1101" w:rsidP="006A6603">
      <w:pPr>
        <w:pStyle w:val="ListParagraph"/>
        <w:keepNext/>
        <w:keepLines/>
        <w:numPr>
          <w:ilvl w:val="0"/>
          <w:numId w:val="18"/>
        </w:numPr>
        <w:spacing w:before="40" w:after="0"/>
        <w:contextualSpacing w:val="0"/>
        <w:outlineLvl w:val="1"/>
        <w:rPr>
          <w:rFonts w:eastAsia="Segoe UI" w:cstheme="majorBidi"/>
          <w:vanish/>
          <w:color w:val="008AC8"/>
          <w:sz w:val="32"/>
          <w:szCs w:val="26"/>
        </w:rPr>
      </w:pPr>
      <w:bookmarkStart w:id="1744" w:name="_Toc478550735"/>
      <w:bookmarkStart w:id="1745" w:name="_Toc478550825"/>
      <w:bookmarkStart w:id="1746" w:name="_Toc478984568"/>
      <w:bookmarkStart w:id="1747" w:name="_Toc2159948"/>
      <w:bookmarkStart w:id="1748" w:name="_Toc2161607"/>
      <w:bookmarkStart w:id="1749" w:name="_Toc2162650"/>
      <w:bookmarkStart w:id="1750" w:name="_Toc2169904"/>
      <w:bookmarkStart w:id="1751" w:name="_Toc2169960"/>
      <w:bookmarkStart w:id="1752" w:name="_Toc2173905"/>
      <w:bookmarkStart w:id="1753" w:name="_Toc2175839"/>
      <w:bookmarkStart w:id="1754" w:name="_Toc2184928"/>
      <w:bookmarkStart w:id="1755" w:name="_Toc2253326"/>
      <w:bookmarkStart w:id="1756" w:name="_Toc2253542"/>
      <w:bookmarkStart w:id="1757" w:name="_Toc2254340"/>
      <w:bookmarkStart w:id="1758" w:name="_Toc2333325"/>
      <w:bookmarkStart w:id="1759" w:name="_Toc2334178"/>
      <w:bookmarkStart w:id="1760" w:name="_Toc3808508"/>
      <w:bookmarkStart w:id="1761" w:name="_Toc3808700"/>
      <w:bookmarkStart w:id="1762" w:name="_Toc3813277"/>
      <w:bookmarkStart w:id="1763" w:name="_Toc3886289"/>
      <w:bookmarkStart w:id="1764" w:name="_Toc3977182"/>
      <w:bookmarkStart w:id="1765" w:name="_Toc3977347"/>
      <w:bookmarkStart w:id="1766" w:name="_Toc3977559"/>
      <w:bookmarkStart w:id="1767" w:name="_Toc3977737"/>
      <w:bookmarkStart w:id="1768" w:name="_Toc3981253"/>
      <w:bookmarkStart w:id="1769" w:name="_Toc3987531"/>
      <w:bookmarkStart w:id="1770" w:name="_Toc3988801"/>
      <w:bookmarkStart w:id="1771" w:name="_Toc3993516"/>
      <w:bookmarkStart w:id="1772" w:name="_Toc4068477"/>
      <w:bookmarkStart w:id="1773" w:name="_Toc4506460"/>
      <w:bookmarkStart w:id="1774" w:name="_Toc4506548"/>
      <w:bookmarkStart w:id="1775" w:name="_Toc4581662"/>
      <w:bookmarkStart w:id="1776" w:name="_Toc4593065"/>
      <w:bookmarkStart w:id="1777" w:name="_Toc4680114"/>
      <w:bookmarkStart w:id="1778" w:name="_Toc4770093"/>
      <w:bookmarkStart w:id="1779" w:name="_Toc5113252"/>
      <w:bookmarkStart w:id="1780" w:name="_Toc7097957"/>
      <w:bookmarkStart w:id="1781" w:name="_Toc7099725"/>
      <w:bookmarkStart w:id="1782" w:name="_Toc7099927"/>
      <w:bookmarkStart w:id="1783" w:name="_Toc8291655"/>
      <w:bookmarkStart w:id="1784" w:name="_Toc9329592"/>
      <w:bookmarkStart w:id="1785" w:name="_Toc9346378"/>
      <w:bookmarkStart w:id="1786" w:name="_Toc9346463"/>
      <w:bookmarkStart w:id="1787" w:name="_Toc10719435"/>
      <w:bookmarkStart w:id="1788" w:name="_Toc19022532"/>
      <w:bookmarkStart w:id="1789" w:name="_Toc19175915"/>
      <w:bookmarkStart w:id="1790" w:name="_Toc20397651"/>
      <w:bookmarkStart w:id="1791" w:name="_Toc20920102"/>
      <w:bookmarkStart w:id="1792" w:name="_Toc20920316"/>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p>
    <w:p w14:paraId="7508889C" w14:textId="77777777" w:rsidR="00AF1101" w:rsidRPr="00D5082D" w:rsidRDefault="00AF1101" w:rsidP="006A6603">
      <w:pPr>
        <w:pStyle w:val="ListParagraph"/>
        <w:keepNext/>
        <w:keepLines/>
        <w:numPr>
          <w:ilvl w:val="0"/>
          <w:numId w:val="18"/>
        </w:numPr>
        <w:spacing w:before="40" w:after="0"/>
        <w:contextualSpacing w:val="0"/>
        <w:outlineLvl w:val="1"/>
        <w:rPr>
          <w:rFonts w:eastAsia="Segoe UI" w:cstheme="majorBidi"/>
          <w:vanish/>
          <w:color w:val="008AC8"/>
          <w:sz w:val="32"/>
          <w:szCs w:val="26"/>
        </w:rPr>
      </w:pPr>
      <w:bookmarkStart w:id="1793" w:name="_Toc478550736"/>
      <w:bookmarkStart w:id="1794" w:name="_Toc478550826"/>
      <w:bookmarkStart w:id="1795" w:name="_Toc478984569"/>
      <w:bookmarkStart w:id="1796" w:name="_Toc2159949"/>
      <w:bookmarkStart w:id="1797" w:name="_Toc2161608"/>
      <w:bookmarkStart w:id="1798" w:name="_Toc2162651"/>
      <w:bookmarkStart w:id="1799" w:name="_Toc2169905"/>
      <w:bookmarkStart w:id="1800" w:name="_Toc2169961"/>
      <w:bookmarkStart w:id="1801" w:name="_Toc2173906"/>
      <w:bookmarkStart w:id="1802" w:name="_Toc2175840"/>
      <w:bookmarkStart w:id="1803" w:name="_Toc2184929"/>
      <w:bookmarkStart w:id="1804" w:name="_Toc2253327"/>
      <w:bookmarkStart w:id="1805" w:name="_Toc2253543"/>
      <w:bookmarkStart w:id="1806" w:name="_Toc2254341"/>
      <w:bookmarkStart w:id="1807" w:name="_Toc2333326"/>
      <w:bookmarkStart w:id="1808" w:name="_Toc2334179"/>
      <w:bookmarkStart w:id="1809" w:name="_Toc3808509"/>
      <w:bookmarkStart w:id="1810" w:name="_Toc3808701"/>
      <w:bookmarkStart w:id="1811" w:name="_Toc3813278"/>
      <w:bookmarkStart w:id="1812" w:name="_Toc3886290"/>
      <w:bookmarkStart w:id="1813" w:name="_Toc3977183"/>
      <w:bookmarkStart w:id="1814" w:name="_Toc3977348"/>
      <w:bookmarkStart w:id="1815" w:name="_Toc3977560"/>
      <w:bookmarkStart w:id="1816" w:name="_Toc3977738"/>
      <w:bookmarkStart w:id="1817" w:name="_Toc3981254"/>
      <w:bookmarkStart w:id="1818" w:name="_Toc3987532"/>
      <w:bookmarkStart w:id="1819" w:name="_Toc3988802"/>
      <w:bookmarkStart w:id="1820" w:name="_Toc3993517"/>
      <w:bookmarkStart w:id="1821" w:name="_Toc4068478"/>
      <w:bookmarkStart w:id="1822" w:name="_Toc4506461"/>
      <w:bookmarkStart w:id="1823" w:name="_Toc4506549"/>
      <w:bookmarkStart w:id="1824" w:name="_Toc4581663"/>
      <w:bookmarkStart w:id="1825" w:name="_Toc4593066"/>
      <w:bookmarkStart w:id="1826" w:name="_Toc4680115"/>
      <w:bookmarkStart w:id="1827" w:name="_Toc4770094"/>
      <w:bookmarkStart w:id="1828" w:name="_Toc5113253"/>
      <w:bookmarkStart w:id="1829" w:name="_Toc7097958"/>
      <w:bookmarkStart w:id="1830" w:name="_Toc7099726"/>
      <w:bookmarkStart w:id="1831" w:name="_Toc7099928"/>
      <w:bookmarkStart w:id="1832" w:name="_Toc8291656"/>
      <w:bookmarkStart w:id="1833" w:name="_Toc9329593"/>
      <w:bookmarkStart w:id="1834" w:name="_Toc9346379"/>
      <w:bookmarkStart w:id="1835" w:name="_Toc9346464"/>
      <w:bookmarkStart w:id="1836" w:name="_Toc10719436"/>
      <w:bookmarkStart w:id="1837" w:name="_Toc19022533"/>
      <w:bookmarkStart w:id="1838" w:name="_Toc19175916"/>
      <w:bookmarkStart w:id="1839" w:name="_Toc20397652"/>
      <w:bookmarkStart w:id="1840" w:name="_Toc20920103"/>
      <w:bookmarkStart w:id="1841" w:name="_Toc20920317"/>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p>
    <w:p w14:paraId="636DB551" w14:textId="77777777" w:rsidR="00AF1101" w:rsidRPr="00D5082D" w:rsidRDefault="00AF1101" w:rsidP="006A6603">
      <w:pPr>
        <w:pStyle w:val="ListParagraph"/>
        <w:keepNext/>
        <w:keepLines/>
        <w:numPr>
          <w:ilvl w:val="0"/>
          <w:numId w:val="18"/>
        </w:numPr>
        <w:spacing w:before="40" w:after="0"/>
        <w:contextualSpacing w:val="0"/>
        <w:outlineLvl w:val="1"/>
        <w:rPr>
          <w:rFonts w:eastAsia="Segoe UI" w:cstheme="majorBidi"/>
          <w:vanish/>
          <w:color w:val="008AC8"/>
          <w:sz w:val="32"/>
          <w:szCs w:val="26"/>
        </w:rPr>
      </w:pPr>
      <w:bookmarkStart w:id="1842" w:name="_Toc478550737"/>
      <w:bookmarkStart w:id="1843" w:name="_Toc478550827"/>
      <w:bookmarkStart w:id="1844" w:name="_Toc478984570"/>
      <w:bookmarkStart w:id="1845" w:name="_Toc2159950"/>
      <w:bookmarkStart w:id="1846" w:name="_Toc2161609"/>
      <w:bookmarkStart w:id="1847" w:name="_Toc2162652"/>
      <w:bookmarkStart w:id="1848" w:name="_Toc2169906"/>
      <w:bookmarkStart w:id="1849" w:name="_Toc2169962"/>
      <w:bookmarkStart w:id="1850" w:name="_Toc2173907"/>
      <w:bookmarkStart w:id="1851" w:name="_Toc2175841"/>
      <w:bookmarkStart w:id="1852" w:name="_Toc2184930"/>
      <w:bookmarkStart w:id="1853" w:name="_Toc2253328"/>
      <w:bookmarkStart w:id="1854" w:name="_Toc2253544"/>
      <w:bookmarkStart w:id="1855" w:name="_Toc2254342"/>
      <w:bookmarkStart w:id="1856" w:name="_Toc2333327"/>
      <w:bookmarkStart w:id="1857" w:name="_Toc2334180"/>
      <w:bookmarkStart w:id="1858" w:name="_Toc3808510"/>
      <w:bookmarkStart w:id="1859" w:name="_Toc3808702"/>
      <w:bookmarkStart w:id="1860" w:name="_Toc3813279"/>
      <w:bookmarkStart w:id="1861" w:name="_Toc3886291"/>
      <w:bookmarkStart w:id="1862" w:name="_Toc3977184"/>
      <w:bookmarkStart w:id="1863" w:name="_Toc3977349"/>
      <w:bookmarkStart w:id="1864" w:name="_Toc3977561"/>
      <w:bookmarkStart w:id="1865" w:name="_Toc3977739"/>
      <w:bookmarkStart w:id="1866" w:name="_Toc3981255"/>
      <w:bookmarkStart w:id="1867" w:name="_Toc3987533"/>
      <w:bookmarkStart w:id="1868" w:name="_Toc3988803"/>
      <w:bookmarkStart w:id="1869" w:name="_Toc3993518"/>
      <w:bookmarkStart w:id="1870" w:name="_Toc4068479"/>
      <w:bookmarkStart w:id="1871" w:name="_Toc4506462"/>
      <w:bookmarkStart w:id="1872" w:name="_Toc4506550"/>
      <w:bookmarkStart w:id="1873" w:name="_Toc4581664"/>
      <w:bookmarkStart w:id="1874" w:name="_Toc4593067"/>
      <w:bookmarkStart w:id="1875" w:name="_Toc4680116"/>
      <w:bookmarkStart w:id="1876" w:name="_Toc4770095"/>
      <w:bookmarkStart w:id="1877" w:name="_Toc5113254"/>
      <w:bookmarkStart w:id="1878" w:name="_Toc7097959"/>
      <w:bookmarkStart w:id="1879" w:name="_Toc7099727"/>
      <w:bookmarkStart w:id="1880" w:name="_Toc7099929"/>
      <w:bookmarkStart w:id="1881" w:name="_Toc8291657"/>
      <w:bookmarkStart w:id="1882" w:name="_Toc9329594"/>
      <w:bookmarkStart w:id="1883" w:name="_Toc9346380"/>
      <w:bookmarkStart w:id="1884" w:name="_Toc9346465"/>
      <w:bookmarkStart w:id="1885" w:name="_Toc10719437"/>
      <w:bookmarkStart w:id="1886" w:name="_Toc19022534"/>
      <w:bookmarkStart w:id="1887" w:name="_Toc19175917"/>
      <w:bookmarkStart w:id="1888" w:name="_Toc20397653"/>
      <w:bookmarkStart w:id="1889" w:name="_Toc20920104"/>
      <w:bookmarkStart w:id="1890" w:name="_Toc20920318"/>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p>
    <w:p w14:paraId="02D1CCF4" w14:textId="77777777" w:rsidR="00AF1101" w:rsidRPr="00D5082D" w:rsidRDefault="00AF1101" w:rsidP="006A6603">
      <w:pPr>
        <w:pStyle w:val="ListParagraph"/>
        <w:keepNext/>
        <w:keepLines/>
        <w:numPr>
          <w:ilvl w:val="0"/>
          <w:numId w:val="18"/>
        </w:numPr>
        <w:spacing w:before="40" w:after="0"/>
        <w:contextualSpacing w:val="0"/>
        <w:outlineLvl w:val="1"/>
        <w:rPr>
          <w:rFonts w:eastAsia="Segoe UI" w:cstheme="majorBidi"/>
          <w:vanish/>
          <w:color w:val="008AC8"/>
          <w:sz w:val="32"/>
          <w:szCs w:val="26"/>
        </w:rPr>
      </w:pPr>
      <w:bookmarkStart w:id="1891" w:name="_Toc478550738"/>
      <w:bookmarkStart w:id="1892" w:name="_Toc478550828"/>
      <w:bookmarkStart w:id="1893" w:name="_Toc478984571"/>
      <w:bookmarkStart w:id="1894" w:name="_Toc2159951"/>
      <w:bookmarkStart w:id="1895" w:name="_Toc2161610"/>
      <w:bookmarkStart w:id="1896" w:name="_Toc2162653"/>
      <w:bookmarkStart w:id="1897" w:name="_Toc2169907"/>
      <w:bookmarkStart w:id="1898" w:name="_Toc2169963"/>
      <w:bookmarkStart w:id="1899" w:name="_Toc2173908"/>
      <w:bookmarkStart w:id="1900" w:name="_Toc2175842"/>
      <w:bookmarkStart w:id="1901" w:name="_Toc2184931"/>
      <w:bookmarkStart w:id="1902" w:name="_Toc2253329"/>
      <w:bookmarkStart w:id="1903" w:name="_Toc2253545"/>
      <w:bookmarkStart w:id="1904" w:name="_Toc2254343"/>
      <w:bookmarkStart w:id="1905" w:name="_Toc2333328"/>
      <w:bookmarkStart w:id="1906" w:name="_Toc2334181"/>
      <w:bookmarkStart w:id="1907" w:name="_Toc3808511"/>
      <w:bookmarkStart w:id="1908" w:name="_Toc3808703"/>
      <w:bookmarkStart w:id="1909" w:name="_Toc3813280"/>
      <w:bookmarkStart w:id="1910" w:name="_Toc3886292"/>
      <w:bookmarkStart w:id="1911" w:name="_Toc3977185"/>
      <w:bookmarkStart w:id="1912" w:name="_Toc3977350"/>
      <w:bookmarkStart w:id="1913" w:name="_Toc3977562"/>
      <w:bookmarkStart w:id="1914" w:name="_Toc3977740"/>
      <w:bookmarkStart w:id="1915" w:name="_Toc3981256"/>
      <w:bookmarkStart w:id="1916" w:name="_Toc3987534"/>
      <w:bookmarkStart w:id="1917" w:name="_Toc3988804"/>
      <w:bookmarkStart w:id="1918" w:name="_Toc3993519"/>
      <w:bookmarkStart w:id="1919" w:name="_Toc4068480"/>
      <w:bookmarkStart w:id="1920" w:name="_Toc4506463"/>
      <w:bookmarkStart w:id="1921" w:name="_Toc4506551"/>
      <w:bookmarkStart w:id="1922" w:name="_Toc4581665"/>
      <w:bookmarkStart w:id="1923" w:name="_Toc4593068"/>
      <w:bookmarkStart w:id="1924" w:name="_Toc4680117"/>
      <w:bookmarkStart w:id="1925" w:name="_Toc4770096"/>
      <w:bookmarkStart w:id="1926" w:name="_Toc5113255"/>
      <w:bookmarkStart w:id="1927" w:name="_Toc7097960"/>
      <w:bookmarkStart w:id="1928" w:name="_Toc7099728"/>
      <w:bookmarkStart w:id="1929" w:name="_Toc7099930"/>
      <w:bookmarkStart w:id="1930" w:name="_Toc8291658"/>
      <w:bookmarkStart w:id="1931" w:name="_Toc9329595"/>
      <w:bookmarkStart w:id="1932" w:name="_Toc9346381"/>
      <w:bookmarkStart w:id="1933" w:name="_Toc9346466"/>
      <w:bookmarkStart w:id="1934" w:name="_Toc10719438"/>
      <w:bookmarkStart w:id="1935" w:name="_Toc19022535"/>
      <w:bookmarkStart w:id="1936" w:name="_Toc19175918"/>
      <w:bookmarkStart w:id="1937" w:name="_Toc20397654"/>
      <w:bookmarkStart w:id="1938" w:name="_Toc20920105"/>
      <w:bookmarkStart w:id="1939" w:name="_Toc20920319"/>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p>
    <w:p w14:paraId="45B06F07" w14:textId="77777777" w:rsidR="00AF1101" w:rsidRPr="00D5082D" w:rsidRDefault="00AF1101" w:rsidP="006A6603">
      <w:pPr>
        <w:pStyle w:val="ListParagraph"/>
        <w:keepNext/>
        <w:keepLines/>
        <w:numPr>
          <w:ilvl w:val="0"/>
          <w:numId w:val="18"/>
        </w:numPr>
        <w:spacing w:before="40" w:after="0"/>
        <w:contextualSpacing w:val="0"/>
        <w:outlineLvl w:val="1"/>
        <w:rPr>
          <w:rFonts w:eastAsia="Segoe UI" w:cstheme="majorBidi"/>
          <w:vanish/>
          <w:color w:val="008AC8"/>
          <w:sz w:val="32"/>
          <w:szCs w:val="26"/>
        </w:rPr>
      </w:pPr>
      <w:bookmarkStart w:id="1940" w:name="_Toc478550739"/>
      <w:bookmarkStart w:id="1941" w:name="_Toc478550829"/>
      <w:bookmarkStart w:id="1942" w:name="_Toc478984572"/>
      <w:bookmarkStart w:id="1943" w:name="_Toc2159952"/>
      <w:bookmarkStart w:id="1944" w:name="_Toc2161611"/>
      <w:bookmarkStart w:id="1945" w:name="_Toc2162654"/>
      <w:bookmarkStart w:id="1946" w:name="_Toc2169908"/>
      <w:bookmarkStart w:id="1947" w:name="_Toc2169964"/>
      <w:bookmarkStart w:id="1948" w:name="_Toc2173909"/>
      <w:bookmarkStart w:id="1949" w:name="_Toc2175843"/>
      <w:bookmarkStart w:id="1950" w:name="_Toc2184932"/>
      <w:bookmarkStart w:id="1951" w:name="_Toc2253330"/>
      <w:bookmarkStart w:id="1952" w:name="_Toc2253546"/>
      <w:bookmarkStart w:id="1953" w:name="_Toc2254344"/>
      <w:bookmarkStart w:id="1954" w:name="_Toc2333329"/>
      <w:bookmarkStart w:id="1955" w:name="_Toc2334182"/>
      <w:bookmarkStart w:id="1956" w:name="_Toc3808512"/>
      <w:bookmarkStart w:id="1957" w:name="_Toc3808704"/>
      <w:bookmarkStart w:id="1958" w:name="_Toc3813281"/>
      <w:bookmarkStart w:id="1959" w:name="_Toc3886293"/>
      <w:bookmarkStart w:id="1960" w:name="_Toc3977186"/>
      <w:bookmarkStart w:id="1961" w:name="_Toc3977351"/>
      <w:bookmarkStart w:id="1962" w:name="_Toc3977563"/>
      <w:bookmarkStart w:id="1963" w:name="_Toc3977741"/>
      <w:bookmarkStart w:id="1964" w:name="_Toc3981257"/>
      <w:bookmarkStart w:id="1965" w:name="_Toc3987535"/>
      <w:bookmarkStart w:id="1966" w:name="_Toc3988805"/>
      <w:bookmarkStart w:id="1967" w:name="_Toc3993520"/>
      <w:bookmarkStart w:id="1968" w:name="_Toc4068481"/>
      <w:bookmarkStart w:id="1969" w:name="_Toc4506464"/>
      <w:bookmarkStart w:id="1970" w:name="_Toc4506552"/>
      <w:bookmarkStart w:id="1971" w:name="_Toc4581666"/>
      <w:bookmarkStart w:id="1972" w:name="_Toc4593069"/>
      <w:bookmarkStart w:id="1973" w:name="_Toc4680118"/>
      <w:bookmarkStart w:id="1974" w:name="_Toc4770097"/>
      <w:bookmarkStart w:id="1975" w:name="_Toc5113256"/>
      <w:bookmarkStart w:id="1976" w:name="_Toc7097961"/>
      <w:bookmarkStart w:id="1977" w:name="_Toc7099729"/>
      <w:bookmarkStart w:id="1978" w:name="_Toc7099931"/>
      <w:bookmarkStart w:id="1979" w:name="_Toc8291659"/>
      <w:bookmarkStart w:id="1980" w:name="_Toc9329596"/>
      <w:bookmarkStart w:id="1981" w:name="_Toc9346382"/>
      <w:bookmarkStart w:id="1982" w:name="_Toc9346467"/>
      <w:bookmarkStart w:id="1983" w:name="_Toc10719439"/>
      <w:bookmarkStart w:id="1984" w:name="_Toc19022536"/>
      <w:bookmarkStart w:id="1985" w:name="_Toc19175919"/>
      <w:bookmarkStart w:id="1986" w:name="_Toc20397655"/>
      <w:bookmarkStart w:id="1987" w:name="_Toc20920106"/>
      <w:bookmarkStart w:id="1988" w:name="_Toc20920320"/>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p>
    <w:p w14:paraId="1CA036D7" w14:textId="77777777" w:rsidR="00AF1101" w:rsidRPr="00D5082D" w:rsidRDefault="00AF1101" w:rsidP="006A6603">
      <w:pPr>
        <w:pStyle w:val="ListParagraph"/>
        <w:keepNext/>
        <w:keepLines/>
        <w:numPr>
          <w:ilvl w:val="0"/>
          <w:numId w:val="18"/>
        </w:numPr>
        <w:spacing w:before="40" w:after="0"/>
        <w:contextualSpacing w:val="0"/>
        <w:outlineLvl w:val="1"/>
        <w:rPr>
          <w:rFonts w:eastAsia="Segoe UI" w:cstheme="majorBidi"/>
          <w:vanish/>
          <w:color w:val="008AC8"/>
          <w:sz w:val="32"/>
          <w:szCs w:val="26"/>
        </w:rPr>
      </w:pPr>
      <w:bookmarkStart w:id="1989" w:name="_Toc478550740"/>
      <w:bookmarkStart w:id="1990" w:name="_Toc478550830"/>
      <w:bookmarkStart w:id="1991" w:name="_Toc478984573"/>
      <w:bookmarkStart w:id="1992" w:name="_Toc2159953"/>
      <w:bookmarkStart w:id="1993" w:name="_Toc2161612"/>
      <w:bookmarkStart w:id="1994" w:name="_Toc2162655"/>
      <w:bookmarkStart w:id="1995" w:name="_Toc2169909"/>
      <w:bookmarkStart w:id="1996" w:name="_Toc2169965"/>
      <w:bookmarkStart w:id="1997" w:name="_Toc2173910"/>
      <w:bookmarkStart w:id="1998" w:name="_Toc2175844"/>
      <w:bookmarkStart w:id="1999" w:name="_Toc2184933"/>
      <w:bookmarkStart w:id="2000" w:name="_Toc2253331"/>
      <w:bookmarkStart w:id="2001" w:name="_Toc2253547"/>
      <w:bookmarkStart w:id="2002" w:name="_Toc2254345"/>
      <w:bookmarkStart w:id="2003" w:name="_Toc2333330"/>
      <w:bookmarkStart w:id="2004" w:name="_Toc2334183"/>
      <w:bookmarkStart w:id="2005" w:name="_Toc3808513"/>
      <w:bookmarkStart w:id="2006" w:name="_Toc3808705"/>
      <w:bookmarkStart w:id="2007" w:name="_Toc3813282"/>
      <w:bookmarkStart w:id="2008" w:name="_Toc3886294"/>
      <w:bookmarkStart w:id="2009" w:name="_Toc3977187"/>
      <w:bookmarkStart w:id="2010" w:name="_Toc3977352"/>
      <w:bookmarkStart w:id="2011" w:name="_Toc3977564"/>
      <w:bookmarkStart w:id="2012" w:name="_Toc3977742"/>
      <w:bookmarkStart w:id="2013" w:name="_Toc3981258"/>
      <w:bookmarkStart w:id="2014" w:name="_Toc3987536"/>
      <w:bookmarkStart w:id="2015" w:name="_Toc3988806"/>
      <w:bookmarkStart w:id="2016" w:name="_Toc3993521"/>
      <w:bookmarkStart w:id="2017" w:name="_Toc4068482"/>
      <w:bookmarkStart w:id="2018" w:name="_Toc4506465"/>
      <w:bookmarkStart w:id="2019" w:name="_Toc4506553"/>
      <w:bookmarkStart w:id="2020" w:name="_Toc4581667"/>
      <w:bookmarkStart w:id="2021" w:name="_Toc4593070"/>
      <w:bookmarkStart w:id="2022" w:name="_Toc4680119"/>
      <w:bookmarkStart w:id="2023" w:name="_Toc4770098"/>
      <w:bookmarkStart w:id="2024" w:name="_Toc5113257"/>
      <w:bookmarkStart w:id="2025" w:name="_Toc7097962"/>
      <w:bookmarkStart w:id="2026" w:name="_Toc7099730"/>
      <w:bookmarkStart w:id="2027" w:name="_Toc7099932"/>
      <w:bookmarkStart w:id="2028" w:name="_Toc8291660"/>
      <w:bookmarkStart w:id="2029" w:name="_Toc9329597"/>
      <w:bookmarkStart w:id="2030" w:name="_Toc9346383"/>
      <w:bookmarkStart w:id="2031" w:name="_Toc9346468"/>
      <w:bookmarkStart w:id="2032" w:name="_Toc10719440"/>
      <w:bookmarkStart w:id="2033" w:name="_Toc19022537"/>
      <w:bookmarkStart w:id="2034" w:name="_Toc19175920"/>
      <w:bookmarkStart w:id="2035" w:name="_Toc20397656"/>
      <w:bookmarkStart w:id="2036" w:name="_Toc20920107"/>
      <w:bookmarkStart w:id="2037" w:name="_Toc20920321"/>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p>
    <w:p w14:paraId="496491AC" w14:textId="77777777" w:rsidR="00AF1101" w:rsidRPr="00D5082D" w:rsidRDefault="00AF1101" w:rsidP="006A6603">
      <w:pPr>
        <w:pStyle w:val="ListParagraph"/>
        <w:keepNext/>
        <w:keepLines/>
        <w:numPr>
          <w:ilvl w:val="0"/>
          <w:numId w:val="18"/>
        </w:numPr>
        <w:spacing w:before="40" w:after="0"/>
        <w:contextualSpacing w:val="0"/>
        <w:outlineLvl w:val="1"/>
        <w:rPr>
          <w:rFonts w:eastAsia="Segoe UI" w:cstheme="majorBidi"/>
          <w:vanish/>
          <w:color w:val="008AC8"/>
          <w:sz w:val="32"/>
          <w:szCs w:val="26"/>
        </w:rPr>
      </w:pPr>
      <w:bookmarkStart w:id="2038" w:name="_Toc478550741"/>
      <w:bookmarkStart w:id="2039" w:name="_Toc478550831"/>
      <w:bookmarkStart w:id="2040" w:name="_Toc478984574"/>
      <w:bookmarkStart w:id="2041" w:name="_Toc2159954"/>
      <w:bookmarkStart w:id="2042" w:name="_Toc2161613"/>
      <w:bookmarkStart w:id="2043" w:name="_Toc2162656"/>
      <w:bookmarkStart w:id="2044" w:name="_Toc2169910"/>
      <w:bookmarkStart w:id="2045" w:name="_Toc2169966"/>
      <w:bookmarkStart w:id="2046" w:name="_Toc2173911"/>
      <w:bookmarkStart w:id="2047" w:name="_Toc2175845"/>
      <w:bookmarkStart w:id="2048" w:name="_Toc2184934"/>
      <w:bookmarkStart w:id="2049" w:name="_Toc2253332"/>
      <w:bookmarkStart w:id="2050" w:name="_Toc2253548"/>
      <w:bookmarkStart w:id="2051" w:name="_Toc2254346"/>
      <w:bookmarkStart w:id="2052" w:name="_Toc2333331"/>
      <w:bookmarkStart w:id="2053" w:name="_Toc2334184"/>
      <w:bookmarkStart w:id="2054" w:name="_Toc3808514"/>
      <w:bookmarkStart w:id="2055" w:name="_Toc3808706"/>
      <w:bookmarkStart w:id="2056" w:name="_Toc3813283"/>
      <w:bookmarkStart w:id="2057" w:name="_Toc3886295"/>
      <w:bookmarkStart w:id="2058" w:name="_Toc3977188"/>
      <w:bookmarkStart w:id="2059" w:name="_Toc3977353"/>
      <w:bookmarkStart w:id="2060" w:name="_Toc3977565"/>
      <w:bookmarkStart w:id="2061" w:name="_Toc3977743"/>
      <w:bookmarkStart w:id="2062" w:name="_Toc3981259"/>
      <w:bookmarkStart w:id="2063" w:name="_Toc3987537"/>
      <w:bookmarkStart w:id="2064" w:name="_Toc3988807"/>
      <w:bookmarkStart w:id="2065" w:name="_Toc3993522"/>
      <w:bookmarkStart w:id="2066" w:name="_Toc4068483"/>
      <w:bookmarkStart w:id="2067" w:name="_Toc4506466"/>
      <w:bookmarkStart w:id="2068" w:name="_Toc4506554"/>
      <w:bookmarkStart w:id="2069" w:name="_Toc4581668"/>
      <w:bookmarkStart w:id="2070" w:name="_Toc4593071"/>
      <w:bookmarkStart w:id="2071" w:name="_Toc4680120"/>
      <w:bookmarkStart w:id="2072" w:name="_Toc4770099"/>
      <w:bookmarkStart w:id="2073" w:name="_Toc5113258"/>
      <w:bookmarkStart w:id="2074" w:name="_Toc7097963"/>
      <w:bookmarkStart w:id="2075" w:name="_Toc7099731"/>
      <w:bookmarkStart w:id="2076" w:name="_Toc7099933"/>
      <w:bookmarkStart w:id="2077" w:name="_Toc8291661"/>
      <w:bookmarkStart w:id="2078" w:name="_Toc9329598"/>
      <w:bookmarkStart w:id="2079" w:name="_Toc9346384"/>
      <w:bookmarkStart w:id="2080" w:name="_Toc9346469"/>
      <w:bookmarkStart w:id="2081" w:name="_Toc10719441"/>
      <w:bookmarkStart w:id="2082" w:name="_Toc19022538"/>
      <w:bookmarkStart w:id="2083" w:name="_Toc19175921"/>
      <w:bookmarkStart w:id="2084" w:name="_Toc20397657"/>
      <w:bookmarkStart w:id="2085" w:name="_Toc20920108"/>
      <w:bookmarkStart w:id="2086" w:name="_Toc20920322"/>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p>
    <w:p w14:paraId="36E07BA2" w14:textId="5C69183B" w:rsidR="00336E9C" w:rsidRPr="005D34E7" w:rsidRDefault="00336E9C" w:rsidP="006A6603">
      <w:pPr>
        <w:pStyle w:val="Heading2"/>
        <w:numPr>
          <w:ilvl w:val="1"/>
          <w:numId w:val="35"/>
        </w:numPr>
        <w:rPr>
          <w:rFonts w:eastAsia="Segoe UI"/>
        </w:rPr>
      </w:pPr>
      <w:bookmarkStart w:id="2087" w:name="_Toc478984580"/>
      <w:bookmarkStart w:id="2088" w:name="_Toc478984581"/>
      <w:bookmarkStart w:id="2089" w:name="_Toc478984582"/>
      <w:bookmarkStart w:id="2090" w:name="_5.1_Prepare_an"/>
      <w:bookmarkStart w:id="2091" w:name="_5.2_VMware_Account"/>
      <w:bookmarkStart w:id="2092" w:name="_5.3_Create_a"/>
      <w:bookmarkStart w:id="2093" w:name="_5.4_Getting_Started"/>
      <w:bookmarkStart w:id="2094" w:name="_5.5_Step_1:"/>
      <w:bookmarkStart w:id="2095" w:name="_5.6_Step_2:"/>
      <w:bookmarkStart w:id="2096" w:name="_5.6.1_Run_Site"/>
      <w:bookmarkStart w:id="2097" w:name="_5.6.1.2__"/>
      <w:bookmarkStart w:id="2098" w:name="_5.7_Set_Up"/>
      <w:bookmarkStart w:id="2099" w:name="_5.8_Set_Up"/>
      <w:bookmarkStart w:id="2100" w:name="_5.9_Capacity_Planning:"/>
      <w:bookmarkStart w:id="2101" w:name="_5.10_Replicate_Applications:"/>
      <w:bookmarkStart w:id="2102" w:name="_5.10.1_Enable_Replication"/>
      <w:bookmarkStart w:id="2103" w:name="exclude-disks-from-replication"/>
      <w:bookmarkStart w:id="2104" w:name="_5.10.1.2_Exclude_Disks"/>
      <w:bookmarkStart w:id="2105" w:name="_6_Validation"/>
      <w:bookmarkStart w:id="2106" w:name="_Toc469055783"/>
      <w:bookmarkStart w:id="2107" w:name="_Toc469055855"/>
      <w:bookmarkStart w:id="2108" w:name="_Toc469055943"/>
      <w:bookmarkStart w:id="2109" w:name="_7_Additional_Resources"/>
      <w:bookmarkStart w:id="2110" w:name="_8_Next_Steps"/>
      <w:bookmarkStart w:id="2111" w:name="_Appendix"/>
      <w:bookmarkStart w:id="2112" w:name="_WVD_Patch_Management"/>
      <w:bookmarkStart w:id="2113" w:name="_Toc20920323"/>
      <w:bookmarkStart w:id="2114" w:name="_Toc8291662"/>
      <w:bookmarkStart w:id="2115" w:name="_Toc469055947"/>
      <w:bookmarkEnd w:id="1742"/>
      <w:bookmarkEnd w:id="1743"/>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r w:rsidRPr="005D34E7">
        <w:rPr>
          <w:rFonts w:eastAsia="Segoe UI"/>
        </w:rPr>
        <w:t>WVD Patch Management</w:t>
      </w:r>
      <w:bookmarkEnd w:id="2113"/>
    </w:p>
    <w:p w14:paraId="46D37EA1" w14:textId="79C06838" w:rsidR="00336E9C" w:rsidRPr="00336E9C" w:rsidRDefault="00F16C0A" w:rsidP="00336E9C">
      <w:pPr>
        <w:ind w:left="360"/>
      </w:pPr>
      <w:r>
        <w:t xml:space="preserve">Please refer to </w:t>
      </w:r>
      <w:hyperlink r:id="rId145" w:history="1">
        <w:r w:rsidR="008D0E93" w:rsidRPr="001C4F39">
          <w:rPr>
            <w:rStyle w:val="Hyperlink"/>
          </w:rPr>
          <w:t>Update Management solution in Azure</w:t>
        </w:r>
      </w:hyperlink>
      <w:r w:rsidR="008D0E93">
        <w:t xml:space="preserve"> for detailed guidance on </w:t>
      </w:r>
      <w:r w:rsidR="001C4F39">
        <w:t>how to update WVD Session Hosts.</w:t>
      </w:r>
    </w:p>
    <w:p w14:paraId="32355CD6" w14:textId="36D224F4" w:rsidR="00AF1101" w:rsidRPr="003400C8" w:rsidRDefault="00AF1101" w:rsidP="006A6603">
      <w:pPr>
        <w:pStyle w:val="Heading2"/>
        <w:numPr>
          <w:ilvl w:val="1"/>
          <w:numId w:val="35"/>
        </w:numPr>
        <w:rPr>
          <w:rFonts w:eastAsia="Segoe UI"/>
        </w:rPr>
      </w:pPr>
      <w:bookmarkStart w:id="2116" w:name="_Toc20920324"/>
      <w:r w:rsidRPr="003400C8">
        <w:rPr>
          <w:rFonts w:eastAsia="Segoe UI"/>
        </w:rPr>
        <w:t>WVD Management</w:t>
      </w:r>
      <w:bookmarkEnd w:id="2114"/>
      <w:r w:rsidR="004D4582" w:rsidRPr="003400C8">
        <w:rPr>
          <w:rFonts w:eastAsia="Segoe UI"/>
        </w:rPr>
        <w:t xml:space="preserve"> &amp; moni</w:t>
      </w:r>
      <w:r w:rsidR="004B1578" w:rsidRPr="003400C8">
        <w:rPr>
          <w:rFonts w:eastAsia="Segoe UI"/>
        </w:rPr>
        <w:t>toring</w:t>
      </w:r>
      <w:bookmarkEnd w:id="2116"/>
    </w:p>
    <w:p w14:paraId="0E5039FB" w14:textId="77777777" w:rsidR="00AF1101" w:rsidRDefault="00AF1101" w:rsidP="006A6603">
      <w:pPr>
        <w:pStyle w:val="Heading3"/>
        <w:numPr>
          <w:ilvl w:val="2"/>
          <w:numId w:val="35"/>
        </w:numPr>
      </w:pPr>
      <w:bookmarkStart w:id="2117" w:name="_Toc8291664"/>
      <w:bookmarkStart w:id="2118" w:name="_Toc20920325"/>
      <w:r>
        <w:t>Configure the Load balancing Method</w:t>
      </w:r>
      <w:bookmarkEnd w:id="2117"/>
      <w:bookmarkEnd w:id="2118"/>
    </w:p>
    <w:p w14:paraId="36CD05CF" w14:textId="1931F7B0" w:rsidR="00AF1101" w:rsidRDefault="00A33CAB" w:rsidP="00AF1101">
      <w:pPr>
        <w:ind w:left="216"/>
      </w:pPr>
      <w:r>
        <w:t xml:space="preserve">Explanation about the </w:t>
      </w:r>
      <w:r w:rsidR="00A27B01">
        <w:t xml:space="preserve">different LB methods is </w:t>
      </w:r>
      <w:r w:rsidR="00AF1101">
        <w:t xml:space="preserve">found at </w:t>
      </w:r>
      <w:hyperlink r:id="rId146" w:history="1">
        <w:r w:rsidR="00AF1101">
          <w:rPr>
            <w:rStyle w:val="Hyperlink"/>
          </w:rPr>
          <w:t>Configure the Windows Virtual Desktop load-balancing method</w:t>
        </w:r>
      </w:hyperlink>
      <w:r w:rsidR="00AF1101">
        <w:t xml:space="preserve"> . Below are a couple of screenshots that confirm how the session allocation across the session hosts changes with </w:t>
      </w:r>
      <w:r w:rsidR="00A27B01">
        <w:t xml:space="preserve">the </w:t>
      </w:r>
      <w:r w:rsidR="00AF1101">
        <w:t>Load balancing</w:t>
      </w:r>
      <w:r w:rsidR="00A27B01">
        <w:t xml:space="preserve"> configuration.</w:t>
      </w:r>
    </w:p>
    <w:p w14:paraId="2D497CD2" w14:textId="77777777" w:rsidR="00FD4F6A" w:rsidRPr="00FD4F6A" w:rsidRDefault="00FD4F6A" w:rsidP="006A6603">
      <w:pPr>
        <w:pStyle w:val="ListParagraph"/>
        <w:numPr>
          <w:ilvl w:val="0"/>
          <w:numId w:val="32"/>
        </w:numPr>
        <w:spacing w:before="100" w:beforeAutospacing="1" w:after="100" w:afterAutospacing="1" w:line="240" w:lineRule="auto"/>
        <w:contextualSpacing w:val="0"/>
        <w:outlineLvl w:val="2"/>
        <w:rPr>
          <w:rFonts w:eastAsiaTheme="majorEastAsia" w:cs="Times New Roman"/>
          <w:bCs/>
          <w:vanish/>
          <w:color w:val="008AC8"/>
          <w:sz w:val="28"/>
          <w:szCs w:val="27"/>
        </w:rPr>
      </w:pPr>
      <w:bookmarkStart w:id="2119" w:name="_Toc10719444"/>
      <w:bookmarkStart w:id="2120" w:name="_Toc19022541"/>
      <w:bookmarkStart w:id="2121" w:name="_Toc19175925"/>
      <w:bookmarkStart w:id="2122" w:name="_Toc20397661"/>
      <w:bookmarkStart w:id="2123" w:name="_Toc20920112"/>
      <w:bookmarkStart w:id="2124" w:name="_Toc20920326"/>
      <w:bookmarkEnd w:id="2119"/>
      <w:bookmarkEnd w:id="2120"/>
      <w:bookmarkEnd w:id="2121"/>
      <w:bookmarkEnd w:id="2122"/>
      <w:bookmarkEnd w:id="2123"/>
      <w:bookmarkEnd w:id="2124"/>
    </w:p>
    <w:p w14:paraId="61708B57" w14:textId="77777777" w:rsidR="00FD4F6A" w:rsidRPr="00FD4F6A" w:rsidRDefault="00FD4F6A" w:rsidP="006A6603">
      <w:pPr>
        <w:pStyle w:val="ListParagraph"/>
        <w:numPr>
          <w:ilvl w:val="0"/>
          <w:numId w:val="32"/>
        </w:numPr>
        <w:spacing w:before="100" w:beforeAutospacing="1" w:after="100" w:afterAutospacing="1" w:line="240" w:lineRule="auto"/>
        <w:contextualSpacing w:val="0"/>
        <w:outlineLvl w:val="2"/>
        <w:rPr>
          <w:rFonts w:eastAsiaTheme="majorEastAsia" w:cs="Times New Roman"/>
          <w:bCs/>
          <w:vanish/>
          <w:color w:val="008AC8"/>
          <w:sz w:val="28"/>
          <w:szCs w:val="27"/>
        </w:rPr>
      </w:pPr>
      <w:bookmarkStart w:id="2125" w:name="_Toc10719445"/>
      <w:bookmarkStart w:id="2126" w:name="_Toc19022542"/>
      <w:bookmarkStart w:id="2127" w:name="_Toc19175926"/>
      <w:bookmarkStart w:id="2128" w:name="_Toc20397662"/>
      <w:bookmarkStart w:id="2129" w:name="_Toc20920113"/>
      <w:bookmarkStart w:id="2130" w:name="_Toc20920327"/>
      <w:bookmarkEnd w:id="2125"/>
      <w:bookmarkEnd w:id="2126"/>
      <w:bookmarkEnd w:id="2127"/>
      <w:bookmarkEnd w:id="2128"/>
      <w:bookmarkEnd w:id="2129"/>
      <w:bookmarkEnd w:id="2130"/>
    </w:p>
    <w:p w14:paraId="1A6CA77B" w14:textId="77777777" w:rsidR="00FD4F6A" w:rsidRPr="00FD4F6A" w:rsidRDefault="00FD4F6A" w:rsidP="006A6603">
      <w:pPr>
        <w:pStyle w:val="ListParagraph"/>
        <w:numPr>
          <w:ilvl w:val="0"/>
          <w:numId w:val="32"/>
        </w:numPr>
        <w:spacing w:before="100" w:beforeAutospacing="1" w:after="100" w:afterAutospacing="1" w:line="240" w:lineRule="auto"/>
        <w:contextualSpacing w:val="0"/>
        <w:outlineLvl w:val="2"/>
        <w:rPr>
          <w:rFonts w:eastAsiaTheme="majorEastAsia" w:cs="Times New Roman"/>
          <w:bCs/>
          <w:vanish/>
          <w:color w:val="008AC8"/>
          <w:sz w:val="28"/>
          <w:szCs w:val="27"/>
        </w:rPr>
      </w:pPr>
      <w:bookmarkStart w:id="2131" w:name="_Toc10719446"/>
      <w:bookmarkStart w:id="2132" w:name="_Toc19022543"/>
      <w:bookmarkStart w:id="2133" w:name="_Toc19175927"/>
      <w:bookmarkStart w:id="2134" w:name="_Toc20397663"/>
      <w:bookmarkStart w:id="2135" w:name="_Toc20920114"/>
      <w:bookmarkStart w:id="2136" w:name="_Toc20920328"/>
      <w:bookmarkEnd w:id="2131"/>
      <w:bookmarkEnd w:id="2132"/>
      <w:bookmarkEnd w:id="2133"/>
      <w:bookmarkEnd w:id="2134"/>
      <w:bookmarkEnd w:id="2135"/>
      <w:bookmarkEnd w:id="2136"/>
    </w:p>
    <w:p w14:paraId="282A3FFA" w14:textId="77777777" w:rsidR="00FD4F6A" w:rsidRPr="00FD4F6A" w:rsidRDefault="00FD4F6A" w:rsidP="006A6603">
      <w:pPr>
        <w:pStyle w:val="ListParagraph"/>
        <w:numPr>
          <w:ilvl w:val="0"/>
          <w:numId w:val="32"/>
        </w:numPr>
        <w:spacing w:before="100" w:beforeAutospacing="1" w:after="100" w:afterAutospacing="1" w:line="240" w:lineRule="auto"/>
        <w:contextualSpacing w:val="0"/>
        <w:outlineLvl w:val="2"/>
        <w:rPr>
          <w:rFonts w:eastAsiaTheme="majorEastAsia" w:cs="Times New Roman"/>
          <w:bCs/>
          <w:vanish/>
          <w:color w:val="008AC8"/>
          <w:sz w:val="28"/>
          <w:szCs w:val="27"/>
        </w:rPr>
      </w:pPr>
      <w:bookmarkStart w:id="2137" w:name="_Toc10719447"/>
      <w:bookmarkStart w:id="2138" w:name="_Toc19022544"/>
      <w:bookmarkStart w:id="2139" w:name="_Toc19175928"/>
      <w:bookmarkStart w:id="2140" w:name="_Toc20397664"/>
      <w:bookmarkStart w:id="2141" w:name="_Toc20920115"/>
      <w:bookmarkStart w:id="2142" w:name="_Toc20920329"/>
      <w:bookmarkEnd w:id="2137"/>
      <w:bookmarkEnd w:id="2138"/>
      <w:bookmarkEnd w:id="2139"/>
      <w:bookmarkEnd w:id="2140"/>
      <w:bookmarkEnd w:id="2141"/>
      <w:bookmarkEnd w:id="2142"/>
    </w:p>
    <w:p w14:paraId="2BDC9005" w14:textId="77777777" w:rsidR="00FD4F6A" w:rsidRPr="00FD4F6A" w:rsidRDefault="00FD4F6A" w:rsidP="006A6603">
      <w:pPr>
        <w:pStyle w:val="ListParagraph"/>
        <w:numPr>
          <w:ilvl w:val="0"/>
          <w:numId w:val="32"/>
        </w:numPr>
        <w:spacing w:before="100" w:beforeAutospacing="1" w:after="100" w:afterAutospacing="1" w:line="240" w:lineRule="auto"/>
        <w:contextualSpacing w:val="0"/>
        <w:outlineLvl w:val="2"/>
        <w:rPr>
          <w:rFonts w:eastAsiaTheme="majorEastAsia" w:cs="Times New Roman"/>
          <w:bCs/>
          <w:vanish/>
          <w:color w:val="008AC8"/>
          <w:sz w:val="28"/>
          <w:szCs w:val="27"/>
        </w:rPr>
      </w:pPr>
      <w:bookmarkStart w:id="2143" w:name="_Toc10719448"/>
      <w:bookmarkStart w:id="2144" w:name="_Toc19022545"/>
      <w:bookmarkStart w:id="2145" w:name="_Toc19175929"/>
      <w:bookmarkStart w:id="2146" w:name="_Toc20397665"/>
      <w:bookmarkStart w:id="2147" w:name="_Toc20920116"/>
      <w:bookmarkStart w:id="2148" w:name="_Toc20920330"/>
      <w:bookmarkEnd w:id="2143"/>
      <w:bookmarkEnd w:id="2144"/>
      <w:bookmarkEnd w:id="2145"/>
      <w:bookmarkEnd w:id="2146"/>
      <w:bookmarkEnd w:id="2147"/>
      <w:bookmarkEnd w:id="2148"/>
    </w:p>
    <w:p w14:paraId="296F2D89" w14:textId="77777777" w:rsidR="00FD4F6A" w:rsidRPr="00FD4F6A" w:rsidRDefault="00FD4F6A" w:rsidP="006A6603">
      <w:pPr>
        <w:pStyle w:val="ListParagraph"/>
        <w:numPr>
          <w:ilvl w:val="0"/>
          <w:numId w:val="32"/>
        </w:numPr>
        <w:spacing w:before="100" w:beforeAutospacing="1" w:after="100" w:afterAutospacing="1" w:line="240" w:lineRule="auto"/>
        <w:contextualSpacing w:val="0"/>
        <w:outlineLvl w:val="2"/>
        <w:rPr>
          <w:rFonts w:eastAsiaTheme="majorEastAsia" w:cs="Times New Roman"/>
          <w:bCs/>
          <w:vanish/>
          <w:color w:val="008AC8"/>
          <w:sz w:val="28"/>
          <w:szCs w:val="27"/>
        </w:rPr>
      </w:pPr>
      <w:bookmarkStart w:id="2149" w:name="_Toc10719449"/>
      <w:bookmarkStart w:id="2150" w:name="_Toc19022546"/>
      <w:bookmarkStart w:id="2151" w:name="_Toc19175930"/>
      <w:bookmarkStart w:id="2152" w:name="_Toc20397666"/>
      <w:bookmarkStart w:id="2153" w:name="_Toc20920117"/>
      <w:bookmarkStart w:id="2154" w:name="_Toc20920331"/>
      <w:bookmarkEnd w:id="2149"/>
      <w:bookmarkEnd w:id="2150"/>
      <w:bookmarkEnd w:id="2151"/>
      <w:bookmarkEnd w:id="2152"/>
      <w:bookmarkEnd w:id="2153"/>
      <w:bookmarkEnd w:id="2154"/>
    </w:p>
    <w:p w14:paraId="154E3C79" w14:textId="77777777" w:rsidR="00FD4F6A" w:rsidRPr="00FD4F6A" w:rsidRDefault="00FD4F6A" w:rsidP="006A6603">
      <w:pPr>
        <w:pStyle w:val="ListParagraph"/>
        <w:numPr>
          <w:ilvl w:val="1"/>
          <w:numId w:val="32"/>
        </w:numPr>
        <w:spacing w:before="100" w:beforeAutospacing="1" w:after="100" w:afterAutospacing="1" w:line="240" w:lineRule="auto"/>
        <w:contextualSpacing w:val="0"/>
        <w:outlineLvl w:val="2"/>
        <w:rPr>
          <w:rFonts w:eastAsiaTheme="majorEastAsia" w:cs="Times New Roman"/>
          <w:bCs/>
          <w:vanish/>
          <w:color w:val="008AC8"/>
          <w:sz w:val="28"/>
          <w:szCs w:val="27"/>
        </w:rPr>
      </w:pPr>
      <w:bookmarkStart w:id="2155" w:name="_Toc10719450"/>
      <w:bookmarkStart w:id="2156" w:name="_Toc19022547"/>
      <w:bookmarkStart w:id="2157" w:name="_Toc19175931"/>
      <w:bookmarkStart w:id="2158" w:name="_Toc20397667"/>
      <w:bookmarkStart w:id="2159" w:name="_Toc20920118"/>
      <w:bookmarkStart w:id="2160" w:name="_Toc20920332"/>
      <w:bookmarkEnd w:id="2155"/>
      <w:bookmarkEnd w:id="2156"/>
      <w:bookmarkEnd w:id="2157"/>
      <w:bookmarkEnd w:id="2158"/>
      <w:bookmarkEnd w:id="2159"/>
      <w:bookmarkEnd w:id="2160"/>
    </w:p>
    <w:p w14:paraId="2CF7CCB1" w14:textId="29329A17" w:rsidR="009A4AF8" w:rsidRPr="00A2560D" w:rsidRDefault="009A4AF8" w:rsidP="00AA3D8E">
      <w:pPr>
        <w:pStyle w:val="Heading4"/>
        <w:ind w:firstLine="720"/>
      </w:pPr>
      <w:r w:rsidRPr="00A2560D">
        <w:t>Breadth First</w:t>
      </w:r>
    </w:p>
    <w:p w14:paraId="1C9F9759" w14:textId="6393E6F0" w:rsidR="00AF1101" w:rsidRPr="00A2620F" w:rsidRDefault="00AF1101" w:rsidP="00A2620F">
      <w:pPr>
        <w:ind w:left="720"/>
      </w:pPr>
      <w:r w:rsidRPr="00A2620F">
        <w:t>Session Allocation using Breadth-First</w:t>
      </w:r>
      <w:r w:rsidR="00A2620F" w:rsidRPr="00A2620F">
        <w:t xml:space="preserve"> f</w:t>
      </w:r>
      <w:r w:rsidRPr="00A2620F">
        <w:t>or a HostPool with 2 VM’s. RDSUser1 &amp; RDSUser2 are scattered across the VM’s for better using experience.</w:t>
      </w:r>
    </w:p>
    <w:p w14:paraId="317E0062" w14:textId="77777777" w:rsidR="00AF1101" w:rsidRDefault="00AF1101" w:rsidP="00A2620F">
      <w:pPr>
        <w:ind w:left="720"/>
        <w:rPr>
          <w:b/>
          <w:i/>
        </w:rPr>
      </w:pPr>
      <w:r>
        <w:rPr>
          <w:noProof/>
        </w:rPr>
        <w:drawing>
          <wp:inline distT="0" distB="0" distL="0" distR="0" wp14:anchorId="4F13667C" wp14:editId="364F7D09">
            <wp:extent cx="4762500" cy="1609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762500" cy="1609725"/>
                    </a:xfrm>
                    <a:prstGeom prst="rect">
                      <a:avLst/>
                    </a:prstGeom>
                  </pic:spPr>
                </pic:pic>
              </a:graphicData>
            </a:graphic>
          </wp:inline>
        </w:drawing>
      </w:r>
    </w:p>
    <w:p w14:paraId="49E17B47" w14:textId="77777777" w:rsidR="00AF1101" w:rsidRPr="008E6BD0" w:rsidRDefault="00AF1101" w:rsidP="00A2620F">
      <w:pPr>
        <w:ind w:left="720"/>
      </w:pPr>
      <w:r>
        <w:rPr>
          <w:noProof/>
        </w:rPr>
        <w:lastRenderedPageBreak/>
        <w:drawing>
          <wp:inline distT="0" distB="0" distL="0" distR="0" wp14:anchorId="227CA1E1" wp14:editId="225B05E3">
            <wp:extent cx="4886325" cy="35433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886325" cy="3543300"/>
                    </a:xfrm>
                    <a:prstGeom prst="rect">
                      <a:avLst/>
                    </a:prstGeom>
                  </pic:spPr>
                </pic:pic>
              </a:graphicData>
            </a:graphic>
          </wp:inline>
        </w:drawing>
      </w:r>
    </w:p>
    <w:p w14:paraId="6A433E2A" w14:textId="21A4A5E0" w:rsidR="00AF1101" w:rsidRPr="00FD4F6A" w:rsidRDefault="00A2620F" w:rsidP="00AA3D8E">
      <w:pPr>
        <w:pStyle w:val="Heading4"/>
        <w:ind w:firstLine="720"/>
      </w:pPr>
      <w:r w:rsidRPr="00FD4F6A">
        <w:t>Depth First</w:t>
      </w:r>
    </w:p>
    <w:p w14:paraId="1FC0FC7D" w14:textId="2A090F8F" w:rsidR="00AF1101" w:rsidRPr="00A2620F" w:rsidRDefault="00AF1101" w:rsidP="00A2620F">
      <w:pPr>
        <w:ind w:left="720"/>
      </w:pPr>
      <w:r w:rsidRPr="00A2620F">
        <w:t>Session Allocation using Depth-First</w:t>
      </w:r>
      <w:r w:rsidR="00A2620F">
        <w:t xml:space="preserve"> f</w:t>
      </w:r>
      <w:r w:rsidRPr="00A2620F">
        <w:t>or a HostPool with 2 VM’s. RDSUser1 &amp; RDSUser2 are logged onto the same VM till the HostPool session limit threshold is met.</w:t>
      </w:r>
    </w:p>
    <w:p w14:paraId="49A2FA36" w14:textId="77777777" w:rsidR="00AF1101" w:rsidRPr="008C210B" w:rsidRDefault="00AF1101" w:rsidP="00A2620F">
      <w:pPr>
        <w:ind w:left="720"/>
      </w:pPr>
      <w:r>
        <w:rPr>
          <w:noProof/>
        </w:rPr>
        <w:lastRenderedPageBreak/>
        <w:drawing>
          <wp:inline distT="0" distB="0" distL="0" distR="0" wp14:anchorId="18FDA471" wp14:editId="559A47C2">
            <wp:extent cx="5162550" cy="60769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162550" cy="6076950"/>
                    </a:xfrm>
                    <a:prstGeom prst="rect">
                      <a:avLst/>
                    </a:prstGeom>
                  </pic:spPr>
                </pic:pic>
              </a:graphicData>
            </a:graphic>
          </wp:inline>
        </w:drawing>
      </w:r>
    </w:p>
    <w:p w14:paraId="0C65C94E" w14:textId="49D38050" w:rsidR="00AF1101" w:rsidRPr="00FD4F6A" w:rsidRDefault="00AF1101" w:rsidP="00AA3D8E">
      <w:pPr>
        <w:pStyle w:val="Heading4"/>
        <w:ind w:firstLine="720"/>
      </w:pPr>
      <w:bookmarkStart w:id="2161" w:name="_Toc8291665"/>
      <w:r w:rsidRPr="00FD4F6A">
        <w:t>Persistent Desktops</w:t>
      </w:r>
      <w:bookmarkEnd w:id="2161"/>
    </w:p>
    <w:p w14:paraId="37E86717" w14:textId="77777777" w:rsidR="00AF1101" w:rsidRDefault="00AF1101" w:rsidP="0058586A">
      <w:pPr>
        <w:ind w:left="720"/>
      </w:pPr>
      <w:r>
        <w:t xml:space="preserve">Persistent desktops can only be created at deployment time. A typical use case scenario would be a VDI like environment. Here, users are auto-assigned an </w:t>
      </w:r>
      <w:proofErr w:type="gramStart"/>
      <w:r>
        <w:t>available  session</w:t>
      </w:r>
      <w:proofErr w:type="gramEnd"/>
      <w:r>
        <w:t xml:space="preserve"> host during the first logon and any subsequent logins are directed to the same VM. </w:t>
      </w:r>
    </w:p>
    <w:p w14:paraId="69C7A835" w14:textId="77777777" w:rsidR="00AF1101" w:rsidRDefault="00AF1101" w:rsidP="0058586A">
      <w:pPr>
        <w:ind w:left="720"/>
      </w:pPr>
      <w:r>
        <w:t xml:space="preserve">Unlike </w:t>
      </w:r>
      <w:proofErr w:type="gramStart"/>
      <w:r>
        <w:t>multi user</w:t>
      </w:r>
      <w:proofErr w:type="gramEnd"/>
      <w:r>
        <w:t xml:space="preserve"> session, persistence follows a 1:1 mapping between users </w:t>
      </w:r>
      <w:r>
        <w:sym w:font="Wingdings" w:char="F0E0"/>
      </w:r>
      <w:r>
        <w:t xml:space="preserve"> session hosts. For Example: if the HostPool has 5 VM’s, they will be assigned to the first 5 users and the 6’th user will get an error that enough resources (VMs) are unavailable.</w:t>
      </w:r>
    </w:p>
    <w:p w14:paraId="2B8CE4B4" w14:textId="77777777" w:rsidR="00AF1101" w:rsidRDefault="00AF1101" w:rsidP="0058586A">
      <w:pPr>
        <w:ind w:left="720"/>
      </w:pPr>
      <w:r>
        <w:rPr>
          <w:rFonts w:ascii="Calibri" w:hAnsi="Calibri" w:cs="Calibri"/>
          <w:noProof/>
          <w:sz w:val="22"/>
        </w:rPr>
        <w:lastRenderedPageBreak/>
        <mc:AlternateContent>
          <mc:Choice Requires="wps">
            <w:drawing>
              <wp:anchor distT="0" distB="0" distL="114300" distR="114300" simplePos="0" relativeHeight="251658244" behindDoc="0" locked="0" layoutInCell="1" allowOverlap="1" wp14:anchorId="1ABFCCF9" wp14:editId="4B272AB9">
                <wp:simplePos x="0" y="0"/>
                <wp:positionH relativeFrom="column">
                  <wp:posOffset>2015836</wp:posOffset>
                </wp:positionH>
                <wp:positionV relativeFrom="paragraph">
                  <wp:posOffset>758536</wp:posOffset>
                </wp:positionV>
                <wp:extent cx="831273" cy="270164"/>
                <wp:effectExtent l="0" t="0" r="26035" b="15875"/>
                <wp:wrapNone/>
                <wp:docPr id="80" name="Rectangle 80"/>
                <wp:cNvGraphicFramePr/>
                <a:graphic xmlns:a="http://schemas.openxmlformats.org/drawingml/2006/main">
                  <a:graphicData uri="http://schemas.microsoft.com/office/word/2010/wordprocessingShape">
                    <wps:wsp>
                      <wps:cNvSpPr/>
                      <wps:spPr>
                        <a:xfrm>
                          <a:off x="0" y="0"/>
                          <a:ext cx="831273" cy="270164"/>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61DA5089" id="Rectangle 80" o:spid="_x0000_s1026" style="position:absolute;margin-left:158.75pt;margin-top:59.75pt;width:65.45pt;height:21.2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" fillcolor="#e7e6e6 [3214]" strokecolor="#1f4d78 [1604]" strokeweight="1pt"/>
            </w:pict>
          </mc:Fallback>
        </mc:AlternateContent>
      </w:r>
      <w:r>
        <w:rPr>
          <w:rFonts w:ascii="Calibri" w:hAnsi="Calibri" w:cs="Calibri"/>
          <w:noProof/>
          <w:sz w:val="22"/>
        </w:rPr>
        <mc:AlternateContent>
          <mc:Choice Requires="wps">
            <w:drawing>
              <wp:anchor distT="0" distB="0" distL="114300" distR="114300" simplePos="0" relativeHeight="251658242" behindDoc="0" locked="0" layoutInCell="1" allowOverlap="1" wp14:anchorId="389ED2E0" wp14:editId="400CA2C8">
                <wp:simplePos x="0" y="0"/>
                <wp:positionH relativeFrom="column">
                  <wp:posOffset>3210444</wp:posOffset>
                </wp:positionH>
                <wp:positionV relativeFrom="paragraph">
                  <wp:posOffset>1589406</wp:posOffset>
                </wp:positionV>
                <wp:extent cx="914400" cy="218209"/>
                <wp:effectExtent l="19050" t="19050" r="19050" b="29845"/>
                <wp:wrapNone/>
                <wp:docPr id="78" name="Arrow: Right 78"/>
                <wp:cNvGraphicFramePr/>
                <a:graphic xmlns:a="http://schemas.openxmlformats.org/drawingml/2006/main">
                  <a:graphicData uri="http://schemas.microsoft.com/office/word/2010/wordprocessingShape">
                    <wps:wsp>
                      <wps:cNvSpPr/>
                      <wps:spPr>
                        <a:xfrm rot="10800000">
                          <a:off x="0" y="0"/>
                          <a:ext cx="914400" cy="218209"/>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arto="http://schemas.microsoft.com/office/word/2006/arto">
            <w:pict>
              <v:shapetype w14:anchorId="45B08E6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8" o:spid="_x0000_s1026" type="#_x0000_t13" style="position:absolute;margin-left:252.8pt;margin-top:125.15pt;width:1in;height:17.2pt;rotation:180;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" adj="19023" fillcolor="red" strokecolor="#1f4d78 [1604]" strokeweight="1pt"/>
            </w:pict>
          </mc:Fallback>
        </mc:AlternateContent>
      </w:r>
      <w:r>
        <w:rPr>
          <w:rFonts w:ascii="Calibri" w:hAnsi="Calibri" w:cs="Calibri"/>
          <w:noProof/>
          <w:sz w:val="22"/>
        </w:rPr>
        <mc:AlternateContent>
          <mc:Choice Requires="wps">
            <w:drawing>
              <wp:anchor distT="0" distB="0" distL="114300" distR="114300" simplePos="0" relativeHeight="251658241" behindDoc="0" locked="0" layoutInCell="1" allowOverlap="1" wp14:anchorId="3FCDB078" wp14:editId="50F7AEF4">
                <wp:simplePos x="0" y="0"/>
                <wp:positionH relativeFrom="column">
                  <wp:posOffset>2015836</wp:posOffset>
                </wp:positionH>
                <wp:positionV relativeFrom="paragraph">
                  <wp:posOffset>426027</wp:posOffset>
                </wp:positionV>
                <wp:extent cx="831273" cy="176646"/>
                <wp:effectExtent l="0" t="0" r="26035" b="13970"/>
                <wp:wrapNone/>
                <wp:docPr id="77" name="Rectangle 77"/>
                <wp:cNvGraphicFramePr/>
                <a:graphic xmlns:a="http://schemas.openxmlformats.org/drawingml/2006/main">
                  <a:graphicData uri="http://schemas.microsoft.com/office/word/2010/wordprocessingShape">
                    <wps:wsp>
                      <wps:cNvSpPr/>
                      <wps:spPr>
                        <a:xfrm>
                          <a:off x="0" y="0"/>
                          <a:ext cx="831273" cy="176646"/>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arto="http://schemas.microsoft.com/office/word/2006/arto">
            <w:pict>
              <v:rect w14:anchorId="1B9C94D8" id="Rectangle 77" o:spid="_x0000_s1026" style="position:absolute;margin-left:158.75pt;margin-top:33.55pt;width:65.45pt;height:13.9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" fillcolor="#e7e6e6 [3214]" strokecolor="#1f4d78 [1604]" strokeweight="1pt"/>
            </w:pict>
          </mc:Fallback>
        </mc:AlternateContent>
      </w:r>
      <w:r>
        <w:rPr>
          <w:rFonts w:ascii="Calibri" w:hAnsi="Calibri" w:cs="Calibri"/>
          <w:noProof/>
          <w:sz w:val="22"/>
        </w:rPr>
        <w:drawing>
          <wp:inline distT="0" distB="0" distL="0" distR="0" wp14:anchorId="48FFABCB" wp14:editId="136E6CD5">
            <wp:extent cx="5403215" cy="2233930"/>
            <wp:effectExtent l="0" t="0" r="6985" b="0"/>
            <wp:docPr id="19" name="Picture 19" descr="PS I &#10;C: \temp &#10;Get—RdsHos tpool &#10;QLBL -WVD &#10;Default Tenant Group &#10;adi chi &#10;adi chi &#10;. Created through ARM template &#10;True &#10;. 999999 &#10;persistent &#10;False &#10;-Ter &#10;enantName &#10;enantGroupName &#10;Hos tpool Name &#10;F ri endlyName &#10;Descri pti on &#10;persistent &#10;us tomRdpp roper ty &#10;axsessi onL imi t &#10;LoadBa1 ancerType &#10;al i dati onEnv &#10;Ri 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S I &#10;C: \temp &#10;Get—RdsHos tpool &#10;QLBL -WVD &#10;Default Tenant Group &#10;adi chi &#10;adi chi &#10;. Created through ARM template &#10;True &#10;. 999999 &#10;persistent &#10;False &#10;-Ter &#10;enantName &#10;enantGroupName &#10;Hos tpool Name &#10;F ri endlyName &#10;Descri pti on &#10;persistent &#10;us tomRdpp roper ty &#10;axsessi onL imi t &#10;LoadBa1 ancerType &#10;al i dati onEnv &#10;Ri ng "/>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03215" cy="2233930"/>
                    </a:xfrm>
                    <a:prstGeom prst="rect">
                      <a:avLst/>
                    </a:prstGeom>
                    <a:noFill/>
                    <a:ln>
                      <a:noFill/>
                    </a:ln>
                  </pic:spPr>
                </pic:pic>
              </a:graphicData>
            </a:graphic>
          </wp:inline>
        </w:drawing>
      </w:r>
    </w:p>
    <w:p w14:paraId="572E92FF" w14:textId="77777777" w:rsidR="00AF1101" w:rsidRDefault="00AF1101" w:rsidP="00AF1101">
      <w:pPr>
        <w:ind w:left="216"/>
      </w:pPr>
    </w:p>
    <w:p w14:paraId="30CA3706" w14:textId="77777777" w:rsidR="00AF1101" w:rsidRDefault="00AF1101" w:rsidP="001726BD">
      <w:pPr>
        <w:ind w:left="360"/>
      </w:pPr>
      <w:r>
        <w:rPr>
          <w:rFonts w:ascii="Calibri" w:hAnsi="Calibri" w:cs="Calibri"/>
          <w:noProof/>
          <w:sz w:val="22"/>
        </w:rPr>
        <mc:AlternateContent>
          <mc:Choice Requires="wps">
            <w:drawing>
              <wp:anchor distT="0" distB="0" distL="114300" distR="114300" simplePos="0" relativeHeight="251658249" behindDoc="0" locked="0" layoutInCell="1" allowOverlap="1" wp14:anchorId="0E51D1F1" wp14:editId="73EFC49E">
                <wp:simplePos x="0" y="0"/>
                <wp:positionH relativeFrom="column">
                  <wp:posOffset>2119745</wp:posOffset>
                </wp:positionH>
                <wp:positionV relativeFrom="paragraph">
                  <wp:posOffset>2972724</wp:posOffset>
                </wp:positionV>
                <wp:extent cx="2482965" cy="311150"/>
                <wp:effectExtent l="0" t="0" r="12700" b="12700"/>
                <wp:wrapNone/>
                <wp:docPr id="90" name="Rectangle 90"/>
                <wp:cNvGraphicFramePr/>
                <a:graphic xmlns:a="http://schemas.openxmlformats.org/drawingml/2006/main">
                  <a:graphicData uri="http://schemas.microsoft.com/office/word/2010/wordprocessingShape">
                    <wps:wsp>
                      <wps:cNvSpPr/>
                      <wps:spPr>
                        <a:xfrm>
                          <a:off x="0" y="0"/>
                          <a:ext cx="2482965" cy="31115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41EFFEB6" id="Rectangle 90" o:spid="_x0000_s1026" style="position:absolute;margin-left:166.9pt;margin-top:234.05pt;width:195.5pt;height: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" fillcolor="#e7e6e6 [3214]" strokecolor="#1f4d78 [1604]" strokeweight="1pt"/>
            </w:pict>
          </mc:Fallback>
        </mc:AlternateContent>
      </w:r>
      <w:r>
        <w:rPr>
          <w:rFonts w:ascii="Calibri" w:hAnsi="Calibri" w:cs="Calibri"/>
          <w:noProof/>
          <w:sz w:val="22"/>
        </w:rPr>
        <mc:AlternateContent>
          <mc:Choice Requires="wps">
            <w:drawing>
              <wp:anchor distT="0" distB="0" distL="114300" distR="114300" simplePos="0" relativeHeight="251658243" behindDoc="0" locked="0" layoutInCell="1" allowOverlap="1" wp14:anchorId="5056D8D5" wp14:editId="2EC951E6">
                <wp:simplePos x="0" y="0"/>
                <wp:positionH relativeFrom="column">
                  <wp:posOffset>2119745</wp:posOffset>
                </wp:positionH>
                <wp:positionV relativeFrom="paragraph">
                  <wp:posOffset>541251</wp:posOffset>
                </wp:positionV>
                <wp:extent cx="2431010" cy="311150"/>
                <wp:effectExtent l="0" t="0" r="26670" b="12700"/>
                <wp:wrapNone/>
                <wp:docPr id="79" name="Rectangle 79"/>
                <wp:cNvGraphicFramePr/>
                <a:graphic xmlns:a="http://schemas.openxmlformats.org/drawingml/2006/main">
                  <a:graphicData uri="http://schemas.microsoft.com/office/word/2010/wordprocessingShape">
                    <wps:wsp>
                      <wps:cNvSpPr/>
                      <wps:spPr>
                        <a:xfrm>
                          <a:off x="0" y="0"/>
                          <a:ext cx="2431010" cy="311150"/>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7219C2FE" id="Rectangle 79" o:spid="_x0000_s1026" style="position:absolute;margin-left:166.9pt;margin-top:42.6pt;width:191.4pt;height:2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" fillcolor="#e7e6e6 [3214]" strokecolor="#1f4d78 [1604]" strokeweight="1pt"/>
            </w:pict>
          </mc:Fallback>
        </mc:AlternateContent>
      </w:r>
      <w:r>
        <w:rPr>
          <w:rFonts w:ascii="Calibri" w:hAnsi="Calibri" w:cs="Calibri"/>
          <w:noProof/>
          <w:sz w:val="22"/>
        </w:rPr>
        <mc:AlternateContent>
          <mc:Choice Requires="wps">
            <w:drawing>
              <wp:anchor distT="0" distB="0" distL="114300" distR="114300" simplePos="0" relativeHeight="251658252" behindDoc="0" locked="0" layoutInCell="1" allowOverlap="1" wp14:anchorId="7C57BB51" wp14:editId="4CBA1FAA">
                <wp:simplePos x="0" y="0"/>
                <wp:positionH relativeFrom="column">
                  <wp:posOffset>3605646</wp:posOffset>
                </wp:positionH>
                <wp:positionV relativeFrom="paragraph">
                  <wp:posOffset>94442</wp:posOffset>
                </wp:positionV>
                <wp:extent cx="1818410" cy="176530"/>
                <wp:effectExtent l="0" t="0" r="10795" b="13970"/>
                <wp:wrapNone/>
                <wp:docPr id="6" name="Rectangle 6"/>
                <wp:cNvGraphicFramePr/>
                <a:graphic xmlns:a="http://schemas.openxmlformats.org/drawingml/2006/main">
                  <a:graphicData uri="http://schemas.microsoft.com/office/word/2010/wordprocessingShape">
                    <wps:wsp>
                      <wps:cNvSpPr/>
                      <wps:spPr>
                        <a:xfrm>
                          <a:off x="0" y="0"/>
                          <a:ext cx="1818410" cy="1765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xmlns:arto="http://schemas.microsoft.com/office/word/2006/arto">
            <w:pict>
              <v:rect w14:anchorId="2D250D85" id="Rectangle 6" o:spid="_x0000_s1026" style="position:absolute;margin-left:283.9pt;margin-top:7.45pt;width:143.2pt;height:13.9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" filled="f" strokecolor="red" strokeweight="1pt"/>
            </w:pict>
          </mc:Fallback>
        </mc:AlternateContent>
      </w:r>
      <w:r>
        <w:rPr>
          <w:rFonts w:ascii="Calibri" w:hAnsi="Calibri" w:cs="Calibri"/>
          <w:noProof/>
          <w:sz w:val="22"/>
        </w:rPr>
        <mc:AlternateContent>
          <mc:Choice Requires="wps">
            <w:drawing>
              <wp:anchor distT="0" distB="0" distL="114300" distR="114300" simplePos="0" relativeHeight="251658251" behindDoc="0" locked="0" layoutInCell="1" allowOverlap="1" wp14:anchorId="1B5DA5BC" wp14:editId="72ABE321">
                <wp:simplePos x="0" y="0"/>
                <wp:positionH relativeFrom="column">
                  <wp:posOffset>131503</wp:posOffset>
                </wp:positionH>
                <wp:positionV relativeFrom="paragraph">
                  <wp:posOffset>4194983</wp:posOffset>
                </wp:positionV>
                <wp:extent cx="2815878" cy="176530"/>
                <wp:effectExtent l="0" t="0" r="22860" b="13970"/>
                <wp:wrapNone/>
                <wp:docPr id="8" name="Rectangle 8"/>
                <wp:cNvGraphicFramePr/>
                <a:graphic xmlns:a="http://schemas.openxmlformats.org/drawingml/2006/main">
                  <a:graphicData uri="http://schemas.microsoft.com/office/word/2010/wordprocessingShape">
                    <wps:wsp>
                      <wps:cNvSpPr/>
                      <wps:spPr>
                        <a:xfrm>
                          <a:off x="0" y="0"/>
                          <a:ext cx="2815878" cy="1765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arto="http://schemas.microsoft.com/office/word/2006/arto">
            <w:pict>
              <v:rect w14:anchorId="1D39D7E8" id="Rectangle 8" o:spid="_x0000_s1026" style="position:absolute;margin-left:10.35pt;margin-top:330.3pt;width:221.7pt;height:13.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" filled="f" strokecolor="red" strokeweight="1pt"/>
            </w:pict>
          </mc:Fallback>
        </mc:AlternateContent>
      </w:r>
      <w:r>
        <w:rPr>
          <w:rFonts w:ascii="Calibri" w:hAnsi="Calibri" w:cs="Calibri"/>
          <w:noProof/>
          <w:sz w:val="22"/>
        </w:rPr>
        <mc:AlternateContent>
          <mc:Choice Requires="wps">
            <w:drawing>
              <wp:anchor distT="0" distB="0" distL="114300" distR="114300" simplePos="0" relativeHeight="251658250" behindDoc="0" locked="0" layoutInCell="1" allowOverlap="1" wp14:anchorId="47354DEB" wp14:editId="62FAFD9F">
                <wp:simplePos x="0" y="0"/>
                <wp:positionH relativeFrom="column">
                  <wp:posOffset>135082</wp:posOffset>
                </wp:positionH>
                <wp:positionV relativeFrom="paragraph">
                  <wp:posOffset>1777769</wp:posOffset>
                </wp:positionV>
                <wp:extent cx="2815878" cy="176530"/>
                <wp:effectExtent l="0" t="0" r="22860" b="13970"/>
                <wp:wrapNone/>
                <wp:docPr id="91" name="Rectangle 91"/>
                <wp:cNvGraphicFramePr/>
                <a:graphic xmlns:a="http://schemas.openxmlformats.org/drawingml/2006/main">
                  <a:graphicData uri="http://schemas.microsoft.com/office/word/2010/wordprocessingShape">
                    <wps:wsp>
                      <wps:cNvSpPr/>
                      <wps:spPr>
                        <a:xfrm>
                          <a:off x="0" y="0"/>
                          <a:ext cx="2815878" cy="1765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arto="http://schemas.microsoft.com/office/word/2006/arto">
            <w:pict>
              <v:rect w14:anchorId="49A597F3" id="Rectangle 91" o:spid="_x0000_s1026" style="position:absolute;margin-left:10.65pt;margin-top:140pt;width:221.7pt;height:13.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" filled="f" strokecolor="red" strokeweight="1pt"/>
            </w:pict>
          </mc:Fallback>
        </mc:AlternateContent>
      </w:r>
      <w:r>
        <w:rPr>
          <w:rFonts w:ascii="Calibri" w:hAnsi="Calibri" w:cs="Calibri"/>
          <w:noProof/>
          <w:sz w:val="22"/>
        </w:rPr>
        <mc:AlternateContent>
          <mc:Choice Requires="wps">
            <w:drawing>
              <wp:anchor distT="0" distB="0" distL="114300" distR="114300" simplePos="0" relativeHeight="251658248" behindDoc="0" locked="0" layoutInCell="1" allowOverlap="1" wp14:anchorId="51E0A104" wp14:editId="318DF1A4">
                <wp:simplePos x="0" y="0"/>
                <wp:positionH relativeFrom="column">
                  <wp:posOffset>2116166</wp:posOffset>
                </wp:positionH>
                <wp:positionV relativeFrom="paragraph">
                  <wp:posOffset>3457401</wp:posOffset>
                </wp:positionV>
                <wp:extent cx="831273" cy="176646"/>
                <wp:effectExtent l="0" t="0" r="26035" b="13970"/>
                <wp:wrapNone/>
                <wp:docPr id="87" name="Rectangle 87"/>
                <wp:cNvGraphicFramePr/>
                <a:graphic xmlns:a="http://schemas.openxmlformats.org/drawingml/2006/main">
                  <a:graphicData uri="http://schemas.microsoft.com/office/word/2010/wordprocessingShape">
                    <wps:wsp>
                      <wps:cNvSpPr/>
                      <wps:spPr>
                        <a:xfrm>
                          <a:off x="0" y="0"/>
                          <a:ext cx="831273" cy="176646"/>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arto="http://schemas.microsoft.com/office/word/2006/arto">
            <w:pict>
              <v:rect w14:anchorId="01326817" id="Rectangle 87" o:spid="_x0000_s1026" style="position:absolute;margin-left:166.65pt;margin-top:272.25pt;width:65.45pt;height:13.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" fillcolor="#e7e6e6 [3214]" strokecolor="#1f4d78 [1604]" strokeweight="1pt"/>
            </w:pict>
          </mc:Fallback>
        </mc:AlternateContent>
      </w:r>
      <w:r>
        <w:rPr>
          <w:rFonts w:ascii="Calibri" w:hAnsi="Calibri" w:cs="Calibri"/>
          <w:noProof/>
          <w:sz w:val="22"/>
        </w:rPr>
        <mc:AlternateContent>
          <mc:Choice Requires="wps">
            <w:drawing>
              <wp:anchor distT="0" distB="0" distL="114300" distR="114300" simplePos="0" relativeHeight="251658247" behindDoc="0" locked="0" layoutInCell="1" allowOverlap="1" wp14:anchorId="2D7BFC97" wp14:editId="089608CC">
                <wp:simplePos x="0" y="0"/>
                <wp:positionH relativeFrom="column">
                  <wp:posOffset>2947381</wp:posOffset>
                </wp:positionH>
                <wp:positionV relativeFrom="paragraph">
                  <wp:posOffset>4194983</wp:posOffset>
                </wp:positionV>
                <wp:extent cx="1267691" cy="176646"/>
                <wp:effectExtent l="0" t="0" r="27940" b="13970"/>
                <wp:wrapNone/>
                <wp:docPr id="85" name="Rectangle 85"/>
                <wp:cNvGraphicFramePr/>
                <a:graphic xmlns:a="http://schemas.openxmlformats.org/drawingml/2006/main">
                  <a:graphicData uri="http://schemas.microsoft.com/office/word/2010/wordprocessingShape">
                    <wps:wsp>
                      <wps:cNvSpPr/>
                      <wps:spPr>
                        <a:xfrm>
                          <a:off x="0" y="0"/>
                          <a:ext cx="1267691" cy="176646"/>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xmlns:arto="http://schemas.microsoft.com/office/word/2006/arto">
            <w:pict>
              <v:rect w14:anchorId="449CFEEB" id="Rectangle 85" o:spid="_x0000_s1026" style="position:absolute;margin-left:232.1pt;margin-top:330.3pt;width:99.8pt;height:13.9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" fillcolor="#e7e6e6 [3214]" strokecolor="#1f4d78 [1604]" strokeweight="1pt"/>
            </w:pict>
          </mc:Fallback>
        </mc:AlternateContent>
      </w:r>
      <w:r>
        <w:rPr>
          <w:rFonts w:ascii="Calibri" w:hAnsi="Calibri" w:cs="Calibri"/>
          <w:noProof/>
          <w:sz w:val="22"/>
        </w:rPr>
        <mc:AlternateContent>
          <mc:Choice Requires="wps">
            <w:drawing>
              <wp:anchor distT="0" distB="0" distL="114300" distR="114300" simplePos="0" relativeHeight="251658246" behindDoc="0" locked="0" layoutInCell="1" allowOverlap="1" wp14:anchorId="7EDC28B6" wp14:editId="5F12CD92">
                <wp:simplePos x="0" y="0"/>
                <wp:positionH relativeFrom="column">
                  <wp:posOffset>2951018</wp:posOffset>
                </wp:positionH>
                <wp:positionV relativeFrom="paragraph">
                  <wp:posOffset>1777769</wp:posOffset>
                </wp:positionV>
                <wp:extent cx="1267691" cy="176646"/>
                <wp:effectExtent l="0" t="0" r="27940" b="13970"/>
                <wp:wrapNone/>
                <wp:docPr id="84" name="Rectangle 84"/>
                <wp:cNvGraphicFramePr/>
                <a:graphic xmlns:a="http://schemas.openxmlformats.org/drawingml/2006/main">
                  <a:graphicData uri="http://schemas.microsoft.com/office/word/2010/wordprocessingShape">
                    <wps:wsp>
                      <wps:cNvSpPr/>
                      <wps:spPr>
                        <a:xfrm>
                          <a:off x="0" y="0"/>
                          <a:ext cx="1267691" cy="176646"/>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xmlns:arto="http://schemas.microsoft.com/office/word/2006/arto">
            <w:pict>
              <v:rect w14:anchorId="720FF26E" id="Rectangle 84" o:spid="_x0000_s1026" style="position:absolute;margin-left:232.35pt;margin-top:140pt;width:99.8pt;height:13.9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" fillcolor="#e7e6e6 [3214]" strokecolor="#1f4d78 [1604]" strokeweight="1pt"/>
            </w:pict>
          </mc:Fallback>
        </mc:AlternateContent>
      </w:r>
      <w:r>
        <w:rPr>
          <w:rFonts w:ascii="Calibri" w:hAnsi="Calibri" w:cs="Calibri"/>
          <w:noProof/>
          <w:sz w:val="22"/>
        </w:rPr>
        <mc:AlternateContent>
          <mc:Choice Requires="wps">
            <w:drawing>
              <wp:anchor distT="0" distB="0" distL="114300" distR="114300" simplePos="0" relativeHeight="251658245" behindDoc="0" locked="0" layoutInCell="1" allowOverlap="1" wp14:anchorId="6F6532D4" wp14:editId="185BD239">
                <wp:simplePos x="0" y="0"/>
                <wp:positionH relativeFrom="column">
                  <wp:posOffset>2115935</wp:posOffset>
                </wp:positionH>
                <wp:positionV relativeFrom="paragraph">
                  <wp:posOffset>994410</wp:posOffset>
                </wp:positionV>
                <wp:extent cx="831273" cy="176646"/>
                <wp:effectExtent l="0" t="0" r="26035" b="13970"/>
                <wp:wrapNone/>
                <wp:docPr id="83" name="Rectangle 83"/>
                <wp:cNvGraphicFramePr/>
                <a:graphic xmlns:a="http://schemas.openxmlformats.org/drawingml/2006/main">
                  <a:graphicData uri="http://schemas.microsoft.com/office/word/2010/wordprocessingShape">
                    <wps:wsp>
                      <wps:cNvSpPr/>
                      <wps:spPr>
                        <a:xfrm>
                          <a:off x="0" y="0"/>
                          <a:ext cx="831273" cy="176646"/>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arto="http://schemas.microsoft.com/office/word/2006/arto">
            <w:pict>
              <v:rect w14:anchorId="581BEF12" id="Rectangle 83" o:spid="_x0000_s1026" style="position:absolute;margin-left:166.6pt;margin-top:78.3pt;width:65.45pt;height:13.9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" fillcolor="#e7e6e6 [3214]" strokecolor="#1f4d78 [1604]" strokeweight="1pt"/>
            </w:pict>
          </mc:Fallback>
        </mc:AlternateContent>
      </w:r>
      <w:r>
        <w:rPr>
          <w:noProof/>
        </w:rPr>
        <w:drawing>
          <wp:inline distT="0" distB="0" distL="0" distR="0" wp14:anchorId="159C9B11" wp14:editId="33F5A428">
            <wp:extent cx="5695950" cy="55530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695950" cy="5553075"/>
                    </a:xfrm>
                    <a:prstGeom prst="rect">
                      <a:avLst/>
                    </a:prstGeom>
                  </pic:spPr>
                </pic:pic>
              </a:graphicData>
            </a:graphic>
          </wp:inline>
        </w:drawing>
      </w:r>
    </w:p>
    <w:p w14:paraId="3D598847" w14:textId="77777777" w:rsidR="0081375F" w:rsidRDefault="0081375F" w:rsidP="006A6603">
      <w:pPr>
        <w:pStyle w:val="Heading3"/>
        <w:numPr>
          <w:ilvl w:val="2"/>
          <w:numId w:val="35"/>
        </w:numPr>
      </w:pPr>
      <w:bookmarkStart w:id="2162" w:name="_Toc20920333"/>
      <w:r w:rsidRPr="00380093">
        <w:lastRenderedPageBreak/>
        <w:t>Customize feed for Windows Virtual Desktop users</w:t>
      </w:r>
      <w:bookmarkEnd w:id="2162"/>
    </w:p>
    <w:p w14:paraId="1BE10102" w14:textId="77777777" w:rsidR="00AF1101" w:rsidRDefault="00AF1101" w:rsidP="00AF1101">
      <w:pPr>
        <w:ind w:left="216"/>
      </w:pPr>
      <w:r>
        <w:t>Using the below command, you can set friendly names to uniquely identify multiple desktops published to a user.</w:t>
      </w:r>
    </w:p>
    <w:p w14:paraId="21F06D3D" w14:textId="77777777" w:rsidR="00AF1101" w:rsidRPr="005915EE" w:rsidRDefault="00AF1101" w:rsidP="00AF1101">
      <w:pPr>
        <w:ind w:left="216"/>
        <w:rPr>
          <w:rFonts w:ascii="ConsolasRegular" w:hAnsi="ConsolasRegular" w:cs="ConsolasRegular"/>
          <w:color w:val="222222"/>
          <w:szCs w:val="24"/>
          <w:highlight w:val="lightGray"/>
        </w:rPr>
      </w:pPr>
      <w:r w:rsidRPr="005915EE">
        <w:rPr>
          <w:rFonts w:ascii="ConsolasRegular" w:hAnsi="ConsolasRegular" w:cs="ConsolasRegular"/>
          <w:color w:val="222222"/>
          <w:szCs w:val="24"/>
          <w:highlight w:val="lightGray"/>
        </w:rPr>
        <w:t>#Update the respective $va</w:t>
      </w:r>
      <w:r>
        <w:rPr>
          <w:rFonts w:ascii="ConsolasRegular" w:hAnsi="ConsolasRegular" w:cs="ConsolasRegular"/>
          <w:color w:val="222222"/>
          <w:szCs w:val="24"/>
          <w:highlight w:val="lightGray"/>
        </w:rPr>
        <w:t>riables</w:t>
      </w:r>
      <w:r w:rsidRPr="005915EE">
        <w:rPr>
          <w:rFonts w:ascii="ConsolasRegular" w:hAnsi="ConsolasRegular" w:cs="ConsolasRegular"/>
          <w:color w:val="222222"/>
          <w:szCs w:val="24"/>
          <w:highlight w:val="lightGray"/>
        </w:rPr>
        <w:t xml:space="preserve"> first</w:t>
      </w:r>
      <w:r>
        <w:rPr>
          <w:rFonts w:ascii="ConsolasRegular" w:hAnsi="ConsolasRegular" w:cs="ConsolasRegular"/>
          <w:color w:val="222222"/>
          <w:szCs w:val="24"/>
          <w:highlight w:val="lightGray"/>
        </w:rPr>
        <w:t xml:space="preserve"> and then execute command</w:t>
      </w:r>
    </w:p>
    <w:p w14:paraId="1F9B89E4" w14:textId="77777777" w:rsidR="00AF1101" w:rsidRDefault="00AF1101" w:rsidP="00AF1101">
      <w:pPr>
        <w:ind w:left="216"/>
        <w:rPr>
          <w:rFonts w:ascii="ConsolasRegular" w:hAnsi="ConsolasRegular" w:cs="ConsolasRegular"/>
          <w:color w:val="222222"/>
          <w:szCs w:val="24"/>
          <w:highlight w:val="lightGray"/>
        </w:rPr>
      </w:pPr>
      <w:r w:rsidRPr="005915EE">
        <w:rPr>
          <w:rFonts w:ascii="ConsolasRegular" w:hAnsi="ConsolasRegular" w:cs="ConsolasRegular"/>
          <w:color w:val="222222"/>
          <w:szCs w:val="24"/>
          <w:highlight w:val="lightGray"/>
        </w:rPr>
        <w:t>Set-</w:t>
      </w:r>
      <w:proofErr w:type="spellStart"/>
      <w:r w:rsidRPr="005915EE">
        <w:rPr>
          <w:rFonts w:ascii="ConsolasRegular" w:hAnsi="ConsolasRegular" w:cs="ConsolasRegular"/>
          <w:color w:val="222222"/>
          <w:szCs w:val="24"/>
          <w:highlight w:val="lightGray"/>
        </w:rPr>
        <w:t>RdsRemoteDesktop</w:t>
      </w:r>
      <w:proofErr w:type="spellEnd"/>
      <w:r w:rsidRPr="005915EE">
        <w:rPr>
          <w:rFonts w:ascii="ConsolasRegular" w:hAnsi="ConsolasRegular" w:cs="ConsolasRegular"/>
          <w:color w:val="222222"/>
          <w:szCs w:val="24"/>
          <w:highlight w:val="lightGray"/>
        </w:rPr>
        <w:t xml:space="preserve"> -</w:t>
      </w:r>
      <w:proofErr w:type="spellStart"/>
      <w:r w:rsidRPr="005915EE">
        <w:rPr>
          <w:rFonts w:ascii="ConsolasRegular" w:hAnsi="ConsolasRegular" w:cs="ConsolasRegular"/>
          <w:color w:val="222222"/>
          <w:szCs w:val="24"/>
          <w:highlight w:val="lightGray"/>
        </w:rPr>
        <w:t>TenantName</w:t>
      </w:r>
      <w:proofErr w:type="spellEnd"/>
      <w:r w:rsidRPr="005915EE">
        <w:rPr>
          <w:rFonts w:ascii="ConsolasRegular" w:hAnsi="ConsolasRegular" w:cs="ConsolasRegular"/>
          <w:color w:val="222222"/>
          <w:szCs w:val="24"/>
          <w:highlight w:val="lightGray"/>
        </w:rPr>
        <w:t xml:space="preserve"> $</w:t>
      </w:r>
      <w:proofErr w:type="spellStart"/>
      <w:r w:rsidRPr="005915EE">
        <w:rPr>
          <w:rFonts w:ascii="ConsolasRegular" w:hAnsi="ConsolasRegular" w:cs="ConsolasRegular"/>
          <w:color w:val="222222"/>
          <w:szCs w:val="24"/>
          <w:highlight w:val="lightGray"/>
        </w:rPr>
        <w:t>tenantName</w:t>
      </w:r>
      <w:proofErr w:type="spellEnd"/>
      <w:r w:rsidRPr="005915EE">
        <w:rPr>
          <w:rFonts w:ascii="ConsolasRegular" w:hAnsi="ConsolasRegular" w:cs="ConsolasRegular"/>
          <w:color w:val="222222"/>
          <w:szCs w:val="24"/>
          <w:highlight w:val="lightGray"/>
        </w:rPr>
        <w:t xml:space="preserve"> -</w:t>
      </w:r>
      <w:proofErr w:type="spellStart"/>
      <w:r w:rsidRPr="005915EE">
        <w:rPr>
          <w:rFonts w:ascii="ConsolasRegular" w:hAnsi="ConsolasRegular" w:cs="ConsolasRegular"/>
          <w:color w:val="222222"/>
          <w:szCs w:val="24"/>
          <w:highlight w:val="lightGray"/>
        </w:rPr>
        <w:t>HostPoolName</w:t>
      </w:r>
      <w:proofErr w:type="spellEnd"/>
      <w:r w:rsidRPr="005915EE">
        <w:rPr>
          <w:rFonts w:ascii="ConsolasRegular" w:hAnsi="ConsolasRegular" w:cs="ConsolasRegular"/>
          <w:color w:val="222222"/>
          <w:szCs w:val="24"/>
          <w:highlight w:val="lightGray"/>
        </w:rPr>
        <w:t xml:space="preserve"> $ </w:t>
      </w:r>
      <w:proofErr w:type="spellStart"/>
      <w:r w:rsidRPr="005915EE">
        <w:rPr>
          <w:rFonts w:ascii="ConsolasRegular" w:hAnsi="ConsolasRegular" w:cs="ConsolasRegular"/>
          <w:color w:val="222222"/>
          <w:szCs w:val="24"/>
          <w:highlight w:val="lightGray"/>
        </w:rPr>
        <w:t>HostPoolName</w:t>
      </w:r>
      <w:proofErr w:type="spellEnd"/>
      <w:r w:rsidRPr="005915EE">
        <w:rPr>
          <w:rFonts w:ascii="ConsolasRegular" w:hAnsi="ConsolasRegular" w:cs="ConsolasRegular"/>
          <w:color w:val="222222"/>
          <w:szCs w:val="24"/>
          <w:highlight w:val="lightGray"/>
        </w:rPr>
        <w:t xml:space="preserve"> -</w:t>
      </w:r>
      <w:proofErr w:type="spellStart"/>
      <w:r w:rsidRPr="005915EE">
        <w:rPr>
          <w:rFonts w:ascii="ConsolasRegular" w:hAnsi="ConsolasRegular" w:cs="ConsolasRegular"/>
          <w:color w:val="222222"/>
          <w:szCs w:val="24"/>
          <w:highlight w:val="lightGray"/>
        </w:rPr>
        <w:t>AppGroupName</w:t>
      </w:r>
      <w:proofErr w:type="spellEnd"/>
      <w:r w:rsidRPr="005915EE">
        <w:rPr>
          <w:rFonts w:ascii="ConsolasRegular" w:hAnsi="ConsolasRegular" w:cs="ConsolasRegular"/>
          <w:color w:val="222222"/>
          <w:szCs w:val="24"/>
          <w:highlight w:val="lightGray"/>
        </w:rPr>
        <w:t xml:space="preserve"> $</w:t>
      </w:r>
      <w:proofErr w:type="spellStart"/>
      <w:r w:rsidRPr="005915EE">
        <w:rPr>
          <w:rFonts w:ascii="ConsolasRegular" w:hAnsi="ConsolasRegular" w:cs="ConsolasRegular"/>
          <w:color w:val="222222"/>
          <w:szCs w:val="24"/>
          <w:highlight w:val="lightGray"/>
        </w:rPr>
        <w:t>AppGroupName</w:t>
      </w:r>
      <w:proofErr w:type="spellEnd"/>
      <w:r w:rsidRPr="005915EE">
        <w:rPr>
          <w:rFonts w:ascii="ConsolasRegular" w:hAnsi="ConsolasRegular" w:cs="ConsolasRegular"/>
          <w:color w:val="222222"/>
          <w:szCs w:val="24"/>
          <w:highlight w:val="lightGray"/>
        </w:rPr>
        <w:t xml:space="preserve"> -</w:t>
      </w:r>
      <w:proofErr w:type="spellStart"/>
      <w:r w:rsidRPr="005915EE">
        <w:rPr>
          <w:rFonts w:ascii="ConsolasRegular" w:hAnsi="ConsolasRegular" w:cs="ConsolasRegular"/>
          <w:color w:val="222222"/>
          <w:szCs w:val="24"/>
          <w:highlight w:val="lightGray"/>
        </w:rPr>
        <w:t>FriendlyName</w:t>
      </w:r>
      <w:proofErr w:type="spellEnd"/>
      <w:r w:rsidRPr="005915EE">
        <w:rPr>
          <w:rFonts w:ascii="ConsolasRegular" w:hAnsi="ConsolasRegular" w:cs="ConsolasRegular"/>
          <w:color w:val="222222"/>
          <w:szCs w:val="24"/>
          <w:highlight w:val="lightGray"/>
        </w:rPr>
        <w:t xml:space="preserve"> "My custom Desktop"</w:t>
      </w:r>
    </w:p>
    <w:p w14:paraId="2D05A34E" w14:textId="77777777" w:rsidR="00AF1101" w:rsidRDefault="00AF1101" w:rsidP="00AF1101">
      <w:pPr>
        <w:ind w:left="-900"/>
      </w:pPr>
      <w:r>
        <w:rPr>
          <w:noProof/>
        </w:rPr>
        <w:drawing>
          <wp:inline distT="0" distB="0" distL="0" distR="0" wp14:anchorId="71A76938" wp14:editId="3E7C8F9E">
            <wp:extent cx="7110095" cy="793049"/>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7334340" cy="818061"/>
                    </a:xfrm>
                    <a:prstGeom prst="rect">
                      <a:avLst/>
                    </a:prstGeom>
                  </pic:spPr>
                </pic:pic>
              </a:graphicData>
            </a:graphic>
          </wp:inline>
        </w:drawing>
      </w:r>
    </w:p>
    <w:p w14:paraId="4C56B902" w14:textId="77777777" w:rsidR="00AF1101" w:rsidRPr="0086505E" w:rsidRDefault="00AF1101" w:rsidP="00AF1101">
      <w:pPr>
        <w:ind w:left="216"/>
        <w:rPr>
          <w:b/>
          <w:i/>
        </w:rPr>
      </w:pPr>
      <w:r w:rsidRPr="0086505E">
        <w:rPr>
          <w:b/>
          <w:i/>
        </w:rPr>
        <w:t>Before</w:t>
      </w:r>
    </w:p>
    <w:p w14:paraId="36045B1E" w14:textId="77777777" w:rsidR="00AF1101" w:rsidRPr="0086505E" w:rsidRDefault="00AF1101" w:rsidP="00AF1101">
      <w:pPr>
        <w:ind w:left="216"/>
        <w:rPr>
          <w:b/>
        </w:rPr>
      </w:pPr>
      <w:r>
        <w:rPr>
          <w:noProof/>
        </w:rPr>
        <mc:AlternateContent>
          <mc:Choice Requires="wps">
            <w:drawing>
              <wp:anchor distT="0" distB="0" distL="114300" distR="114300" simplePos="0" relativeHeight="251658253" behindDoc="0" locked="0" layoutInCell="1" allowOverlap="1" wp14:anchorId="4B9E670E" wp14:editId="16E468F1">
                <wp:simplePos x="0" y="0"/>
                <wp:positionH relativeFrom="column">
                  <wp:posOffset>2234045</wp:posOffset>
                </wp:positionH>
                <wp:positionV relativeFrom="paragraph">
                  <wp:posOffset>152977</wp:posOffset>
                </wp:positionV>
                <wp:extent cx="1548246" cy="976746"/>
                <wp:effectExtent l="0" t="0" r="13970" b="13970"/>
                <wp:wrapNone/>
                <wp:docPr id="12" name="Rectangle 12"/>
                <wp:cNvGraphicFramePr/>
                <a:graphic xmlns:a="http://schemas.openxmlformats.org/drawingml/2006/main">
                  <a:graphicData uri="http://schemas.microsoft.com/office/word/2010/wordprocessingShape">
                    <wps:wsp>
                      <wps:cNvSpPr/>
                      <wps:spPr>
                        <a:xfrm>
                          <a:off x="0" y="0"/>
                          <a:ext cx="1548246" cy="9767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arto="http://schemas.microsoft.com/office/word/2006/arto">
            <w:pict>
              <v:rect w14:anchorId="2A267574" id="Rectangle 12" o:spid="_x0000_s1026" style="position:absolute;margin-left:175.9pt;margin-top:12.05pt;width:121.9pt;height:76.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" filled="f" strokecolor="red" strokeweight="1pt"/>
            </w:pict>
          </mc:Fallback>
        </mc:AlternateContent>
      </w:r>
      <w:r>
        <w:rPr>
          <w:noProof/>
        </w:rPr>
        <w:drawing>
          <wp:inline distT="0" distB="0" distL="0" distR="0" wp14:anchorId="539AABC2" wp14:editId="6FBC12E1">
            <wp:extent cx="3914775" cy="1304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914775" cy="1304925"/>
                    </a:xfrm>
                    <a:prstGeom prst="rect">
                      <a:avLst/>
                    </a:prstGeom>
                  </pic:spPr>
                </pic:pic>
              </a:graphicData>
            </a:graphic>
          </wp:inline>
        </w:drawing>
      </w:r>
    </w:p>
    <w:p w14:paraId="60285C1F" w14:textId="77777777" w:rsidR="00AF1101" w:rsidRDefault="00AF1101" w:rsidP="00AF1101">
      <w:pPr>
        <w:ind w:left="216"/>
        <w:rPr>
          <w:b/>
          <w:i/>
        </w:rPr>
      </w:pPr>
      <w:r w:rsidRPr="0086505E">
        <w:rPr>
          <w:b/>
          <w:i/>
        </w:rPr>
        <w:t>After</w:t>
      </w:r>
    </w:p>
    <w:p w14:paraId="07630362" w14:textId="296CB2EC" w:rsidR="00AF1101" w:rsidRDefault="00AF1101" w:rsidP="00AF1101">
      <w:pPr>
        <w:ind w:left="216"/>
        <w:rPr>
          <w:b/>
        </w:rPr>
      </w:pPr>
      <w:r>
        <w:rPr>
          <w:noProof/>
        </w:rPr>
        <mc:AlternateContent>
          <mc:Choice Requires="wps">
            <w:drawing>
              <wp:anchor distT="0" distB="0" distL="114300" distR="114300" simplePos="0" relativeHeight="251658254" behindDoc="0" locked="0" layoutInCell="1" allowOverlap="1" wp14:anchorId="1D2D470A" wp14:editId="6D0B0380">
                <wp:simplePos x="0" y="0"/>
                <wp:positionH relativeFrom="column">
                  <wp:posOffset>2230466</wp:posOffset>
                </wp:positionH>
                <wp:positionV relativeFrom="paragraph">
                  <wp:posOffset>60787</wp:posOffset>
                </wp:positionV>
                <wp:extent cx="1548246" cy="976746"/>
                <wp:effectExtent l="0" t="0" r="13970" b="13970"/>
                <wp:wrapNone/>
                <wp:docPr id="18" name="Rectangle 18"/>
                <wp:cNvGraphicFramePr/>
                <a:graphic xmlns:a="http://schemas.openxmlformats.org/drawingml/2006/main">
                  <a:graphicData uri="http://schemas.microsoft.com/office/word/2010/wordprocessingShape">
                    <wps:wsp>
                      <wps:cNvSpPr/>
                      <wps:spPr>
                        <a:xfrm>
                          <a:off x="0" y="0"/>
                          <a:ext cx="1548246" cy="9767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arto="http://schemas.microsoft.com/office/word/2006/arto">
            <w:pict>
              <v:rect w14:anchorId="14DCA42C" id="Rectangle 18" o:spid="_x0000_s1026" style="position:absolute;margin-left:175.65pt;margin-top:4.8pt;width:121.9pt;height:76.9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" filled="f" strokecolor="red" strokeweight="1pt"/>
            </w:pict>
          </mc:Fallback>
        </mc:AlternateContent>
      </w:r>
      <w:r>
        <w:rPr>
          <w:noProof/>
        </w:rPr>
        <w:drawing>
          <wp:inline distT="0" distB="0" distL="0" distR="0" wp14:anchorId="5A924088" wp14:editId="37C28523">
            <wp:extent cx="3714750" cy="1123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714750" cy="1123950"/>
                    </a:xfrm>
                    <a:prstGeom prst="rect">
                      <a:avLst/>
                    </a:prstGeom>
                  </pic:spPr>
                </pic:pic>
              </a:graphicData>
            </a:graphic>
          </wp:inline>
        </w:drawing>
      </w:r>
    </w:p>
    <w:p w14:paraId="6A35890E" w14:textId="1F1B79D9" w:rsidR="00E17A6C" w:rsidRPr="009475B8" w:rsidRDefault="00E17A6C" w:rsidP="00E17A6C">
      <w:pPr>
        <w:pStyle w:val="ListParagraph"/>
        <w:rPr>
          <w:bCs/>
        </w:rPr>
      </w:pPr>
      <w:r>
        <w:rPr>
          <w:bCs/>
        </w:rPr>
        <w:t xml:space="preserve">For all other customizations, follow instructions at </w:t>
      </w:r>
      <w:hyperlink r:id="rId155" w:history="1">
        <w:r w:rsidR="00954C7A">
          <w:rPr>
            <w:rStyle w:val="Hyperlink"/>
            <w:bCs/>
          </w:rPr>
          <w:t>Customize feed for Windows Virtual Desktop users</w:t>
        </w:r>
      </w:hyperlink>
    </w:p>
    <w:p w14:paraId="4A18D79C" w14:textId="5267D081" w:rsidR="00E254DA" w:rsidRDefault="00E254DA" w:rsidP="00AF1101">
      <w:pPr>
        <w:ind w:left="216"/>
        <w:rPr>
          <w:b/>
        </w:rPr>
      </w:pPr>
    </w:p>
    <w:p w14:paraId="69C5D4BD" w14:textId="04DAD8E5" w:rsidR="00DB18F9" w:rsidRDefault="00380093" w:rsidP="006A6603">
      <w:pPr>
        <w:pStyle w:val="Heading3"/>
        <w:numPr>
          <w:ilvl w:val="2"/>
          <w:numId w:val="35"/>
        </w:numPr>
      </w:pPr>
      <w:bookmarkStart w:id="2163" w:name="_Toc20920334"/>
      <w:bookmarkStart w:id="2164" w:name="_Toc8291663"/>
      <w:r w:rsidRPr="00380093">
        <w:t xml:space="preserve">Customize </w:t>
      </w:r>
      <w:r w:rsidR="00701682">
        <w:t>RDP Properties</w:t>
      </w:r>
      <w:bookmarkEnd w:id="2163"/>
    </w:p>
    <w:p w14:paraId="09A8004F" w14:textId="6F2A54A7" w:rsidR="00A84959" w:rsidRDefault="00FD5924" w:rsidP="004E2479">
      <w:pPr>
        <w:ind w:firstLine="720"/>
      </w:pPr>
      <w:r>
        <w:t xml:space="preserve">Run the Following commands to </w:t>
      </w:r>
      <w:r w:rsidR="00A84959">
        <w:t>enable Audio and Camera redirection.</w:t>
      </w:r>
    </w:p>
    <w:p w14:paraId="4B7C9B67" w14:textId="121634CA" w:rsidR="00046BE0" w:rsidRPr="00046BE0" w:rsidRDefault="00046BE0" w:rsidP="00046BE0">
      <w:pPr>
        <w:pStyle w:val="ListParagraph"/>
        <w:rPr>
          <w:bCs/>
        </w:rPr>
      </w:pPr>
      <w:r>
        <w:rPr>
          <w:bCs/>
        </w:rPr>
        <w:t>#Camera redirection works only for Windows Client OS.</w:t>
      </w:r>
    </w:p>
    <w:p w14:paraId="0D207DF7" w14:textId="2BAA9E03" w:rsidR="00A84959" w:rsidRDefault="00A84959" w:rsidP="00A84959">
      <w:pPr>
        <w:pStyle w:val="ListParagraph"/>
        <w:rPr>
          <w:bCs/>
        </w:rPr>
      </w:pPr>
      <w:r w:rsidRPr="00C02EF7">
        <w:rPr>
          <w:bCs/>
        </w:rPr>
        <w:lastRenderedPageBreak/>
        <w:t>Set-</w:t>
      </w:r>
      <w:proofErr w:type="spellStart"/>
      <w:r w:rsidRPr="00C02EF7">
        <w:rPr>
          <w:bCs/>
        </w:rPr>
        <w:t>RdsHostPool</w:t>
      </w:r>
      <w:proofErr w:type="spellEnd"/>
      <w:r w:rsidRPr="00C02EF7">
        <w:rPr>
          <w:bCs/>
        </w:rPr>
        <w:t xml:space="preserve"> -</w:t>
      </w:r>
      <w:proofErr w:type="spellStart"/>
      <w:r w:rsidRPr="00C02EF7">
        <w:rPr>
          <w:bCs/>
        </w:rPr>
        <w:t>TenantName</w:t>
      </w:r>
      <w:proofErr w:type="spellEnd"/>
      <w:r w:rsidRPr="00C02EF7">
        <w:rPr>
          <w:bCs/>
        </w:rPr>
        <w:t xml:space="preserve"> </w:t>
      </w:r>
      <w:r>
        <w:rPr>
          <w:bCs/>
        </w:rPr>
        <w:t>&lt;</w:t>
      </w:r>
      <w:proofErr w:type="spellStart"/>
      <w:r>
        <w:rPr>
          <w:bCs/>
        </w:rPr>
        <w:t>tenantname</w:t>
      </w:r>
      <w:proofErr w:type="spellEnd"/>
      <w:r>
        <w:rPr>
          <w:bCs/>
        </w:rPr>
        <w:t>&gt;</w:t>
      </w:r>
      <w:r w:rsidRPr="00C02EF7">
        <w:rPr>
          <w:bCs/>
        </w:rPr>
        <w:t xml:space="preserve"> -Name </w:t>
      </w:r>
      <w:r>
        <w:rPr>
          <w:bCs/>
        </w:rPr>
        <w:t>&lt;hostpool&gt;</w:t>
      </w:r>
      <w:r w:rsidRPr="00C02EF7">
        <w:rPr>
          <w:bCs/>
        </w:rPr>
        <w:t xml:space="preserve"> -</w:t>
      </w:r>
      <w:proofErr w:type="spellStart"/>
      <w:r w:rsidRPr="00C02EF7">
        <w:rPr>
          <w:bCs/>
        </w:rPr>
        <w:t>CustomRdpProperty</w:t>
      </w:r>
      <w:proofErr w:type="spellEnd"/>
      <w:r w:rsidRPr="00C02EF7">
        <w:rPr>
          <w:bCs/>
        </w:rPr>
        <w:t xml:space="preserve"> </w:t>
      </w:r>
      <w:proofErr w:type="spellStart"/>
      <w:proofErr w:type="gramStart"/>
      <w:r w:rsidRPr="00C02EF7">
        <w:rPr>
          <w:bCs/>
        </w:rPr>
        <w:t>camerastoredirect:s</w:t>
      </w:r>
      <w:proofErr w:type="spellEnd"/>
      <w:proofErr w:type="gramEnd"/>
      <w:r w:rsidRPr="00C02EF7">
        <w:rPr>
          <w:bCs/>
        </w:rPr>
        <w:t>:*</w:t>
      </w:r>
    </w:p>
    <w:p w14:paraId="328D271A" w14:textId="77777777" w:rsidR="00A84959" w:rsidRDefault="00A84959" w:rsidP="00A84959">
      <w:pPr>
        <w:pStyle w:val="ListParagraph"/>
        <w:rPr>
          <w:bCs/>
        </w:rPr>
      </w:pPr>
    </w:p>
    <w:p w14:paraId="6C21D707" w14:textId="77777777" w:rsidR="00A84959" w:rsidRDefault="00A84959" w:rsidP="00A84959">
      <w:pPr>
        <w:pStyle w:val="ListParagraph"/>
        <w:rPr>
          <w:bCs/>
        </w:rPr>
      </w:pPr>
      <w:r w:rsidRPr="00C02EF7">
        <w:rPr>
          <w:bCs/>
        </w:rPr>
        <w:t>Set-</w:t>
      </w:r>
      <w:proofErr w:type="spellStart"/>
      <w:r w:rsidRPr="00C02EF7">
        <w:rPr>
          <w:bCs/>
        </w:rPr>
        <w:t>RdsHostPool</w:t>
      </w:r>
      <w:proofErr w:type="spellEnd"/>
      <w:r w:rsidRPr="00C02EF7">
        <w:rPr>
          <w:bCs/>
        </w:rPr>
        <w:t xml:space="preserve"> - </w:t>
      </w:r>
      <w:proofErr w:type="spellStart"/>
      <w:r w:rsidRPr="00C02EF7">
        <w:rPr>
          <w:bCs/>
        </w:rPr>
        <w:t>TenantName</w:t>
      </w:r>
      <w:proofErr w:type="spellEnd"/>
      <w:r w:rsidRPr="00C02EF7">
        <w:rPr>
          <w:bCs/>
        </w:rPr>
        <w:t xml:space="preserve"> </w:t>
      </w:r>
      <w:r>
        <w:rPr>
          <w:bCs/>
        </w:rPr>
        <w:t>&lt;</w:t>
      </w:r>
      <w:proofErr w:type="spellStart"/>
      <w:r>
        <w:rPr>
          <w:bCs/>
        </w:rPr>
        <w:t>tenantname</w:t>
      </w:r>
      <w:proofErr w:type="spellEnd"/>
      <w:r>
        <w:rPr>
          <w:bCs/>
        </w:rPr>
        <w:t>&gt;</w:t>
      </w:r>
      <w:r w:rsidRPr="00C02EF7">
        <w:rPr>
          <w:bCs/>
        </w:rPr>
        <w:t xml:space="preserve"> -Name </w:t>
      </w:r>
      <w:r>
        <w:rPr>
          <w:bCs/>
        </w:rPr>
        <w:t>&lt;hostpool&gt;</w:t>
      </w:r>
      <w:r w:rsidRPr="00C02EF7">
        <w:rPr>
          <w:bCs/>
        </w:rPr>
        <w:t xml:space="preserve"> -</w:t>
      </w:r>
      <w:proofErr w:type="spellStart"/>
      <w:r w:rsidRPr="00C02EF7">
        <w:rPr>
          <w:bCs/>
        </w:rPr>
        <w:t>CustomRdpProperty</w:t>
      </w:r>
      <w:proofErr w:type="spellEnd"/>
      <w:r w:rsidRPr="00C02EF7">
        <w:rPr>
          <w:bCs/>
        </w:rPr>
        <w:t xml:space="preserve"> </w:t>
      </w:r>
      <w:proofErr w:type="gramStart"/>
      <w:r>
        <w:rPr>
          <w:bCs/>
        </w:rPr>
        <w:t>audiomode</w:t>
      </w:r>
      <w:r w:rsidRPr="00C02EF7">
        <w:rPr>
          <w:bCs/>
        </w:rPr>
        <w:t>:</w:t>
      </w:r>
      <w:r>
        <w:rPr>
          <w:bCs/>
        </w:rPr>
        <w:t>i</w:t>
      </w:r>
      <w:proofErr w:type="gramEnd"/>
      <w:r w:rsidRPr="00C02EF7">
        <w:rPr>
          <w:bCs/>
        </w:rPr>
        <w:t>:</w:t>
      </w:r>
      <w:r>
        <w:rPr>
          <w:bCs/>
        </w:rPr>
        <w:t>0</w:t>
      </w:r>
    </w:p>
    <w:p w14:paraId="6943056D" w14:textId="77777777" w:rsidR="00A84959" w:rsidRDefault="00A84959" w:rsidP="00A84959">
      <w:pPr>
        <w:pStyle w:val="ListParagraph"/>
        <w:rPr>
          <w:bCs/>
        </w:rPr>
      </w:pPr>
    </w:p>
    <w:p w14:paraId="3A488AA3" w14:textId="50C2DA2E" w:rsidR="00DB18F9" w:rsidRDefault="00A84959" w:rsidP="009475B8">
      <w:pPr>
        <w:pStyle w:val="ListParagraph"/>
      </w:pPr>
      <w:r w:rsidRPr="00C02EF7">
        <w:rPr>
          <w:bCs/>
        </w:rPr>
        <w:t>Set-</w:t>
      </w:r>
      <w:proofErr w:type="spellStart"/>
      <w:r w:rsidRPr="00C02EF7">
        <w:rPr>
          <w:bCs/>
        </w:rPr>
        <w:t>RdsHostPool</w:t>
      </w:r>
      <w:proofErr w:type="spellEnd"/>
      <w:r w:rsidRPr="00C02EF7">
        <w:rPr>
          <w:bCs/>
        </w:rPr>
        <w:t xml:space="preserve"> - </w:t>
      </w:r>
      <w:proofErr w:type="spellStart"/>
      <w:r w:rsidRPr="00C02EF7">
        <w:rPr>
          <w:bCs/>
        </w:rPr>
        <w:t>TenantName</w:t>
      </w:r>
      <w:proofErr w:type="spellEnd"/>
      <w:r w:rsidRPr="00C02EF7">
        <w:rPr>
          <w:bCs/>
        </w:rPr>
        <w:t xml:space="preserve"> </w:t>
      </w:r>
      <w:r>
        <w:rPr>
          <w:bCs/>
        </w:rPr>
        <w:t>&lt;</w:t>
      </w:r>
      <w:proofErr w:type="spellStart"/>
      <w:r>
        <w:rPr>
          <w:bCs/>
        </w:rPr>
        <w:t>tenantname</w:t>
      </w:r>
      <w:proofErr w:type="spellEnd"/>
      <w:r>
        <w:rPr>
          <w:bCs/>
        </w:rPr>
        <w:t>&gt;</w:t>
      </w:r>
      <w:r w:rsidRPr="00C02EF7">
        <w:rPr>
          <w:bCs/>
        </w:rPr>
        <w:t xml:space="preserve"> -Name </w:t>
      </w:r>
      <w:r>
        <w:rPr>
          <w:bCs/>
        </w:rPr>
        <w:t>&lt;hostpool&gt;</w:t>
      </w:r>
      <w:r w:rsidRPr="00C02EF7">
        <w:rPr>
          <w:bCs/>
        </w:rPr>
        <w:t xml:space="preserve"> -</w:t>
      </w:r>
      <w:proofErr w:type="spellStart"/>
      <w:r w:rsidRPr="00C02EF7">
        <w:rPr>
          <w:bCs/>
        </w:rPr>
        <w:t>CustomRdpProperty</w:t>
      </w:r>
      <w:proofErr w:type="spellEnd"/>
      <w:r w:rsidRPr="00C02EF7">
        <w:rPr>
          <w:bCs/>
        </w:rPr>
        <w:t xml:space="preserve"> </w:t>
      </w:r>
      <w:proofErr w:type="gramStart"/>
      <w:r>
        <w:rPr>
          <w:bCs/>
        </w:rPr>
        <w:t>audiocapturemode</w:t>
      </w:r>
      <w:r w:rsidRPr="00C02EF7">
        <w:rPr>
          <w:bCs/>
        </w:rPr>
        <w:t>:</w:t>
      </w:r>
      <w:r>
        <w:rPr>
          <w:bCs/>
        </w:rPr>
        <w:t>i</w:t>
      </w:r>
      <w:proofErr w:type="gramEnd"/>
      <w:r w:rsidRPr="00C02EF7">
        <w:rPr>
          <w:bCs/>
        </w:rPr>
        <w:t>:</w:t>
      </w:r>
      <w:r>
        <w:rPr>
          <w:bCs/>
        </w:rPr>
        <w:t>1</w:t>
      </w:r>
      <w:r w:rsidR="00FD5924">
        <w:t xml:space="preserve"> </w:t>
      </w:r>
    </w:p>
    <w:p w14:paraId="5E38EC34" w14:textId="5EAB5FC8" w:rsidR="008B084B" w:rsidRDefault="008B084B" w:rsidP="009475B8">
      <w:pPr>
        <w:pStyle w:val="ListParagraph"/>
        <w:rPr>
          <w:bCs/>
        </w:rPr>
      </w:pPr>
      <w:r w:rsidRPr="008B084B">
        <w:rPr>
          <w:bCs/>
          <w:noProof/>
        </w:rPr>
        <w:drawing>
          <wp:inline distT="0" distB="0" distL="0" distR="0" wp14:anchorId="69C9F4D3" wp14:editId="5B9E8293">
            <wp:extent cx="5943600" cy="17392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1739265"/>
                    </a:xfrm>
                    <a:prstGeom prst="rect">
                      <a:avLst/>
                    </a:prstGeom>
                  </pic:spPr>
                </pic:pic>
              </a:graphicData>
            </a:graphic>
          </wp:inline>
        </w:drawing>
      </w:r>
    </w:p>
    <w:p w14:paraId="6F8658DD" w14:textId="5C1A72A5" w:rsidR="001F094E" w:rsidRDefault="001F094E" w:rsidP="009475B8">
      <w:pPr>
        <w:pStyle w:val="ListParagraph"/>
        <w:rPr>
          <w:bCs/>
        </w:rPr>
      </w:pPr>
    </w:p>
    <w:p w14:paraId="7DAD0FD6" w14:textId="3081AEC3" w:rsidR="001F094E" w:rsidRPr="009475B8" w:rsidRDefault="001F094E" w:rsidP="009475B8">
      <w:pPr>
        <w:pStyle w:val="ListParagraph"/>
        <w:rPr>
          <w:bCs/>
        </w:rPr>
      </w:pPr>
      <w:r>
        <w:rPr>
          <w:bCs/>
        </w:rPr>
        <w:t xml:space="preserve">For all other customizations, follow instructions at </w:t>
      </w:r>
      <w:hyperlink r:id="rId157" w:history="1">
        <w:r w:rsidR="00701682" w:rsidRPr="00701682">
          <w:rPr>
            <w:rStyle w:val="Hyperlink"/>
            <w:bCs/>
          </w:rPr>
          <w:t>customize-</w:t>
        </w:r>
        <w:proofErr w:type="spellStart"/>
        <w:r w:rsidR="00701682" w:rsidRPr="00701682">
          <w:rPr>
            <w:rStyle w:val="Hyperlink"/>
            <w:bCs/>
          </w:rPr>
          <w:t>rdp</w:t>
        </w:r>
        <w:proofErr w:type="spellEnd"/>
        <w:r w:rsidR="00701682" w:rsidRPr="00701682">
          <w:rPr>
            <w:rStyle w:val="Hyperlink"/>
            <w:bCs/>
          </w:rPr>
          <w:t>-properties</w:t>
        </w:r>
      </w:hyperlink>
    </w:p>
    <w:p w14:paraId="5546A6CC" w14:textId="298279FD" w:rsidR="00126C00" w:rsidRDefault="00126C00" w:rsidP="006A6603">
      <w:pPr>
        <w:pStyle w:val="Heading3"/>
        <w:numPr>
          <w:ilvl w:val="2"/>
          <w:numId w:val="35"/>
        </w:numPr>
      </w:pPr>
      <w:bookmarkStart w:id="2165" w:name="_Toc20920335"/>
      <w:r>
        <w:t xml:space="preserve">Automatically scale </w:t>
      </w:r>
      <w:r w:rsidR="005048A1">
        <w:t>Session Hosts</w:t>
      </w:r>
      <w:bookmarkEnd w:id="2165"/>
    </w:p>
    <w:p w14:paraId="0D8EA319" w14:textId="62285879" w:rsidR="005048A1" w:rsidRDefault="005048A1" w:rsidP="005048A1">
      <w:pPr>
        <w:ind w:left="720"/>
      </w:pPr>
      <w:r>
        <w:t xml:space="preserve">Please follow instructions at </w:t>
      </w:r>
      <w:hyperlink r:id="rId158" w:history="1">
        <w:r>
          <w:rPr>
            <w:rStyle w:val="Hyperlink"/>
          </w:rPr>
          <w:t>Automatically scale session hosts</w:t>
        </w:r>
      </w:hyperlink>
    </w:p>
    <w:p w14:paraId="70F5148F" w14:textId="32F0A715" w:rsidR="00E254DA" w:rsidRPr="00527D46" w:rsidRDefault="00E254DA" w:rsidP="006A6603">
      <w:pPr>
        <w:pStyle w:val="Heading3"/>
        <w:numPr>
          <w:ilvl w:val="2"/>
          <w:numId w:val="35"/>
        </w:numPr>
      </w:pPr>
      <w:bookmarkStart w:id="2166" w:name="_Toc20920336"/>
      <w:r w:rsidRPr="00527D46">
        <w:t>Deploy the Management UI</w:t>
      </w:r>
      <w:bookmarkEnd w:id="2164"/>
      <w:bookmarkEnd w:id="2166"/>
    </w:p>
    <w:p w14:paraId="73B6B8A1" w14:textId="0779D3CE" w:rsidR="00E254DA" w:rsidRDefault="00F532A0" w:rsidP="00F532A0">
      <w:pPr>
        <w:ind w:left="216" w:firstLine="504"/>
        <w:rPr>
          <w:b/>
        </w:rPr>
      </w:pPr>
      <w:r>
        <w:t xml:space="preserve">Please follow instructions at </w:t>
      </w:r>
      <w:hyperlink r:id="rId159" w:history="1">
        <w:r>
          <w:rPr>
            <w:rStyle w:val="Hyperlink"/>
          </w:rPr>
          <w:t>Deploy a management tool</w:t>
        </w:r>
      </w:hyperlink>
      <w:r w:rsidR="00E254DA">
        <w:t xml:space="preserve"> </w:t>
      </w:r>
    </w:p>
    <w:p w14:paraId="7C856C36" w14:textId="77777777" w:rsidR="00AF1101" w:rsidRPr="00527D46" w:rsidRDefault="00AF1101" w:rsidP="006A6603">
      <w:pPr>
        <w:pStyle w:val="Heading3"/>
        <w:numPr>
          <w:ilvl w:val="2"/>
          <w:numId w:val="35"/>
        </w:numPr>
      </w:pPr>
      <w:bookmarkStart w:id="2167" w:name="_Toc8291667"/>
      <w:bookmarkStart w:id="2168" w:name="_Toc20920337"/>
      <w:r w:rsidRPr="00527D46">
        <w:t>Check Diagnostic data</w:t>
      </w:r>
      <w:bookmarkEnd w:id="2167"/>
      <w:bookmarkEnd w:id="2168"/>
    </w:p>
    <w:p w14:paraId="25955ADD" w14:textId="5468D3D9" w:rsidR="00AF1101" w:rsidRDefault="00AF1101" w:rsidP="00CC1987">
      <w:pPr>
        <w:ind w:left="216" w:firstLine="504"/>
        <w:rPr>
          <w:rStyle w:val="Hyperlink"/>
        </w:rPr>
      </w:pPr>
      <w:r>
        <w:t xml:space="preserve">Please follow instructions at </w:t>
      </w:r>
      <w:hyperlink r:id="rId160" w:history="1">
        <w:r>
          <w:rPr>
            <w:rStyle w:val="Hyperlink"/>
          </w:rPr>
          <w:t>Identify issues with the diagnostics feature</w:t>
        </w:r>
      </w:hyperlink>
    </w:p>
    <w:p w14:paraId="5493FDCD" w14:textId="2C9D71BB" w:rsidR="007C0D3E" w:rsidRPr="005D34E7" w:rsidRDefault="000918AC" w:rsidP="007C0D3E">
      <w:pPr>
        <w:pStyle w:val="Heading3"/>
        <w:numPr>
          <w:ilvl w:val="2"/>
          <w:numId w:val="35"/>
        </w:numPr>
      </w:pPr>
      <w:bookmarkStart w:id="2169" w:name="_Toc20920338"/>
      <w:r w:rsidRPr="005D34E7">
        <w:t>Check VM Health &amp; Performance</w:t>
      </w:r>
      <w:bookmarkEnd w:id="2169"/>
      <w:r w:rsidRPr="005D34E7">
        <w:t xml:space="preserve"> </w:t>
      </w:r>
    </w:p>
    <w:p w14:paraId="4DF5CBA7" w14:textId="6395676B" w:rsidR="00AF1101" w:rsidRDefault="001D7064" w:rsidP="00BB7AAB">
      <w:pPr>
        <w:pStyle w:val="ListParagraph"/>
        <w:numPr>
          <w:ilvl w:val="0"/>
          <w:numId w:val="70"/>
        </w:numPr>
      </w:pPr>
      <w:r>
        <w:t xml:space="preserve">Please follow the instructions at </w:t>
      </w:r>
      <w:hyperlink r:id="rId161" w:history="1">
        <w:r w:rsidRPr="00BB7AAB">
          <w:rPr>
            <w:rStyle w:val="Hyperlink"/>
          </w:rPr>
          <w:t>Enable Azure Monitor for VMs</w:t>
        </w:r>
      </w:hyperlink>
      <w:r w:rsidR="00BB7AAB">
        <w:t xml:space="preserve"> to collect VM health and performance metrics. </w:t>
      </w:r>
    </w:p>
    <w:p w14:paraId="162B685E" w14:textId="26F8DD26" w:rsidR="00B81F8C" w:rsidRPr="00B81F8C" w:rsidRDefault="00ED5F0C" w:rsidP="00B81F8C">
      <w:pPr>
        <w:pStyle w:val="ListParagraph"/>
        <w:numPr>
          <w:ilvl w:val="0"/>
          <w:numId w:val="70"/>
        </w:numPr>
        <w:rPr>
          <w:b/>
          <w:bCs/>
        </w:rPr>
      </w:pPr>
      <w:r>
        <w:t xml:space="preserve">Please follow the instructions at </w:t>
      </w:r>
      <w:hyperlink r:id="rId162" w:history="1">
        <w:r w:rsidR="00B81F8C" w:rsidRPr="00B81F8C">
          <w:rPr>
            <w:rStyle w:val="Hyperlink"/>
          </w:rPr>
          <w:t>health of your Azure virtual machines</w:t>
        </w:r>
      </w:hyperlink>
      <w:r w:rsidR="00B81F8C">
        <w:rPr>
          <w:b/>
          <w:bCs/>
        </w:rPr>
        <w:t xml:space="preserve"> </w:t>
      </w:r>
      <w:r w:rsidR="00B81F8C">
        <w:t xml:space="preserve">to understand your </w:t>
      </w:r>
      <w:r w:rsidR="00B52CBF">
        <w:t>VM Health data</w:t>
      </w:r>
      <w:r w:rsidR="00B81F8C">
        <w:t>.</w:t>
      </w:r>
    </w:p>
    <w:p w14:paraId="235804E4" w14:textId="6183A9FA" w:rsidR="00BB7AAB" w:rsidRPr="00F6659E" w:rsidRDefault="002B014C" w:rsidP="00BB7AAB">
      <w:pPr>
        <w:pStyle w:val="ListParagraph"/>
        <w:numPr>
          <w:ilvl w:val="0"/>
          <w:numId w:val="70"/>
        </w:numPr>
      </w:pPr>
      <w:r>
        <w:lastRenderedPageBreak/>
        <w:t xml:space="preserve">Please follow the instructions at </w:t>
      </w:r>
      <w:hyperlink r:id="rId163" w:history="1">
        <w:r w:rsidRPr="00B52CBF">
          <w:rPr>
            <w:rStyle w:val="Hyperlink"/>
          </w:rPr>
          <w:t>VM Performance with Azure Monitor</w:t>
        </w:r>
      </w:hyperlink>
      <w:r>
        <w:t xml:space="preserve"> to </w:t>
      </w:r>
      <w:r w:rsidR="00B52CBF">
        <w:t>understand how the VMs are performing.</w:t>
      </w:r>
    </w:p>
    <w:p w14:paraId="62247802" w14:textId="00DE5FDE" w:rsidR="002E61A6" w:rsidRPr="005D34E7" w:rsidRDefault="00C45420" w:rsidP="006A6603">
      <w:pPr>
        <w:pStyle w:val="Heading2"/>
        <w:numPr>
          <w:ilvl w:val="1"/>
          <w:numId w:val="35"/>
        </w:numPr>
        <w:rPr>
          <w:rFonts w:eastAsia="Segoe UI"/>
        </w:rPr>
      </w:pPr>
      <w:bookmarkStart w:id="2170" w:name="_Toc20920339"/>
      <w:bookmarkStart w:id="2171" w:name="_Toc8291669"/>
      <w:r w:rsidRPr="005D34E7">
        <w:rPr>
          <w:rFonts w:eastAsia="Segoe UI"/>
        </w:rPr>
        <w:t>Backup &amp; Disaster Recovery</w:t>
      </w:r>
      <w:r w:rsidR="00A92E78" w:rsidRPr="005D34E7">
        <w:rPr>
          <w:rFonts w:eastAsia="Segoe UI"/>
        </w:rPr>
        <w:t xml:space="preserve"> (BCDR)</w:t>
      </w:r>
      <w:bookmarkEnd w:id="2170"/>
    </w:p>
    <w:p w14:paraId="6E107128" w14:textId="16BAD73D" w:rsidR="00D56B3B" w:rsidRDefault="00A14FB5" w:rsidP="005A7708">
      <w:pPr>
        <w:ind w:left="360"/>
      </w:pPr>
      <w:r w:rsidRPr="00A14FB5">
        <w:t>The </w:t>
      </w:r>
      <w:hyperlink r:id="rId164" w:history="1">
        <w:r w:rsidRPr="00A14FB5">
          <w:rPr>
            <w:rStyle w:val="Hyperlink"/>
          </w:rPr>
          <w:t>Azure Site Recovery</w:t>
        </w:r>
      </w:hyperlink>
      <w:r w:rsidRPr="00A14FB5">
        <w:t> service contributes to your disaster recovery strategy by managing and orchestrating replication, failover, and failback of on-premises machines and Azure virtual machines (VMs).</w:t>
      </w:r>
    </w:p>
    <w:p w14:paraId="18E00DB0" w14:textId="690923B5" w:rsidR="00A14FB5" w:rsidRDefault="00A14FB5" w:rsidP="005A7708">
      <w:pPr>
        <w:ind w:left="360"/>
      </w:pPr>
      <w:r>
        <w:t>Please follow the steps below to configure replication using ASR to protect your session hosts.</w:t>
      </w:r>
    </w:p>
    <w:p w14:paraId="1EABBCBC" w14:textId="1B64E67A" w:rsidR="00A14FB5" w:rsidRDefault="00C36A07" w:rsidP="00A14FB5">
      <w:pPr>
        <w:pStyle w:val="ListParagraph"/>
        <w:numPr>
          <w:ilvl w:val="0"/>
          <w:numId w:val="71"/>
        </w:numPr>
      </w:pPr>
      <w:hyperlink r:id="rId165" w:history="1">
        <w:r w:rsidR="00A14FB5" w:rsidRPr="00062539">
          <w:rPr>
            <w:rStyle w:val="Hyperlink"/>
          </w:rPr>
          <w:t>Enable Replication</w:t>
        </w:r>
      </w:hyperlink>
    </w:p>
    <w:p w14:paraId="51BC1697" w14:textId="3803FC73" w:rsidR="00A14FB5" w:rsidRDefault="00C36A07" w:rsidP="00A14FB5">
      <w:pPr>
        <w:pStyle w:val="ListParagraph"/>
        <w:numPr>
          <w:ilvl w:val="0"/>
          <w:numId w:val="71"/>
        </w:numPr>
      </w:pPr>
      <w:hyperlink r:id="rId166" w:history="1">
        <w:r w:rsidR="00A14FB5" w:rsidRPr="00E8494B">
          <w:rPr>
            <w:rStyle w:val="Hyperlink"/>
          </w:rPr>
          <w:t xml:space="preserve">Run a </w:t>
        </w:r>
        <w:r w:rsidR="00062539" w:rsidRPr="00E8494B">
          <w:rPr>
            <w:rStyle w:val="Hyperlink"/>
          </w:rPr>
          <w:t>test failover</w:t>
        </w:r>
      </w:hyperlink>
    </w:p>
    <w:p w14:paraId="004E0DDE" w14:textId="3E269EEA" w:rsidR="00062539" w:rsidRDefault="00C36A07" w:rsidP="00A14FB5">
      <w:pPr>
        <w:pStyle w:val="ListParagraph"/>
        <w:numPr>
          <w:ilvl w:val="0"/>
          <w:numId w:val="71"/>
        </w:numPr>
      </w:pPr>
      <w:hyperlink r:id="rId167" w:history="1">
        <w:r w:rsidR="00062539" w:rsidRPr="00E8494B">
          <w:rPr>
            <w:rStyle w:val="Hyperlink"/>
          </w:rPr>
          <w:t xml:space="preserve">Failover and </w:t>
        </w:r>
        <w:proofErr w:type="spellStart"/>
        <w:r w:rsidR="00062539" w:rsidRPr="00E8494B">
          <w:rPr>
            <w:rStyle w:val="Hyperlink"/>
          </w:rPr>
          <w:t>reprotect</w:t>
        </w:r>
        <w:proofErr w:type="spellEnd"/>
        <w:r w:rsidR="00062539" w:rsidRPr="00E8494B">
          <w:rPr>
            <w:rStyle w:val="Hyperlink"/>
          </w:rPr>
          <w:t xml:space="preserve"> your session hosts</w:t>
        </w:r>
      </w:hyperlink>
      <w:r w:rsidR="00062539">
        <w:t xml:space="preserve"> </w:t>
      </w:r>
    </w:p>
    <w:p w14:paraId="5078AF0E" w14:textId="3BBA9088" w:rsidR="00A14FB5" w:rsidRPr="00A14FB5" w:rsidRDefault="00C36A07" w:rsidP="00E8494B">
      <w:pPr>
        <w:pStyle w:val="ListParagraph"/>
        <w:numPr>
          <w:ilvl w:val="0"/>
          <w:numId w:val="71"/>
        </w:numPr>
      </w:pPr>
      <w:hyperlink r:id="rId168" w:history="1">
        <w:r w:rsidR="00062539" w:rsidRPr="00E8494B">
          <w:rPr>
            <w:rStyle w:val="Hyperlink"/>
          </w:rPr>
          <w:t>Failback to primary location</w:t>
        </w:r>
      </w:hyperlink>
    </w:p>
    <w:p w14:paraId="2193C546" w14:textId="790972B8" w:rsidR="00B930CA" w:rsidRDefault="001800D6" w:rsidP="006A6603">
      <w:pPr>
        <w:pStyle w:val="Heading2"/>
        <w:numPr>
          <w:ilvl w:val="1"/>
          <w:numId w:val="35"/>
        </w:numPr>
        <w:rPr>
          <w:rFonts w:eastAsia="Segoe UI"/>
        </w:rPr>
      </w:pPr>
      <w:bookmarkStart w:id="2172" w:name="_Migrate_to_WVD"/>
      <w:bookmarkStart w:id="2173" w:name="_Toc20920340"/>
      <w:bookmarkEnd w:id="2172"/>
      <w:r w:rsidRPr="001800D6">
        <w:rPr>
          <w:rFonts w:eastAsia="Segoe UI"/>
        </w:rPr>
        <w:t>Migrate to WVD</w:t>
      </w:r>
      <w:bookmarkEnd w:id="2173"/>
    </w:p>
    <w:p w14:paraId="62DDCDFA" w14:textId="77777777" w:rsidR="00BC0B7A" w:rsidRPr="00BC0B7A" w:rsidRDefault="00BC0B7A" w:rsidP="00FF5F34">
      <w:pPr>
        <w:pStyle w:val="ListParagraph"/>
        <w:ind w:left="792"/>
        <w:rPr>
          <w:rFonts w:eastAsia="Segoe UI" w:cstheme="majorBidi"/>
          <w:vanish/>
          <w:color w:val="008AC8"/>
          <w:sz w:val="32"/>
          <w:szCs w:val="26"/>
        </w:rPr>
      </w:pPr>
      <w:r>
        <w:t xml:space="preserve">The migration from a traditional RDS environment to WVD involves some changes w.r.t the fact that the core server roles (Broker/Gateway/Web/SQL) are not needed to be migrated and the focus would be on how to migrate the session hosts along with the user profile data to Azure. </w:t>
      </w:r>
    </w:p>
    <w:p w14:paraId="6723C8DE" w14:textId="77777777" w:rsidR="00BC0B7A" w:rsidRPr="00FF5F34" w:rsidRDefault="00BC0B7A" w:rsidP="00FF5F34"/>
    <w:p w14:paraId="734D503B" w14:textId="77777777" w:rsidR="00BF4384" w:rsidRPr="00B13B77" w:rsidRDefault="00BF4384" w:rsidP="00FF5F34">
      <w:pPr>
        <w:pStyle w:val="ListParagraph"/>
        <w:keepNext/>
        <w:keepLines/>
        <w:numPr>
          <w:ilvl w:val="0"/>
          <w:numId w:val="5"/>
        </w:numPr>
        <w:spacing w:before="40" w:after="0"/>
        <w:ind w:left="1080"/>
        <w:contextualSpacing w:val="0"/>
        <w:outlineLvl w:val="1"/>
        <w:rPr>
          <w:rFonts w:eastAsia="Segoe UI" w:cstheme="majorBidi"/>
          <w:vanish/>
          <w:color w:val="008AC8"/>
          <w:sz w:val="32"/>
          <w:szCs w:val="26"/>
        </w:rPr>
      </w:pPr>
      <w:bookmarkStart w:id="2174" w:name="_Toc20397676"/>
      <w:bookmarkStart w:id="2175" w:name="_Toc20920127"/>
      <w:bookmarkStart w:id="2176" w:name="_Toc20920341"/>
      <w:bookmarkEnd w:id="2174"/>
      <w:bookmarkEnd w:id="2175"/>
      <w:bookmarkEnd w:id="2176"/>
    </w:p>
    <w:p w14:paraId="780BE982" w14:textId="77777777" w:rsidR="00BF4384" w:rsidRPr="00B13B77" w:rsidRDefault="00BF4384" w:rsidP="00FF5F34">
      <w:pPr>
        <w:pStyle w:val="ListParagraph"/>
        <w:keepNext/>
        <w:keepLines/>
        <w:numPr>
          <w:ilvl w:val="0"/>
          <w:numId w:val="5"/>
        </w:numPr>
        <w:spacing w:before="40" w:after="0"/>
        <w:ind w:left="1080"/>
        <w:contextualSpacing w:val="0"/>
        <w:outlineLvl w:val="1"/>
        <w:rPr>
          <w:rFonts w:eastAsia="Segoe UI" w:cstheme="majorBidi"/>
          <w:vanish/>
          <w:color w:val="008AC8"/>
          <w:sz w:val="32"/>
          <w:szCs w:val="26"/>
        </w:rPr>
      </w:pPr>
      <w:bookmarkStart w:id="2177" w:name="_Toc20397677"/>
      <w:bookmarkStart w:id="2178" w:name="_Toc20920128"/>
      <w:bookmarkStart w:id="2179" w:name="_Toc20920342"/>
      <w:bookmarkEnd w:id="2177"/>
      <w:bookmarkEnd w:id="2178"/>
      <w:bookmarkEnd w:id="2179"/>
    </w:p>
    <w:p w14:paraId="7C0A06A6" w14:textId="77777777" w:rsidR="00BF4384" w:rsidRPr="00B13B77" w:rsidRDefault="00BF4384" w:rsidP="00FF5F34">
      <w:pPr>
        <w:pStyle w:val="ListParagraph"/>
        <w:keepNext/>
        <w:keepLines/>
        <w:numPr>
          <w:ilvl w:val="0"/>
          <w:numId w:val="5"/>
        </w:numPr>
        <w:spacing w:before="40" w:after="0"/>
        <w:ind w:left="1080"/>
        <w:contextualSpacing w:val="0"/>
        <w:outlineLvl w:val="1"/>
        <w:rPr>
          <w:rFonts w:eastAsia="Segoe UI" w:cstheme="majorBidi"/>
          <w:vanish/>
          <w:color w:val="008AC8"/>
          <w:sz w:val="32"/>
          <w:szCs w:val="26"/>
        </w:rPr>
      </w:pPr>
      <w:bookmarkStart w:id="2180" w:name="_Toc20397678"/>
      <w:bookmarkStart w:id="2181" w:name="_Toc20920129"/>
      <w:bookmarkStart w:id="2182" w:name="_Toc20920343"/>
      <w:bookmarkEnd w:id="2180"/>
      <w:bookmarkEnd w:id="2181"/>
      <w:bookmarkEnd w:id="2182"/>
    </w:p>
    <w:p w14:paraId="27AE1A33" w14:textId="77777777" w:rsidR="00BF4384" w:rsidRPr="00B13B77" w:rsidRDefault="00BF4384" w:rsidP="00FF5F34">
      <w:pPr>
        <w:pStyle w:val="ListParagraph"/>
        <w:keepNext/>
        <w:keepLines/>
        <w:numPr>
          <w:ilvl w:val="0"/>
          <w:numId w:val="5"/>
        </w:numPr>
        <w:spacing w:before="40" w:after="0"/>
        <w:ind w:left="1080"/>
        <w:contextualSpacing w:val="0"/>
        <w:outlineLvl w:val="1"/>
        <w:rPr>
          <w:rFonts w:eastAsia="Segoe UI" w:cstheme="majorBidi"/>
          <w:vanish/>
          <w:color w:val="008AC8"/>
          <w:sz w:val="32"/>
          <w:szCs w:val="26"/>
        </w:rPr>
      </w:pPr>
      <w:bookmarkStart w:id="2183" w:name="_Toc20397679"/>
      <w:bookmarkStart w:id="2184" w:name="_Toc20920130"/>
      <w:bookmarkStart w:id="2185" w:name="_Toc20920344"/>
      <w:bookmarkEnd w:id="2183"/>
      <w:bookmarkEnd w:id="2184"/>
      <w:bookmarkEnd w:id="2185"/>
    </w:p>
    <w:p w14:paraId="5D2FCECC" w14:textId="77777777" w:rsidR="00BF4384" w:rsidRPr="00B0035D" w:rsidRDefault="00BF4384" w:rsidP="00FF5F34">
      <w:pPr>
        <w:pStyle w:val="ListParagraph"/>
        <w:numPr>
          <w:ilvl w:val="0"/>
          <w:numId w:val="51"/>
        </w:numPr>
        <w:spacing w:before="100" w:beforeAutospacing="1" w:after="100" w:afterAutospacing="1" w:line="240" w:lineRule="auto"/>
        <w:ind w:left="1080"/>
        <w:contextualSpacing w:val="0"/>
        <w:outlineLvl w:val="2"/>
        <w:rPr>
          <w:rFonts w:eastAsia="Segoe UI" w:cs="Times New Roman"/>
          <w:bCs/>
          <w:vanish/>
          <w:color w:val="008AC8"/>
          <w:sz w:val="28"/>
          <w:szCs w:val="27"/>
        </w:rPr>
      </w:pPr>
      <w:bookmarkStart w:id="2186" w:name="_Toc20397680"/>
      <w:bookmarkStart w:id="2187" w:name="_Toc20920131"/>
      <w:bookmarkStart w:id="2188" w:name="_Toc20920345"/>
      <w:bookmarkEnd w:id="2186"/>
      <w:bookmarkEnd w:id="2187"/>
      <w:bookmarkEnd w:id="2188"/>
    </w:p>
    <w:p w14:paraId="0E1D51C3" w14:textId="77777777" w:rsidR="00BF4384" w:rsidRPr="00B0035D" w:rsidRDefault="00BF4384" w:rsidP="00FF5F34">
      <w:pPr>
        <w:pStyle w:val="ListParagraph"/>
        <w:numPr>
          <w:ilvl w:val="0"/>
          <w:numId w:val="51"/>
        </w:numPr>
        <w:spacing w:before="100" w:beforeAutospacing="1" w:after="100" w:afterAutospacing="1" w:line="240" w:lineRule="auto"/>
        <w:ind w:left="1080"/>
        <w:contextualSpacing w:val="0"/>
        <w:outlineLvl w:val="2"/>
        <w:rPr>
          <w:rFonts w:eastAsia="Segoe UI" w:cs="Times New Roman"/>
          <w:bCs/>
          <w:vanish/>
          <w:color w:val="008AC8"/>
          <w:sz w:val="28"/>
          <w:szCs w:val="27"/>
        </w:rPr>
      </w:pPr>
      <w:bookmarkStart w:id="2189" w:name="_Toc20397681"/>
      <w:bookmarkStart w:id="2190" w:name="_Toc20920132"/>
      <w:bookmarkStart w:id="2191" w:name="_Toc20920346"/>
      <w:bookmarkEnd w:id="2189"/>
      <w:bookmarkEnd w:id="2190"/>
      <w:bookmarkEnd w:id="2191"/>
    </w:p>
    <w:p w14:paraId="15D65DAA" w14:textId="77777777" w:rsidR="00BF4384" w:rsidRPr="00B0035D" w:rsidRDefault="00BF4384" w:rsidP="00FF5F34">
      <w:pPr>
        <w:pStyle w:val="ListParagraph"/>
        <w:numPr>
          <w:ilvl w:val="0"/>
          <w:numId w:val="51"/>
        </w:numPr>
        <w:spacing w:before="100" w:beforeAutospacing="1" w:after="100" w:afterAutospacing="1" w:line="240" w:lineRule="auto"/>
        <w:ind w:left="1080"/>
        <w:contextualSpacing w:val="0"/>
        <w:outlineLvl w:val="2"/>
        <w:rPr>
          <w:rFonts w:eastAsia="Segoe UI" w:cs="Times New Roman"/>
          <w:bCs/>
          <w:vanish/>
          <w:color w:val="008AC8"/>
          <w:sz w:val="28"/>
          <w:szCs w:val="27"/>
        </w:rPr>
      </w:pPr>
      <w:bookmarkStart w:id="2192" w:name="_Toc20397682"/>
      <w:bookmarkStart w:id="2193" w:name="_Toc20920133"/>
      <w:bookmarkStart w:id="2194" w:name="_Toc20920347"/>
      <w:bookmarkEnd w:id="2192"/>
      <w:bookmarkEnd w:id="2193"/>
      <w:bookmarkEnd w:id="2194"/>
    </w:p>
    <w:p w14:paraId="5BD40298" w14:textId="77777777" w:rsidR="00BF4384" w:rsidRPr="00B0035D" w:rsidRDefault="00BF4384" w:rsidP="00FF5F34">
      <w:pPr>
        <w:pStyle w:val="ListParagraph"/>
        <w:numPr>
          <w:ilvl w:val="0"/>
          <w:numId w:val="51"/>
        </w:numPr>
        <w:spacing w:before="100" w:beforeAutospacing="1" w:after="100" w:afterAutospacing="1" w:line="240" w:lineRule="auto"/>
        <w:ind w:left="1080"/>
        <w:contextualSpacing w:val="0"/>
        <w:outlineLvl w:val="2"/>
        <w:rPr>
          <w:rFonts w:eastAsia="Segoe UI" w:cs="Times New Roman"/>
          <w:bCs/>
          <w:vanish/>
          <w:color w:val="008AC8"/>
          <w:sz w:val="28"/>
          <w:szCs w:val="27"/>
        </w:rPr>
      </w:pPr>
      <w:bookmarkStart w:id="2195" w:name="_Toc20397683"/>
      <w:bookmarkStart w:id="2196" w:name="_Toc20920134"/>
      <w:bookmarkStart w:id="2197" w:name="_Toc20920348"/>
      <w:bookmarkEnd w:id="2195"/>
      <w:bookmarkEnd w:id="2196"/>
      <w:bookmarkEnd w:id="2197"/>
    </w:p>
    <w:p w14:paraId="6F747821" w14:textId="77777777" w:rsidR="00BF4384" w:rsidRPr="00B0035D" w:rsidRDefault="00BF4384" w:rsidP="00FF5F34">
      <w:pPr>
        <w:pStyle w:val="ListParagraph"/>
        <w:numPr>
          <w:ilvl w:val="0"/>
          <w:numId w:val="51"/>
        </w:numPr>
        <w:spacing w:before="100" w:beforeAutospacing="1" w:after="100" w:afterAutospacing="1" w:line="240" w:lineRule="auto"/>
        <w:ind w:left="1080"/>
        <w:contextualSpacing w:val="0"/>
        <w:outlineLvl w:val="2"/>
        <w:rPr>
          <w:rFonts w:eastAsia="Segoe UI" w:cs="Times New Roman"/>
          <w:bCs/>
          <w:vanish/>
          <w:color w:val="008AC8"/>
          <w:sz w:val="28"/>
          <w:szCs w:val="27"/>
        </w:rPr>
      </w:pPr>
      <w:bookmarkStart w:id="2198" w:name="_Toc20397684"/>
      <w:bookmarkStart w:id="2199" w:name="_Toc20920135"/>
      <w:bookmarkStart w:id="2200" w:name="_Toc20920349"/>
      <w:bookmarkEnd w:id="2198"/>
      <w:bookmarkEnd w:id="2199"/>
      <w:bookmarkEnd w:id="2200"/>
    </w:p>
    <w:p w14:paraId="62316DF1" w14:textId="77777777" w:rsidR="00BF4384" w:rsidRPr="00B0035D" w:rsidRDefault="00BF4384" w:rsidP="00FF5F34">
      <w:pPr>
        <w:pStyle w:val="ListParagraph"/>
        <w:numPr>
          <w:ilvl w:val="1"/>
          <w:numId w:val="51"/>
        </w:numPr>
        <w:spacing w:before="100" w:beforeAutospacing="1" w:after="100" w:afterAutospacing="1" w:line="240" w:lineRule="auto"/>
        <w:ind w:left="1512"/>
        <w:contextualSpacing w:val="0"/>
        <w:outlineLvl w:val="2"/>
        <w:rPr>
          <w:rFonts w:eastAsia="Segoe UI" w:cs="Times New Roman"/>
          <w:bCs/>
          <w:vanish/>
          <w:color w:val="008AC8"/>
          <w:sz w:val="28"/>
          <w:szCs w:val="27"/>
        </w:rPr>
      </w:pPr>
      <w:bookmarkStart w:id="2201" w:name="_Toc20397685"/>
      <w:bookmarkStart w:id="2202" w:name="_Toc20920136"/>
      <w:bookmarkStart w:id="2203" w:name="_Toc20920350"/>
      <w:bookmarkEnd w:id="2201"/>
      <w:bookmarkEnd w:id="2202"/>
      <w:bookmarkEnd w:id="2203"/>
    </w:p>
    <w:p w14:paraId="28A8EDE6" w14:textId="390ADFA5" w:rsidR="00BF4384" w:rsidRPr="00F36B46" w:rsidRDefault="00BF4384" w:rsidP="00FF5F34">
      <w:pPr>
        <w:pStyle w:val="Heading3"/>
        <w:ind w:left="720"/>
      </w:pPr>
      <w:bookmarkStart w:id="2204" w:name="_Toc20920351"/>
      <w:r w:rsidRPr="00F36B46">
        <w:t>Lift-n-Shift to Azure (Using ASR)</w:t>
      </w:r>
      <w:bookmarkEnd w:id="2204"/>
    </w:p>
    <w:p w14:paraId="73BB4DFE" w14:textId="77777777" w:rsidR="00BF4384" w:rsidRDefault="00BF4384" w:rsidP="00FF5F34">
      <w:pPr>
        <w:pStyle w:val="ListParagraph"/>
        <w:numPr>
          <w:ilvl w:val="0"/>
          <w:numId w:val="45"/>
        </w:numPr>
        <w:ind w:left="1800"/>
        <w:rPr>
          <w:b/>
        </w:rPr>
      </w:pPr>
      <w:r>
        <w:rPr>
          <w:b/>
        </w:rPr>
        <w:t>When to choose?</w:t>
      </w:r>
    </w:p>
    <w:p w14:paraId="73AC0760" w14:textId="77777777" w:rsidR="00BF4384" w:rsidRPr="00AC539E" w:rsidRDefault="00BF4384" w:rsidP="00FF5F34">
      <w:pPr>
        <w:pStyle w:val="ListParagraph"/>
        <w:numPr>
          <w:ilvl w:val="1"/>
          <w:numId w:val="45"/>
        </w:numPr>
        <w:ind w:left="2520"/>
      </w:pPr>
      <w:r w:rsidRPr="00AC539E">
        <w:t>If you have persistent VMs to be migrated to Azure</w:t>
      </w:r>
    </w:p>
    <w:p w14:paraId="29A3E2B1" w14:textId="77777777" w:rsidR="00BF4384" w:rsidRPr="00A6185E" w:rsidRDefault="00BF4384" w:rsidP="00FF5F34">
      <w:pPr>
        <w:pStyle w:val="ListParagraph"/>
        <w:numPr>
          <w:ilvl w:val="1"/>
          <w:numId w:val="45"/>
        </w:numPr>
        <w:ind w:left="2520"/>
        <w:rPr>
          <w:b/>
        </w:rPr>
      </w:pPr>
      <w:r w:rsidRPr="00A30EBB">
        <w:t xml:space="preserve">If you </w:t>
      </w:r>
      <w:r>
        <w:t>like to operate VMs with the same OS version as on-prem with WVD.</w:t>
      </w:r>
    </w:p>
    <w:p w14:paraId="0F3C5AAC" w14:textId="77777777" w:rsidR="00BF4384" w:rsidRPr="00FA72E0" w:rsidRDefault="00BF4384" w:rsidP="00FF5F34">
      <w:pPr>
        <w:pStyle w:val="ListParagraph"/>
        <w:numPr>
          <w:ilvl w:val="1"/>
          <w:numId w:val="45"/>
        </w:numPr>
        <w:ind w:left="2520"/>
        <w:rPr>
          <w:b/>
        </w:rPr>
      </w:pPr>
      <w:r>
        <w:t xml:space="preserve">Like to migrate your entire infrastructure to Azure. </w:t>
      </w:r>
    </w:p>
    <w:p w14:paraId="196F3F12" w14:textId="77777777" w:rsidR="00BF4384" w:rsidRPr="00691B7C" w:rsidRDefault="00BF4384" w:rsidP="00FF5F34">
      <w:pPr>
        <w:pStyle w:val="ListParagraph"/>
        <w:numPr>
          <w:ilvl w:val="1"/>
          <w:numId w:val="45"/>
        </w:numPr>
        <w:ind w:left="2520"/>
        <w:rPr>
          <w:b/>
        </w:rPr>
      </w:pPr>
      <w:r>
        <w:t xml:space="preserve">Do NOT </w:t>
      </w:r>
      <w:r w:rsidRPr="00DB23C2">
        <w:t xml:space="preserve">have generalized </w:t>
      </w:r>
      <w:r>
        <w:t xml:space="preserve">and/or </w:t>
      </w:r>
      <w:r w:rsidRPr="00DB23C2">
        <w:t>custom images</w:t>
      </w:r>
      <w:r>
        <w:t xml:space="preserve"> (with apps pre-installed)</w:t>
      </w:r>
      <w:r w:rsidRPr="00DB23C2">
        <w:t xml:space="preserve"> that can be </w:t>
      </w:r>
      <w:r>
        <w:t>readily deployed in Azure.</w:t>
      </w:r>
    </w:p>
    <w:p w14:paraId="5BD34D0F" w14:textId="77777777" w:rsidR="00BF4384" w:rsidRPr="00111BEE" w:rsidRDefault="00BF4384" w:rsidP="00FF5F34">
      <w:pPr>
        <w:pStyle w:val="ListParagraph"/>
        <w:numPr>
          <w:ilvl w:val="1"/>
          <w:numId w:val="45"/>
        </w:numPr>
        <w:ind w:left="2520"/>
        <w:rPr>
          <w:b/>
        </w:rPr>
      </w:pPr>
      <w:r>
        <w:t>Experienced with replication tools like Azure Migrate &amp; Azure Site Recovery, failovers/failback process.</w:t>
      </w:r>
    </w:p>
    <w:p w14:paraId="54402924" w14:textId="77777777" w:rsidR="00BF4384" w:rsidRPr="00267ED1" w:rsidRDefault="00BF4384" w:rsidP="00FF5F34">
      <w:pPr>
        <w:pStyle w:val="Heading4"/>
        <w:ind w:left="720" w:firstLine="720"/>
      </w:pPr>
      <w:r w:rsidRPr="00267ED1">
        <w:t>Lift-n-Shift to Azure - Detailed Migration Steps</w:t>
      </w:r>
    </w:p>
    <w:p w14:paraId="3C772B1C" w14:textId="77777777" w:rsidR="00BF4384" w:rsidRDefault="00BF4384" w:rsidP="00FF5F34">
      <w:pPr>
        <w:ind w:left="1440"/>
        <w:jc w:val="both"/>
      </w:pPr>
    </w:p>
    <w:p w14:paraId="42BDB3A1" w14:textId="77777777" w:rsidR="00BF4384" w:rsidRDefault="00BF4384" w:rsidP="00FF5F34">
      <w:pPr>
        <w:ind w:left="1440"/>
        <w:jc w:val="both"/>
      </w:pPr>
      <w:r>
        <w:t>First party tools from Azure are available to Lift-n-Shift your On-premise infrastructure to Azure, namely Azure Site Recovery (ASR) and Azure Migrate.</w:t>
      </w:r>
    </w:p>
    <w:p w14:paraId="02A0F4E5" w14:textId="77777777" w:rsidR="00BF4384" w:rsidRDefault="00BF4384" w:rsidP="00FF5F34">
      <w:pPr>
        <w:ind w:left="1440"/>
        <w:jc w:val="both"/>
      </w:pPr>
      <w:r>
        <w:lastRenderedPageBreak/>
        <w:t xml:space="preserve">Based on the Hypervisor infrastructure used on-premises, the below table provides a reference point for the correct tool to be used for these operations </w:t>
      </w:r>
    </w:p>
    <w:tbl>
      <w:tblPr>
        <w:tblW w:w="8815" w:type="dxa"/>
        <w:tblInd w:w="1440" w:type="dxa"/>
        <w:tblLook w:val="04A0" w:firstRow="1" w:lastRow="0" w:firstColumn="1" w:lastColumn="0" w:noHBand="0" w:noVBand="1"/>
      </w:tblPr>
      <w:tblGrid>
        <w:gridCol w:w="1017"/>
        <w:gridCol w:w="1678"/>
        <w:gridCol w:w="1800"/>
        <w:gridCol w:w="1620"/>
        <w:gridCol w:w="2700"/>
      </w:tblGrid>
      <w:tr w:rsidR="00BF4384" w:rsidRPr="00442826" w14:paraId="0453FE23" w14:textId="77777777" w:rsidTr="00FF5F34">
        <w:trPr>
          <w:trHeight w:val="290"/>
        </w:trPr>
        <w:tc>
          <w:tcPr>
            <w:tcW w:w="1017"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73DF9AA7" w14:textId="77777777" w:rsidR="00BF4384" w:rsidRPr="00442826" w:rsidRDefault="00BF4384"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Infra</w:t>
            </w:r>
          </w:p>
        </w:tc>
        <w:tc>
          <w:tcPr>
            <w:tcW w:w="1678" w:type="dxa"/>
            <w:tcBorders>
              <w:top w:val="single" w:sz="4" w:space="0" w:color="auto"/>
              <w:left w:val="nil"/>
              <w:bottom w:val="single" w:sz="4" w:space="0" w:color="auto"/>
              <w:right w:val="single" w:sz="4" w:space="0" w:color="auto"/>
            </w:tcBorders>
            <w:shd w:val="clear" w:color="000000" w:fill="D0CECE"/>
            <w:noWrap/>
            <w:vAlign w:val="bottom"/>
            <w:hideMark/>
          </w:tcPr>
          <w:p w14:paraId="643CF1FA" w14:textId="77777777" w:rsidR="00BF4384" w:rsidRPr="00442826" w:rsidRDefault="00BF4384"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OS/Version</w:t>
            </w:r>
          </w:p>
        </w:tc>
        <w:tc>
          <w:tcPr>
            <w:tcW w:w="1800" w:type="dxa"/>
            <w:tcBorders>
              <w:top w:val="single" w:sz="4" w:space="0" w:color="auto"/>
              <w:left w:val="nil"/>
              <w:bottom w:val="single" w:sz="4" w:space="0" w:color="auto"/>
              <w:right w:val="single" w:sz="4" w:space="0" w:color="auto"/>
            </w:tcBorders>
            <w:shd w:val="clear" w:color="000000" w:fill="D0CECE"/>
            <w:noWrap/>
            <w:vAlign w:val="bottom"/>
            <w:hideMark/>
          </w:tcPr>
          <w:p w14:paraId="111BF796" w14:textId="77777777" w:rsidR="00BF4384" w:rsidRPr="00442826" w:rsidRDefault="00BF4384"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Assessment Tool</w:t>
            </w:r>
          </w:p>
        </w:tc>
        <w:tc>
          <w:tcPr>
            <w:tcW w:w="1620" w:type="dxa"/>
            <w:tcBorders>
              <w:top w:val="single" w:sz="4" w:space="0" w:color="auto"/>
              <w:left w:val="nil"/>
              <w:bottom w:val="single" w:sz="4" w:space="0" w:color="auto"/>
              <w:right w:val="single" w:sz="4" w:space="0" w:color="auto"/>
            </w:tcBorders>
            <w:shd w:val="clear" w:color="000000" w:fill="D0CECE"/>
            <w:noWrap/>
            <w:vAlign w:val="bottom"/>
            <w:hideMark/>
          </w:tcPr>
          <w:p w14:paraId="78F60151" w14:textId="77777777" w:rsidR="00BF4384" w:rsidRPr="00442826" w:rsidRDefault="00BF4384"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Migration Tool</w:t>
            </w:r>
          </w:p>
        </w:tc>
        <w:tc>
          <w:tcPr>
            <w:tcW w:w="2700" w:type="dxa"/>
            <w:tcBorders>
              <w:top w:val="single" w:sz="4" w:space="0" w:color="auto"/>
              <w:left w:val="nil"/>
              <w:bottom w:val="single" w:sz="4" w:space="0" w:color="auto"/>
              <w:right w:val="single" w:sz="4" w:space="0" w:color="auto"/>
            </w:tcBorders>
            <w:shd w:val="clear" w:color="000000" w:fill="D0CECE"/>
            <w:noWrap/>
            <w:vAlign w:val="bottom"/>
            <w:hideMark/>
          </w:tcPr>
          <w:p w14:paraId="109D79BD" w14:textId="77777777" w:rsidR="00BF4384" w:rsidRPr="00442826" w:rsidRDefault="00BF4384"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WVD Connectivity</w:t>
            </w:r>
          </w:p>
        </w:tc>
      </w:tr>
      <w:tr w:rsidR="00BF4384" w:rsidRPr="00442826" w14:paraId="6C8004D7" w14:textId="77777777" w:rsidTr="00FF5F34">
        <w:trPr>
          <w:trHeight w:val="290"/>
        </w:trPr>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25493A37" w14:textId="77777777" w:rsidR="00BF4384" w:rsidRPr="00442826" w:rsidRDefault="00BF4384"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VMWare</w:t>
            </w:r>
          </w:p>
        </w:tc>
        <w:tc>
          <w:tcPr>
            <w:tcW w:w="1678" w:type="dxa"/>
            <w:tcBorders>
              <w:top w:val="nil"/>
              <w:left w:val="nil"/>
              <w:bottom w:val="single" w:sz="4" w:space="0" w:color="auto"/>
              <w:right w:val="single" w:sz="4" w:space="0" w:color="auto"/>
            </w:tcBorders>
            <w:shd w:val="clear" w:color="auto" w:fill="auto"/>
            <w:noWrap/>
            <w:vAlign w:val="bottom"/>
            <w:hideMark/>
          </w:tcPr>
          <w:p w14:paraId="054B1DFC" w14:textId="77777777" w:rsidR="00BF4384" w:rsidRPr="00442826" w:rsidRDefault="00BF4384" w:rsidP="0095484C">
            <w:pPr>
              <w:spacing w:after="0" w:line="240" w:lineRule="auto"/>
              <w:rPr>
                <w:rFonts w:ascii="Calibri" w:eastAsia="Times New Roman" w:hAnsi="Calibri" w:cs="Calibri"/>
                <w:color w:val="000000"/>
                <w:sz w:val="22"/>
              </w:rPr>
            </w:pPr>
            <w:r>
              <w:rPr>
                <w:rFonts w:ascii="Calibri" w:eastAsia="Times New Roman" w:hAnsi="Calibri" w:cs="Calibri"/>
                <w:color w:val="000000"/>
                <w:sz w:val="22"/>
              </w:rPr>
              <w:t>Windows Server 2012 R2 +</w:t>
            </w:r>
          </w:p>
        </w:tc>
        <w:tc>
          <w:tcPr>
            <w:tcW w:w="1800" w:type="dxa"/>
            <w:tcBorders>
              <w:top w:val="nil"/>
              <w:left w:val="nil"/>
              <w:bottom w:val="single" w:sz="4" w:space="0" w:color="auto"/>
              <w:right w:val="single" w:sz="4" w:space="0" w:color="auto"/>
            </w:tcBorders>
            <w:shd w:val="clear" w:color="auto" w:fill="auto"/>
            <w:noWrap/>
            <w:vAlign w:val="bottom"/>
            <w:hideMark/>
          </w:tcPr>
          <w:p w14:paraId="2DCA0365" w14:textId="77777777" w:rsidR="00BF4384" w:rsidRPr="00442826" w:rsidRDefault="00BF4384"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1620" w:type="dxa"/>
            <w:tcBorders>
              <w:top w:val="nil"/>
              <w:left w:val="nil"/>
              <w:bottom w:val="single" w:sz="4" w:space="0" w:color="auto"/>
              <w:right w:val="single" w:sz="4" w:space="0" w:color="auto"/>
            </w:tcBorders>
            <w:shd w:val="clear" w:color="auto" w:fill="auto"/>
            <w:noWrap/>
            <w:vAlign w:val="bottom"/>
            <w:hideMark/>
          </w:tcPr>
          <w:p w14:paraId="39F11208" w14:textId="77777777" w:rsidR="00BF4384" w:rsidRPr="00442826" w:rsidRDefault="00BF4384"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2700" w:type="dxa"/>
            <w:tcBorders>
              <w:top w:val="nil"/>
              <w:left w:val="nil"/>
              <w:bottom w:val="single" w:sz="4" w:space="0" w:color="auto"/>
              <w:right w:val="single" w:sz="4" w:space="0" w:color="auto"/>
            </w:tcBorders>
            <w:shd w:val="clear" w:color="auto" w:fill="auto"/>
            <w:noWrap/>
            <w:vAlign w:val="bottom"/>
            <w:hideMark/>
          </w:tcPr>
          <w:p w14:paraId="704D9CA9" w14:textId="77777777" w:rsidR="00BF4384" w:rsidRPr="00442826" w:rsidRDefault="00BF4384"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Supported</w:t>
            </w:r>
          </w:p>
        </w:tc>
      </w:tr>
      <w:tr w:rsidR="003E0BE1" w:rsidRPr="00442826" w14:paraId="787A3FA2" w14:textId="77777777" w:rsidTr="0095484C">
        <w:trPr>
          <w:trHeight w:val="290"/>
        </w:trPr>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49294FFE" w14:textId="77777777" w:rsidR="003E0BE1" w:rsidRPr="00442826" w:rsidRDefault="003E0BE1"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VMWare</w:t>
            </w:r>
          </w:p>
        </w:tc>
        <w:tc>
          <w:tcPr>
            <w:tcW w:w="1678" w:type="dxa"/>
            <w:tcBorders>
              <w:top w:val="nil"/>
              <w:left w:val="nil"/>
              <w:bottom w:val="single" w:sz="4" w:space="0" w:color="auto"/>
              <w:right w:val="single" w:sz="4" w:space="0" w:color="auto"/>
            </w:tcBorders>
            <w:shd w:val="clear" w:color="auto" w:fill="auto"/>
            <w:noWrap/>
            <w:vAlign w:val="bottom"/>
            <w:hideMark/>
          </w:tcPr>
          <w:p w14:paraId="50EEAE0C" w14:textId="77777777" w:rsidR="003E0BE1" w:rsidRPr="00442826" w:rsidRDefault="003E0BE1"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Windows 7 Ent</w:t>
            </w:r>
          </w:p>
        </w:tc>
        <w:tc>
          <w:tcPr>
            <w:tcW w:w="1800" w:type="dxa"/>
            <w:tcBorders>
              <w:top w:val="nil"/>
              <w:left w:val="nil"/>
              <w:bottom w:val="single" w:sz="4" w:space="0" w:color="auto"/>
              <w:right w:val="single" w:sz="4" w:space="0" w:color="auto"/>
            </w:tcBorders>
            <w:shd w:val="clear" w:color="auto" w:fill="auto"/>
            <w:noWrap/>
            <w:vAlign w:val="bottom"/>
            <w:hideMark/>
          </w:tcPr>
          <w:p w14:paraId="6F97D5FA" w14:textId="77777777" w:rsidR="003E0BE1" w:rsidRPr="00442826" w:rsidRDefault="003E0BE1"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1620" w:type="dxa"/>
            <w:tcBorders>
              <w:top w:val="nil"/>
              <w:left w:val="nil"/>
              <w:bottom w:val="single" w:sz="4" w:space="0" w:color="auto"/>
              <w:right w:val="single" w:sz="4" w:space="0" w:color="auto"/>
            </w:tcBorders>
            <w:shd w:val="clear" w:color="auto" w:fill="auto"/>
            <w:noWrap/>
            <w:vAlign w:val="bottom"/>
            <w:hideMark/>
          </w:tcPr>
          <w:p w14:paraId="2EF8CCEF" w14:textId="77777777" w:rsidR="003E0BE1" w:rsidRPr="00442826" w:rsidRDefault="003E0BE1"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2700" w:type="dxa"/>
            <w:tcBorders>
              <w:top w:val="nil"/>
              <w:left w:val="nil"/>
              <w:bottom w:val="single" w:sz="4" w:space="0" w:color="auto"/>
              <w:right w:val="single" w:sz="4" w:space="0" w:color="auto"/>
            </w:tcBorders>
            <w:shd w:val="clear" w:color="auto" w:fill="auto"/>
            <w:noWrap/>
            <w:vAlign w:val="bottom"/>
            <w:hideMark/>
          </w:tcPr>
          <w:p w14:paraId="19DAC312" w14:textId="77777777" w:rsidR="003E0BE1" w:rsidRPr="00442826" w:rsidRDefault="003E0BE1" w:rsidP="0095484C">
            <w:pPr>
              <w:spacing w:after="0" w:line="240" w:lineRule="auto"/>
              <w:rPr>
                <w:rFonts w:ascii="Calibri" w:eastAsia="Times New Roman" w:hAnsi="Calibri" w:cs="Calibri"/>
                <w:color w:val="000000"/>
                <w:sz w:val="22"/>
              </w:rPr>
            </w:pPr>
            <w:r>
              <w:rPr>
                <w:rFonts w:ascii="Calibri" w:eastAsia="Times New Roman" w:hAnsi="Calibri" w:cs="Calibri"/>
                <w:color w:val="000000"/>
                <w:sz w:val="22"/>
              </w:rPr>
              <w:t>in-preview</w:t>
            </w:r>
          </w:p>
        </w:tc>
      </w:tr>
      <w:tr w:rsidR="003E0BE1" w:rsidRPr="00442826" w14:paraId="7EE15A68" w14:textId="77777777" w:rsidTr="0095484C">
        <w:trPr>
          <w:trHeight w:val="290"/>
        </w:trPr>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04E82F9A" w14:textId="77777777" w:rsidR="003E0BE1" w:rsidRPr="00442826" w:rsidRDefault="003E0BE1"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VMWare</w:t>
            </w:r>
          </w:p>
        </w:tc>
        <w:tc>
          <w:tcPr>
            <w:tcW w:w="1678" w:type="dxa"/>
            <w:tcBorders>
              <w:top w:val="nil"/>
              <w:left w:val="nil"/>
              <w:bottom w:val="single" w:sz="4" w:space="0" w:color="auto"/>
              <w:right w:val="single" w:sz="4" w:space="0" w:color="auto"/>
            </w:tcBorders>
            <w:shd w:val="clear" w:color="auto" w:fill="auto"/>
            <w:noWrap/>
            <w:vAlign w:val="bottom"/>
            <w:hideMark/>
          </w:tcPr>
          <w:p w14:paraId="5A76E343" w14:textId="77777777" w:rsidR="003E0BE1" w:rsidRPr="00442826" w:rsidRDefault="003E0BE1"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Windows 10 Ent</w:t>
            </w:r>
          </w:p>
        </w:tc>
        <w:tc>
          <w:tcPr>
            <w:tcW w:w="1800" w:type="dxa"/>
            <w:tcBorders>
              <w:top w:val="nil"/>
              <w:left w:val="nil"/>
              <w:bottom w:val="single" w:sz="4" w:space="0" w:color="auto"/>
              <w:right w:val="single" w:sz="4" w:space="0" w:color="auto"/>
            </w:tcBorders>
            <w:shd w:val="clear" w:color="auto" w:fill="auto"/>
            <w:noWrap/>
            <w:vAlign w:val="bottom"/>
            <w:hideMark/>
          </w:tcPr>
          <w:p w14:paraId="1DF963A6" w14:textId="77777777" w:rsidR="003E0BE1" w:rsidRPr="00442826" w:rsidRDefault="003E0BE1"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1620" w:type="dxa"/>
            <w:tcBorders>
              <w:top w:val="nil"/>
              <w:left w:val="nil"/>
              <w:bottom w:val="single" w:sz="4" w:space="0" w:color="auto"/>
              <w:right w:val="single" w:sz="4" w:space="0" w:color="auto"/>
            </w:tcBorders>
            <w:shd w:val="clear" w:color="auto" w:fill="auto"/>
            <w:noWrap/>
            <w:vAlign w:val="bottom"/>
            <w:hideMark/>
          </w:tcPr>
          <w:p w14:paraId="037096C6" w14:textId="77777777" w:rsidR="003E0BE1" w:rsidRPr="00442826" w:rsidRDefault="003E0BE1"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2700" w:type="dxa"/>
            <w:tcBorders>
              <w:top w:val="nil"/>
              <w:left w:val="nil"/>
              <w:bottom w:val="single" w:sz="4" w:space="0" w:color="auto"/>
              <w:right w:val="single" w:sz="4" w:space="0" w:color="auto"/>
            </w:tcBorders>
            <w:shd w:val="clear" w:color="auto" w:fill="auto"/>
            <w:noWrap/>
            <w:vAlign w:val="bottom"/>
            <w:hideMark/>
          </w:tcPr>
          <w:p w14:paraId="1154D7A4" w14:textId="77777777" w:rsidR="003E0BE1" w:rsidRPr="00442826" w:rsidRDefault="003E0BE1"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Supported</w:t>
            </w:r>
          </w:p>
        </w:tc>
      </w:tr>
      <w:tr w:rsidR="00BF4384" w:rsidRPr="00442826" w14:paraId="712FF346" w14:textId="77777777" w:rsidTr="00FF5F34">
        <w:trPr>
          <w:trHeight w:val="290"/>
        </w:trPr>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06469948" w14:textId="77777777" w:rsidR="00BF4384" w:rsidRPr="00442826" w:rsidRDefault="00BF4384"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Hyper-V</w:t>
            </w:r>
          </w:p>
        </w:tc>
        <w:tc>
          <w:tcPr>
            <w:tcW w:w="1678" w:type="dxa"/>
            <w:tcBorders>
              <w:top w:val="nil"/>
              <w:left w:val="nil"/>
              <w:bottom w:val="single" w:sz="4" w:space="0" w:color="auto"/>
              <w:right w:val="single" w:sz="4" w:space="0" w:color="auto"/>
            </w:tcBorders>
            <w:shd w:val="clear" w:color="auto" w:fill="auto"/>
            <w:noWrap/>
            <w:vAlign w:val="bottom"/>
            <w:hideMark/>
          </w:tcPr>
          <w:p w14:paraId="5D73054B" w14:textId="77777777" w:rsidR="00BF4384" w:rsidRPr="00442826" w:rsidRDefault="00BF4384" w:rsidP="0095484C">
            <w:pPr>
              <w:spacing w:after="0" w:line="240" w:lineRule="auto"/>
              <w:rPr>
                <w:rFonts w:ascii="Calibri" w:eastAsia="Times New Roman" w:hAnsi="Calibri" w:cs="Calibri"/>
                <w:color w:val="000000"/>
                <w:sz w:val="22"/>
              </w:rPr>
            </w:pPr>
            <w:r>
              <w:rPr>
                <w:rFonts w:ascii="Calibri" w:eastAsia="Times New Roman" w:hAnsi="Calibri" w:cs="Calibri"/>
                <w:color w:val="000000"/>
                <w:sz w:val="22"/>
              </w:rPr>
              <w:t>Windows Server 2012 R2 +</w:t>
            </w:r>
          </w:p>
        </w:tc>
        <w:tc>
          <w:tcPr>
            <w:tcW w:w="1800" w:type="dxa"/>
            <w:tcBorders>
              <w:top w:val="nil"/>
              <w:left w:val="nil"/>
              <w:bottom w:val="single" w:sz="4" w:space="0" w:color="auto"/>
              <w:right w:val="single" w:sz="4" w:space="0" w:color="auto"/>
            </w:tcBorders>
            <w:shd w:val="clear" w:color="auto" w:fill="auto"/>
            <w:noWrap/>
            <w:vAlign w:val="bottom"/>
            <w:hideMark/>
          </w:tcPr>
          <w:p w14:paraId="209EF98C" w14:textId="77777777" w:rsidR="00BF4384" w:rsidRPr="00442826" w:rsidRDefault="00BF4384"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1620" w:type="dxa"/>
            <w:tcBorders>
              <w:top w:val="nil"/>
              <w:left w:val="nil"/>
              <w:bottom w:val="single" w:sz="4" w:space="0" w:color="auto"/>
              <w:right w:val="single" w:sz="4" w:space="0" w:color="auto"/>
            </w:tcBorders>
            <w:shd w:val="clear" w:color="auto" w:fill="auto"/>
            <w:noWrap/>
            <w:vAlign w:val="bottom"/>
            <w:hideMark/>
          </w:tcPr>
          <w:p w14:paraId="0DD82789" w14:textId="77777777" w:rsidR="00BF4384" w:rsidRPr="00442826" w:rsidRDefault="00BF4384"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2700" w:type="dxa"/>
            <w:tcBorders>
              <w:top w:val="nil"/>
              <w:left w:val="nil"/>
              <w:bottom w:val="single" w:sz="4" w:space="0" w:color="auto"/>
              <w:right w:val="single" w:sz="4" w:space="0" w:color="auto"/>
            </w:tcBorders>
            <w:shd w:val="clear" w:color="auto" w:fill="auto"/>
            <w:noWrap/>
            <w:vAlign w:val="bottom"/>
            <w:hideMark/>
          </w:tcPr>
          <w:p w14:paraId="387164AC" w14:textId="77777777" w:rsidR="00BF4384" w:rsidRPr="00442826" w:rsidRDefault="00BF4384"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Supported</w:t>
            </w:r>
          </w:p>
        </w:tc>
      </w:tr>
      <w:tr w:rsidR="0092391F" w:rsidRPr="00442826" w14:paraId="2CCC8F03" w14:textId="77777777" w:rsidTr="0092391F">
        <w:trPr>
          <w:trHeight w:val="290"/>
        </w:trPr>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42B9465B" w14:textId="77777777" w:rsidR="0092391F" w:rsidRPr="00442826" w:rsidRDefault="0092391F"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Hyper-V</w:t>
            </w:r>
          </w:p>
        </w:tc>
        <w:tc>
          <w:tcPr>
            <w:tcW w:w="1678" w:type="dxa"/>
            <w:tcBorders>
              <w:top w:val="nil"/>
              <w:left w:val="nil"/>
              <w:bottom w:val="single" w:sz="4" w:space="0" w:color="auto"/>
              <w:right w:val="single" w:sz="4" w:space="0" w:color="auto"/>
            </w:tcBorders>
            <w:shd w:val="clear" w:color="auto" w:fill="auto"/>
            <w:noWrap/>
            <w:vAlign w:val="bottom"/>
            <w:hideMark/>
          </w:tcPr>
          <w:p w14:paraId="58CCFA08" w14:textId="77777777" w:rsidR="0092391F" w:rsidRPr="00442826" w:rsidRDefault="0092391F"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Windows 7 Ent</w:t>
            </w:r>
          </w:p>
        </w:tc>
        <w:tc>
          <w:tcPr>
            <w:tcW w:w="1800" w:type="dxa"/>
            <w:tcBorders>
              <w:top w:val="nil"/>
              <w:left w:val="nil"/>
              <w:bottom w:val="single" w:sz="4" w:space="0" w:color="auto"/>
              <w:right w:val="single" w:sz="4" w:space="0" w:color="auto"/>
            </w:tcBorders>
            <w:shd w:val="clear" w:color="auto" w:fill="auto"/>
            <w:noWrap/>
            <w:vAlign w:val="bottom"/>
            <w:hideMark/>
          </w:tcPr>
          <w:p w14:paraId="4AA0F11A" w14:textId="77777777" w:rsidR="0092391F" w:rsidRPr="00442826" w:rsidRDefault="0092391F"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1620" w:type="dxa"/>
            <w:tcBorders>
              <w:top w:val="nil"/>
              <w:left w:val="nil"/>
              <w:bottom w:val="single" w:sz="4" w:space="0" w:color="auto"/>
              <w:right w:val="single" w:sz="4" w:space="0" w:color="auto"/>
            </w:tcBorders>
            <w:shd w:val="clear" w:color="auto" w:fill="auto"/>
            <w:noWrap/>
            <w:vAlign w:val="bottom"/>
            <w:hideMark/>
          </w:tcPr>
          <w:p w14:paraId="1B4E5760" w14:textId="77777777" w:rsidR="0092391F" w:rsidRPr="00442826" w:rsidRDefault="0092391F"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2700" w:type="dxa"/>
            <w:tcBorders>
              <w:top w:val="nil"/>
              <w:left w:val="nil"/>
              <w:bottom w:val="single" w:sz="4" w:space="0" w:color="auto"/>
              <w:right w:val="single" w:sz="4" w:space="0" w:color="auto"/>
            </w:tcBorders>
            <w:shd w:val="clear" w:color="auto" w:fill="auto"/>
            <w:noWrap/>
            <w:vAlign w:val="bottom"/>
            <w:hideMark/>
          </w:tcPr>
          <w:p w14:paraId="277ACB0E" w14:textId="77777777" w:rsidR="0092391F" w:rsidRPr="00442826" w:rsidRDefault="0092391F" w:rsidP="0095484C">
            <w:pPr>
              <w:spacing w:after="0" w:line="240" w:lineRule="auto"/>
              <w:rPr>
                <w:rFonts w:ascii="Calibri" w:eastAsia="Times New Roman" w:hAnsi="Calibri" w:cs="Calibri"/>
                <w:color w:val="000000"/>
                <w:sz w:val="22"/>
              </w:rPr>
            </w:pPr>
            <w:r>
              <w:rPr>
                <w:rFonts w:ascii="Calibri" w:eastAsia="Times New Roman" w:hAnsi="Calibri" w:cs="Calibri"/>
                <w:color w:val="000000"/>
                <w:sz w:val="22"/>
              </w:rPr>
              <w:t>in-preview</w:t>
            </w:r>
          </w:p>
        </w:tc>
      </w:tr>
      <w:tr w:rsidR="0092391F" w:rsidRPr="00442826" w14:paraId="1CBC306A" w14:textId="77777777" w:rsidTr="0092391F">
        <w:trPr>
          <w:trHeight w:val="290"/>
        </w:trPr>
        <w:tc>
          <w:tcPr>
            <w:tcW w:w="1017" w:type="dxa"/>
            <w:tcBorders>
              <w:top w:val="nil"/>
              <w:left w:val="single" w:sz="4" w:space="0" w:color="auto"/>
              <w:bottom w:val="single" w:sz="4" w:space="0" w:color="auto"/>
              <w:right w:val="single" w:sz="4" w:space="0" w:color="auto"/>
            </w:tcBorders>
            <w:shd w:val="clear" w:color="auto" w:fill="auto"/>
            <w:noWrap/>
            <w:vAlign w:val="bottom"/>
            <w:hideMark/>
          </w:tcPr>
          <w:p w14:paraId="3E971F09" w14:textId="77777777" w:rsidR="0092391F" w:rsidRPr="00442826" w:rsidRDefault="0092391F"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Hyper-V</w:t>
            </w:r>
          </w:p>
        </w:tc>
        <w:tc>
          <w:tcPr>
            <w:tcW w:w="1678" w:type="dxa"/>
            <w:tcBorders>
              <w:top w:val="nil"/>
              <w:left w:val="nil"/>
              <w:bottom w:val="single" w:sz="4" w:space="0" w:color="auto"/>
              <w:right w:val="single" w:sz="4" w:space="0" w:color="auto"/>
            </w:tcBorders>
            <w:shd w:val="clear" w:color="auto" w:fill="auto"/>
            <w:noWrap/>
            <w:vAlign w:val="bottom"/>
            <w:hideMark/>
          </w:tcPr>
          <w:p w14:paraId="468E77E8" w14:textId="77777777" w:rsidR="0092391F" w:rsidRPr="00442826" w:rsidRDefault="0092391F"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Windows 10 Ent</w:t>
            </w:r>
          </w:p>
        </w:tc>
        <w:tc>
          <w:tcPr>
            <w:tcW w:w="1800" w:type="dxa"/>
            <w:tcBorders>
              <w:top w:val="nil"/>
              <w:left w:val="nil"/>
              <w:bottom w:val="single" w:sz="4" w:space="0" w:color="auto"/>
              <w:right w:val="single" w:sz="4" w:space="0" w:color="auto"/>
            </w:tcBorders>
            <w:shd w:val="clear" w:color="auto" w:fill="auto"/>
            <w:noWrap/>
            <w:vAlign w:val="bottom"/>
            <w:hideMark/>
          </w:tcPr>
          <w:p w14:paraId="629ADEBD" w14:textId="77777777" w:rsidR="0092391F" w:rsidRPr="00442826" w:rsidRDefault="0092391F"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1620" w:type="dxa"/>
            <w:tcBorders>
              <w:top w:val="nil"/>
              <w:left w:val="nil"/>
              <w:bottom w:val="single" w:sz="4" w:space="0" w:color="auto"/>
              <w:right w:val="single" w:sz="4" w:space="0" w:color="auto"/>
            </w:tcBorders>
            <w:shd w:val="clear" w:color="auto" w:fill="auto"/>
            <w:noWrap/>
            <w:vAlign w:val="bottom"/>
            <w:hideMark/>
          </w:tcPr>
          <w:p w14:paraId="6A5FE23B" w14:textId="77777777" w:rsidR="0092391F" w:rsidRPr="00442826" w:rsidRDefault="0092391F"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AZ Migrate</w:t>
            </w:r>
          </w:p>
        </w:tc>
        <w:tc>
          <w:tcPr>
            <w:tcW w:w="2700" w:type="dxa"/>
            <w:tcBorders>
              <w:top w:val="nil"/>
              <w:left w:val="nil"/>
              <w:bottom w:val="single" w:sz="4" w:space="0" w:color="auto"/>
              <w:right w:val="single" w:sz="4" w:space="0" w:color="auto"/>
            </w:tcBorders>
            <w:shd w:val="clear" w:color="auto" w:fill="auto"/>
            <w:noWrap/>
            <w:vAlign w:val="bottom"/>
            <w:hideMark/>
          </w:tcPr>
          <w:p w14:paraId="7B76EF03" w14:textId="77777777" w:rsidR="0092391F" w:rsidRPr="00442826" w:rsidRDefault="0092391F" w:rsidP="0095484C">
            <w:pPr>
              <w:spacing w:after="0" w:line="240" w:lineRule="auto"/>
              <w:rPr>
                <w:rFonts w:ascii="Calibri" w:eastAsia="Times New Roman" w:hAnsi="Calibri" w:cs="Calibri"/>
                <w:color w:val="000000"/>
                <w:sz w:val="22"/>
              </w:rPr>
            </w:pPr>
            <w:r w:rsidRPr="00442826">
              <w:rPr>
                <w:rFonts w:ascii="Calibri" w:eastAsia="Times New Roman" w:hAnsi="Calibri" w:cs="Calibri"/>
                <w:color w:val="000000"/>
                <w:sz w:val="22"/>
              </w:rPr>
              <w:t>Supported</w:t>
            </w:r>
          </w:p>
        </w:tc>
      </w:tr>
    </w:tbl>
    <w:p w14:paraId="32E4717E" w14:textId="77777777" w:rsidR="0019354A" w:rsidRDefault="0019354A" w:rsidP="00BF4384">
      <w:pPr>
        <w:ind w:left="720"/>
      </w:pPr>
    </w:p>
    <w:p w14:paraId="710A620B" w14:textId="77777777" w:rsidR="00147736" w:rsidRDefault="00147736" w:rsidP="00BF4384">
      <w:pPr>
        <w:ind w:left="720"/>
      </w:pPr>
    </w:p>
    <w:p w14:paraId="2615B012" w14:textId="77777777" w:rsidR="00147736" w:rsidRPr="00FF5F34" w:rsidRDefault="00147736" w:rsidP="00FF5F34">
      <w:pPr>
        <w:ind w:left="720"/>
      </w:pPr>
    </w:p>
    <w:p w14:paraId="191C800A" w14:textId="77777777" w:rsidR="003000C5" w:rsidRPr="004C00D3" w:rsidRDefault="003000C5" w:rsidP="004C00D3">
      <w:pPr>
        <w:pStyle w:val="Heading3"/>
        <w:numPr>
          <w:ilvl w:val="2"/>
          <w:numId w:val="35"/>
        </w:numPr>
      </w:pPr>
      <w:bookmarkStart w:id="2205" w:name="_Toc7098233"/>
      <w:bookmarkStart w:id="2206" w:name="_Toc20920352"/>
      <w:r w:rsidRPr="004C00D3">
        <w:t>Migrate Server based RDS resources to Azure-WVD</w:t>
      </w:r>
      <w:bookmarkEnd w:id="2205"/>
      <w:bookmarkEnd w:id="2206"/>
    </w:p>
    <w:p w14:paraId="10E8BE5F" w14:textId="77777777" w:rsidR="003000C5" w:rsidRPr="00BE7D84" w:rsidRDefault="003000C5" w:rsidP="00FF5F34">
      <w:pPr>
        <w:pStyle w:val="ListParagraph"/>
        <w:numPr>
          <w:ilvl w:val="0"/>
          <w:numId w:val="52"/>
        </w:numPr>
        <w:spacing w:before="100" w:beforeAutospacing="1" w:after="100" w:afterAutospacing="1" w:line="240" w:lineRule="auto"/>
        <w:ind w:left="1080"/>
        <w:contextualSpacing w:val="0"/>
        <w:outlineLvl w:val="2"/>
        <w:rPr>
          <w:rFonts w:eastAsia="Segoe UI" w:cs="Times New Roman"/>
          <w:bCs/>
          <w:vanish/>
          <w:color w:val="008AC8"/>
          <w:sz w:val="28"/>
          <w:szCs w:val="27"/>
        </w:rPr>
      </w:pPr>
      <w:bookmarkStart w:id="2207" w:name="_Toc4593073"/>
      <w:bookmarkStart w:id="2208" w:name="_Toc4680122"/>
      <w:bookmarkStart w:id="2209" w:name="_Toc4770101"/>
      <w:bookmarkStart w:id="2210" w:name="_Toc5711459"/>
      <w:bookmarkStart w:id="2211" w:name="_Toc7098234"/>
      <w:bookmarkStart w:id="2212" w:name="_Toc20397688"/>
      <w:bookmarkStart w:id="2213" w:name="_Toc19022555"/>
      <w:bookmarkStart w:id="2214" w:name="_Toc19175941"/>
      <w:bookmarkStart w:id="2215" w:name="_Toc20397689"/>
      <w:bookmarkStart w:id="2216" w:name="_Toc19022556"/>
      <w:bookmarkStart w:id="2217" w:name="_Toc19175942"/>
      <w:bookmarkStart w:id="2218" w:name="_Toc20397690"/>
      <w:bookmarkStart w:id="2219" w:name="_Toc19022557"/>
      <w:bookmarkStart w:id="2220" w:name="_Toc19175943"/>
      <w:bookmarkStart w:id="2221" w:name="_Toc20397691"/>
      <w:bookmarkStart w:id="2222" w:name="_Toc19022558"/>
      <w:bookmarkStart w:id="2223" w:name="_Toc19175944"/>
      <w:bookmarkStart w:id="2224" w:name="_Toc20397692"/>
      <w:bookmarkStart w:id="2225" w:name="_Toc19022559"/>
      <w:bookmarkStart w:id="2226" w:name="_Toc19175945"/>
      <w:bookmarkStart w:id="2227" w:name="_Toc20397693"/>
      <w:bookmarkStart w:id="2228" w:name="_Toc19022560"/>
      <w:bookmarkStart w:id="2229" w:name="_Toc19175946"/>
      <w:bookmarkStart w:id="2230" w:name="_Toc20397694"/>
      <w:bookmarkStart w:id="2231" w:name="_Toc19022561"/>
      <w:bookmarkStart w:id="2232" w:name="_Toc19175947"/>
      <w:bookmarkStart w:id="2233" w:name="_Toc20397695"/>
      <w:bookmarkStart w:id="2234" w:name="_Toc19022562"/>
      <w:bookmarkStart w:id="2235" w:name="_Toc19175948"/>
      <w:bookmarkStart w:id="2236" w:name="_Toc20397696"/>
      <w:bookmarkStart w:id="2237" w:name="_Toc19022563"/>
      <w:bookmarkStart w:id="2238" w:name="_Toc19175949"/>
      <w:bookmarkStart w:id="2239" w:name="_Toc20397697"/>
      <w:bookmarkStart w:id="2240" w:name="_Toc19022564"/>
      <w:bookmarkStart w:id="2241" w:name="_Toc19175950"/>
      <w:bookmarkStart w:id="2242" w:name="_Toc20397698"/>
      <w:bookmarkStart w:id="2243" w:name="_Toc20397699"/>
      <w:bookmarkStart w:id="2244" w:name="_Toc20397700"/>
      <w:bookmarkStart w:id="2245" w:name="_Toc20397701"/>
      <w:bookmarkStart w:id="2246" w:name="_Toc20397702"/>
      <w:bookmarkStart w:id="2247" w:name="_Toc20397703"/>
      <w:bookmarkStart w:id="2248" w:name="_Toc20397704"/>
      <w:bookmarkStart w:id="2249" w:name="_Toc20397705"/>
      <w:bookmarkStart w:id="2250" w:name="_Toc20397706"/>
      <w:bookmarkStart w:id="2251" w:name="_Toc20397707"/>
      <w:bookmarkStart w:id="2252" w:name="_Toc20397708"/>
      <w:bookmarkStart w:id="2253" w:name="_Toc20397709"/>
      <w:bookmarkStart w:id="2254" w:name="_Toc20397710"/>
      <w:bookmarkStart w:id="2255" w:name="_Toc20397711"/>
      <w:bookmarkStart w:id="2256" w:name="_Toc20397712"/>
      <w:bookmarkStart w:id="2257" w:name="_Toc20397713"/>
      <w:bookmarkStart w:id="2258" w:name="_Toc20397714"/>
      <w:bookmarkStart w:id="2259" w:name="_Toc20397715"/>
      <w:bookmarkStart w:id="2260" w:name="_Toc20397716"/>
      <w:bookmarkStart w:id="2261" w:name="_Toc20397717"/>
      <w:bookmarkStart w:id="2262" w:name="_Toc20397718"/>
      <w:bookmarkStart w:id="2263" w:name="_Toc20397719"/>
      <w:bookmarkStart w:id="2264" w:name="_Toc20397720"/>
      <w:bookmarkStart w:id="2265" w:name="_Toc20397721"/>
      <w:bookmarkStart w:id="2266" w:name="_Toc20397722"/>
      <w:bookmarkStart w:id="2267" w:name="_Toc20397741"/>
      <w:bookmarkStart w:id="2268" w:name="_Toc20397742"/>
      <w:bookmarkStart w:id="2269" w:name="_Toc4593079"/>
      <w:bookmarkStart w:id="2270" w:name="_Toc19022565"/>
      <w:bookmarkStart w:id="2271" w:name="_Toc19175951"/>
      <w:bookmarkStart w:id="2272" w:name="_Toc20397743"/>
      <w:bookmarkStart w:id="2273" w:name="_Toc20920139"/>
      <w:bookmarkStart w:id="2274" w:name="_Toc20920353"/>
      <w:bookmarkStart w:id="2275" w:name="_Toc709824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p>
    <w:p w14:paraId="4BDBF517" w14:textId="77777777" w:rsidR="003000C5" w:rsidRPr="00BE7D84" w:rsidRDefault="003000C5" w:rsidP="00FF5F34">
      <w:pPr>
        <w:pStyle w:val="ListParagraph"/>
        <w:numPr>
          <w:ilvl w:val="0"/>
          <w:numId w:val="52"/>
        </w:numPr>
        <w:spacing w:before="100" w:beforeAutospacing="1" w:after="100" w:afterAutospacing="1" w:line="240" w:lineRule="auto"/>
        <w:ind w:left="1080"/>
        <w:contextualSpacing w:val="0"/>
        <w:outlineLvl w:val="2"/>
        <w:rPr>
          <w:rFonts w:eastAsia="Segoe UI" w:cs="Times New Roman"/>
          <w:bCs/>
          <w:vanish/>
          <w:color w:val="008AC8"/>
          <w:sz w:val="28"/>
          <w:szCs w:val="27"/>
        </w:rPr>
      </w:pPr>
      <w:bookmarkStart w:id="2276" w:name="_Toc19022566"/>
      <w:bookmarkStart w:id="2277" w:name="_Toc19175952"/>
      <w:bookmarkStart w:id="2278" w:name="_Toc20397744"/>
      <w:bookmarkStart w:id="2279" w:name="_Toc20920140"/>
      <w:bookmarkStart w:id="2280" w:name="_Toc20920354"/>
      <w:bookmarkEnd w:id="2276"/>
      <w:bookmarkEnd w:id="2277"/>
      <w:bookmarkEnd w:id="2278"/>
      <w:bookmarkEnd w:id="2279"/>
      <w:bookmarkEnd w:id="2280"/>
    </w:p>
    <w:p w14:paraId="50563E22" w14:textId="77777777" w:rsidR="003000C5" w:rsidRPr="00BE7D84" w:rsidRDefault="003000C5" w:rsidP="00FF5F34">
      <w:pPr>
        <w:pStyle w:val="ListParagraph"/>
        <w:numPr>
          <w:ilvl w:val="0"/>
          <w:numId w:val="52"/>
        </w:numPr>
        <w:spacing w:before="100" w:beforeAutospacing="1" w:after="100" w:afterAutospacing="1" w:line="240" w:lineRule="auto"/>
        <w:ind w:left="1080"/>
        <w:contextualSpacing w:val="0"/>
        <w:outlineLvl w:val="2"/>
        <w:rPr>
          <w:rFonts w:eastAsia="Segoe UI" w:cs="Times New Roman"/>
          <w:bCs/>
          <w:vanish/>
          <w:color w:val="008AC8"/>
          <w:sz w:val="28"/>
          <w:szCs w:val="27"/>
        </w:rPr>
      </w:pPr>
      <w:bookmarkStart w:id="2281" w:name="_Toc19022567"/>
      <w:bookmarkStart w:id="2282" w:name="_Toc19175953"/>
      <w:bookmarkStart w:id="2283" w:name="_Toc20397745"/>
      <w:bookmarkStart w:id="2284" w:name="_Toc20920141"/>
      <w:bookmarkStart w:id="2285" w:name="_Toc20920355"/>
      <w:bookmarkEnd w:id="2281"/>
      <w:bookmarkEnd w:id="2282"/>
      <w:bookmarkEnd w:id="2283"/>
      <w:bookmarkEnd w:id="2284"/>
      <w:bookmarkEnd w:id="2285"/>
    </w:p>
    <w:p w14:paraId="179A82D5" w14:textId="77777777" w:rsidR="003000C5" w:rsidRPr="00BE7D84" w:rsidRDefault="003000C5" w:rsidP="00FF5F34">
      <w:pPr>
        <w:pStyle w:val="ListParagraph"/>
        <w:numPr>
          <w:ilvl w:val="0"/>
          <w:numId w:val="52"/>
        </w:numPr>
        <w:spacing w:before="100" w:beforeAutospacing="1" w:after="100" w:afterAutospacing="1" w:line="240" w:lineRule="auto"/>
        <w:ind w:left="1080"/>
        <w:contextualSpacing w:val="0"/>
        <w:outlineLvl w:val="2"/>
        <w:rPr>
          <w:rFonts w:eastAsia="Segoe UI" w:cs="Times New Roman"/>
          <w:bCs/>
          <w:vanish/>
          <w:color w:val="008AC8"/>
          <w:sz w:val="28"/>
          <w:szCs w:val="27"/>
        </w:rPr>
      </w:pPr>
      <w:bookmarkStart w:id="2286" w:name="_Toc19022568"/>
      <w:bookmarkStart w:id="2287" w:name="_Toc19175954"/>
      <w:bookmarkStart w:id="2288" w:name="_Toc20397746"/>
      <w:bookmarkStart w:id="2289" w:name="_Toc20920142"/>
      <w:bookmarkStart w:id="2290" w:name="_Toc20920356"/>
      <w:bookmarkEnd w:id="2286"/>
      <w:bookmarkEnd w:id="2287"/>
      <w:bookmarkEnd w:id="2288"/>
      <w:bookmarkEnd w:id="2289"/>
      <w:bookmarkEnd w:id="2290"/>
    </w:p>
    <w:p w14:paraId="1D99EF1C" w14:textId="77777777" w:rsidR="003000C5" w:rsidRPr="00BE7D84" w:rsidRDefault="003000C5" w:rsidP="00FF5F34">
      <w:pPr>
        <w:pStyle w:val="ListParagraph"/>
        <w:numPr>
          <w:ilvl w:val="0"/>
          <w:numId w:val="52"/>
        </w:numPr>
        <w:spacing w:before="100" w:beforeAutospacing="1" w:after="100" w:afterAutospacing="1" w:line="240" w:lineRule="auto"/>
        <w:ind w:left="1080"/>
        <w:contextualSpacing w:val="0"/>
        <w:outlineLvl w:val="2"/>
        <w:rPr>
          <w:rFonts w:eastAsia="Segoe UI" w:cs="Times New Roman"/>
          <w:bCs/>
          <w:vanish/>
          <w:color w:val="008AC8"/>
          <w:sz w:val="28"/>
          <w:szCs w:val="27"/>
        </w:rPr>
      </w:pPr>
      <w:bookmarkStart w:id="2291" w:name="_Toc19022569"/>
      <w:bookmarkStart w:id="2292" w:name="_Toc19175955"/>
      <w:bookmarkStart w:id="2293" w:name="_Toc20397747"/>
      <w:bookmarkStart w:id="2294" w:name="_Toc20920143"/>
      <w:bookmarkStart w:id="2295" w:name="_Toc20920357"/>
      <w:bookmarkEnd w:id="2291"/>
      <w:bookmarkEnd w:id="2292"/>
      <w:bookmarkEnd w:id="2293"/>
      <w:bookmarkEnd w:id="2294"/>
      <w:bookmarkEnd w:id="2295"/>
    </w:p>
    <w:p w14:paraId="3576D4D2" w14:textId="77777777" w:rsidR="003000C5" w:rsidRPr="00BE7D84" w:rsidRDefault="003000C5" w:rsidP="00FF5F34">
      <w:pPr>
        <w:pStyle w:val="ListParagraph"/>
        <w:numPr>
          <w:ilvl w:val="1"/>
          <w:numId w:val="52"/>
        </w:numPr>
        <w:spacing w:before="100" w:beforeAutospacing="1" w:after="100" w:afterAutospacing="1" w:line="240" w:lineRule="auto"/>
        <w:ind w:left="1512"/>
        <w:contextualSpacing w:val="0"/>
        <w:outlineLvl w:val="2"/>
        <w:rPr>
          <w:rFonts w:eastAsia="Segoe UI" w:cs="Times New Roman"/>
          <w:bCs/>
          <w:vanish/>
          <w:color w:val="008AC8"/>
          <w:sz w:val="28"/>
          <w:szCs w:val="27"/>
        </w:rPr>
      </w:pPr>
      <w:bookmarkStart w:id="2296" w:name="_Toc19022570"/>
      <w:bookmarkStart w:id="2297" w:name="_Toc19175956"/>
      <w:bookmarkStart w:id="2298" w:name="_Toc20397748"/>
      <w:bookmarkStart w:id="2299" w:name="_Toc20920144"/>
      <w:bookmarkStart w:id="2300" w:name="_Toc20920358"/>
      <w:bookmarkEnd w:id="2296"/>
      <w:bookmarkEnd w:id="2297"/>
      <w:bookmarkEnd w:id="2298"/>
      <w:bookmarkEnd w:id="2299"/>
      <w:bookmarkEnd w:id="2300"/>
    </w:p>
    <w:p w14:paraId="2ACF595A" w14:textId="77777777" w:rsidR="003000C5" w:rsidRPr="00BE7D84" w:rsidRDefault="003000C5" w:rsidP="00FF5F34">
      <w:pPr>
        <w:pStyle w:val="ListParagraph"/>
        <w:numPr>
          <w:ilvl w:val="1"/>
          <w:numId w:val="52"/>
        </w:numPr>
        <w:spacing w:before="100" w:beforeAutospacing="1" w:after="100" w:afterAutospacing="1" w:line="240" w:lineRule="auto"/>
        <w:ind w:left="1512"/>
        <w:contextualSpacing w:val="0"/>
        <w:outlineLvl w:val="2"/>
        <w:rPr>
          <w:rFonts w:eastAsia="Segoe UI" w:cs="Times New Roman"/>
          <w:bCs/>
          <w:vanish/>
          <w:color w:val="008AC8"/>
          <w:sz w:val="28"/>
          <w:szCs w:val="27"/>
        </w:rPr>
      </w:pPr>
      <w:bookmarkStart w:id="2301" w:name="_Toc19022571"/>
      <w:bookmarkStart w:id="2302" w:name="_Toc19175957"/>
      <w:bookmarkStart w:id="2303" w:name="_Toc20397749"/>
      <w:bookmarkStart w:id="2304" w:name="_Toc20920145"/>
      <w:bookmarkStart w:id="2305" w:name="_Toc20920359"/>
      <w:bookmarkEnd w:id="2301"/>
      <w:bookmarkEnd w:id="2302"/>
      <w:bookmarkEnd w:id="2303"/>
      <w:bookmarkEnd w:id="2304"/>
      <w:bookmarkEnd w:id="2305"/>
    </w:p>
    <w:p w14:paraId="6FA39C19" w14:textId="77777777" w:rsidR="003000C5" w:rsidRPr="00BE7D84" w:rsidRDefault="003000C5" w:rsidP="00FF5F34">
      <w:pPr>
        <w:pStyle w:val="ListParagraph"/>
        <w:numPr>
          <w:ilvl w:val="1"/>
          <w:numId w:val="52"/>
        </w:numPr>
        <w:spacing w:before="100" w:beforeAutospacing="1" w:after="100" w:afterAutospacing="1" w:line="240" w:lineRule="auto"/>
        <w:ind w:left="1512"/>
        <w:contextualSpacing w:val="0"/>
        <w:outlineLvl w:val="2"/>
        <w:rPr>
          <w:rFonts w:eastAsia="Segoe UI" w:cs="Times New Roman"/>
          <w:bCs/>
          <w:vanish/>
          <w:color w:val="008AC8"/>
          <w:sz w:val="28"/>
          <w:szCs w:val="27"/>
        </w:rPr>
      </w:pPr>
      <w:bookmarkStart w:id="2306" w:name="_Toc19022572"/>
      <w:bookmarkStart w:id="2307" w:name="_Toc19175958"/>
      <w:bookmarkStart w:id="2308" w:name="_Toc20397750"/>
      <w:bookmarkStart w:id="2309" w:name="_Toc20920146"/>
      <w:bookmarkStart w:id="2310" w:name="_Toc20920360"/>
      <w:bookmarkEnd w:id="2306"/>
      <w:bookmarkEnd w:id="2307"/>
      <w:bookmarkEnd w:id="2308"/>
      <w:bookmarkEnd w:id="2309"/>
      <w:bookmarkEnd w:id="2310"/>
    </w:p>
    <w:p w14:paraId="72A85314" w14:textId="77777777" w:rsidR="003000C5" w:rsidRDefault="003000C5" w:rsidP="00147736">
      <w:pPr>
        <w:pStyle w:val="Heading4"/>
        <w:ind w:left="720"/>
      </w:pPr>
      <w:r w:rsidRPr="00267ED1">
        <w:t>Hyper-V</w:t>
      </w:r>
      <w:bookmarkEnd w:id="2275"/>
    </w:p>
    <w:p w14:paraId="13143B1A" w14:textId="79CCF761" w:rsidR="00147736" w:rsidRPr="00FF5F34" w:rsidRDefault="00147736" w:rsidP="00FF5F34">
      <w:pPr>
        <w:ind w:left="720"/>
      </w:pPr>
      <w:r>
        <w:t xml:space="preserve">For migrating VMs from Hyper-V please follow the steps in the section </w:t>
      </w:r>
      <w:hyperlink w:anchor="_Migrate_Hyper-V_VMs" w:history="1">
        <w:r w:rsidRPr="00147736">
          <w:rPr>
            <w:rStyle w:val="Hyperlink"/>
          </w:rPr>
          <w:t>Migrate Hyper-V VMs</w:t>
        </w:r>
      </w:hyperlink>
    </w:p>
    <w:p w14:paraId="44EBC431" w14:textId="77777777" w:rsidR="003000C5" w:rsidRDefault="003000C5" w:rsidP="00147736">
      <w:pPr>
        <w:pStyle w:val="Heading4"/>
        <w:ind w:left="720"/>
      </w:pPr>
      <w:bookmarkStart w:id="2311" w:name="_Toc7098246"/>
      <w:r w:rsidRPr="00267ED1">
        <w:t>VMWare</w:t>
      </w:r>
      <w:bookmarkEnd w:id="2311"/>
    </w:p>
    <w:p w14:paraId="0D92F713" w14:textId="496BDEC9" w:rsidR="00147736" w:rsidRPr="0095484C" w:rsidRDefault="00147736" w:rsidP="00147736">
      <w:pPr>
        <w:ind w:left="720"/>
      </w:pPr>
      <w:r>
        <w:t xml:space="preserve">For migrating VMs from Hyper-V please follow the steps in the section </w:t>
      </w:r>
      <w:hyperlink w:anchor="_Migrate_VMWare_VMs" w:history="1">
        <w:r w:rsidRPr="00147736">
          <w:rPr>
            <w:rStyle w:val="Hyperlink"/>
          </w:rPr>
          <w:t>Migrate VMWare VMs</w:t>
        </w:r>
      </w:hyperlink>
    </w:p>
    <w:p w14:paraId="3C82C9FD" w14:textId="008BC862" w:rsidR="00147736" w:rsidRPr="00FF5F34" w:rsidRDefault="00147736" w:rsidP="00FF5F34"/>
    <w:p w14:paraId="18BFFE0F" w14:textId="77777777" w:rsidR="003000C5" w:rsidRPr="001476B7" w:rsidRDefault="003000C5" w:rsidP="001476B7">
      <w:pPr>
        <w:pStyle w:val="Heading3"/>
        <w:numPr>
          <w:ilvl w:val="2"/>
          <w:numId w:val="35"/>
        </w:numPr>
      </w:pPr>
      <w:bookmarkStart w:id="2312" w:name="_Toc20397751"/>
      <w:bookmarkStart w:id="2313" w:name="_Toc20397752"/>
      <w:bookmarkStart w:id="2314" w:name="_Toc20397753"/>
      <w:bookmarkStart w:id="2315" w:name="_Toc20397754"/>
      <w:bookmarkStart w:id="2316" w:name="_Toc20397755"/>
      <w:bookmarkStart w:id="2317" w:name="_Toc20397756"/>
      <w:bookmarkStart w:id="2318" w:name="_Toc20397757"/>
      <w:bookmarkStart w:id="2319" w:name="_Toc20397758"/>
      <w:bookmarkStart w:id="2320" w:name="_Toc20397759"/>
      <w:bookmarkStart w:id="2321" w:name="_Toc20397760"/>
      <w:bookmarkStart w:id="2322" w:name="_Toc20397761"/>
      <w:bookmarkStart w:id="2323" w:name="_Toc20397762"/>
      <w:bookmarkStart w:id="2324" w:name="_Toc20397763"/>
      <w:bookmarkStart w:id="2325" w:name="_Toc20397764"/>
      <w:bookmarkStart w:id="2326" w:name="_Toc20397765"/>
      <w:bookmarkStart w:id="2327" w:name="_Toc20397766"/>
      <w:bookmarkStart w:id="2328" w:name="_Toc20397767"/>
      <w:bookmarkStart w:id="2329" w:name="_Toc20397768"/>
      <w:bookmarkStart w:id="2330" w:name="_Toc20397769"/>
      <w:bookmarkStart w:id="2331" w:name="_Toc2092036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r w:rsidRPr="001476B7">
        <w:t>Migrate Client based VDI resources to WVD.</w:t>
      </w:r>
      <w:bookmarkEnd w:id="2331"/>
    </w:p>
    <w:p w14:paraId="18823DA6" w14:textId="77777777" w:rsidR="003000C5" w:rsidRPr="006D7B9B" w:rsidRDefault="003000C5" w:rsidP="003000C5">
      <w:pPr>
        <w:pStyle w:val="ListParagraph"/>
        <w:keepNext/>
        <w:keepLines/>
        <w:numPr>
          <w:ilvl w:val="0"/>
          <w:numId w:val="48"/>
        </w:numPr>
        <w:spacing w:before="40" w:after="0"/>
        <w:contextualSpacing w:val="0"/>
        <w:outlineLvl w:val="1"/>
        <w:rPr>
          <w:rFonts w:eastAsia="Segoe UI" w:cstheme="majorBidi"/>
          <w:vanish/>
          <w:color w:val="008AC8"/>
          <w:sz w:val="32"/>
          <w:szCs w:val="26"/>
        </w:rPr>
      </w:pPr>
      <w:bookmarkStart w:id="2332" w:name="_Toc4590557"/>
      <w:bookmarkStart w:id="2333" w:name="_Toc4590667"/>
      <w:bookmarkStart w:id="2334" w:name="_Toc4590778"/>
      <w:bookmarkStart w:id="2335" w:name="_Toc4590889"/>
      <w:bookmarkStart w:id="2336" w:name="_Toc4591000"/>
      <w:bookmarkStart w:id="2337" w:name="_Toc4591109"/>
      <w:bookmarkStart w:id="2338" w:name="_Toc4595111"/>
      <w:bookmarkStart w:id="2339" w:name="_Toc5711518"/>
      <w:bookmarkStart w:id="2340" w:name="_Toc7098297"/>
      <w:bookmarkStart w:id="2341" w:name="_Toc19022574"/>
      <w:bookmarkStart w:id="2342" w:name="_Toc19175960"/>
      <w:bookmarkStart w:id="2343" w:name="_Toc20397771"/>
      <w:bookmarkStart w:id="2344" w:name="_Toc20920148"/>
      <w:bookmarkStart w:id="2345" w:name="_Toc20920362"/>
      <w:bookmarkStart w:id="2346" w:name="_Toc7098303"/>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p>
    <w:p w14:paraId="5783C59F" w14:textId="77777777" w:rsidR="003000C5" w:rsidRPr="006D7B9B" w:rsidRDefault="003000C5" w:rsidP="003000C5">
      <w:pPr>
        <w:pStyle w:val="ListParagraph"/>
        <w:keepNext/>
        <w:keepLines/>
        <w:numPr>
          <w:ilvl w:val="0"/>
          <w:numId w:val="48"/>
        </w:numPr>
        <w:spacing w:before="40" w:after="0"/>
        <w:contextualSpacing w:val="0"/>
        <w:outlineLvl w:val="1"/>
        <w:rPr>
          <w:rFonts w:eastAsia="Segoe UI" w:cstheme="majorBidi"/>
          <w:vanish/>
          <w:color w:val="008AC8"/>
          <w:sz w:val="32"/>
          <w:szCs w:val="26"/>
        </w:rPr>
      </w:pPr>
      <w:bookmarkStart w:id="2347" w:name="_Toc19022575"/>
      <w:bookmarkStart w:id="2348" w:name="_Toc19175961"/>
      <w:bookmarkStart w:id="2349" w:name="_Toc20397772"/>
      <w:bookmarkStart w:id="2350" w:name="_Toc20920149"/>
      <w:bookmarkStart w:id="2351" w:name="_Toc20920363"/>
      <w:bookmarkEnd w:id="2347"/>
      <w:bookmarkEnd w:id="2348"/>
      <w:bookmarkEnd w:id="2349"/>
      <w:bookmarkEnd w:id="2350"/>
      <w:bookmarkEnd w:id="2351"/>
    </w:p>
    <w:p w14:paraId="75414711" w14:textId="77777777" w:rsidR="003000C5" w:rsidRPr="006D7B9B" w:rsidRDefault="003000C5" w:rsidP="003000C5">
      <w:pPr>
        <w:pStyle w:val="ListParagraph"/>
        <w:keepNext/>
        <w:keepLines/>
        <w:numPr>
          <w:ilvl w:val="0"/>
          <w:numId w:val="48"/>
        </w:numPr>
        <w:spacing w:before="40" w:after="0"/>
        <w:contextualSpacing w:val="0"/>
        <w:outlineLvl w:val="1"/>
        <w:rPr>
          <w:rFonts w:eastAsia="Segoe UI" w:cstheme="majorBidi"/>
          <w:vanish/>
          <w:color w:val="008AC8"/>
          <w:sz w:val="32"/>
          <w:szCs w:val="26"/>
        </w:rPr>
      </w:pPr>
      <w:bookmarkStart w:id="2352" w:name="_Toc19022576"/>
      <w:bookmarkStart w:id="2353" w:name="_Toc19175962"/>
      <w:bookmarkStart w:id="2354" w:name="_Toc20397773"/>
      <w:bookmarkStart w:id="2355" w:name="_Toc20920150"/>
      <w:bookmarkStart w:id="2356" w:name="_Toc20920364"/>
      <w:bookmarkEnd w:id="2352"/>
      <w:bookmarkEnd w:id="2353"/>
      <w:bookmarkEnd w:id="2354"/>
      <w:bookmarkEnd w:id="2355"/>
      <w:bookmarkEnd w:id="2356"/>
    </w:p>
    <w:p w14:paraId="64503D00" w14:textId="77777777" w:rsidR="003000C5" w:rsidRPr="006D7B9B" w:rsidRDefault="003000C5" w:rsidP="003000C5">
      <w:pPr>
        <w:pStyle w:val="ListParagraph"/>
        <w:keepNext/>
        <w:keepLines/>
        <w:numPr>
          <w:ilvl w:val="0"/>
          <w:numId w:val="48"/>
        </w:numPr>
        <w:spacing w:before="40" w:after="0"/>
        <w:contextualSpacing w:val="0"/>
        <w:outlineLvl w:val="1"/>
        <w:rPr>
          <w:rFonts w:eastAsia="Segoe UI" w:cstheme="majorBidi"/>
          <w:vanish/>
          <w:color w:val="008AC8"/>
          <w:sz w:val="32"/>
          <w:szCs w:val="26"/>
        </w:rPr>
      </w:pPr>
      <w:bookmarkStart w:id="2357" w:name="_Toc19022577"/>
      <w:bookmarkStart w:id="2358" w:name="_Toc19175963"/>
      <w:bookmarkStart w:id="2359" w:name="_Toc20397774"/>
      <w:bookmarkStart w:id="2360" w:name="_Toc20920151"/>
      <w:bookmarkStart w:id="2361" w:name="_Toc20920365"/>
      <w:bookmarkEnd w:id="2357"/>
      <w:bookmarkEnd w:id="2358"/>
      <w:bookmarkEnd w:id="2359"/>
      <w:bookmarkEnd w:id="2360"/>
      <w:bookmarkEnd w:id="2361"/>
    </w:p>
    <w:p w14:paraId="75412381" w14:textId="77777777" w:rsidR="003000C5" w:rsidRPr="006D7B9B" w:rsidRDefault="003000C5" w:rsidP="003000C5">
      <w:pPr>
        <w:pStyle w:val="ListParagraph"/>
        <w:keepNext/>
        <w:keepLines/>
        <w:numPr>
          <w:ilvl w:val="0"/>
          <w:numId w:val="48"/>
        </w:numPr>
        <w:spacing w:before="40" w:after="0"/>
        <w:contextualSpacing w:val="0"/>
        <w:outlineLvl w:val="1"/>
        <w:rPr>
          <w:rFonts w:eastAsia="Segoe UI" w:cstheme="majorBidi"/>
          <w:vanish/>
          <w:color w:val="008AC8"/>
          <w:sz w:val="32"/>
          <w:szCs w:val="26"/>
        </w:rPr>
      </w:pPr>
      <w:bookmarkStart w:id="2362" w:name="_Toc19022578"/>
      <w:bookmarkStart w:id="2363" w:name="_Toc19175964"/>
      <w:bookmarkStart w:id="2364" w:name="_Toc20397775"/>
      <w:bookmarkStart w:id="2365" w:name="_Toc20920152"/>
      <w:bookmarkStart w:id="2366" w:name="_Toc20920366"/>
      <w:bookmarkEnd w:id="2362"/>
      <w:bookmarkEnd w:id="2363"/>
      <w:bookmarkEnd w:id="2364"/>
      <w:bookmarkEnd w:id="2365"/>
      <w:bookmarkEnd w:id="2366"/>
    </w:p>
    <w:p w14:paraId="5EFC0B64" w14:textId="77777777" w:rsidR="003000C5" w:rsidRPr="006D7B9B" w:rsidRDefault="003000C5" w:rsidP="003000C5">
      <w:pPr>
        <w:pStyle w:val="ListParagraph"/>
        <w:keepNext/>
        <w:keepLines/>
        <w:numPr>
          <w:ilvl w:val="0"/>
          <w:numId w:val="48"/>
        </w:numPr>
        <w:spacing w:before="40" w:after="0"/>
        <w:contextualSpacing w:val="0"/>
        <w:outlineLvl w:val="1"/>
        <w:rPr>
          <w:rFonts w:eastAsia="Segoe UI" w:cstheme="majorBidi"/>
          <w:vanish/>
          <w:color w:val="008AC8"/>
          <w:sz w:val="32"/>
          <w:szCs w:val="26"/>
        </w:rPr>
      </w:pPr>
      <w:bookmarkStart w:id="2367" w:name="_Toc19022579"/>
      <w:bookmarkStart w:id="2368" w:name="_Toc19175965"/>
      <w:bookmarkStart w:id="2369" w:name="_Toc20397776"/>
      <w:bookmarkStart w:id="2370" w:name="_Toc20920153"/>
      <w:bookmarkStart w:id="2371" w:name="_Toc20920367"/>
      <w:bookmarkEnd w:id="2367"/>
      <w:bookmarkEnd w:id="2368"/>
      <w:bookmarkEnd w:id="2369"/>
      <w:bookmarkEnd w:id="2370"/>
      <w:bookmarkEnd w:id="2371"/>
    </w:p>
    <w:p w14:paraId="064DDB2A" w14:textId="77777777" w:rsidR="003000C5" w:rsidRPr="006D7B9B" w:rsidRDefault="003000C5" w:rsidP="003000C5">
      <w:pPr>
        <w:pStyle w:val="ListParagraph"/>
        <w:keepNext/>
        <w:keepLines/>
        <w:numPr>
          <w:ilvl w:val="0"/>
          <w:numId w:val="48"/>
        </w:numPr>
        <w:spacing w:before="40" w:after="0"/>
        <w:contextualSpacing w:val="0"/>
        <w:outlineLvl w:val="1"/>
        <w:rPr>
          <w:rFonts w:eastAsia="Segoe UI" w:cstheme="majorBidi"/>
          <w:vanish/>
          <w:color w:val="008AC8"/>
          <w:sz w:val="32"/>
          <w:szCs w:val="26"/>
        </w:rPr>
      </w:pPr>
      <w:bookmarkStart w:id="2372" w:name="_Toc19022580"/>
      <w:bookmarkStart w:id="2373" w:name="_Toc19175966"/>
      <w:bookmarkStart w:id="2374" w:name="_Toc20397777"/>
      <w:bookmarkStart w:id="2375" w:name="_Toc20920154"/>
      <w:bookmarkStart w:id="2376" w:name="_Toc20920368"/>
      <w:bookmarkEnd w:id="2372"/>
      <w:bookmarkEnd w:id="2373"/>
      <w:bookmarkEnd w:id="2374"/>
      <w:bookmarkEnd w:id="2375"/>
      <w:bookmarkEnd w:id="2376"/>
    </w:p>
    <w:p w14:paraId="35AEA04B" w14:textId="77777777" w:rsidR="00E25E2B" w:rsidRDefault="00E25E2B" w:rsidP="00E25E2B">
      <w:pPr>
        <w:pStyle w:val="Heading4"/>
        <w:ind w:firstLine="720"/>
      </w:pPr>
      <w:bookmarkStart w:id="2377" w:name="_Toc4682994"/>
      <w:bookmarkStart w:id="2378" w:name="_Toc4685088"/>
      <w:bookmarkStart w:id="2379" w:name="_Toc4770324"/>
      <w:bookmarkStart w:id="2380" w:name="_Toc5711525"/>
      <w:bookmarkStart w:id="2381" w:name="_Toc7098304"/>
      <w:bookmarkStart w:id="2382" w:name="_Toc19022581"/>
      <w:bookmarkStart w:id="2383" w:name="_Toc19175967"/>
      <w:bookmarkStart w:id="2384" w:name="_Toc19022582"/>
      <w:bookmarkStart w:id="2385" w:name="_Toc19175968"/>
      <w:bookmarkStart w:id="2386" w:name="_Toc19022583"/>
      <w:bookmarkStart w:id="2387" w:name="_Toc19175969"/>
      <w:bookmarkStart w:id="2388" w:name="_Toc19022584"/>
      <w:bookmarkStart w:id="2389" w:name="_Toc19175970"/>
      <w:bookmarkStart w:id="2390" w:name="_Toc19022585"/>
      <w:bookmarkStart w:id="2391" w:name="_Toc19175971"/>
      <w:bookmarkStart w:id="2392" w:name="_Toc19022586"/>
      <w:bookmarkStart w:id="2393" w:name="_Toc19175972"/>
      <w:bookmarkStart w:id="2394" w:name="_Toc7098310"/>
      <w:bookmarkEnd w:id="234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r w:rsidRPr="0095484C">
        <w:t>Hyper-V</w:t>
      </w:r>
    </w:p>
    <w:p w14:paraId="2D191104" w14:textId="6D4358ED" w:rsidR="00E25E2B" w:rsidRDefault="00E25E2B" w:rsidP="00FF5F34">
      <w:pPr>
        <w:ind w:left="720"/>
      </w:pPr>
      <w:r>
        <w:t xml:space="preserve">For migrating VMs from Hyper-V please follow the steps in the section </w:t>
      </w:r>
      <w:hyperlink w:anchor="_Migrate_Hyper-V_VMs" w:history="1">
        <w:r w:rsidRPr="00147736">
          <w:rPr>
            <w:rStyle w:val="Hyperlink"/>
          </w:rPr>
          <w:t>Migrate Hyper-V VMs</w:t>
        </w:r>
      </w:hyperlink>
    </w:p>
    <w:p w14:paraId="58E291DE" w14:textId="5BAA3DFE" w:rsidR="003000C5" w:rsidRDefault="003000C5" w:rsidP="00FF5F34">
      <w:pPr>
        <w:pStyle w:val="Heading4"/>
        <w:ind w:left="720"/>
      </w:pPr>
      <w:r>
        <w:t>VMWare</w:t>
      </w:r>
      <w:bookmarkEnd w:id="2394"/>
    </w:p>
    <w:p w14:paraId="09B8D6DA" w14:textId="49A06809" w:rsidR="00917BD8" w:rsidRDefault="00147736" w:rsidP="00FF5F34">
      <w:pPr>
        <w:ind w:left="720"/>
      </w:pPr>
      <w:r>
        <w:t xml:space="preserve">For migrating VMs from Hyper-V please follow the steps in the section </w:t>
      </w:r>
      <w:hyperlink w:anchor="_Migrate_VMWare_VMs" w:history="1">
        <w:r w:rsidRPr="00147736">
          <w:rPr>
            <w:rStyle w:val="Hyperlink"/>
          </w:rPr>
          <w:t>Migrate VMWare VMs</w:t>
        </w:r>
      </w:hyperlink>
    </w:p>
    <w:p w14:paraId="75B01181" w14:textId="6027AF7A" w:rsidR="00D32742" w:rsidRPr="00FF5F34" w:rsidRDefault="00147736" w:rsidP="00FF5F34">
      <w:pPr>
        <w:pStyle w:val="Heading3"/>
        <w:numPr>
          <w:ilvl w:val="2"/>
          <w:numId w:val="35"/>
        </w:numPr>
      </w:pPr>
      <w:bookmarkStart w:id="2395" w:name="_Toc20920369"/>
      <w:r>
        <w:t>Install WVD Agents</w:t>
      </w:r>
      <w:bookmarkEnd w:id="2395"/>
    </w:p>
    <w:p w14:paraId="1C23811A" w14:textId="641A973A" w:rsidR="003000C5" w:rsidRDefault="003000C5" w:rsidP="00FF5F34">
      <w:pPr>
        <w:ind w:left="720"/>
      </w:pPr>
      <w:r>
        <w:lastRenderedPageBreak/>
        <w:t xml:space="preserve">Once all the VMs are replicated and fail-over into Azure is successful, Please follow the steps in this </w:t>
      </w:r>
      <w:hyperlink w:anchor="_Install_WVD_Agents" w:history="1">
        <w:r w:rsidRPr="001329F8">
          <w:rPr>
            <w:rStyle w:val="Hyperlink"/>
          </w:rPr>
          <w:t>section</w:t>
        </w:r>
      </w:hyperlink>
      <w:r>
        <w:t xml:space="preserve"> to add the VM as a session host to a new or an existing hostpool and pu</w:t>
      </w:r>
      <w:bookmarkStart w:id="2396" w:name="_GoBack"/>
      <w:bookmarkEnd w:id="2396"/>
      <w:r>
        <w:t xml:space="preserve">blish a Desktop app group and assign </w:t>
      </w:r>
      <w:r w:rsidRPr="00987D57">
        <w:t>users to it.</w:t>
      </w:r>
    </w:p>
    <w:p w14:paraId="4A2C80ED" w14:textId="77777777" w:rsidR="001246ED" w:rsidRDefault="001246ED" w:rsidP="003000C5"/>
    <w:p w14:paraId="7F235072" w14:textId="1514F17E" w:rsidR="001246ED" w:rsidRPr="005D34E7" w:rsidRDefault="001246ED" w:rsidP="00746591">
      <w:pPr>
        <w:pStyle w:val="Heading3"/>
        <w:numPr>
          <w:ilvl w:val="2"/>
          <w:numId w:val="35"/>
        </w:numPr>
      </w:pPr>
      <w:bookmarkStart w:id="2397" w:name="_Convert_and_Migrate"/>
      <w:bookmarkStart w:id="2398" w:name="_Toc20920370"/>
      <w:bookmarkEnd w:id="2397"/>
      <w:r w:rsidRPr="005D34E7">
        <w:t xml:space="preserve">Convert and Migrate User </w:t>
      </w:r>
      <w:r w:rsidR="00746591" w:rsidRPr="005D34E7">
        <w:t>Profiles</w:t>
      </w:r>
      <w:bookmarkEnd w:id="2398"/>
    </w:p>
    <w:p w14:paraId="5F8131D5" w14:textId="654666F9" w:rsidR="004B6BFD" w:rsidRPr="00433EE3" w:rsidRDefault="00E206B2" w:rsidP="004B6BFD">
      <w:pPr>
        <w:pStyle w:val="Heading3"/>
        <w:ind w:left="720"/>
        <w:rPr>
          <w:color w:val="auto"/>
          <w:sz w:val="24"/>
          <w:szCs w:val="24"/>
        </w:rPr>
      </w:pPr>
      <w:bookmarkStart w:id="2399" w:name="_Toc20920371"/>
      <w:r w:rsidRPr="00433EE3">
        <w:rPr>
          <w:color w:val="auto"/>
          <w:sz w:val="24"/>
          <w:szCs w:val="24"/>
        </w:rPr>
        <w:t>P</w:t>
      </w:r>
      <w:r w:rsidR="00FF0AB1" w:rsidRPr="00433EE3">
        <w:rPr>
          <w:color w:val="auto"/>
          <w:sz w:val="24"/>
          <w:szCs w:val="24"/>
        </w:rPr>
        <w:t xml:space="preserve">lease refer to </w:t>
      </w:r>
      <w:proofErr w:type="spellStart"/>
      <w:r w:rsidR="00FF0AB1" w:rsidRPr="00433EE3">
        <w:rPr>
          <w:color w:val="auto"/>
          <w:sz w:val="24"/>
          <w:szCs w:val="24"/>
        </w:rPr>
        <w:t>Liquidware’s</w:t>
      </w:r>
      <w:proofErr w:type="spellEnd"/>
      <w:r w:rsidR="00FF0AB1" w:rsidRPr="00433EE3">
        <w:rPr>
          <w:color w:val="auto"/>
          <w:sz w:val="24"/>
          <w:szCs w:val="24"/>
        </w:rPr>
        <w:t xml:space="preserve"> </w:t>
      </w:r>
      <w:hyperlink r:id="rId169" w:history="1">
        <w:proofErr w:type="spellStart"/>
        <w:r w:rsidR="00FF0AB1" w:rsidRPr="00433EE3">
          <w:rPr>
            <w:rStyle w:val="Hyperlink"/>
            <w:sz w:val="24"/>
            <w:szCs w:val="24"/>
          </w:rPr>
          <w:t>ProfileUnity</w:t>
        </w:r>
        <w:proofErr w:type="spellEnd"/>
      </w:hyperlink>
      <w:r w:rsidR="00FF0AB1" w:rsidRPr="00433EE3">
        <w:rPr>
          <w:color w:val="auto"/>
          <w:sz w:val="24"/>
          <w:szCs w:val="24"/>
        </w:rPr>
        <w:t xml:space="preserve"> for migrating user profiles to WVD.</w:t>
      </w:r>
      <w:bookmarkEnd w:id="2399"/>
    </w:p>
    <w:p w14:paraId="6992A007" w14:textId="6007AD64" w:rsidR="00AF1101" w:rsidRDefault="00AF1101" w:rsidP="00E1727D">
      <w:pPr>
        <w:pStyle w:val="Heading1"/>
        <w:numPr>
          <w:ilvl w:val="0"/>
          <w:numId w:val="2"/>
        </w:numPr>
        <w:jc w:val="both"/>
        <w:rPr>
          <w:rFonts w:eastAsia="Segoe UI" w:cs="Segoe UI"/>
        </w:rPr>
      </w:pPr>
      <w:bookmarkStart w:id="2400" w:name="_Toc20920372"/>
      <w:r>
        <w:rPr>
          <w:rFonts w:eastAsia="Segoe UI" w:cs="Segoe UI"/>
        </w:rPr>
        <w:t>Appendix</w:t>
      </w:r>
      <w:bookmarkEnd w:id="2171"/>
      <w:bookmarkEnd w:id="2400"/>
    </w:p>
    <w:p w14:paraId="39122EFE" w14:textId="77777777" w:rsidR="00AF1101" w:rsidRPr="00412EB4" w:rsidRDefault="00AF1101" w:rsidP="00AF1101"/>
    <w:p w14:paraId="09A1A92F" w14:textId="77777777" w:rsidR="00AF1101" w:rsidRPr="000C6AEE" w:rsidRDefault="00AF1101" w:rsidP="006A6603">
      <w:pPr>
        <w:pStyle w:val="ListParagraph"/>
        <w:keepNext/>
        <w:keepLines/>
        <w:numPr>
          <w:ilvl w:val="0"/>
          <w:numId w:val="29"/>
        </w:numPr>
        <w:spacing w:before="240" w:after="0"/>
        <w:contextualSpacing w:val="0"/>
        <w:jc w:val="both"/>
        <w:outlineLvl w:val="0"/>
        <w:rPr>
          <w:rFonts w:eastAsia="Segoe UI" w:cs="Segoe UI"/>
          <w:vanish/>
          <w:color w:val="008AC8"/>
          <w:sz w:val="36"/>
          <w:szCs w:val="32"/>
        </w:rPr>
      </w:pPr>
      <w:bookmarkStart w:id="2401" w:name="_Deploy_HostPool_using"/>
      <w:bookmarkStart w:id="2402" w:name="_Toc7097968"/>
      <w:bookmarkStart w:id="2403" w:name="_Toc7099737"/>
      <w:bookmarkStart w:id="2404" w:name="_Toc7099941"/>
      <w:bookmarkStart w:id="2405" w:name="_Toc8291670"/>
      <w:bookmarkStart w:id="2406" w:name="_Toc9329607"/>
      <w:bookmarkStart w:id="2407" w:name="_Toc9346394"/>
      <w:bookmarkStart w:id="2408" w:name="_Toc9346479"/>
      <w:bookmarkStart w:id="2409" w:name="_Toc10719459"/>
      <w:bookmarkStart w:id="2410" w:name="_Toc19022588"/>
      <w:bookmarkStart w:id="2411" w:name="_Toc19175974"/>
      <w:bookmarkStart w:id="2412" w:name="_Toc20397781"/>
      <w:bookmarkStart w:id="2413" w:name="_Toc20920159"/>
      <w:bookmarkStart w:id="2414" w:name="_Toc20920373"/>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p>
    <w:p w14:paraId="19E41A90" w14:textId="77777777" w:rsidR="00AF1101" w:rsidRPr="000C6AEE" w:rsidRDefault="00AF1101" w:rsidP="006A6603">
      <w:pPr>
        <w:pStyle w:val="ListParagraph"/>
        <w:keepNext/>
        <w:keepLines/>
        <w:numPr>
          <w:ilvl w:val="0"/>
          <w:numId w:val="29"/>
        </w:numPr>
        <w:spacing w:before="240" w:after="0"/>
        <w:contextualSpacing w:val="0"/>
        <w:jc w:val="both"/>
        <w:outlineLvl w:val="0"/>
        <w:rPr>
          <w:rFonts w:eastAsia="Segoe UI" w:cs="Segoe UI"/>
          <w:vanish/>
          <w:color w:val="008AC8"/>
          <w:sz w:val="36"/>
          <w:szCs w:val="32"/>
        </w:rPr>
      </w:pPr>
      <w:bookmarkStart w:id="2415" w:name="_Toc7097969"/>
      <w:bookmarkStart w:id="2416" w:name="_Toc7099738"/>
      <w:bookmarkStart w:id="2417" w:name="_Toc7099942"/>
      <w:bookmarkStart w:id="2418" w:name="_Toc8291671"/>
      <w:bookmarkStart w:id="2419" w:name="_Toc9329608"/>
      <w:bookmarkStart w:id="2420" w:name="_Toc9346395"/>
      <w:bookmarkStart w:id="2421" w:name="_Toc9346480"/>
      <w:bookmarkStart w:id="2422" w:name="_Toc10719460"/>
      <w:bookmarkStart w:id="2423" w:name="_Toc19022589"/>
      <w:bookmarkStart w:id="2424" w:name="_Toc19175975"/>
      <w:bookmarkStart w:id="2425" w:name="_Toc20397782"/>
      <w:bookmarkStart w:id="2426" w:name="_Toc20920160"/>
      <w:bookmarkStart w:id="2427" w:name="_Toc20920374"/>
      <w:bookmarkEnd w:id="2415"/>
      <w:bookmarkEnd w:id="2416"/>
      <w:bookmarkEnd w:id="2417"/>
      <w:bookmarkEnd w:id="2418"/>
      <w:bookmarkEnd w:id="2419"/>
      <w:bookmarkEnd w:id="2420"/>
      <w:bookmarkEnd w:id="2421"/>
      <w:bookmarkEnd w:id="2422"/>
      <w:bookmarkEnd w:id="2423"/>
      <w:bookmarkEnd w:id="2424"/>
      <w:bookmarkEnd w:id="2425"/>
      <w:bookmarkEnd w:id="2426"/>
      <w:bookmarkEnd w:id="2427"/>
    </w:p>
    <w:p w14:paraId="561A4877" w14:textId="77777777" w:rsidR="007A03B8" w:rsidRPr="007A03B8" w:rsidRDefault="007A03B8" w:rsidP="007A03B8">
      <w:pPr>
        <w:pStyle w:val="ListParagraph"/>
        <w:keepNext/>
        <w:keepLines/>
        <w:numPr>
          <w:ilvl w:val="0"/>
          <w:numId w:val="30"/>
        </w:numPr>
        <w:spacing w:before="40" w:after="0"/>
        <w:contextualSpacing w:val="0"/>
        <w:outlineLvl w:val="1"/>
        <w:rPr>
          <w:rFonts w:eastAsia="Segoe UI" w:cs="Segoe UI"/>
          <w:vanish/>
          <w:color w:val="008AC8"/>
          <w:sz w:val="32"/>
          <w:szCs w:val="26"/>
        </w:rPr>
      </w:pPr>
      <w:bookmarkStart w:id="2428" w:name="_Deploy_HostPool_using_1"/>
      <w:bookmarkStart w:id="2429" w:name="_Toc10719461"/>
      <w:bookmarkStart w:id="2430" w:name="_Toc19022590"/>
      <w:bookmarkStart w:id="2431" w:name="_Toc19175976"/>
      <w:bookmarkStart w:id="2432" w:name="_Toc20397783"/>
      <w:bookmarkStart w:id="2433" w:name="_Toc20920161"/>
      <w:bookmarkStart w:id="2434" w:name="_Toc20920375"/>
      <w:bookmarkStart w:id="2435" w:name="_Toc8291672"/>
      <w:bookmarkEnd w:id="2428"/>
      <w:bookmarkEnd w:id="2429"/>
      <w:bookmarkEnd w:id="2430"/>
      <w:bookmarkEnd w:id="2431"/>
      <w:bookmarkEnd w:id="2432"/>
      <w:bookmarkEnd w:id="2433"/>
      <w:bookmarkEnd w:id="2434"/>
    </w:p>
    <w:p w14:paraId="3FA000B1" w14:textId="77777777" w:rsidR="007A03B8" w:rsidRPr="007A03B8" w:rsidRDefault="007A03B8" w:rsidP="007A03B8">
      <w:pPr>
        <w:pStyle w:val="ListParagraph"/>
        <w:keepNext/>
        <w:keepLines/>
        <w:numPr>
          <w:ilvl w:val="0"/>
          <w:numId w:val="30"/>
        </w:numPr>
        <w:spacing w:before="40" w:after="0"/>
        <w:contextualSpacing w:val="0"/>
        <w:outlineLvl w:val="1"/>
        <w:rPr>
          <w:rFonts w:eastAsia="Segoe UI" w:cs="Segoe UI"/>
          <w:vanish/>
          <w:color w:val="008AC8"/>
          <w:sz w:val="32"/>
          <w:szCs w:val="26"/>
        </w:rPr>
      </w:pPr>
      <w:bookmarkStart w:id="2436" w:name="_Toc19022591"/>
      <w:bookmarkStart w:id="2437" w:name="_Toc19175977"/>
      <w:bookmarkStart w:id="2438" w:name="_Toc20397784"/>
      <w:bookmarkStart w:id="2439" w:name="_Toc20920162"/>
      <w:bookmarkStart w:id="2440" w:name="_Toc20920376"/>
      <w:bookmarkEnd w:id="2436"/>
      <w:bookmarkEnd w:id="2437"/>
      <w:bookmarkEnd w:id="2438"/>
      <w:bookmarkEnd w:id="2439"/>
      <w:bookmarkEnd w:id="2440"/>
    </w:p>
    <w:p w14:paraId="63296ECE" w14:textId="77777777" w:rsidR="007A03B8" w:rsidRPr="007A03B8" w:rsidRDefault="007A03B8" w:rsidP="007A03B8">
      <w:pPr>
        <w:pStyle w:val="ListParagraph"/>
        <w:keepNext/>
        <w:keepLines/>
        <w:numPr>
          <w:ilvl w:val="0"/>
          <w:numId w:val="30"/>
        </w:numPr>
        <w:spacing w:before="40" w:after="0"/>
        <w:contextualSpacing w:val="0"/>
        <w:outlineLvl w:val="1"/>
        <w:rPr>
          <w:rFonts w:eastAsia="Segoe UI" w:cs="Segoe UI"/>
          <w:vanish/>
          <w:color w:val="008AC8"/>
          <w:sz w:val="32"/>
          <w:szCs w:val="26"/>
        </w:rPr>
      </w:pPr>
      <w:bookmarkStart w:id="2441" w:name="_Toc19022592"/>
      <w:bookmarkStart w:id="2442" w:name="_Toc19175978"/>
      <w:bookmarkStart w:id="2443" w:name="_Toc20397785"/>
      <w:bookmarkStart w:id="2444" w:name="_Toc20920163"/>
      <w:bookmarkStart w:id="2445" w:name="_Toc20920377"/>
      <w:bookmarkEnd w:id="2441"/>
      <w:bookmarkEnd w:id="2442"/>
      <w:bookmarkEnd w:id="2443"/>
      <w:bookmarkEnd w:id="2444"/>
      <w:bookmarkEnd w:id="2445"/>
    </w:p>
    <w:p w14:paraId="7AE7F696" w14:textId="77777777" w:rsidR="007A03B8" w:rsidRPr="007A03B8" w:rsidRDefault="007A03B8" w:rsidP="007A03B8">
      <w:pPr>
        <w:pStyle w:val="ListParagraph"/>
        <w:keepNext/>
        <w:keepLines/>
        <w:numPr>
          <w:ilvl w:val="0"/>
          <w:numId w:val="30"/>
        </w:numPr>
        <w:spacing w:before="40" w:after="0"/>
        <w:contextualSpacing w:val="0"/>
        <w:outlineLvl w:val="1"/>
        <w:rPr>
          <w:rFonts w:eastAsia="Segoe UI" w:cs="Segoe UI"/>
          <w:vanish/>
          <w:color w:val="008AC8"/>
          <w:sz w:val="32"/>
          <w:szCs w:val="26"/>
        </w:rPr>
      </w:pPr>
      <w:bookmarkStart w:id="2446" w:name="_Toc19022593"/>
      <w:bookmarkStart w:id="2447" w:name="_Toc19175979"/>
      <w:bookmarkStart w:id="2448" w:name="_Toc20397786"/>
      <w:bookmarkStart w:id="2449" w:name="_Toc20920164"/>
      <w:bookmarkStart w:id="2450" w:name="_Toc20920378"/>
      <w:bookmarkEnd w:id="2446"/>
      <w:bookmarkEnd w:id="2447"/>
      <w:bookmarkEnd w:id="2448"/>
      <w:bookmarkEnd w:id="2449"/>
      <w:bookmarkEnd w:id="2450"/>
    </w:p>
    <w:p w14:paraId="0435C9D0" w14:textId="77777777" w:rsidR="007A03B8" w:rsidRPr="007A03B8" w:rsidRDefault="007A03B8" w:rsidP="007A03B8">
      <w:pPr>
        <w:pStyle w:val="ListParagraph"/>
        <w:keepNext/>
        <w:keepLines/>
        <w:numPr>
          <w:ilvl w:val="0"/>
          <w:numId w:val="30"/>
        </w:numPr>
        <w:spacing w:before="40" w:after="0"/>
        <w:contextualSpacing w:val="0"/>
        <w:outlineLvl w:val="1"/>
        <w:rPr>
          <w:rFonts w:eastAsia="Segoe UI" w:cs="Segoe UI"/>
          <w:vanish/>
          <w:color w:val="008AC8"/>
          <w:sz w:val="32"/>
          <w:szCs w:val="26"/>
        </w:rPr>
      </w:pPr>
      <w:bookmarkStart w:id="2451" w:name="_Toc19022594"/>
      <w:bookmarkStart w:id="2452" w:name="_Toc19175980"/>
      <w:bookmarkStart w:id="2453" w:name="_Toc20397787"/>
      <w:bookmarkStart w:id="2454" w:name="_Toc20920165"/>
      <w:bookmarkStart w:id="2455" w:name="_Toc20920379"/>
      <w:bookmarkEnd w:id="2451"/>
      <w:bookmarkEnd w:id="2452"/>
      <w:bookmarkEnd w:id="2453"/>
      <w:bookmarkEnd w:id="2454"/>
      <w:bookmarkEnd w:id="2455"/>
    </w:p>
    <w:p w14:paraId="769C5A01" w14:textId="0E2C9879" w:rsidR="00767E48" w:rsidRPr="008F25C9" w:rsidRDefault="00767E48" w:rsidP="007A03B8">
      <w:pPr>
        <w:pStyle w:val="Heading2"/>
        <w:numPr>
          <w:ilvl w:val="1"/>
          <w:numId w:val="30"/>
        </w:numPr>
      </w:pPr>
      <w:bookmarkStart w:id="2456" w:name="_Deploy_HostPool_using_4"/>
      <w:bookmarkStart w:id="2457" w:name="_Toc20920380"/>
      <w:bookmarkEnd w:id="2456"/>
      <w:r w:rsidRPr="001B6BB3">
        <w:t>D</w:t>
      </w:r>
      <w:r w:rsidRPr="008F25C9">
        <w:t>eploy HostPool using Azure Portal (Marketplace)</w:t>
      </w:r>
      <w:bookmarkEnd w:id="2457"/>
    </w:p>
    <w:p w14:paraId="2D22B76B" w14:textId="1D48B3A1" w:rsidR="000D2304" w:rsidRDefault="000D2304" w:rsidP="006A6603">
      <w:pPr>
        <w:pStyle w:val="ListParagraph"/>
        <w:numPr>
          <w:ilvl w:val="0"/>
          <w:numId w:val="28"/>
        </w:numPr>
        <w:spacing w:after="0" w:line="240" w:lineRule="auto"/>
        <w:ind w:left="720"/>
      </w:pPr>
      <w:r>
        <w:t>Login into the Azure portal</w:t>
      </w:r>
    </w:p>
    <w:p w14:paraId="56E951FA" w14:textId="024F2AC0" w:rsidR="000D2304" w:rsidRDefault="000D2304" w:rsidP="006A6603">
      <w:pPr>
        <w:pStyle w:val="ListParagraph"/>
        <w:numPr>
          <w:ilvl w:val="0"/>
          <w:numId w:val="28"/>
        </w:numPr>
        <w:spacing w:after="0" w:line="240" w:lineRule="auto"/>
        <w:ind w:left="720"/>
      </w:pPr>
      <w:r w:rsidRPr="000D2304">
        <w:t xml:space="preserve">Select + or + Create a resource. </w:t>
      </w:r>
    </w:p>
    <w:p w14:paraId="3227BD53" w14:textId="4363B0CF" w:rsidR="00867154" w:rsidRDefault="00867154" w:rsidP="00867154">
      <w:pPr>
        <w:pStyle w:val="ListParagraph"/>
        <w:spacing w:after="0" w:line="240" w:lineRule="auto"/>
        <w:ind w:left="360"/>
        <w:jc w:val="center"/>
      </w:pPr>
      <w:r>
        <w:rPr>
          <w:noProof/>
        </w:rPr>
        <w:drawing>
          <wp:inline distT="0" distB="0" distL="0" distR="0" wp14:anchorId="6282D003" wp14:editId="4F72E29F">
            <wp:extent cx="2419350" cy="1990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419350" cy="1990725"/>
                    </a:xfrm>
                    <a:prstGeom prst="rect">
                      <a:avLst/>
                    </a:prstGeom>
                  </pic:spPr>
                </pic:pic>
              </a:graphicData>
            </a:graphic>
          </wp:inline>
        </w:drawing>
      </w:r>
    </w:p>
    <w:p w14:paraId="608907AB" w14:textId="77777777" w:rsidR="000D2304" w:rsidRDefault="000D2304" w:rsidP="006A6603">
      <w:pPr>
        <w:pStyle w:val="ListParagraph"/>
        <w:numPr>
          <w:ilvl w:val="0"/>
          <w:numId w:val="28"/>
        </w:numPr>
        <w:spacing w:after="0" w:line="240" w:lineRule="auto"/>
        <w:ind w:left="720"/>
      </w:pPr>
      <w:r w:rsidRPr="000D2304">
        <w:t xml:space="preserve">Enter Windows Virtual Desktop in the Marketplace search window. </w:t>
      </w:r>
    </w:p>
    <w:p w14:paraId="45401C0C" w14:textId="5AD74BA8" w:rsidR="000D2304" w:rsidRDefault="000D2304" w:rsidP="006A6603">
      <w:pPr>
        <w:pStyle w:val="ListParagraph"/>
        <w:numPr>
          <w:ilvl w:val="0"/>
          <w:numId w:val="28"/>
        </w:numPr>
        <w:spacing w:after="0" w:line="240" w:lineRule="auto"/>
        <w:ind w:left="720"/>
      </w:pPr>
      <w:r w:rsidRPr="000D2304">
        <w:t>Select Windows Virtual Desktop - Provision a host pool, then select Create</w:t>
      </w:r>
    </w:p>
    <w:p w14:paraId="107E5F0D" w14:textId="2098721C" w:rsidR="00867154" w:rsidRDefault="00867154" w:rsidP="00867154">
      <w:pPr>
        <w:pStyle w:val="ListParagraph"/>
        <w:spacing w:after="0" w:line="240" w:lineRule="auto"/>
        <w:jc w:val="center"/>
      </w:pPr>
      <w:r>
        <w:rPr>
          <w:noProof/>
        </w:rPr>
        <w:drawing>
          <wp:inline distT="0" distB="0" distL="0" distR="0" wp14:anchorId="56BC2178" wp14:editId="0A5CDD60">
            <wp:extent cx="5619750" cy="1590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619750" cy="1590675"/>
                    </a:xfrm>
                    <a:prstGeom prst="rect">
                      <a:avLst/>
                    </a:prstGeom>
                  </pic:spPr>
                </pic:pic>
              </a:graphicData>
            </a:graphic>
          </wp:inline>
        </w:drawing>
      </w:r>
    </w:p>
    <w:p w14:paraId="5EA5BA42" w14:textId="3A4F651E" w:rsidR="00867154" w:rsidRDefault="00EB03F0" w:rsidP="006A6603">
      <w:pPr>
        <w:pStyle w:val="ListParagraph"/>
        <w:numPr>
          <w:ilvl w:val="0"/>
          <w:numId w:val="28"/>
        </w:numPr>
        <w:spacing w:after="0" w:line="240" w:lineRule="auto"/>
        <w:ind w:left="720"/>
      </w:pPr>
      <w:r>
        <w:t>For Basic Settings, u</w:t>
      </w:r>
      <w:r w:rsidR="00867154">
        <w:t xml:space="preserve">pdate </w:t>
      </w:r>
      <w:r>
        <w:t>as required</w:t>
      </w:r>
    </w:p>
    <w:p w14:paraId="57DD6D63" w14:textId="77777777" w:rsidR="00EB03F0" w:rsidRDefault="00EB03F0" w:rsidP="006A6603">
      <w:pPr>
        <w:pStyle w:val="ListParagraph"/>
        <w:numPr>
          <w:ilvl w:val="2"/>
          <w:numId w:val="28"/>
        </w:numPr>
        <w:spacing w:after="0" w:line="240" w:lineRule="auto"/>
      </w:pPr>
      <w:r>
        <w:t>Enter a name for the host pool that’s unique within the Windows Virtual Desktop tenant.</w:t>
      </w:r>
    </w:p>
    <w:p w14:paraId="64BA431B" w14:textId="77777777" w:rsidR="00EB03F0" w:rsidRDefault="00EB03F0" w:rsidP="006A6603">
      <w:pPr>
        <w:pStyle w:val="ListParagraph"/>
        <w:numPr>
          <w:ilvl w:val="2"/>
          <w:numId w:val="28"/>
        </w:numPr>
        <w:spacing w:after="0" w:line="240" w:lineRule="auto"/>
      </w:pPr>
      <w:r>
        <w:lastRenderedPageBreak/>
        <w:t>Select the appropriate option for personal desktop. If you select Yes, each user that connects to this host pool will be permanently assigned to a virtual machine.</w:t>
      </w:r>
    </w:p>
    <w:p w14:paraId="58AD6256" w14:textId="499E8B2C" w:rsidR="00EB03F0" w:rsidRDefault="00EB03F0" w:rsidP="006A6603">
      <w:pPr>
        <w:pStyle w:val="ListParagraph"/>
        <w:numPr>
          <w:ilvl w:val="2"/>
          <w:numId w:val="28"/>
        </w:numPr>
        <w:spacing w:after="0" w:line="240" w:lineRule="auto"/>
      </w:pPr>
      <w:r>
        <w:t xml:space="preserve">(optional as this can be done later) Enter a comma-separated list of users who can sign </w:t>
      </w:r>
      <w:proofErr w:type="gramStart"/>
      <w:r>
        <w:t>in to</w:t>
      </w:r>
      <w:proofErr w:type="gramEnd"/>
      <w:r>
        <w:t xml:space="preserve"> the Windows Virtual Desktop clients and access a desktop after the Azure Marketplace offering completes. For example, if you'd like to assign user1@contoso.com and user2@contoso.com access, enter "</w:t>
      </w:r>
      <w:proofErr w:type="gramStart"/>
      <w:r>
        <w:t>user1@contoso.com,user2@contoso.com</w:t>
      </w:r>
      <w:proofErr w:type="gramEnd"/>
      <w:r>
        <w:t>."</w:t>
      </w:r>
    </w:p>
    <w:p w14:paraId="0EA25CEE" w14:textId="34828F62" w:rsidR="00EB03F0" w:rsidRDefault="00EB03F0" w:rsidP="006A6603">
      <w:pPr>
        <w:pStyle w:val="ListParagraph"/>
        <w:numPr>
          <w:ilvl w:val="2"/>
          <w:numId w:val="28"/>
        </w:numPr>
        <w:spacing w:after="0" w:line="240" w:lineRule="auto"/>
      </w:pPr>
      <w:r>
        <w:t>Select Create new and provide a name for the new resource group</w:t>
      </w:r>
    </w:p>
    <w:p w14:paraId="05D3C838" w14:textId="77777777" w:rsidR="00EB03F0" w:rsidRDefault="00EB03F0" w:rsidP="006A6603">
      <w:pPr>
        <w:pStyle w:val="ListParagraph"/>
        <w:numPr>
          <w:ilvl w:val="2"/>
          <w:numId w:val="28"/>
        </w:numPr>
        <w:spacing w:after="0" w:line="240" w:lineRule="auto"/>
      </w:pPr>
      <w:r>
        <w:t>For Location, select the same location as the virtual network that has connectivity to the Active Directory server.</w:t>
      </w:r>
    </w:p>
    <w:p w14:paraId="28B4B0D6" w14:textId="77777777" w:rsidR="00EB03F0" w:rsidRDefault="00EB03F0" w:rsidP="006A6603">
      <w:pPr>
        <w:pStyle w:val="ListParagraph"/>
        <w:numPr>
          <w:ilvl w:val="2"/>
          <w:numId w:val="28"/>
        </w:numPr>
        <w:spacing w:after="0" w:line="240" w:lineRule="auto"/>
      </w:pPr>
      <w:r>
        <w:t>Select OK.</w:t>
      </w:r>
    </w:p>
    <w:p w14:paraId="4CE510F3" w14:textId="12E70060" w:rsidR="00EB03F0" w:rsidRDefault="00EB03F0" w:rsidP="00EB03F0">
      <w:pPr>
        <w:pStyle w:val="ListParagraph"/>
        <w:spacing w:after="0" w:line="240" w:lineRule="auto"/>
        <w:ind w:left="1224"/>
      </w:pPr>
    </w:p>
    <w:p w14:paraId="4306197F" w14:textId="2880C7F7" w:rsidR="00EB03F0" w:rsidRDefault="00EB03F0" w:rsidP="00EB03F0">
      <w:pPr>
        <w:pStyle w:val="ListParagraph"/>
        <w:spacing w:after="0" w:line="240" w:lineRule="auto"/>
        <w:ind w:left="1224"/>
        <w:jc w:val="center"/>
      </w:pPr>
      <w:r>
        <w:rPr>
          <w:noProof/>
        </w:rPr>
        <w:drawing>
          <wp:inline distT="0" distB="0" distL="0" distR="0" wp14:anchorId="6F842545" wp14:editId="3B96C067">
            <wp:extent cx="2886075" cy="4943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886075" cy="4943475"/>
                    </a:xfrm>
                    <a:prstGeom prst="rect">
                      <a:avLst/>
                    </a:prstGeom>
                  </pic:spPr>
                </pic:pic>
              </a:graphicData>
            </a:graphic>
          </wp:inline>
        </w:drawing>
      </w:r>
    </w:p>
    <w:p w14:paraId="16E76AB8" w14:textId="6CBE7FAF" w:rsidR="00867154" w:rsidRDefault="00EB03F0" w:rsidP="006A6603">
      <w:pPr>
        <w:pStyle w:val="ListParagraph"/>
        <w:numPr>
          <w:ilvl w:val="0"/>
          <w:numId w:val="28"/>
        </w:numPr>
        <w:spacing w:after="0" w:line="240" w:lineRule="auto"/>
        <w:ind w:left="720"/>
      </w:pPr>
      <w:r>
        <w:t>For Usage Profile &amp; VM Count, update as required</w:t>
      </w:r>
    </w:p>
    <w:p w14:paraId="69620A5C" w14:textId="5EA8DFBE" w:rsidR="00EB03F0" w:rsidRDefault="00EB03F0" w:rsidP="006A6603">
      <w:pPr>
        <w:pStyle w:val="ListParagraph"/>
        <w:numPr>
          <w:ilvl w:val="2"/>
          <w:numId w:val="28"/>
        </w:numPr>
        <w:spacing w:after="0" w:line="240" w:lineRule="auto"/>
      </w:pPr>
      <w:r>
        <w:t xml:space="preserve">Choose a usage profile </w:t>
      </w:r>
      <w:r w:rsidR="007A42A8">
        <w:t xml:space="preserve">and Provide </w:t>
      </w:r>
      <w:r>
        <w:t xml:space="preserve">the total # of users </w:t>
      </w:r>
    </w:p>
    <w:p w14:paraId="0F9C6C0B" w14:textId="34D40E75" w:rsidR="007A42A8" w:rsidRDefault="007A42A8" w:rsidP="006A6603">
      <w:pPr>
        <w:pStyle w:val="ListParagraph"/>
        <w:numPr>
          <w:ilvl w:val="2"/>
          <w:numId w:val="28"/>
        </w:numPr>
        <w:spacing w:after="0" w:line="240" w:lineRule="auto"/>
      </w:pPr>
      <w:r>
        <w:t>You can change the VM size if required</w:t>
      </w:r>
    </w:p>
    <w:p w14:paraId="32188A72" w14:textId="3EF5CDC2" w:rsidR="007A42A8" w:rsidRDefault="007A42A8" w:rsidP="006A6603">
      <w:pPr>
        <w:pStyle w:val="ListParagraph"/>
        <w:numPr>
          <w:ilvl w:val="2"/>
          <w:numId w:val="28"/>
        </w:numPr>
        <w:spacing w:after="0" w:line="240" w:lineRule="auto"/>
      </w:pPr>
      <w:r w:rsidRPr="007A42A8">
        <w:lastRenderedPageBreak/>
        <w:t>Enter a prefix for the names of the virtual machines. For example, if you enter the name "prefix," the virtual machines will be called "prefix-0," "prefix-1," and so on.</w:t>
      </w:r>
    </w:p>
    <w:p w14:paraId="76E36FBA" w14:textId="696CD594" w:rsidR="007A42A8" w:rsidRDefault="007A42A8" w:rsidP="006A6603">
      <w:pPr>
        <w:pStyle w:val="ListParagraph"/>
        <w:numPr>
          <w:ilvl w:val="2"/>
          <w:numId w:val="28"/>
        </w:numPr>
        <w:spacing w:after="0" w:line="240" w:lineRule="auto"/>
      </w:pPr>
      <w:r>
        <w:t>Select ok</w:t>
      </w:r>
    </w:p>
    <w:p w14:paraId="0F4A8887" w14:textId="39645CE3" w:rsidR="007A42A8" w:rsidRDefault="007A42A8" w:rsidP="007A42A8">
      <w:pPr>
        <w:pStyle w:val="ListParagraph"/>
        <w:spacing w:after="0" w:line="240" w:lineRule="auto"/>
        <w:ind w:left="1224"/>
      </w:pPr>
    </w:p>
    <w:p w14:paraId="5A4C52FF" w14:textId="0352A1F0" w:rsidR="007A42A8" w:rsidRDefault="00F62163" w:rsidP="00F62163">
      <w:pPr>
        <w:pStyle w:val="ListParagraph"/>
        <w:spacing w:after="0" w:line="240" w:lineRule="auto"/>
        <w:ind w:left="1224"/>
        <w:jc w:val="center"/>
      </w:pPr>
      <w:r>
        <w:rPr>
          <w:noProof/>
        </w:rPr>
        <w:drawing>
          <wp:inline distT="0" distB="0" distL="0" distR="0" wp14:anchorId="141B183B" wp14:editId="6E7D5112">
            <wp:extent cx="3009900" cy="3305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009900" cy="3305175"/>
                    </a:xfrm>
                    <a:prstGeom prst="rect">
                      <a:avLst/>
                    </a:prstGeom>
                  </pic:spPr>
                </pic:pic>
              </a:graphicData>
            </a:graphic>
          </wp:inline>
        </w:drawing>
      </w:r>
    </w:p>
    <w:p w14:paraId="633541BA" w14:textId="3D18D502" w:rsidR="00EB03F0" w:rsidRDefault="00EB03F0" w:rsidP="00EB03F0">
      <w:pPr>
        <w:pStyle w:val="ListParagraph"/>
        <w:spacing w:after="0" w:line="240" w:lineRule="auto"/>
        <w:ind w:left="792"/>
      </w:pPr>
    </w:p>
    <w:p w14:paraId="1B1B1926" w14:textId="77777777" w:rsidR="00FB483F" w:rsidRDefault="00FB483F" w:rsidP="006A6603">
      <w:pPr>
        <w:pStyle w:val="ListParagraph"/>
        <w:numPr>
          <w:ilvl w:val="0"/>
          <w:numId w:val="28"/>
        </w:numPr>
        <w:spacing w:after="0" w:line="240" w:lineRule="auto"/>
        <w:ind w:left="720"/>
      </w:pPr>
      <w:r>
        <w:t xml:space="preserve">For VM Configuration, do the following </w:t>
      </w:r>
    </w:p>
    <w:p w14:paraId="6DA2C353" w14:textId="77777777" w:rsidR="00FB483F" w:rsidRDefault="00FB483F" w:rsidP="006A6603">
      <w:pPr>
        <w:pStyle w:val="ListParagraph"/>
        <w:numPr>
          <w:ilvl w:val="2"/>
          <w:numId w:val="28"/>
        </w:numPr>
        <w:spacing w:after="0" w:line="240" w:lineRule="auto"/>
      </w:pPr>
      <w:r>
        <w:t xml:space="preserve">Select the Image source and enter the appropriate information on how to find and use it. </w:t>
      </w:r>
    </w:p>
    <w:p w14:paraId="35630881" w14:textId="77777777" w:rsidR="00FB483F" w:rsidRDefault="00FB483F" w:rsidP="006A6603">
      <w:pPr>
        <w:pStyle w:val="ListParagraph"/>
        <w:numPr>
          <w:ilvl w:val="3"/>
          <w:numId w:val="28"/>
        </w:numPr>
        <w:spacing w:after="0" w:line="240" w:lineRule="auto"/>
      </w:pPr>
      <w:r w:rsidRPr="00FB483F">
        <w:rPr>
          <w:b/>
        </w:rPr>
        <w:t>Gallery</w:t>
      </w:r>
      <w:r>
        <w:t xml:space="preserve"> – Deploy using the approved images readily available from the gallery</w:t>
      </w:r>
    </w:p>
    <w:p w14:paraId="306E9ECB" w14:textId="77777777" w:rsidR="00FB483F" w:rsidRDefault="00FB483F" w:rsidP="006A6603">
      <w:pPr>
        <w:pStyle w:val="ListParagraph"/>
        <w:numPr>
          <w:ilvl w:val="3"/>
          <w:numId w:val="28"/>
        </w:numPr>
        <w:spacing w:after="0" w:line="240" w:lineRule="auto"/>
      </w:pPr>
      <w:r w:rsidRPr="00FB483F">
        <w:rPr>
          <w:b/>
        </w:rPr>
        <w:t>Managed Image</w:t>
      </w:r>
      <w:r>
        <w:t xml:space="preserve"> – Deploy an existing Azure Image (with your custom applications and configurations saved) </w:t>
      </w:r>
    </w:p>
    <w:p w14:paraId="7D4A7EC6" w14:textId="3A8C709E" w:rsidR="00FB483F" w:rsidRDefault="00FB483F" w:rsidP="006A6603">
      <w:pPr>
        <w:pStyle w:val="ListParagraph"/>
        <w:numPr>
          <w:ilvl w:val="3"/>
          <w:numId w:val="28"/>
        </w:numPr>
        <w:spacing w:after="0" w:line="240" w:lineRule="auto"/>
      </w:pPr>
      <w:r w:rsidRPr="00FB483F">
        <w:rPr>
          <w:b/>
        </w:rPr>
        <w:t>Blob Storage</w:t>
      </w:r>
      <w:r>
        <w:t xml:space="preserve"> – If you choose not to use managed disks, select the storage account containing the .</w:t>
      </w:r>
      <w:proofErr w:type="spellStart"/>
      <w:r>
        <w:t>vhd</w:t>
      </w:r>
      <w:proofErr w:type="spellEnd"/>
      <w:r>
        <w:t xml:space="preserve"> file.</w:t>
      </w:r>
    </w:p>
    <w:p w14:paraId="2DEE5B81" w14:textId="77777777" w:rsidR="00FB483F" w:rsidRDefault="00FB483F" w:rsidP="006A6603">
      <w:pPr>
        <w:pStyle w:val="ListParagraph"/>
        <w:numPr>
          <w:ilvl w:val="2"/>
          <w:numId w:val="28"/>
        </w:numPr>
        <w:spacing w:after="0" w:line="240" w:lineRule="auto"/>
      </w:pPr>
      <w:r>
        <w:t>Enter the user principal name and password for the domain account that will join the VMs to the Active Directory domain. This same username and password will be created on the virtual machines as a local account. You can reset these local accounts later.</w:t>
      </w:r>
    </w:p>
    <w:p w14:paraId="2C393B28" w14:textId="77777777" w:rsidR="00FB483F" w:rsidRDefault="00FB483F" w:rsidP="006A6603">
      <w:pPr>
        <w:pStyle w:val="ListParagraph"/>
        <w:numPr>
          <w:ilvl w:val="2"/>
          <w:numId w:val="28"/>
        </w:numPr>
        <w:spacing w:after="0" w:line="240" w:lineRule="auto"/>
      </w:pPr>
      <w:r>
        <w:t>Select the virtual network that has connectivity to the Active Directory server, then choose a subnet to host the virtual machines.</w:t>
      </w:r>
    </w:p>
    <w:p w14:paraId="2A9F3876" w14:textId="38C92B79" w:rsidR="00FB483F" w:rsidRDefault="00FB483F" w:rsidP="006A6603">
      <w:pPr>
        <w:pStyle w:val="ListParagraph"/>
        <w:numPr>
          <w:ilvl w:val="2"/>
          <w:numId w:val="28"/>
        </w:numPr>
        <w:spacing w:after="0" w:line="240" w:lineRule="auto"/>
      </w:pPr>
      <w:r>
        <w:t>Select OK.</w:t>
      </w:r>
    </w:p>
    <w:p w14:paraId="1895A524" w14:textId="78D2F3C7" w:rsidR="00FB483F" w:rsidRDefault="00FB483F" w:rsidP="00FB483F">
      <w:pPr>
        <w:spacing w:after="0" w:line="240" w:lineRule="auto"/>
        <w:ind w:left="720"/>
      </w:pPr>
    </w:p>
    <w:p w14:paraId="4FDF07F6" w14:textId="38A8762D" w:rsidR="00FB483F" w:rsidRDefault="00FB483F" w:rsidP="00FB483F">
      <w:pPr>
        <w:spacing w:after="0" w:line="240" w:lineRule="auto"/>
        <w:ind w:left="720"/>
        <w:jc w:val="center"/>
      </w:pPr>
      <w:r>
        <w:rPr>
          <w:noProof/>
        </w:rPr>
        <w:lastRenderedPageBreak/>
        <w:drawing>
          <wp:inline distT="0" distB="0" distL="0" distR="0" wp14:anchorId="31CA6CE6" wp14:editId="3DC07125">
            <wp:extent cx="3057525" cy="58959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3057525" cy="5895975"/>
                    </a:xfrm>
                    <a:prstGeom prst="rect">
                      <a:avLst/>
                    </a:prstGeom>
                  </pic:spPr>
                </pic:pic>
              </a:graphicData>
            </a:graphic>
          </wp:inline>
        </w:drawing>
      </w:r>
    </w:p>
    <w:p w14:paraId="46F5C82B" w14:textId="17AE370C" w:rsidR="00867154" w:rsidRDefault="00867154" w:rsidP="00FB483F">
      <w:pPr>
        <w:pStyle w:val="ListParagraph"/>
        <w:spacing w:after="0" w:line="240" w:lineRule="auto"/>
        <w:ind w:left="1224"/>
      </w:pPr>
    </w:p>
    <w:p w14:paraId="469A94F2" w14:textId="42AF1520" w:rsidR="00FB483F" w:rsidRDefault="00FB483F" w:rsidP="006A6603">
      <w:pPr>
        <w:pStyle w:val="ListParagraph"/>
        <w:numPr>
          <w:ilvl w:val="0"/>
          <w:numId w:val="28"/>
        </w:numPr>
        <w:spacing w:after="0" w:line="240" w:lineRule="auto"/>
        <w:ind w:left="720"/>
      </w:pPr>
      <w:r>
        <w:t>For the Windows Virtual Desktop tenant information blade</w:t>
      </w:r>
    </w:p>
    <w:p w14:paraId="35AB9393" w14:textId="77777777" w:rsidR="00FB483F" w:rsidRDefault="00FB483F" w:rsidP="006A6603">
      <w:pPr>
        <w:pStyle w:val="ListParagraph"/>
        <w:numPr>
          <w:ilvl w:val="1"/>
          <w:numId w:val="28"/>
        </w:numPr>
        <w:spacing w:after="0" w:line="240" w:lineRule="auto"/>
      </w:pPr>
      <w:r>
        <w:t>Enter the Windows Virtual Desktop tenant group name for the tenant group that contains your tenant. Leave it as the default unless you were provided a specific tenant group name.</w:t>
      </w:r>
    </w:p>
    <w:p w14:paraId="1308B8AB" w14:textId="77777777" w:rsidR="00FB483F" w:rsidRDefault="00FB483F" w:rsidP="006A6603">
      <w:pPr>
        <w:pStyle w:val="ListParagraph"/>
        <w:numPr>
          <w:ilvl w:val="1"/>
          <w:numId w:val="28"/>
        </w:numPr>
        <w:spacing w:after="0" w:line="240" w:lineRule="auto"/>
      </w:pPr>
      <w:r>
        <w:t>Enter the Windows Virtual Desktop tenant name for the tenant you'll be creating this host pool in.</w:t>
      </w:r>
    </w:p>
    <w:p w14:paraId="757CEDF4" w14:textId="2B0DE40B" w:rsidR="00FB483F" w:rsidRDefault="00FB483F" w:rsidP="006A6603">
      <w:pPr>
        <w:pStyle w:val="ListParagraph"/>
        <w:numPr>
          <w:ilvl w:val="1"/>
          <w:numId w:val="28"/>
        </w:numPr>
        <w:spacing w:after="0" w:line="240" w:lineRule="auto"/>
      </w:pPr>
      <w:r>
        <w:t xml:space="preserve">Specify the type of credentials you want to use to authenticate as the Windows Virtual Desktop tenant RDS Owner. If you completed the </w:t>
      </w:r>
      <w:hyperlink r:id="rId175" w:history="1">
        <w:r>
          <w:rPr>
            <w:rStyle w:val="Hyperlink"/>
          </w:rPr>
          <w:t>Create service principals and role assignments with PowerShell tutorial</w:t>
        </w:r>
      </w:hyperlink>
      <w:r>
        <w:t xml:space="preserve">, select Service principal. </w:t>
      </w:r>
      <w:r>
        <w:lastRenderedPageBreak/>
        <w:t>You will now need to enter the Azure AD tenant ID of the Azure Active Directory that contains the service principal.</w:t>
      </w:r>
    </w:p>
    <w:p w14:paraId="50C94810" w14:textId="77777777" w:rsidR="00FB483F" w:rsidRDefault="00FB483F" w:rsidP="006A6603">
      <w:pPr>
        <w:pStyle w:val="ListParagraph"/>
        <w:numPr>
          <w:ilvl w:val="1"/>
          <w:numId w:val="28"/>
        </w:numPr>
        <w:spacing w:after="0" w:line="240" w:lineRule="auto"/>
      </w:pPr>
      <w:r>
        <w:t>Enter either the credentials for the tenant admin account. Only service principals with a password credential are supported.</w:t>
      </w:r>
    </w:p>
    <w:p w14:paraId="51CA4EA1" w14:textId="54DE809A" w:rsidR="00FB483F" w:rsidRDefault="00FB483F" w:rsidP="006A6603">
      <w:pPr>
        <w:pStyle w:val="ListParagraph"/>
        <w:numPr>
          <w:ilvl w:val="1"/>
          <w:numId w:val="28"/>
        </w:numPr>
        <w:spacing w:after="0" w:line="240" w:lineRule="auto"/>
      </w:pPr>
      <w:r>
        <w:t>Select OK.</w:t>
      </w:r>
    </w:p>
    <w:p w14:paraId="76F87845" w14:textId="0081A903" w:rsidR="00FB483F" w:rsidRDefault="00FB483F" w:rsidP="00FB483F">
      <w:pPr>
        <w:pStyle w:val="ListParagraph"/>
        <w:spacing w:after="0" w:line="240" w:lineRule="auto"/>
        <w:ind w:left="792"/>
      </w:pPr>
    </w:p>
    <w:p w14:paraId="093D9B87" w14:textId="3A908629" w:rsidR="0026302E" w:rsidRDefault="0026302E" w:rsidP="0026302E">
      <w:pPr>
        <w:pStyle w:val="ListParagraph"/>
        <w:spacing w:after="0" w:line="240" w:lineRule="auto"/>
        <w:ind w:left="792"/>
        <w:jc w:val="center"/>
      </w:pPr>
      <w:r>
        <w:rPr>
          <w:noProof/>
        </w:rPr>
        <w:drawing>
          <wp:inline distT="0" distB="0" distL="0" distR="0" wp14:anchorId="5577B8F2" wp14:editId="6CFF04E3">
            <wp:extent cx="2990850" cy="5695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990850" cy="5695950"/>
                    </a:xfrm>
                    <a:prstGeom prst="rect">
                      <a:avLst/>
                    </a:prstGeom>
                  </pic:spPr>
                </pic:pic>
              </a:graphicData>
            </a:graphic>
          </wp:inline>
        </w:drawing>
      </w:r>
    </w:p>
    <w:p w14:paraId="4BFA5A5E" w14:textId="77777777" w:rsidR="0026302E" w:rsidRDefault="0026302E" w:rsidP="006A6603">
      <w:pPr>
        <w:pStyle w:val="ListParagraph"/>
        <w:numPr>
          <w:ilvl w:val="0"/>
          <w:numId w:val="28"/>
        </w:numPr>
        <w:spacing w:after="0" w:line="240" w:lineRule="auto"/>
        <w:ind w:left="720"/>
      </w:pPr>
      <w:r>
        <w:t>In the Summary blade, review the setup information. If you need to change something, go back to the appropriate blade and make your change before continuing. If the information looks right, select OK.</w:t>
      </w:r>
    </w:p>
    <w:p w14:paraId="5E699F83" w14:textId="77777777" w:rsidR="0026302E" w:rsidRDefault="0026302E" w:rsidP="006A6603">
      <w:pPr>
        <w:pStyle w:val="ListParagraph"/>
        <w:numPr>
          <w:ilvl w:val="0"/>
          <w:numId w:val="28"/>
        </w:numPr>
        <w:spacing w:after="0" w:line="240" w:lineRule="auto"/>
        <w:ind w:left="720"/>
      </w:pPr>
      <w:r>
        <w:t>In the Buy blade, review the additional information about your purchase from Azure Marketplace.</w:t>
      </w:r>
    </w:p>
    <w:p w14:paraId="4DF248F7" w14:textId="77777777" w:rsidR="0026302E" w:rsidRDefault="0026302E" w:rsidP="006A6603">
      <w:pPr>
        <w:pStyle w:val="ListParagraph"/>
        <w:numPr>
          <w:ilvl w:val="0"/>
          <w:numId w:val="28"/>
        </w:numPr>
        <w:spacing w:after="0" w:line="240" w:lineRule="auto"/>
        <w:ind w:left="720"/>
      </w:pPr>
      <w:r>
        <w:t xml:space="preserve">Select Create to deploy your host pool </w:t>
      </w:r>
    </w:p>
    <w:p w14:paraId="15195CDA" w14:textId="019ECE44" w:rsidR="0026302E" w:rsidRDefault="0026302E" w:rsidP="006A6603">
      <w:pPr>
        <w:pStyle w:val="ListParagraph"/>
        <w:numPr>
          <w:ilvl w:val="0"/>
          <w:numId w:val="28"/>
        </w:numPr>
        <w:spacing w:after="0" w:line="240" w:lineRule="auto"/>
        <w:ind w:left="720"/>
      </w:pPr>
      <w:r>
        <w:lastRenderedPageBreak/>
        <w:t xml:space="preserve">Follow the deployment progress under notifications and if you get any errors, please refer </w:t>
      </w:r>
      <w:hyperlink r:id="rId177" w:history="1">
        <w:r w:rsidR="00F00358">
          <w:rPr>
            <w:rStyle w:val="Hyperlink"/>
          </w:rPr>
          <w:t>Tenant and host pool creation</w:t>
        </w:r>
      </w:hyperlink>
    </w:p>
    <w:p w14:paraId="135E5BA4" w14:textId="77777777" w:rsidR="00867154" w:rsidRPr="000D2304" w:rsidRDefault="00867154" w:rsidP="00867154">
      <w:pPr>
        <w:pStyle w:val="ListParagraph"/>
        <w:spacing w:after="0" w:line="240" w:lineRule="auto"/>
        <w:jc w:val="both"/>
      </w:pPr>
    </w:p>
    <w:p w14:paraId="5EDBB969" w14:textId="37DEBA42" w:rsidR="00AF1101" w:rsidRPr="001B6BB3" w:rsidRDefault="00AF1101" w:rsidP="006A6603">
      <w:pPr>
        <w:pStyle w:val="Heading2"/>
        <w:numPr>
          <w:ilvl w:val="1"/>
          <w:numId w:val="30"/>
        </w:numPr>
      </w:pPr>
      <w:bookmarkStart w:id="2458" w:name="_Deploy_HostPool_using_2"/>
      <w:bookmarkStart w:id="2459" w:name="_Toc20920381"/>
      <w:bookmarkEnd w:id="2458"/>
      <w:r w:rsidRPr="001B6BB3">
        <w:t xml:space="preserve">Deploy HostPool using </w:t>
      </w:r>
      <w:r w:rsidR="00767E48" w:rsidRPr="001B6BB3">
        <w:t>ARM template</w:t>
      </w:r>
      <w:bookmarkEnd w:id="2435"/>
      <w:bookmarkEnd w:id="2459"/>
    </w:p>
    <w:p w14:paraId="2E64ECB4" w14:textId="77777777" w:rsidR="00AF1101" w:rsidRDefault="00AF1101" w:rsidP="006A6603">
      <w:pPr>
        <w:pStyle w:val="ListParagraph"/>
        <w:numPr>
          <w:ilvl w:val="0"/>
          <w:numId w:val="23"/>
        </w:numPr>
        <w:ind w:left="1080"/>
      </w:pPr>
      <w:proofErr w:type="spellStart"/>
      <w:r>
        <w:t>Goto</w:t>
      </w:r>
      <w:proofErr w:type="spellEnd"/>
      <w:r>
        <w:t xml:space="preserve"> </w:t>
      </w:r>
      <w:hyperlink r:id="rId178" w:history="1">
        <w:r w:rsidRPr="007E36F6">
          <w:rPr>
            <w:rStyle w:val="Hyperlink"/>
            <w:rFonts w:eastAsia="Segoe UI" w:cs="Segoe UI"/>
            <w:szCs w:val="24"/>
          </w:rPr>
          <w:t>here</w:t>
        </w:r>
      </w:hyperlink>
      <w:r>
        <w:rPr>
          <w:rStyle w:val="Hyperlink"/>
          <w:rFonts w:eastAsia="Segoe UI" w:cs="Segoe UI"/>
          <w:szCs w:val="24"/>
        </w:rPr>
        <w:t xml:space="preserve"> </w:t>
      </w:r>
      <w:r w:rsidRPr="003D6717">
        <w:t xml:space="preserve">&gt; scroll </w:t>
      </w:r>
      <w:r>
        <w:t xml:space="preserve">to the bottom and </w:t>
      </w:r>
      <w:r w:rsidRPr="003D6717">
        <w:t>click on</w:t>
      </w:r>
      <w:r w:rsidRPr="00FD76FC">
        <w:t xml:space="preserve"> Deploy to Azure</w:t>
      </w:r>
    </w:p>
    <w:p w14:paraId="70D97D05" w14:textId="77777777" w:rsidR="00AF1101" w:rsidRDefault="00AF1101" w:rsidP="006A6603">
      <w:pPr>
        <w:pStyle w:val="ListParagraph"/>
        <w:numPr>
          <w:ilvl w:val="0"/>
          <w:numId w:val="23"/>
        </w:numPr>
        <w:ind w:left="1080"/>
      </w:pPr>
      <w:r>
        <w:t>If required, ensure you authenticate / login to azure using the correct credentials to land on the custom deployment page</w:t>
      </w:r>
    </w:p>
    <w:p w14:paraId="629E1B88" w14:textId="77777777" w:rsidR="00AF1101" w:rsidRDefault="00AF1101" w:rsidP="00133DBC">
      <w:pPr>
        <w:pStyle w:val="ListParagraph"/>
        <w:jc w:val="center"/>
      </w:pPr>
      <w:r>
        <w:rPr>
          <w:noProof/>
        </w:rPr>
        <w:drawing>
          <wp:inline distT="0" distB="0" distL="0" distR="0" wp14:anchorId="3C7A607D" wp14:editId="3DD46DE8">
            <wp:extent cx="4905375" cy="3981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905375" cy="3981450"/>
                    </a:xfrm>
                    <a:prstGeom prst="rect">
                      <a:avLst/>
                    </a:prstGeom>
                  </pic:spPr>
                </pic:pic>
              </a:graphicData>
            </a:graphic>
          </wp:inline>
        </w:drawing>
      </w:r>
    </w:p>
    <w:p w14:paraId="66930DD7" w14:textId="77777777" w:rsidR="00AF1101" w:rsidRDefault="00AF1101" w:rsidP="006A6603">
      <w:pPr>
        <w:pStyle w:val="ListParagraph"/>
        <w:numPr>
          <w:ilvl w:val="0"/>
          <w:numId w:val="23"/>
        </w:numPr>
        <w:ind w:left="1080"/>
      </w:pPr>
      <w:r>
        <w:t xml:space="preserve">On the custom deployment page, complete all the required fields (which are mostly self-explanatory). If there are default values in any of the fields, leave them for the most part unless you know if they need to be updated. </w:t>
      </w:r>
    </w:p>
    <w:p w14:paraId="3286DE5A" w14:textId="77777777" w:rsidR="00AF1101" w:rsidRDefault="00AF1101" w:rsidP="006A6603">
      <w:pPr>
        <w:pStyle w:val="ListParagraph"/>
        <w:numPr>
          <w:ilvl w:val="0"/>
          <w:numId w:val="23"/>
        </w:numPr>
        <w:ind w:left="1080"/>
      </w:pPr>
      <w:r>
        <w:t>Once all required fields are completed &gt; accept terms &amp; conditions &amp; click purchase</w:t>
      </w:r>
    </w:p>
    <w:p w14:paraId="32802D87" w14:textId="41BA1418" w:rsidR="00AF1101" w:rsidRPr="000C1A7C" w:rsidRDefault="00AF1101" w:rsidP="006A6603">
      <w:pPr>
        <w:pStyle w:val="ListParagraph"/>
        <w:numPr>
          <w:ilvl w:val="0"/>
          <w:numId w:val="23"/>
        </w:numPr>
        <w:ind w:left="1080"/>
      </w:pPr>
      <w:r>
        <w:t xml:space="preserve">Wait for the deployment to complete and if there are any errors refer </w:t>
      </w:r>
      <w:hyperlink r:id="rId180" w:history="1">
        <w:r w:rsidR="00156148" w:rsidRPr="00156148">
          <w:rPr>
            <w:rStyle w:val="Hyperlink"/>
            <w:b/>
          </w:rPr>
          <w:t>here</w:t>
        </w:r>
      </w:hyperlink>
      <w:bookmarkStart w:id="2460" w:name="_Deploy_Session_Hosts"/>
      <w:bookmarkEnd w:id="2115"/>
      <w:bookmarkEnd w:id="2460"/>
    </w:p>
    <w:p w14:paraId="4121F7D8" w14:textId="4F2CFAE4" w:rsidR="00AD6ED6" w:rsidRPr="001B6BB3" w:rsidRDefault="00A01542" w:rsidP="006A6603">
      <w:pPr>
        <w:pStyle w:val="Heading2"/>
        <w:numPr>
          <w:ilvl w:val="1"/>
          <w:numId w:val="30"/>
        </w:numPr>
      </w:pPr>
      <w:bookmarkStart w:id="2461" w:name="_Deploy_HostPool_using_3"/>
      <w:bookmarkStart w:id="2462" w:name="_Toc20920382"/>
      <w:bookmarkEnd w:id="2461"/>
      <w:r w:rsidRPr="001B6BB3">
        <w:t xml:space="preserve">Deploy </w:t>
      </w:r>
      <w:r w:rsidR="003504A4" w:rsidRPr="001B6BB3">
        <w:t>HostPool using modified ARM template</w:t>
      </w:r>
      <w:bookmarkEnd w:id="2462"/>
    </w:p>
    <w:p w14:paraId="3DE1F7B2" w14:textId="77777777" w:rsidR="00AD6ED6" w:rsidRPr="00AD6ED6" w:rsidRDefault="00AD6ED6" w:rsidP="00AD6ED6">
      <w:pPr>
        <w:pStyle w:val="ListParagraph"/>
        <w:numPr>
          <w:ilvl w:val="1"/>
          <w:numId w:val="2"/>
        </w:numPr>
        <w:rPr>
          <w:rFonts w:eastAsia="Segoe UI" w:cs="Segoe UI"/>
          <w:vanish/>
          <w:szCs w:val="24"/>
        </w:rPr>
      </w:pPr>
    </w:p>
    <w:p w14:paraId="0600E7C0" w14:textId="77777777" w:rsidR="00AD6ED6" w:rsidRPr="00AD6ED6" w:rsidRDefault="00AD6ED6" w:rsidP="00AD6ED6">
      <w:pPr>
        <w:pStyle w:val="ListParagraph"/>
        <w:numPr>
          <w:ilvl w:val="1"/>
          <w:numId w:val="2"/>
        </w:numPr>
        <w:rPr>
          <w:rFonts w:eastAsia="Segoe UI" w:cs="Segoe UI"/>
          <w:vanish/>
          <w:szCs w:val="24"/>
        </w:rPr>
      </w:pPr>
    </w:p>
    <w:p w14:paraId="5BBE9258" w14:textId="77777777" w:rsidR="00AD6ED6" w:rsidRPr="00AD6ED6" w:rsidRDefault="00AD6ED6" w:rsidP="00AD6ED6">
      <w:pPr>
        <w:pStyle w:val="ListParagraph"/>
        <w:numPr>
          <w:ilvl w:val="1"/>
          <w:numId w:val="2"/>
        </w:numPr>
        <w:rPr>
          <w:rFonts w:eastAsia="Segoe UI" w:cs="Segoe UI"/>
          <w:vanish/>
          <w:szCs w:val="24"/>
        </w:rPr>
      </w:pPr>
    </w:p>
    <w:p w14:paraId="7B5027A0" w14:textId="77777777" w:rsidR="00AD6ED6" w:rsidRPr="00AD6ED6" w:rsidRDefault="00AD6ED6" w:rsidP="00AD6ED6">
      <w:pPr>
        <w:pStyle w:val="ListParagraph"/>
        <w:numPr>
          <w:ilvl w:val="1"/>
          <w:numId w:val="2"/>
        </w:numPr>
        <w:rPr>
          <w:rFonts w:eastAsia="Segoe UI" w:cs="Segoe UI"/>
          <w:vanish/>
          <w:szCs w:val="24"/>
        </w:rPr>
      </w:pPr>
    </w:p>
    <w:p w14:paraId="098F3999" w14:textId="77777777" w:rsidR="00AD6ED6" w:rsidRPr="00AD6ED6" w:rsidRDefault="00AD6ED6" w:rsidP="00AD6ED6">
      <w:pPr>
        <w:pStyle w:val="ListParagraph"/>
        <w:numPr>
          <w:ilvl w:val="1"/>
          <w:numId w:val="2"/>
        </w:numPr>
        <w:rPr>
          <w:rFonts w:eastAsia="Segoe UI" w:cs="Segoe UI"/>
          <w:vanish/>
          <w:szCs w:val="24"/>
        </w:rPr>
      </w:pPr>
    </w:p>
    <w:p w14:paraId="08F1CC71" w14:textId="77777777" w:rsidR="00AD6ED6" w:rsidRDefault="00AD6ED6" w:rsidP="007F51FA">
      <w:pPr>
        <w:pStyle w:val="ListParagraph"/>
        <w:ind w:left="792"/>
      </w:pPr>
    </w:p>
    <w:p w14:paraId="5CCAA862" w14:textId="3EBC53FD" w:rsidR="001230C5" w:rsidRDefault="001230C5" w:rsidP="00133DBC">
      <w:pPr>
        <w:pStyle w:val="ListParagraph"/>
        <w:numPr>
          <w:ilvl w:val="2"/>
          <w:numId w:val="2"/>
        </w:numPr>
      </w:pPr>
      <w:r>
        <w:t>You will need a GitHub account for this</w:t>
      </w:r>
      <w:r w:rsidR="008776E1">
        <w:t>.</w:t>
      </w:r>
    </w:p>
    <w:p w14:paraId="67F4B73F" w14:textId="77777777" w:rsidR="00F44335" w:rsidRDefault="001765A8" w:rsidP="00C61991">
      <w:pPr>
        <w:pStyle w:val="ListParagraph"/>
        <w:numPr>
          <w:ilvl w:val="2"/>
          <w:numId w:val="2"/>
        </w:numPr>
        <w:ind w:left="144"/>
        <w:jc w:val="center"/>
      </w:pPr>
      <w:proofErr w:type="spellStart"/>
      <w:r>
        <w:t>Goto</w:t>
      </w:r>
      <w:proofErr w:type="spellEnd"/>
      <w:r>
        <w:t xml:space="preserve"> </w:t>
      </w:r>
      <w:hyperlink r:id="rId181" w:history="1">
        <w:r w:rsidRPr="00E2539C">
          <w:rPr>
            <w:rStyle w:val="Hyperlink"/>
            <w:rFonts w:eastAsia="Segoe UI" w:cs="Segoe UI"/>
            <w:szCs w:val="24"/>
          </w:rPr>
          <w:t>here</w:t>
        </w:r>
      </w:hyperlink>
      <w:r w:rsidRPr="00E2539C">
        <w:rPr>
          <w:rStyle w:val="Hyperlink"/>
          <w:rFonts w:eastAsia="Segoe UI" w:cs="Segoe UI"/>
          <w:szCs w:val="24"/>
        </w:rPr>
        <w:t xml:space="preserve"> </w:t>
      </w:r>
      <w:r w:rsidRPr="003D6717">
        <w:t xml:space="preserve">&gt; </w:t>
      </w:r>
      <w:r>
        <w:t xml:space="preserve">click on </w:t>
      </w:r>
      <w:r w:rsidR="008776E1">
        <w:t xml:space="preserve">Fork &gt; to obtain </w:t>
      </w:r>
      <w:r w:rsidR="00F44335">
        <w:t xml:space="preserve">the repo </w:t>
      </w:r>
    </w:p>
    <w:p w14:paraId="17204A82" w14:textId="0D35E73D" w:rsidR="001765A8" w:rsidRDefault="002D00E1" w:rsidP="00F44335">
      <w:pPr>
        <w:pStyle w:val="ListParagraph"/>
        <w:ind w:left="144"/>
      </w:pPr>
      <w:r>
        <w:rPr>
          <w:noProof/>
        </w:rPr>
        <w:lastRenderedPageBreak/>
        <w:drawing>
          <wp:inline distT="0" distB="0" distL="0" distR="0" wp14:anchorId="1BC76302" wp14:editId="6CDF96D0">
            <wp:extent cx="5943600" cy="24872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943600" cy="2487295"/>
                    </a:xfrm>
                    <a:prstGeom prst="rect">
                      <a:avLst/>
                    </a:prstGeom>
                  </pic:spPr>
                </pic:pic>
              </a:graphicData>
            </a:graphic>
          </wp:inline>
        </w:drawing>
      </w:r>
    </w:p>
    <w:p w14:paraId="22A2FBAC" w14:textId="5AE28E1B" w:rsidR="003F1952" w:rsidRDefault="0009078E" w:rsidP="00133DBC">
      <w:pPr>
        <w:pStyle w:val="ListParagraph"/>
        <w:numPr>
          <w:ilvl w:val="2"/>
          <w:numId w:val="2"/>
        </w:numPr>
      </w:pPr>
      <w:r>
        <w:t>In your repo,</w:t>
      </w:r>
      <w:r w:rsidR="003A65C9">
        <w:t xml:space="preserve"> update the </w:t>
      </w:r>
      <w:r w:rsidR="003A65C9" w:rsidRPr="003F1952">
        <w:t>_</w:t>
      </w:r>
      <w:proofErr w:type="spellStart"/>
      <w:r w:rsidR="003A65C9" w:rsidRPr="003F1952">
        <w:t>artifactsLocation</w:t>
      </w:r>
      <w:proofErr w:type="spellEnd"/>
      <w:r w:rsidR="003A65C9">
        <w:t xml:space="preserve"> parameter in </w:t>
      </w:r>
      <w:r w:rsidR="00A642DF" w:rsidRPr="00A642DF">
        <w:rPr>
          <w:b/>
        </w:rPr>
        <w:t>Create and provision WVD host pool</w:t>
      </w:r>
      <w:r w:rsidR="003A65C9" w:rsidRPr="00404BDA">
        <w:rPr>
          <w:b/>
        </w:rPr>
        <w:t>\</w:t>
      </w:r>
      <w:proofErr w:type="spellStart"/>
      <w:r w:rsidR="003A65C9" w:rsidRPr="00404BDA">
        <w:rPr>
          <w:b/>
        </w:rPr>
        <w:t>mainTemplate.json</w:t>
      </w:r>
      <w:proofErr w:type="spellEnd"/>
      <w:r w:rsidR="003A65C9">
        <w:t xml:space="preserve"> to </w:t>
      </w:r>
      <w:r w:rsidR="003F1952">
        <w:t>the</w:t>
      </w:r>
      <w:r w:rsidR="00F506AB">
        <w:t xml:space="preserve"> raw </w:t>
      </w:r>
      <w:r w:rsidR="003F1952">
        <w:t xml:space="preserve">URL of the </w:t>
      </w:r>
      <w:r w:rsidR="00F506AB">
        <w:t>file on GitHub</w:t>
      </w:r>
      <w:r w:rsidR="003F1952">
        <w:t xml:space="preserve"> (Ex:</w:t>
      </w:r>
      <w:r w:rsidR="00DF5356">
        <w:t xml:space="preserve"> </w:t>
      </w:r>
      <w:hyperlink r:id="rId183" w:history="1">
        <w:r w:rsidR="004E0F8C" w:rsidRPr="00851519">
          <w:rPr>
            <w:rStyle w:val="Hyperlink"/>
          </w:rPr>
          <w:t>https://raw.githubusercontent.com/</w:t>
        </w:r>
        <w:r w:rsidR="004E0F8C" w:rsidRPr="00851519">
          <w:rPr>
            <w:rStyle w:val="Hyperlink"/>
            <w:highlight w:val="yellow"/>
          </w:rPr>
          <w:t>yourusername</w:t>
        </w:r>
        <w:r w:rsidR="004E0F8C" w:rsidRPr="00851519">
          <w:rPr>
            <w:rStyle w:val="Hyperlink"/>
          </w:rPr>
          <w:t>/RDS-Templates/master/wvd-templates/Create%20and%20provision%20WVD%20host%20pool/mainTemplate.json</w:t>
        </w:r>
      </w:hyperlink>
      <w:r w:rsidR="004E0F8C">
        <w:t>)</w:t>
      </w:r>
    </w:p>
    <w:p w14:paraId="34A2E119" w14:textId="67A24369" w:rsidR="003F1952" w:rsidRDefault="003F1952" w:rsidP="00133DBC">
      <w:pPr>
        <w:pStyle w:val="ListParagraph"/>
        <w:ind w:left="1944"/>
      </w:pPr>
    </w:p>
    <w:p w14:paraId="12E04946" w14:textId="7B2ACC73" w:rsidR="003F1952" w:rsidRDefault="0044351B" w:rsidP="00133DBC">
      <w:pPr>
        <w:pStyle w:val="ListParagraph"/>
        <w:ind w:left="864"/>
        <w:jc w:val="center"/>
      </w:pPr>
      <w:r>
        <w:rPr>
          <w:noProof/>
        </w:rPr>
        <w:drawing>
          <wp:inline distT="0" distB="0" distL="0" distR="0" wp14:anchorId="33F23EA8" wp14:editId="14A7885A">
            <wp:extent cx="5943600" cy="829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943600" cy="829945"/>
                    </a:xfrm>
                    <a:prstGeom prst="rect">
                      <a:avLst/>
                    </a:prstGeom>
                  </pic:spPr>
                </pic:pic>
              </a:graphicData>
            </a:graphic>
          </wp:inline>
        </w:drawing>
      </w:r>
    </w:p>
    <w:p w14:paraId="23F62E41" w14:textId="125045B4" w:rsidR="003F1952" w:rsidRDefault="003F1952" w:rsidP="00133DBC">
      <w:pPr>
        <w:pStyle w:val="ListParagraph"/>
        <w:ind w:left="864"/>
        <w:jc w:val="center"/>
      </w:pPr>
    </w:p>
    <w:p w14:paraId="4D5CA34E" w14:textId="77777777" w:rsidR="00404BDA" w:rsidRDefault="00483783" w:rsidP="00133DBC">
      <w:pPr>
        <w:pStyle w:val="ListParagraph"/>
        <w:numPr>
          <w:ilvl w:val="2"/>
          <w:numId w:val="2"/>
        </w:numPr>
      </w:pPr>
      <w:r>
        <w:t xml:space="preserve">Update the </w:t>
      </w:r>
      <w:proofErr w:type="spellStart"/>
      <w:r w:rsidR="00C01A02" w:rsidRPr="00C01A02">
        <w:t>rdshGalleryImageSKU</w:t>
      </w:r>
      <w:proofErr w:type="spellEnd"/>
      <w:r w:rsidR="00C01A02">
        <w:t xml:space="preserve"> parameter </w:t>
      </w:r>
      <w:r w:rsidR="00404BDA">
        <w:t>as per the below image in the files below:</w:t>
      </w:r>
    </w:p>
    <w:p w14:paraId="6B07FFEC" w14:textId="0B544AE8" w:rsidR="00404BDA" w:rsidRPr="00404BDA" w:rsidRDefault="00A642DF" w:rsidP="00133DBC">
      <w:pPr>
        <w:pStyle w:val="ListParagraph"/>
        <w:numPr>
          <w:ilvl w:val="3"/>
          <w:numId w:val="2"/>
        </w:numPr>
        <w:ind w:left="1872"/>
        <w:rPr>
          <w:b/>
          <w:i/>
        </w:rPr>
      </w:pPr>
      <w:r w:rsidRPr="00A642DF">
        <w:rPr>
          <w:b/>
          <w:i/>
        </w:rPr>
        <w:t>Create and provision WVD host pool</w:t>
      </w:r>
      <w:r w:rsidR="00404BDA" w:rsidRPr="00404BDA">
        <w:rPr>
          <w:b/>
          <w:i/>
        </w:rPr>
        <w:t>\</w:t>
      </w:r>
      <w:proofErr w:type="spellStart"/>
      <w:r w:rsidR="00483783" w:rsidRPr="00404BDA">
        <w:rPr>
          <w:b/>
          <w:i/>
        </w:rPr>
        <w:t>mainTemplate.json</w:t>
      </w:r>
      <w:proofErr w:type="spellEnd"/>
    </w:p>
    <w:p w14:paraId="49EFCCAF" w14:textId="7716F834" w:rsidR="00404BDA" w:rsidRPr="00404BDA" w:rsidRDefault="00A642DF" w:rsidP="00133DBC">
      <w:pPr>
        <w:pStyle w:val="ListParagraph"/>
        <w:numPr>
          <w:ilvl w:val="3"/>
          <w:numId w:val="2"/>
        </w:numPr>
        <w:ind w:left="1872"/>
        <w:rPr>
          <w:b/>
          <w:i/>
        </w:rPr>
      </w:pPr>
      <w:r w:rsidRPr="00A642DF">
        <w:rPr>
          <w:b/>
          <w:i/>
        </w:rPr>
        <w:t>Create and provision WVD host pool</w:t>
      </w:r>
      <w:r w:rsidR="00404BDA" w:rsidRPr="00404BDA">
        <w:rPr>
          <w:b/>
          <w:i/>
        </w:rPr>
        <w:t>\</w:t>
      </w:r>
      <w:proofErr w:type="spellStart"/>
      <w:r w:rsidR="00404BDA" w:rsidRPr="00404BDA">
        <w:rPr>
          <w:b/>
          <w:i/>
        </w:rPr>
        <w:t>nestedtemplates</w:t>
      </w:r>
      <w:proofErr w:type="spellEnd"/>
      <w:r w:rsidR="00404BDA" w:rsidRPr="00404BDA">
        <w:rPr>
          <w:b/>
          <w:i/>
        </w:rPr>
        <w:t>\</w:t>
      </w:r>
      <w:proofErr w:type="spellStart"/>
      <w:r w:rsidR="0032091B" w:rsidRPr="00404BDA">
        <w:rPr>
          <w:b/>
          <w:i/>
        </w:rPr>
        <w:t>managedDisks-galleryvm.json</w:t>
      </w:r>
      <w:proofErr w:type="spellEnd"/>
    </w:p>
    <w:p w14:paraId="7BCD2EFC" w14:textId="7BA85FCC" w:rsidR="00483783" w:rsidRDefault="00A642DF" w:rsidP="00133DBC">
      <w:pPr>
        <w:pStyle w:val="ListParagraph"/>
        <w:numPr>
          <w:ilvl w:val="3"/>
          <w:numId w:val="2"/>
        </w:numPr>
        <w:ind w:left="1872"/>
      </w:pPr>
      <w:r w:rsidRPr="00A642DF">
        <w:rPr>
          <w:b/>
          <w:i/>
        </w:rPr>
        <w:t>Create and provision WVD host pool</w:t>
      </w:r>
      <w:r w:rsidR="00404BDA" w:rsidRPr="00404BDA">
        <w:rPr>
          <w:b/>
          <w:i/>
        </w:rPr>
        <w:t>\</w:t>
      </w:r>
      <w:proofErr w:type="spellStart"/>
      <w:r w:rsidR="00404BDA" w:rsidRPr="00404BDA">
        <w:rPr>
          <w:b/>
          <w:i/>
        </w:rPr>
        <w:t>nestedtemplates</w:t>
      </w:r>
      <w:proofErr w:type="spellEnd"/>
      <w:r w:rsidR="00404BDA" w:rsidRPr="00404BDA">
        <w:rPr>
          <w:b/>
          <w:i/>
        </w:rPr>
        <w:t>\</w:t>
      </w:r>
      <w:proofErr w:type="spellStart"/>
      <w:r w:rsidR="00385593" w:rsidRPr="00404BDA">
        <w:rPr>
          <w:b/>
          <w:i/>
        </w:rPr>
        <w:t>unmanagedDisks-galleryvm.json</w:t>
      </w:r>
      <w:proofErr w:type="spellEnd"/>
      <w:r w:rsidR="00385593" w:rsidRPr="00404BDA">
        <w:rPr>
          <w:i/>
        </w:rPr>
        <w:t xml:space="preserve"> </w:t>
      </w:r>
    </w:p>
    <w:p w14:paraId="0A66E2EF" w14:textId="77777777" w:rsidR="00404BDA" w:rsidRDefault="00404BDA" w:rsidP="00133DBC">
      <w:pPr>
        <w:pStyle w:val="ListParagraph"/>
        <w:ind w:left="1872"/>
      </w:pPr>
    </w:p>
    <w:p w14:paraId="0BBCC33F" w14:textId="77777777" w:rsidR="003A65C9" w:rsidRDefault="003A65C9" w:rsidP="00133DBC">
      <w:pPr>
        <w:pStyle w:val="ListParagraph"/>
        <w:ind w:left="1224"/>
      </w:pPr>
    </w:p>
    <w:p w14:paraId="464ECA6B" w14:textId="0D02135A" w:rsidR="00385593" w:rsidRDefault="003A65C9" w:rsidP="00133DBC">
      <w:pPr>
        <w:pStyle w:val="ListParagraph"/>
        <w:ind w:left="1134" w:hanging="270"/>
        <w:jc w:val="center"/>
      </w:pPr>
      <w:r>
        <w:rPr>
          <w:noProof/>
        </w:rPr>
        <w:lastRenderedPageBreak/>
        <w:drawing>
          <wp:inline distT="0" distB="0" distL="0" distR="0" wp14:anchorId="7EF392D4" wp14:editId="6EEE7788">
            <wp:extent cx="5943600" cy="23723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943600" cy="2372360"/>
                    </a:xfrm>
                    <a:prstGeom prst="rect">
                      <a:avLst/>
                    </a:prstGeom>
                  </pic:spPr>
                </pic:pic>
              </a:graphicData>
            </a:graphic>
          </wp:inline>
        </w:drawing>
      </w:r>
    </w:p>
    <w:p w14:paraId="23AD1C0B" w14:textId="77777777" w:rsidR="003A65C9" w:rsidRDefault="003A65C9" w:rsidP="00133DBC">
      <w:pPr>
        <w:pStyle w:val="ListParagraph"/>
        <w:ind w:left="1134" w:hanging="270"/>
      </w:pPr>
    </w:p>
    <w:p w14:paraId="33E96416" w14:textId="4FE231CD" w:rsidR="00691E16" w:rsidRPr="004B2A04" w:rsidRDefault="00A42686" w:rsidP="00691E16">
      <w:pPr>
        <w:pStyle w:val="ListParagraph"/>
        <w:numPr>
          <w:ilvl w:val="2"/>
          <w:numId w:val="2"/>
        </w:numPr>
        <w:ind w:left="1188" w:hanging="450"/>
        <w:jc w:val="both"/>
      </w:pPr>
      <w:r>
        <w:t xml:space="preserve">Now </w:t>
      </w:r>
      <w:r w:rsidR="000A6144">
        <w:t xml:space="preserve">follow instructions </w:t>
      </w:r>
      <w:hyperlink r:id="rId186" w:anchor="deploy-resources-from-custom-template" w:history="1">
        <w:r w:rsidR="000A6144" w:rsidRPr="000A6144">
          <w:rPr>
            <w:rStyle w:val="Hyperlink"/>
          </w:rPr>
          <w:t>here</w:t>
        </w:r>
      </w:hyperlink>
      <w:r w:rsidR="000A6144">
        <w:t xml:space="preserve"> to deploy using a custom ARM template</w:t>
      </w:r>
    </w:p>
    <w:p w14:paraId="08E854CB" w14:textId="2CD62C33" w:rsidR="00AD6ED6" w:rsidRPr="004B2A04" w:rsidRDefault="00AD6ED6" w:rsidP="00691E16">
      <w:pPr>
        <w:pStyle w:val="ListParagraph"/>
        <w:ind w:left="1188"/>
        <w:jc w:val="both"/>
      </w:pPr>
    </w:p>
    <w:p w14:paraId="0E79E71C" w14:textId="77777777" w:rsidR="00F179A4" w:rsidRPr="001B6BB3" w:rsidRDefault="00F179A4" w:rsidP="006A6603">
      <w:pPr>
        <w:pStyle w:val="Heading2"/>
        <w:numPr>
          <w:ilvl w:val="1"/>
          <w:numId w:val="30"/>
        </w:numPr>
      </w:pPr>
      <w:bookmarkStart w:id="2463" w:name="_Install_WVD_Agents"/>
      <w:bookmarkStart w:id="2464" w:name="_Toc7098266"/>
      <w:bookmarkStart w:id="2465" w:name="_Toc20920383"/>
      <w:bookmarkEnd w:id="2463"/>
      <w:r w:rsidRPr="001B6BB3">
        <w:t>Install WVD Agents manually</w:t>
      </w:r>
      <w:bookmarkEnd w:id="2464"/>
      <w:bookmarkEnd w:id="2465"/>
    </w:p>
    <w:p w14:paraId="75A3CB2D" w14:textId="77777777" w:rsidR="00F179A4" w:rsidRDefault="00F179A4" w:rsidP="006A6603">
      <w:pPr>
        <w:pStyle w:val="ListParagraph"/>
        <w:numPr>
          <w:ilvl w:val="0"/>
          <w:numId w:val="40"/>
        </w:numPr>
        <w:rPr>
          <w:rFonts w:cs="Segoe UI"/>
          <w:szCs w:val="24"/>
        </w:rPr>
      </w:pPr>
      <w:r>
        <w:rPr>
          <w:rFonts w:cs="Segoe UI"/>
          <w:szCs w:val="24"/>
        </w:rPr>
        <w:t>Download</w:t>
      </w:r>
      <w:r w:rsidRPr="00C04B43">
        <w:rPr>
          <w:rFonts w:cs="Segoe UI"/>
          <w:szCs w:val="24"/>
        </w:rPr>
        <w:t xml:space="preserve"> the</w:t>
      </w:r>
      <w:r>
        <w:rPr>
          <w:rFonts w:cs="Segoe UI"/>
          <w:szCs w:val="24"/>
        </w:rPr>
        <w:t xml:space="preserve"> template and DSC b</w:t>
      </w:r>
      <w:r w:rsidRPr="00C04B43">
        <w:rPr>
          <w:rFonts w:cs="Segoe UI"/>
          <w:szCs w:val="24"/>
        </w:rPr>
        <w:t xml:space="preserve">its from </w:t>
      </w:r>
      <w:hyperlink r:id="rId187" w:history="1">
        <w:r w:rsidRPr="000915F2">
          <w:rPr>
            <w:rStyle w:val="Hyperlink"/>
            <w:rFonts w:cs="Segoe UI"/>
            <w:szCs w:val="24"/>
          </w:rPr>
          <w:t>here</w:t>
        </w:r>
      </w:hyperlink>
      <w:r w:rsidRPr="00C04B43">
        <w:rPr>
          <w:rFonts w:cs="Segoe UI"/>
          <w:szCs w:val="24"/>
        </w:rPr>
        <w:t xml:space="preserve"> onto the VM in Azure.</w:t>
      </w:r>
      <w:r>
        <w:rPr>
          <w:rFonts w:cs="Segoe UI"/>
          <w:szCs w:val="24"/>
        </w:rPr>
        <w:t xml:space="preserve"> Extract the zip file.</w:t>
      </w:r>
    </w:p>
    <w:p w14:paraId="27B66B6B" w14:textId="77777777" w:rsidR="00F179A4" w:rsidRPr="00E631B2" w:rsidRDefault="00F179A4" w:rsidP="00F179A4">
      <w:pPr>
        <w:ind w:firstLine="720"/>
        <w:jc w:val="center"/>
        <w:rPr>
          <w:rFonts w:cs="Segoe UI"/>
          <w:szCs w:val="24"/>
        </w:rPr>
      </w:pPr>
      <w:r>
        <w:rPr>
          <w:noProof/>
        </w:rPr>
        <w:drawing>
          <wp:inline distT="0" distB="0" distL="0" distR="0" wp14:anchorId="13B20DE4" wp14:editId="30CB92E2">
            <wp:extent cx="3657103" cy="2703601"/>
            <wp:effectExtent l="0" t="0" r="63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701801" cy="2736645"/>
                    </a:xfrm>
                    <a:prstGeom prst="rect">
                      <a:avLst/>
                    </a:prstGeom>
                  </pic:spPr>
                </pic:pic>
              </a:graphicData>
            </a:graphic>
          </wp:inline>
        </w:drawing>
      </w:r>
    </w:p>
    <w:p w14:paraId="1C43BB45" w14:textId="77777777" w:rsidR="00F179A4" w:rsidRDefault="00F179A4" w:rsidP="006A6603">
      <w:pPr>
        <w:pStyle w:val="ListParagraph"/>
        <w:numPr>
          <w:ilvl w:val="0"/>
          <w:numId w:val="40"/>
        </w:numPr>
        <w:rPr>
          <w:rFonts w:cs="Segoe UI"/>
          <w:szCs w:val="24"/>
        </w:rPr>
      </w:pPr>
      <w:r w:rsidRPr="00C04B43">
        <w:rPr>
          <w:rFonts w:cs="Segoe UI"/>
          <w:szCs w:val="24"/>
        </w:rPr>
        <w:t xml:space="preserve">Run </w:t>
      </w:r>
      <w:r>
        <w:rPr>
          <w:rFonts w:cs="Segoe UI"/>
          <w:szCs w:val="24"/>
        </w:rPr>
        <w:t>PowerShell</w:t>
      </w:r>
      <w:r w:rsidRPr="00C04B43">
        <w:rPr>
          <w:rFonts w:cs="Segoe UI"/>
          <w:szCs w:val="24"/>
        </w:rPr>
        <w:t xml:space="preserve"> as an Administrator.</w:t>
      </w:r>
    </w:p>
    <w:p w14:paraId="6D73FFE9" w14:textId="77777777" w:rsidR="00F179A4" w:rsidRPr="0020196D" w:rsidRDefault="00F179A4" w:rsidP="00F179A4">
      <w:pPr>
        <w:ind w:firstLine="720"/>
        <w:jc w:val="center"/>
        <w:rPr>
          <w:rFonts w:cs="Segoe UI"/>
          <w:szCs w:val="24"/>
        </w:rPr>
      </w:pPr>
      <w:r>
        <w:rPr>
          <w:noProof/>
        </w:rPr>
        <w:lastRenderedPageBreak/>
        <w:drawing>
          <wp:inline distT="0" distB="0" distL="0" distR="0" wp14:anchorId="0CCEC4A4" wp14:editId="735A8790">
            <wp:extent cx="2528515" cy="1638852"/>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551570" cy="1653795"/>
                    </a:xfrm>
                    <a:prstGeom prst="rect">
                      <a:avLst/>
                    </a:prstGeom>
                  </pic:spPr>
                </pic:pic>
              </a:graphicData>
            </a:graphic>
          </wp:inline>
        </w:drawing>
      </w:r>
    </w:p>
    <w:p w14:paraId="162D702E" w14:textId="77777777" w:rsidR="00F179A4" w:rsidRDefault="00F179A4" w:rsidP="006A6603">
      <w:pPr>
        <w:pStyle w:val="ListParagraph"/>
        <w:numPr>
          <w:ilvl w:val="0"/>
          <w:numId w:val="40"/>
        </w:numPr>
        <w:rPr>
          <w:rFonts w:cs="Segoe UI"/>
          <w:szCs w:val="24"/>
        </w:rPr>
      </w:pPr>
      <w:r w:rsidRPr="00C04B43">
        <w:rPr>
          <w:rFonts w:cs="Segoe UI"/>
          <w:szCs w:val="24"/>
        </w:rPr>
        <w:t>CD into the DSC Folder you copied in the first step.</w:t>
      </w:r>
    </w:p>
    <w:p w14:paraId="683542CA" w14:textId="77777777" w:rsidR="00F179A4" w:rsidRPr="0020196D" w:rsidRDefault="00F179A4" w:rsidP="00F179A4">
      <w:pPr>
        <w:ind w:firstLine="720"/>
        <w:jc w:val="center"/>
        <w:rPr>
          <w:rFonts w:cs="Segoe UI"/>
          <w:szCs w:val="24"/>
        </w:rPr>
      </w:pPr>
      <w:r>
        <w:rPr>
          <w:noProof/>
        </w:rPr>
        <w:drawing>
          <wp:inline distT="0" distB="0" distL="0" distR="0" wp14:anchorId="730FA428" wp14:editId="3A1994AF">
            <wp:extent cx="5633499" cy="44513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643058" cy="445890"/>
                    </a:xfrm>
                    <a:prstGeom prst="rect">
                      <a:avLst/>
                    </a:prstGeom>
                  </pic:spPr>
                </pic:pic>
              </a:graphicData>
            </a:graphic>
          </wp:inline>
        </w:drawing>
      </w:r>
    </w:p>
    <w:p w14:paraId="5E50346B" w14:textId="77777777" w:rsidR="00F179A4" w:rsidRPr="00C04B43" w:rsidRDefault="00F179A4" w:rsidP="006A6603">
      <w:pPr>
        <w:pStyle w:val="ListParagraph"/>
        <w:numPr>
          <w:ilvl w:val="0"/>
          <w:numId w:val="40"/>
        </w:numPr>
        <w:rPr>
          <w:rFonts w:cs="Segoe UI"/>
          <w:szCs w:val="24"/>
        </w:rPr>
      </w:pPr>
      <w:r w:rsidRPr="00C04B43">
        <w:rPr>
          <w:rFonts w:cs="Segoe UI"/>
          <w:szCs w:val="24"/>
        </w:rPr>
        <w:t xml:space="preserve">Run the following command to install the </w:t>
      </w:r>
      <w:proofErr w:type="spellStart"/>
      <w:r w:rsidRPr="00C04B43">
        <w:rPr>
          <w:rFonts w:cs="Segoe UI"/>
          <w:szCs w:val="24"/>
        </w:rPr>
        <w:t>AzureRM</w:t>
      </w:r>
      <w:proofErr w:type="spellEnd"/>
      <w:r w:rsidRPr="00C04B43">
        <w:rPr>
          <w:rFonts w:cs="Segoe UI"/>
          <w:szCs w:val="24"/>
        </w:rPr>
        <w:t xml:space="preserve"> Module.</w:t>
      </w:r>
    </w:p>
    <w:p w14:paraId="45F7E26F" w14:textId="77777777" w:rsidR="00F179A4" w:rsidRDefault="00F179A4" w:rsidP="006A6603">
      <w:pPr>
        <w:pStyle w:val="ListParagraph"/>
        <w:numPr>
          <w:ilvl w:val="1"/>
          <w:numId w:val="40"/>
        </w:numPr>
        <w:rPr>
          <w:rFonts w:cs="Segoe UI"/>
          <w:szCs w:val="24"/>
        </w:rPr>
      </w:pPr>
      <w:r w:rsidRPr="00C04B43">
        <w:rPr>
          <w:rFonts w:cs="Segoe UI"/>
          <w:szCs w:val="24"/>
        </w:rPr>
        <w:t xml:space="preserve">Install-Module -Name </w:t>
      </w:r>
      <w:proofErr w:type="spellStart"/>
      <w:r w:rsidRPr="00C04B43">
        <w:rPr>
          <w:rFonts w:cs="Segoe UI"/>
          <w:szCs w:val="24"/>
        </w:rPr>
        <w:t>AzureRM</w:t>
      </w:r>
      <w:proofErr w:type="spellEnd"/>
      <w:r w:rsidRPr="00C04B43">
        <w:rPr>
          <w:rFonts w:cs="Segoe UI"/>
          <w:szCs w:val="24"/>
        </w:rPr>
        <w:t xml:space="preserve"> -Force</w:t>
      </w:r>
    </w:p>
    <w:p w14:paraId="51B695F0" w14:textId="77777777" w:rsidR="00F179A4" w:rsidRPr="0020196D" w:rsidRDefault="00F179A4" w:rsidP="00F179A4">
      <w:pPr>
        <w:ind w:left="720"/>
        <w:jc w:val="center"/>
        <w:rPr>
          <w:rFonts w:cs="Segoe UI"/>
          <w:szCs w:val="24"/>
        </w:rPr>
      </w:pPr>
      <w:r>
        <w:rPr>
          <w:noProof/>
        </w:rPr>
        <w:drawing>
          <wp:inline distT="0" distB="0" distL="0" distR="0" wp14:anchorId="0269C4AF" wp14:editId="2EAB2F83">
            <wp:extent cx="5649402" cy="44196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666200" cy="443274"/>
                    </a:xfrm>
                    <a:prstGeom prst="rect">
                      <a:avLst/>
                    </a:prstGeom>
                  </pic:spPr>
                </pic:pic>
              </a:graphicData>
            </a:graphic>
          </wp:inline>
        </w:drawing>
      </w:r>
    </w:p>
    <w:p w14:paraId="64A2FB51" w14:textId="77777777" w:rsidR="00F179A4" w:rsidRPr="00C04B43" w:rsidRDefault="00F179A4" w:rsidP="006A6603">
      <w:pPr>
        <w:pStyle w:val="ListParagraph"/>
        <w:numPr>
          <w:ilvl w:val="1"/>
          <w:numId w:val="40"/>
        </w:numPr>
        <w:rPr>
          <w:rFonts w:cs="Segoe UI"/>
          <w:szCs w:val="24"/>
        </w:rPr>
      </w:pPr>
      <w:r>
        <w:rPr>
          <w:rFonts w:cs="Segoe UI"/>
          <w:szCs w:val="24"/>
        </w:rPr>
        <w:t>This step might take a while to install all required modules and sub-modules.</w:t>
      </w:r>
    </w:p>
    <w:p w14:paraId="5B90382D" w14:textId="77777777" w:rsidR="00F179A4" w:rsidRPr="00C04B43" w:rsidRDefault="00F179A4" w:rsidP="006A6603">
      <w:pPr>
        <w:pStyle w:val="ListParagraph"/>
        <w:numPr>
          <w:ilvl w:val="0"/>
          <w:numId w:val="40"/>
        </w:numPr>
        <w:rPr>
          <w:rFonts w:cs="Segoe UI"/>
          <w:szCs w:val="24"/>
        </w:rPr>
      </w:pPr>
      <w:r>
        <w:rPr>
          <w:rFonts w:cs="Segoe UI"/>
          <w:szCs w:val="24"/>
        </w:rPr>
        <w:t>Copy the following script into a Notepad and modify the fields as required and run in PowerShell</w:t>
      </w:r>
      <w:r w:rsidRPr="00C04B43">
        <w:rPr>
          <w:rFonts w:cs="Segoe UI"/>
          <w:szCs w:val="24"/>
        </w:rPr>
        <w:t xml:space="preserve"> to install the WVD Agents and either register to an existing HostPool or create a new one.</w:t>
      </w:r>
    </w:p>
    <w:p w14:paraId="46C809D0" w14:textId="77777777" w:rsidR="00F179A4" w:rsidRPr="00B963B7" w:rsidRDefault="00F179A4" w:rsidP="00F179A4">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w:t>
      </w:r>
      <w:proofErr w:type="spellStart"/>
      <w:r w:rsidRPr="00B963B7">
        <w:rPr>
          <w:rFonts w:ascii="ConsolasRegular" w:hAnsi="ConsolasRegular" w:cs="ConsolasRegular"/>
          <w:color w:val="222222"/>
          <w:sz w:val="24"/>
          <w:szCs w:val="24"/>
          <w:highlight w:val="lightGray"/>
        </w:rPr>
        <w:t>brokerURL</w:t>
      </w:r>
      <w:proofErr w:type="spellEnd"/>
      <w:r w:rsidRPr="00B963B7">
        <w:rPr>
          <w:rFonts w:ascii="ConsolasRegular" w:hAnsi="ConsolasRegular" w:cs="ConsolasRegular"/>
          <w:color w:val="222222"/>
          <w:sz w:val="24"/>
          <w:szCs w:val="24"/>
          <w:highlight w:val="lightGray"/>
        </w:rPr>
        <w:t xml:space="preserve"> = "https://rdbroker.wvd.microsoft.com"</w:t>
      </w:r>
    </w:p>
    <w:p w14:paraId="032D46E2" w14:textId="77777777" w:rsidR="00F179A4" w:rsidRPr="00B963B7" w:rsidRDefault="00F179A4" w:rsidP="00F179A4">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w:t>
      </w:r>
      <w:proofErr w:type="spellStart"/>
      <w:r w:rsidRPr="00B963B7">
        <w:rPr>
          <w:rFonts w:ascii="ConsolasRegular" w:hAnsi="ConsolasRegular" w:cs="ConsolasRegular"/>
          <w:color w:val="222222"/>
          <w:sz w:val="24"/>
          <w:szCs w:val="24"/>
          <w:highlight w:val="lightGray"/>
        </w:rPr>
        <w:t>tenantName</w:t>
      </w:r>
      <w:proofErr w:type="spellEnd"/>
      <w:r w:rsidRPr="00B963B7">
        <w:rPr>
          <w:rFonts w:ascii="ConsolasRegular" w:hAnsi="ConsolasRegular" w:cs="ConsolasRegular"/>
          <w:color w:val="222222"/>
          <w:sz w:val="24"/>
          <w:szCs w:val="24"/>
          <w:highlight w:val="lightGray"/>
        </w:rPr>
        <w:t xml:space="preserve"> = "&lt;&lt;WVD Tenant Name&gt;&gt;"</w:t>
      </w:r>
    </w:p>
    <w:p w14:paraId="7B05092A" w14:textId="77777777" w:rsidR="00F179A4" w:rsidRPr="00B963B7" w:rsidRDefault="00F179A4" w:rsidP="00F179A4">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w:t>
      </w:r>
      <w:proofErr w:type="spellStart"/>
      <w:r w:rsidRPr="00B963B7">
        <w:rPr>
          <w:rFonts w:ascii="ConsolasRegular" w:hAnsi="ConsolasRegular" w:cs="ConsolasRegular"/>
          <w:color w:val="222222"/>
          <w:sz w:val="24"/>
          <w:szCs w:val="24"/>
          <w:highlight w:val="lightGray"/>
        </w:rPr>
        <w:t>tenantGroup</w:t>
      </w:r>
      <w:proofErr w:type="spellEnd"/>
      <w:r w:rsidRPr="00B963B7">
        <w:rPr>
          <w:rFonts w:ascii="ConsolasRegular" w:hAnsi="ConsolasRegular" w:cs="ConsolasRegular"/>
          <w:color w:val="222222"/>
          <w:sz w:val="24"/>
          <w:szCs w:val="24"/>
          <w:highlight w:val="lightGray"/>
        </w:rPr>
        <w:t xml:space="preserve"> = "&lt;&lt;WVD Tenant Group&gt;&gt;"</w:t>
      </w:r>
    </w:p>
    <w:p w14:paraId="0B3D91E4" w14:textId="77777777" w:rsidR="00F179A4" w:rsidRPr="00B963B7" w:rsidRDefault="00F179A4" w:rsidP="00F179A4">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w:t>
      </w:r>
      <w:proofErr w:type="spellStart"/>
      <w:r w:rsidRPr="00B963B7">
        <w:rPr>
          <w:rFonts w:ascii="ConsolasRegular" w:hAnsi="ConsolasRegular" w:cs="ConsolasRegular"/>
          <w:color w:val="222222"/>
          <w:sz w:val="24"/>
          <w:szCs w:val="24"/>
          <w:highlight w:val="lightGray"/>
        </w:rPr>
        <w:t>HostPoolName</w:t>
      </w:r>
      <w:proofErr w:type="spellEnd"/>
      <w:r w:rsidRPr="00B963B7">
        <w:rPr>
          <w:rFonts w:ascii="ConsolasRegular" w:hAnsi="ConsolasRegular" w:cs="ConsolasRegular"/>
          <w:color w:val="222222"/>
          <w:sz w:val="24"/>
          <w:szCs w:val="24"/>
          <w:highlight w:val="lightGray"/>
        </w:rPr>
        <w:t xml:space="preserve"> = "&lt;&lt;HostPool Name&gt;&gt;"</w:t>
      </w:r>
    </w:p>
    <w:p w14:paraId="54128529" w14:textId="77777777" w:rsidR="00F179A4" w:rsidRPr="00B963B7" w:rsidRDefault="00F179A4" w:rsidP="00F179A4">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w:t>
      </w:r>
      <w:proofErr w:type="spellStart"/>
      <w:r w:rsidRPr="00B963B7">
        <w:rPr>
          <w:rFonts w:ascii="ConsolasRegular" w:hAnsi="ConsolasRegular" w:cs="ConsolasRegular"/>
          <w:color w:val="222222"/>
          <w:sz w:val="24"/>
          <w:szCs w:val="24"/>
          <w:highlight w:val="lightGray"/>
        </w:rPr>
        <w:t>TenantId</w:t>
      </w:r>
      <w:proofErr w:type="spellEnd"/>
      <w:r w:rsidRPr="00B963B7">
        <w:rPr>
          <w:rFonts w:ascii="ConsolasRegular" w:hAnsi="ConsolasRegular" w:cs="ConsolasRegular"/>
          <w:color w:val="222222"/>
          <w:sz w:val="24"/>
          <w:szCs w:val="24"/>
          <w:highlight w:val="lightGray"/>
        </w:rPr>
        <w:t xml:space="preserve"> = "&lt;&lt;Tenant ID&gt;&gt;"</w:t>
      </w:r>
    </w:p>
    <w:p w14:paraId="658B4B9C" w14:textId="77777777" w:rsidR="00F179A4" w:rsidRPr="00B963B7" w:rsidRDefault="00F179A4" w:rsidP="00F179A4">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w:t>
      </w:r>
      <w:proofErr w:type="spellStart"/>
      <w:r w:rsidRPr="00B963B7">
        <w:rPr>
          <w:rFonts w:ascii="ConsolasRegular" w:hAnsi="ConsolasRegular" w:cs="ConsolasRegular"/>
          <w:color w:val="222222"/>
          <w:sz w:val="24"/>
          <w:szCs w:val="24"/>
          <w:highlight w:val="lightGray"/>
        </w:rPr>
        <w:t>adJoinAdmin</w:t>
      </w:r>
      <w:proofErr w:type="spellEnd"/>
      <w:r w:rsidRPr="00B963B7">
        <w:rPr>
          <w:rFonts w:ascii="ConsolasRegular" w:hAnsi="ConsolasRegular" w:cs="ConsolasRegular"/>
          <w:color w:val="222222"/>
          <w:sz w:val="24"/>
          <w:szCs w:val="24"/>
          <w:highlight w:val="lightGray"/>
        </w:rPr>
        <w:t xml:space="preserve"> = "&lt;&lt;Admin UPN&gt;&gt;"</w:t>
      </w:r>
    </w:p>
    <w:p w14:paraId="2BE09815" w14:textId="77777777" w:rsidR="00F179A4" w:rsidRPr="00B963B7" w:rsidRDefault="00F179A4" w:rsidP="00F179A4">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w:t>
      </w:r>
      <w:proofErr w:type="spellStart"/>
      <w:r w:rsidRPr="00B963B7">
        <w:rPr>
          <w:rFonts w:ascii="ConsolasRegular" w:hAnsi="ConsolasRegular" w:cs="ConsolasRegular"/>
          <w:color w:val="222222"/>
          <w:sz w:val="24"/>
          <w:szCs w:val="24"/>
          <w:highlight w:val="lightGray"/>
        </w:rPr>
        <w:t>ADAdminCredentials</w:t>
      </w:r>
      <w:proofErr w:type="spellEnd"/>
      <w:r w:rsidRPr="00B963B7">
        <w:rPr>
          <w:rFonts w:ascii="ConsolasRegular" w:hAnsi="ConsolasRegular" w:cs="ConsolasRegular"/>
          <w:color w:val="222222"/>
          <w:sz w:val="24"/>
          <w:szCs w:val="24"/>
          <w:highlight w:val="lightGray"/>
        </w:rPr>
        <w:t xml:space="preserve"> = New-Object </w:t>
      </w:r>
      <w:proofErr w:type="spellStart"/>
      <w:proofErr w:type="gramStart"/>
      <w:r w:rsidRPr="00B963B7">
        <w:rPr>
          <w:rFonts w:ascii="ConsolasRegular" w:hAnsi="ConsolasRegular" w:cs="ConsolasRegular"/>
          <w:color w:val="222222"/>
          <w:sz w:val="24"/>
          <w:szCs w:val="24"/>
          <w:highlight w:val="lightGray"/>
        </w:rPr>
        <w:t>System.Management.Automation.PSCredential</w:t>
      </w:r>
      <w:proofErr w:type="spellEnd"/>
      <w:proofErr w:type="gramEnd"/>
      <w:r w:rsidRPr="00B963B7">
        <w:rPr>
          <w:rFonts w:ascii="ConsolasRegular" w:hAnsi="ConsolasRegular" w:cs="ConsolasRegular"/>
          <w:color w:val="222222"/>
          <w:sz w:val="24"/>
          <w:szCs w:val="24"/>
          <w:highlight w:val="lightGray"/>
        </w:rPr>
        <w:t>($</w:t>
      </w:r>
      <w:proofErr w:type="spellStart"/>
      <w:r w:rsidRPr="00B963B7">
        <w:rPr>
          <w:rFonts w:ascii="ConsolasRegular" w:hAnsi="ConsolasRegular" w:cs="ConsolasRegular"/>
          <w:color w:val="222222"/>
          <w:sz w:val="24"/>
          <w:szCs w:val="24"/>
          <w:highlight w:val="lightGray"/>
        </w:rPr>
        <w:t>adJoinAdmin</w:t>
      </w:r>
      <w:proofErr w:type="spellEnd"/>
      <w:r w:rsidRPr="00B963B7">
        <w:rPr>
          <w:rFonts w:ascii="ConsolasRegular" w:hAnsi="ConsolasRegular" w:cs="ConsolasRegular"/>
          <w:color w:val="222222"/>
          <w:sz w:val="24"/>
          <w:szCs w:val="24"/>
          <w:highlight w:val="lightGray"/>
        </w:rPr>
        <w:t>, (</w:t>
      </w:r>
      <w:proofErr w:type="spellStart"/>
      <w:r w:rsidRPr="00B963B7">
        <w:rPr>
          <w:rFonts w:ascii="ConsolasRegular" w:hAnsi="ConsolasRegular" w:cs="ConsolasRegular"/>
          <w:color w:val="222222"/>
          <w:sz w:val="24"/>
          <w:szCs w:val="24"/>
          <w:highlight w:val="lightGray"/>
        </w:rPr>
        <w:t>ConvertTo-SecureString</w:t>
      </w:r>
      <w:proofErr w:type="spellEnd"/>
      <w:r w:rsidRPr="00B963B7">
        <w:rPr>
          <w:rFonts w:ascii="ConsolasRegular" w:hAnsi="ConsolasRegular" w:cs="ConsolasRegular"/>
          <w:color w:val="222222"/>
          <w:sz w:val="24"/>
          <w:szCs w:val="24"/>
          <w:highlight w:val="lightGray"/>
        </w:rPr>
        <w:t xml:space="preserve"> "&lt;&lt;Admin Password&gt;&gt;” -</w:t>
      </w:r>
      <w:proofErr w:type="spellStart"/>
      <w:r w:rsidRPr="00B963B7">
        <w:rPr>
          <w:rFonts w:ascii="ConsolasRegular" w:hAnsi="ConsolasRegular" w:cs="ConsolasRegular"/>
          <w:color w:val="222222"/>
          <w:sz w:val="24"/>
          <w:szCs w:val="24"/>
          <w:highlight w:val="lightGray"/>
        </w:rPr>
        <w:t>AsPlainText</w:t>
      </w:r>
      <w:proofErr w:type="spellEnd"/>
      <w:r w:rsidRPr="00B963B7">
        <w:rPr>
          <w:rFonts w:ascii="ConsolasRegular" w:hAnsi="ConsolasRegular" w:cs="ConsolasRegular"/>
          <w:color w:val="222222"/>
          <w:sz w:val="24"/>
          <w:szCs w:val="24"/>
          <w:highlight w:val="lightGray"/>
        </w:rPr>
        <w:t xml:space="preserve"> -Force))</w:t>
      </w:r>
    </w:p>
    <w:p w14:paraId="6237337F" w14:textId="77777777" w:rsidR="00F179A4" w:rsidRDefault="00F179A4" w:rsidP="00F179A4">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w:t>
      </w:r>
      <w:proofErr w:type="spellStart"/>
      <w:r w:rsidRPr="00B963B7">
        <w:rPr>
          <w:rFonts w:ascii="ConsolasRegular" w:hAnsi="ConsolasRegular" w:cs="ConsolasRegular"/>
          <w:color w:val="222222"/>
          <w:sz w:val="24"/>
          <w:szCs w:val="24"/>
          <w:highlight w:val="lightGray"/>
        </w:rPr>
        <w:t>TenantAdminCredentials</w:t>
      </w:r>
      <w:proofErr w:type="spellEnd"/>
      <w:r w:rsidRPr="00B963B7">
        <w:rPr>
          <w:rFonts w:ascii="ConsolasRegular" w:hAnsi="ConsolasRegular" w:cs="ConsolasRegular"/>
          <w:color w:val="222222"/>
          <w:sz w:val="24"/>
          <w:szCs w:val="24"/>
          <w:highlight w:val="lightGray"/>
        </w:rPr>
        <w:t xml:space="preserve"> </w:t>
      </w:r>
      <w:proofErr w:type="gramStart"/>
      <w:r w:rsidRPr="00B963B7">
        <w:rPr>
          <w:rFonts w:ascii="ConsolasRegular" w:hAnsi="ConsolasRegular" w:cs="ConsolasRegular"/>
          <w:color w:val="222222"/>
          <w:sz w:val="24"/>
          <w:szCs w:val="24"/>
          <w:highlight w:val="lightGray"/>
        </w:rPr>
        <w:t>=  New</w:t>
      </w:r>
      <w:proofErr w:type="gramEnd"/>
      <w:r w:rsidRPr="00B963B7">
        <w:rPr>
          <w:rFonts w:ascii="ConsolasRegular" w:hAnsi="ConsolasRegular" w:cs="ConsolasRegular"/>
          <w:color w:val="222222"/>
          <w:sz w:val="24"/>
          <w:szCs w:val="24"/>
          <w:highlight w:val="lightGray"/>
        </w:rPr>
        <w:t xml:space="preserve">-Object </w:t>
      </w:r>
      <w:proofErr w:type="spellStart"/>
      <w:r w:rsidRPr="00B963B7">
        <w:rPr>
          <w:rFonts w:ascii="ConsolasRegular" w:hAnsi="ConsolasRegular" w:cs="ConsolasRegular"/>
          <w:color w:val="222222"/>
          <w:sz w:val="24"/>
          <w:szCs w:val="24"/>
          <w:highlight w:val="lightGray"/>
        </w:rPr>
        <w:t>System.Management.Automation.PSCredential</w:t>
      </w:r>
      <w:proofErr w:type="spellEnd"/>
      <w:r w:rsidRPr="00B963B7">
        <w:rPr>
          <w:rFonts w:ascii="ConsolasRegular" w:hAnsi="ConsolasRegular" w:cs="ConsolasRegular"/>
          <w:color w:val="222222"/>
          <w:sz w:val="24"/>
          <w:szCs w:val="24"/>
          <w:highlight w:val="lightGray"/>
        </w:rPr>
        <w:t>("&lt;&lt;</w:t>
      </w:r>
      <w:proofErr w:type="spellStart"/>
      <w:r w:rsidRPr="00B963B7">
        <w:rPr>
          <w:rFonts w:ascii="ConsolasRegular" w:hAnsi="ConsolasRegular" w:cs="ConsolasRegular"/>
          <w:color w:val="222222"/>
          <w:sz w:val="24"/>
          <w:szCs w:val="24"/>
          <w:highlight w:val="lightGray"/>
        </w:rPr>
        <w:t>Wvd</w:t>
      </w:r>
      <w:proofErr w:type="spellEnd"/>
      <w:r w:rsidRPr="00B963B7">
        <w:rPr>
          <w:rFonts w:ascii="ConsolasRegular" w:hAnsi="ConsolasRegular" w:cs="ConsolasRegular"/>
          <w:color w:val="222222"/>
          <w:sz w:val="24"/>
          <w:szCs w:val="24"/>
          <w:highlight w:val="lightGray"/>
        </w:rPr>
        <w:t xml:space="preserve"> tenant admin UPN&gt;&gt;", (</w:t>
      </w:r>
      <w:proofErr w:type="spellStart"/>
      <w:r w:rsidRPr="00B963B7">
        <w:rPr>
          <w:rFonts w:ascii="ConsolasRegular" w:hAnsi="ConsolasRegular" w:cs="ConsolasRegular"/>
          <w:color w:val="222222"/>
          <w:sz w:val="24"/>
          <w:szCs w:val="24"/>
          <w:highlight w:val="lightGray"/>
        </w:rPr>
        <w:t>ConvertTo-SecureString</w:t>
      </w:r>
      <w:proofErr w:type="spellEnd"/>
      <w:r w:rsidRPr="00B963B7">
        <w:rPr>
          <w:rFonts w:ascii="ConsolasRegular" w:hAnsi="ConsolasRegular" w:cs="ConsolasRegular"/>
          <w:color w:val="222222"/>
          <w:sz w:val="24"/>
          <w:szCs w:val="24"/>
          <w:highlight w:val="lightGray"/>
        </w:rPr>
        <w:t xml:space="preserve"> "&lt;&lt;Admin Password&gt;&gt;" -</w:t>
      </w:r>
      <w:proofErr w:type="spellStart"/>
      <w:r w:rsidRPr="00B963B7">
        <w:rPr>
          <w:rFonts w:ascii="ConsolasRegular" w:hAnsi="ConsolasRegular" w:cs="ConsolasRegular"/>
          <w:color w:val="222222"/>
          <w:sz w:val="24"/>
          <w:szCs w:val="24"/>
          <w:highlight w:val="lightGray"/>
        </w:rPr>
        <w:t>AsPlainText</w:t>
      </w:r>
      <w:proofErr w:type="spellEnd"/>
      <w:r w:rsidRPr="00B963B7">
        <w:rPr>
          <w:rFonts w:ascii="ConsolasRegular" w:hAnsi="ConsolasRegular" w:cs="ConsolasRegular"/>
          <w:color w:val="222222"/>
          <w:sz w:val="24"/>
          <w:szCs w:val="24"/>
          <w:highlight w:val="lightGray"/>
        </w:rPr>
        <w:t xml:space="preserve"> -Force))</w:t>
      </w:r>
    </w:p>
    <w:p w14:paraId="7ABF6F1E" w14:textId="77777777" w:rsidR="00F179A4" w:rsidRPr="00B963B7" w:rsidRDefault="00F179A4" w:rsidP="00F179A4">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Login-</w:t>
      </w:r>
      <w:proofErr w:type="spellStart"/>
      <w:r w:rsidRPr="00B963B7">
        <w:rPr>
          <w:rFonts w:ascii="ConsolasRegular" w:hAnsi="ConsolasRegular" w:cs="ConsolasRegular"/>
          <w:color w:val="222222"/>
          <w:sz w:val="24"/>
          <w:szCs w:val="24"/>
          <w:highlight w:val="lightGray"/>
        </w:rPr>
        <w:t>AzureRmAccount</w:t>
      </w:r>
      <w:proofErr w:type="spellEnd"/>
      <w:r w:rsidRPr="00B963B7">
        <w:rPr>
          <w:rFonts w:ascii="ConsolasRegular" w:hAnsi="ConsolasRegular" w:cs="ConsolasRegular"/>
          <w:color w:val="222222"/>
          <w:sz w:val="24"/>
          <w:szCs w:val="24"/>
          <w:highlight w:val="lightGray"/>
        </w:rPr>
        <w:t xml:space="preserve"> -</w:t>
      </w:r>
      <w:proofErr w:type="spellStart"/>
      <w:r w:rsidRPr="00B963B7">
        <w:rPr>
          <w:rFonts w:ascii="ConsolasRegular" w:hAnsi="ConsolasRegular" w:cs="ConsolasRegular"/>
          <w:color w:val="222222"/>
          <w:sz w:val="24"/>
          <w:szCs w:val="24"/>
          <w:highlight w:val="lightGray"/>
        </w:rPr>
        <w:t>TenantId</w:t>
      </w:r>
      <w:proofErr w:type="spellEnd"/>
      <w:r w:rsidRPr="00B963B7">
        <w:rPr>
          <w:rFonts w:ascii="ConsolasRegular" w:hAnsi="ConsolasRegular" w:cs="ConsolasRegular"/>
          <w:color w:val="222222"/>
          <w:sz w:val="24"/>
          <w:szCs w:val="24"/>
          <w:highlight w:val="lightGray"/>
        </w:rPr>
        <w:t xml:space="preserve"> $</w:t>
      </w:r>
      <w:proofErr w:type="spellStart"/>
      <w:proofErr w:type="gramStart"/>
      <w:r w:rsidRPr="00B963B7">
        <w:rPr>
          <w:rFonts w:ascii="ConsolasRegular" w:hAnsi="ConsolasRegular" w:cs="ConsolasRegular"/>
          <w:color w:val="222222"/>
          <w:sz w:val="24"/>
          <w:szCs w:val="24"/>
          <w:highlight w:val="lightGray"/>
        </w:rPr>
        <w:t>TenantId</w:t>
      </w:r>
      <w:proofErr w:type="spellEnd"/>
      <w:r w:rsidRPr="00B963B7" w:rsidDel="003F7EBD">
        <w:rPr>
          <w:rFonts w:ascii="ConsolasRegular" w:hAnsi="ConsolasRegular" w:cs="ConsolasRegular"/>
          <w:color w:val="222222"/>
          <w:sz w:val="24"/>
          <w:szCs w:val="24"/>
          <w:highlight w:val="lightGray"/>
        </w:rPr>
        <w:t xml:space="preserve">  --</w:t>
      </w:r>
      <w:proofErr w:type="gramEnd"/>
      <w:r w:rsidRPr="00B963B7" w:rsidDel="003F7EBD">
        <w:rPr>
          <w:rFonts w:ascii="ConsolasRegular" w:hAnsi="ConsolasRegular" w:cs="ConsolasRegular"/>
          <w:color w:val="222222"/>
          <w:sz w:val="24"/>
          <w:szCs w:val="24"/>
          <w:highlight w:val="lightGray"/>
        </w:rPr>
        <w:t>Login with Global Admin Credentials</w:t>
      </w:r>
    </w:p>
    <w:p w14:paraId="1D16C5E4" w14:textId="77777777" w:rsidR="00F179A4" w:rsidRPr="00B963B7" w:rsidRDefault="00F179A4" w:rsidP="00F179A4">
      <w:pPr>
        <w:pStyle w:val="NoSpacing"/>
        <w:ind w:left="1800"/>
        <w:rPr>
          <w:rFonts w:ascii="ConsolasRegular" w:hAnsi="ConsolasRegular" w:cs="ConsolasRegular"/>
          <w:color w:val="222222"/>
          <w:sz w:val="24"/>
          <w:szCs w:val="24"/>
          <w:highlight w:val="lightGray"/>
        </w:rPr>
      </w:pPr>
    </w:p>
    <w:p w14:paraId="0DB27633" w14:textId="77777777" w:rsidR="00F179A4" w:rsidRPr="00B963B7" w:rsidRDefault="00F179A4" w:rsidP="00F179A4">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lastRenderedPageBreak/>
        <w:t>.\Script-FirstRdshServer.ps1 -</w:t>
      </w:r>
      <w:proofErr w:type="spellStart"/>
      <w:r w:rsidRPr="00B963B7">
        <w:rPr>
          <w:rFonts w:ascii="ConsolasRegular" w:hAnsi="ConsolasRegular" w:cs="ConsolasRegular"/>
          <w:color w:val="222222"/>
          <w:sz w:val="24"/>
          <w:szCs w:val="24"/>
          <w:highlight w:val="lightGray"/>
        </w:rPr>
        <w:t>RDBrokerURL</w:t>
      </w:r>
      <w:proofErr w:type="spellEnd"/>
      <w:r w:rsidRPr="00B963B7">
        <w:rPr>
          <w:rFonts w:ascii="ConsolasRegular" w:hAnsi="ConsolasRegular" w:cs="ConsolasRegular"/>
          <w:color w:val="222222"/>
          <w:sz w:val="24"/>
          <w:szCs w:val="24"/>
          <w:highlight w:val="lightGray"/>
        </w:rPr>
        <w:t xml:space="preserve"> $</w:t>
      </w:r>
      <w:proofErr w:type="spellStart"/>
      <w:r w:rsidRPr="00B963B7">
        <w:rPr>
          <w:rFonts w:ascii="ConsolasRegular" w:hAnsi="ConsolasRegular" w:cs="ConsolasRegular"/>
          <w:color w:val="222222"/>
          <w:sz w:val="24"/>
          <w:szCs w:val="24"/>
          <w:highlight w:val="lightGray"/>
        </w:rPr>
        <w:t>brokerURL</w:t>
      </w:r>
      <w:proofErr w:type="spellEnd"/>
      <w:r w:rsidRPr="00B963B7">
        <w:rPr>
          <w:rFonts w:ascii="ConsolasRegular" w:hAnsi="ConsolasRegular" w:cs="ConsolasRegular"/>
          <w:color w:val="222222"/>
          <w:sz w:val="24"/>
          <w:szCs w:val="24"/>
          <w:highlight w:val="lightGray"/>
        </w:rPr>
        <w:t xml:space="preserve"> -</w:t>
      </w:r>
      <w:proofErr w:type="spellStart"/>
      <w:r w:rsidRPr="00B963B7">
        <w:rPr>
          <w:rFonts w:ascii="ConsolasRegular" w:hAnsi="ConsolasRegular" w:cs="ConsolasRegular"/>
          <w:color w:val="222222"/>
          <w:sz w:val="24"/>
          <w:szCs w:val="24"/>
          <w:highlight w:val="lightGray"/>
        </w:rPr>
        <w:t>definedTenantGroupName</w:t>
      </w:r>
      <w:proofErr w:type="spellEnd"/>
      <w:r w:rsidRPr="00B963B7">
        <w:rPr>
          <w:rFonts w:ascii="ConsolasRegular" w:hAnsi="ConsolasRegular" w:cs="ConsolasRegular"/>
          <w:color w:val="222222"/>
          <w:sz w:val="24"/>
          <w:szCs w:val="24"/>
          <w:highlight w:val="lightGray"/>
        </w:rPr>
        <w:t xml:space="preserve"> $</w:t>
      </w:r>
      <w:proofErr w:type="spellStart"/>
      <w:r w:rsidRPr="00B963B7">
        <w:rPr>
          <w:rFonts w:ascii="ConsolasRegular" w:hAnsi="ConsolasRegular" w:cs="ConsolasRegular"/>
          <w:color w:val="222222"/>
          <w:sz w:val="24"/>
          <w:szCs w:val="24"/>
          <w:highlight w:val="lightGray"/>
        </w:rPr>
        <w:t>tenantGroup</w:t>
      </w:r>
      <w:proofErr w:type="spellEnd"/>
      <w:r w:rsidRPr="00B963B7">
        <w:rPr>
          <w:rFonts w:ascii="ConsolasRegular" w:hAnsi="ConsolasRegular" w:cs="ConsolasRegular"/>
          <w:color w:val="222222"/>
          <w:sz w:val="24"/>
          <w:szCs w:val="24"/>
          <w:highlight w:val="lightGray"/>
        </w:rPr>
        <w:t xml:space="preserve"> -</w:t>
      </w:r>
      <w:proofErr w:type="spellStart"/>
      <w:r w:rsidRPr="00B963B7">
        <w:rPr>
          <w:rFonts w:ascii="ConsolasRegular" w:hAnsi="ConsolasRegular" w:cs="ConsolasRegular"/>
          <w:color w:val="222222"/>
          <w:sz w:val="24"/>
          <w:szCs w:val="24"/>
          <w:highlight w:val="lightGray"/>
        </w:rPr>
        <w:t>TenantName</w:t>
      </w:r>
      <w:proofErr w:type="spellEnd"/>
      <w:r w:rsidRPr="00B963B7">
        <w:rPr>
          <w:rFonts w:ascii="ConsolasRegular" w:hAnsi="ConsolasRegular" w:cs="ConsolasRegular"/>
          <w:color w:val="222222"/>
          <w:sz w:val="24"/>
          <w:szCs w:val="24"/>
          <w:highlight w:val="lightGray"/>
        </w:rPr>
        <w:t xml:space="preserve"> $</w:t>
      </w:r>
      <w:proofErr w:type="spellStart"/>
      <w:r w:rsidRPr="00B963B7">
        <w:rPr>
          <w:rFonts w:ascii="ConsolasRegular" w:hAnsi="ConsolasRegular" w:cs="ConsolasRegular"/>
          <w:color w:val="222222"/>
          <w:sz w:val="24"/>
          <w:szCs w:val="24"/>
          <w:highlight w:val="lightGray"/>
        </w:rPr>
        <w:t>tenantName</w:t>
      </w:r>
      <w:proofErr w:type="spellEnd"/>
      <w:r w:rsidRPr="00B963B7">
        <w:rPr>
          <w:rFonts w:ascii="ConsolasRegular" w:hAnsi="ConsolasRegular" w:cs="ConsolasRegular"/>
          <w:color w:val="222222"/>
          <w:sz w:val="24"/>
          <w:szCs w:val="24"/>
          <w:highlight w:val="lightGray"/>
        </w:rPr>
        <w:t xml:space="preserve"> -</w:t>
      </w:r>
      <w:proofErr w:type="spellStart"/>
      <w:r w:rsidRPr="00B963B7">
        <w:rPr>
          <w:rFonts w:ascii="ConsolasRegular" w:hAnsi="ConsolasRegular" w:cs="ConsolasRegular"/>
          <w:color w:val="222222"/>
          <w:sz w:val="24"/>
          <w:szCs w:val="24"/>
          <w:highlight w:val="lightGray"/>
        </w:rPr>
        <w:t>HostPoolName</w:t>
      </w:r>
      <w:proofErr w:type="spellEnd"/>
      <w:r w:rsidRPr="00B963B7">
        <w:rPr>
          <w:rFonts w:ascii="ConsolasRegular" w:hAnsi="ConsolasRegular" w:cs="ConsolasRegular"/>
          <w:color w:val="222222"/>
          <w:sz w:val="24"/>
          <w:szCs w:val="24"/>
          <w:highlight w:val="lightGray"/>
        </w:rPr>
        <w:t xml:space="preserve"> $</w:t>
      </w:r>
      <w:proofErr w:type="spellStart"/>
      <w:r w:rsidRPr="00B963B7">
        <w:rPr>
          <w:rFonts w:ascii="ConsolasRegular" w:hAnsi="ConsolasRegular" w:cs="ConsolasRegular"/>
          <w:color w:val="222222"/>
          <w:sz w:val="24"/>
          <w:szCs w:val="24"/>
          <w:highlight w:val="lightGray"/>
        </w:rPr>
        <w:t>HostPoolName</w:t>
      </w:r>
      <w:proofErr w:type="spellEnd"/>
      <w:r w:rsidRPr="00B963B7">
        <w:rPr>
          <w:rFonts w:ascii="ConsolasRegular" w:hAnsi="ConsolasRegular" w:cs="ConsolasRegular"/>
          <w:color w:val="222222"/>
          <w:sz w:val="24"/>
          <w:szCs w:val="24"/>
          <w:highlight w:val="lightGray"/>
        </w:rPr>
        <w:t xml:space="preserve"> -Hours 24 -</w:t>
      </w:r>
      <w:proofErr w:type="spellStart"/>
      <w:r w:rsidRPr="00B963B7">
        <w:rPr>
          <w:rFonts w:ascii="ConsolasRegular" w:hAnsi="ConsolasRegular" w:cs="ConsolasRegular"/>
          <w:color w:val="222222"/>
          <w:sz w:val="24"/>
          <w:szCs w:val="24"/>
          <w:highlight w:val="lightGray"/>
        </w:rPr>
        <w:t>TenantAdminCredentials</w:t>
      </w:r>
      <w:proofErr w:type="spellEnd"/>
      <w:r w:rsidRPr="00B963B7">
        <w:rPr>
          <w:rFonts w:ascii="ConsolasRegular" w:hAnsi="ConsolasRegular" w:cs="ConsolasRegular"/>
          <w:color w:val="222222"/>
          <w:sz w:val="24"/>
          <w:szCs w:val="24"/>
          <w:highlight w:val="lightGray"/>
        </w:rPr>
        <w:t xml:space="preserve"> $</w:t>
      </w:r>
      <w:proofErr w:type="spellStart"/>
      <w:r w:rsidRPr="00B963B7">
        <w:rPr>
          <w:rFonts w:ascii="ConsolasRegular" w:hAnsi="ConsolasRegular" w:cs="ConsolasRegular"/>
          <w:color w:val="222222"/>
          <w:sz w:val="24"/>
          <w:szCs w:val="24"/>
          <w:highlight w:val="lightGray"/>
        </w:rPr>
        <w:t>TenantAdminCredentials</w:t>
      </w:r>
      <w:proofErr w:type="spellEnd"/>
      <w:r w:rsidRPr="00B963B7">
        <w:rPr>
          <w:rFonts w:ascii="ConsolasRegular" w:hAnsi="ConsolasRegular" w:cs="ConsolasRegular"/>
          <w:color w:val="222222"/>
          <w:sz w:val="24"/>
          <w:szCs w:val="24"/>
          <w:highlight w:val="lightGray"/>
        </w:rPr>
        <w:t xml:space="preserve"> -</w:t>
      </w:r>
      <w:proofErr w:type="spellStart"/>
      <w:r w:rsidRPr="00B963B7">
        <w:rPr>
          <w:rFonts w:ascii="ConsolasRegular" w:hAnsi="ConsolasRegular" w:cs="ConsolasRegular"/>
          <w:color w:val="222222"/>
          <w:sz w:val="24"/>
          <w:szCs w:val="24"/>
          <w:highlight w:val="lightGray"/>
        </w:rPr>
        <w:t>ADAdminCredentials</w:t>
      </w:r>
      <w:proofErr w:type="spellEnd"/>
      <w:r w:rsidRPr="00B963B7">
        <w:rPr>
          <w:rFonts w:ascii="ConsolasRegular" w:hAnsi="ConsolasRegular" w:cs="ConsolasRegular"/>
          <w:color w:val="222222"/>
          <w:sz w:val="24"/>
          <w:szCs w:val="24"/>
          <w:highlight w:val="lightGray"/>
        </w:rPr>
        <w:t xml:space="preserve"> $</w:t>
      </w:r>
      <w:proofErr w:type="spellStart"/>
      <w:r w:rsidRPr="00B963B7">
        <w:rPr>
          <w:rFonts w:ascii="ConsolasRegular" w:hAnsi="ConsolasRegular" w:cs="ConsolasRegular"/>
          <w:color w:val="222222"/>
          <w:sz w:val="24"/>
          <w:szCs w:val="24"/>
          <w:highlight w:val="lightGray"/>
        </w:rPr>
        <w:t>ADAdminCredentials</w:t>
      </w:r>
      <w:proofErr w:type="spellEnd"/>
      <w:r w:rsidRPr="00B963B7">
        <w:rPr>
          <w:rFonts w:ascii="ConsolasRegular" w:hAnsi="ConsolasRegular" w:cs="ConsolasRegular"/>
          <w:color w:val="222222"/>
          <w:sz w:val="24"/>
          <w:szCs w:val="24"/>
          <w:highlight w:val="lightGray"/>
        </w:rPr>
        <w:t xml:space="preserve"> -</w:t>
      </w:r>
      <w:proofErr w:type="spellStart"/>
      <w:r w:rsidRPr="00B963B7">
        <w:rPr>
          <w:rFonts w:ascii="ConsolasRegular" w:hAnsi="ConsolasRegular" w:cs="ConsolasRegular"/>
          <w:color w:val="222222"/>
          <w:sz w:val="24"/>
          <w:szCs w:val="24"/>
          <w:highlight w:val="lightGray"/>
        </w:rPr>
        <w:t>isServicePrincipal</w:t>
      </w:r>
      <w:proofErr w:type="spellEnd"/>
      <w:r w:rsidRPr="00B963B7">
        <w:rPr>
          <w:rFonts w:ascii="ConsolasRegular" w:hAnsi="ConsolasRegular" w:cs="ConsolasRegular"/>
          <w:color w:val="222222"/>
          <w:sz w:val="24"/>
          <w:szCs w:val="24"/>
          <w:highlight w:val="lightGray"/>
        </w:rPr>
        <w:t xml:space="preserve"> $true -</w:t>
      </w:r>
      <w:proofErr w:type="spellStart"/>
      <w:r w:rsidRPr="00B963B7">
        <w:rPr>
          <w:rFonts w:ascii="ConsolasRegular" w:hAnsi="ConsolasRegular" w:cs="ConsolasRegular"/>
          <w:color w:val="222222"/>
          <w:sz w:val="24"/>
          <w:szCs w:val="24"/>
          <w:highlight w:val="lightGray"/>
        </w:rPr>
        <w:t>AadTenantId</w:t>
      </w:r>
      <w:proofErr w:type="spellEnd"/>
      <w:r w:rsidRPr="00B963B7">
        <w:rPr>
          <w:rFonts w:ascii="ConsolasRegular" w:hAnsi="ConsolasRegular" w:cs="ConsolasRegular"/>
          <w:color w:val="222222"/>
          <w:sz w:val="24"/>
          <w:szCs w:val="24"/>
          <w:highlight w:val="lightGray"/>
        </w:rPr>
        <w:t xml:space="preserve"> $</w:t>
      </w:r>
      <w:proofErr w:type="spellStart"/>
      <w:r w:rsidRPr="00B963B7">
        <w:rPr>
          <w:rFonts w:ascii="ConsolasRegular" w:hAnsi="ConsolasRegular" w:cs="ConsolasRegular"/>
          <w:color w:val="222222"/>
          <w:sz w:val="24"/>
          <w:szCs w:val="24"/>
          <w:highlight w:val="lightGray"/>
        </w:rPr>
        <w:t>TenantId</w:t>
      </w:r>
      <w:proofErr w:type="spellEnd"/>
      <w:r w:rsidRPr="00B963B7">
        <w:rPr>
          <w:rFonts w:ascii="ConsolasRegular" w:hAnsi="ConsolasRegular" w:cs="ConsolasRegular"/>
          <w:color w:val="222222"/>
          <w:sz w:val="24"/>
          <w:szCs w:val="24"/>
          <w:highlight w:val="lightGray"/>
        </w:rPr>
        <w:t xml:space="preserve"> -</w:t>
      </w:r>
      <w:proofErr w:type="spellStart"/>
      <w:r w:rsidRPr="00B963B7">
        <w:rPr>
          <w:rFonts w:ascii="ConsolasRegular" w:hAnsi="ConsolasRegular" w:cs="ConsolasRegular"/>
          <w:color w:val="222222"/>
          <w:sz w:val="24"/>
          <w:szCs w:val="24"/>
          <w:highlight w:val="lightGray"/>
        </w:rPr>
        <w:t>EnablePersistentDesktop</w:t>
      </w:r>
      <w:proofErr w:type="spellEnd"/>
      <w:r w:rsidRPr="00B963B7">
        <w:rPr>
          <w:rFonts w:ascii="ConsolasRegular" w:hAnsi="ConsolasRegular" w:cs="ConsolasRegular"/>
          <w:color w:val="222222"/>
          <w:sz w:val="24"/>
          <w:szCs w:val="24"/>
          <w:highlight w:val="lightGray"/>
        </w:rPr>
        <w:t xml:space="preserve"> $false -Verbose</w:t>
      </w:r>
    </w:p>
    <w:p w14:paraId="126D491D" w14:textId="77777777" w:rsidR="00F179A4" w:rsidRDefault="00F179A4" w:rsidP="00F179A4">
      <w:pPr>
        <w:pStyle w:val="NoSpacing"/>
        <w:ind w:left="1800"/>
        <w:rPr>
          <w:rFonts w:ascii="Segoe UI" w:hAnsi="Segoe UI" w:cs="Segoe UI"/>
          <w:sz w:val="24"/>
          <w:szCs w:val="24"/>
        </w:rPr>
      </w:pPr>
    </w:p>
    <w:p w14:paraId="059A9510" w14:textId="77777777" w:rsidR="00F179A4" w:rsidRPr="00C04B43" w:rsidRDefault="00F179A4" w:rsidP="00F179A4">
      <w:pPr>
        <w:pStyle w:val="NoSpacing"/>
        <w:ind w:left="720"/>
        <w:rPr>
          <w:rFonts w:ascii="Segoe UI" w:hAnsi="Segoe UI" w:cs="Segoe UI"/>
          <w:sz w:val="24"/>
          <w:szCs w:val="24"/>
        </w:rPr>
      </w:pPr>
      <w:r>
        <w:rPr>
          <w:noProof/>
        </w:rPr>
        <w:drawing>
          <wp:inline distT="0" distB="0" distL="0" distR="0" wp14:anchorId="784A886F" wp14:editId="5E6104FB">
            <wp:extent cx="5943600" cy="10445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943600" cy="1044575"/>
                    </a:xfrm>
                    <a:prstGeom prst="rect">
                      <a:avLst/>
                    </a:prstGeom>
                  </pic:spPr>
                </pic:pic>
              </a:graphicData>
            </a:graphic>
          </wp:inline>
        </w:drawing>
      </w:r>
    </w:p>
    <w:p w14:paraId="16552AC8" w14:textId="77777777" w:rsidR="00F179A4" w:rsidRPr="00C04B43" w:rsidRDefault="00F179A4" w:rsidP="00F179A4">
      <w:pPr>
        <w:pStyle w:val="NoSpacing"/>
        <w:ind w:left="1800"/>
        <w:rPr>
          <w:rFonts w:ascii="Segoe UI" w:hAnsi="Segoe UI" w:cs="Segoe UI"/>
          <w:sz w:val="24"/>
          <w:szCs w:val="24"/>
        </w:rPr>
      </w:pPr>
      <w:r w:rsidRPr="00C04B43">
        <w:rPr>
          <w:rFonts w:ascii="Segoe UI" w:hAnsi="Segoe UI" w:cs="Segoe UI"/>
          <w:sz w:val="24"/>
          <w:szCs w:val="24"/>
        </w:rPr>
        <w:tab/>
      </w:r>
      <w:r w:rsidRPr="00C04B43">
        <w:rPr>
          <w:rFonts w:ascii="Segoe UI" w:hAnsi="Segoe UI" w:cs="Segoe UI"/>
          <w:sz w:val="24"/>
          <w:szCs w:val="24"/>
        </w:rPr>
        <w:tab/>
      </w:r>
    </w:p>
    <w:p w14:paraId="5C56F553" w14:textId="77777777" w:rsidR="00F179A4" w:rsidRDefault="00F179A4" w:rsidP="006A6603">
      <w:pPr>
        <w:pStyle w:val="NoSpacing"/>
        <w:numPr>
          <w:ilvl w:val="0"/>
          <w:numId w:val="40"/>
        </w:numPr>
        <w:rPr>
          <w:rFonts w:ascii="Segoe UI" w:hAnsi="Segoe UI" w:cs="Segoe UI"/>
          <w:sz w:val="24"/>
          <w:szCs w:val="24"/>
        </w:rPr>
      </w:pPr>
      <w:r w:rsidRPr="00C04B43">
        <w:rPr>
          <w:rFonts w:ascii="Segoe UI" w:hAnsi="Segoe UI" w:cs="Segoe UI"/>
          <w:sz w:val="24"/>
          <w:szCs w:val="24"/>
        </w:rPr>
        <w:t xml:space="preserve">This will install all the required modules in the VM and </w:t>
      </w:r>
      <w:r>
        <w:rPr>
          <w:rFonts w:ascii="Segoe UI" w:hAnsi="Segoe UI" w:cs="Segoe UI"/>
          <w:sz w:val="24"/>
          <w:szCs w:val="24"/>
        </w:rPr>
        <w:t>if the Hostpool name specified in the parameters is new, a new HostPool will be created and the VM will be registered with it.</w:t>
      </w:r>
    </w:p>
    <w:p w14:paraId="0F0E539D" w14:textId="77777777" w:rsidR="00F179A4" w:rsidRDefault="00F179A4" w:rsidP="006A6603">
      <w:pPr>
        <w:pStyle w:val="NoSpacing"/>
        <w:numPr>
          <w:ilvl w:val="0"/>
          <w:numId w:val="40"/>
        </w:numPr>
        <w:rPr>
          <w:rFonts w:ascii="Segoe UI" w:hAnsi="Segoe UI" w:cs="Segoe UI"/>
          <w:sz w:val="24"/>
          <w:szCs w:val="24"/>
        </w:rPr>
      </w:pPr>
      <w:r>
        <w:rPr>
          <w:rFonts w:ascii="Segoe UI" w:hAnsi="Segoe UI" w:cs="Segoe UI"/>
          <w:sz w:val="24"/>
          <w:szCs w:val="24"/>
        </w:rPr>
        <w:t xml:space="preserve">Check the status from </w:t>
      </w:r>
      <w:proofErr w:type="spellStart"/>
      <w:r>
        <w:rPr>
          <w:rFonts w:ascii="Segoe UI" w:hAnsi="Segoe UI" w:cs="Segoe UI"/>
          <w:sz w:val="24"/>
          <w:szCs w:val="24"/>
        </w:rPr>
        <w:t>Powershell</w:t>
      </w:r>
      <w:proofErr w:type="spellEnd"/>
      <w:r>
        <w:rPr>
          <w:rFonts w:ascii="Segoe UI" w:hAnsi="Segoe UI" w:cs="Segoe UI"/>
          <w:sz w:val="24"/>
          <w:szCs w:val="24"/>
        </w:rPr>
        <w:t xml:space="preserve"> by running the following command against WVD. The status should say available.</w:t>
      </w:r>
    </w:p>
    <w:p w14:paraId="33AA5513" w14:textId="77777777" w:rsidR="00F179A4" w:rsidRPr="00B963B7" w:rsidRDefault="00F179A4" w:rsidP="00F179A4">
      <w:pPr>
        <w:pStyle w:val="NoSpacing"/>
        <w:ind w:left="1800"/>
        <w:rPr>
          <w:rFonts w:ascii="ConsolasRegular" w:hAnsi="ConsolasRegular" w:cs="ConsolasRegular"/>
          <w:color w:val="222222"/>
          <w:sz w:val="24"/>
          <w:szCs w:val="24"/>
          <w:highlight w:val="lightGray"/>
        </w:rPr>
      </w:pPr>
      <w:r w:rsidRPr="00B963B7">
        <w:rPr>
          <w:rFonts w:ascii="ConsolasRegular" w:hAnsi="ConsolasRegular" w:cs="ConsolasRegular"/>
          <w:color w:val="222222"/>
          <w:sz w:val="24"/>
          <w:szCs w:val="24"/>
          <w:highlight w:val="lightGray"/>
        </w:rPr>
        <w:t>Get-</w:t>
      </w:r>
      <w:proofErr w:type="spellStart"/>
      <w:r w:rsidRPr="00B963B7">
        <w:rPr>
          <w:rFonts w:ascii="ConsolasRegular" w:hAnsi="ConsolasRegular" w:cs="ConsolasRegular"/>
          <w:color w:val="222222"/>
          <w:sz w:val="24"/>
          <w:szCs w:val="24"/>
          <w:highlight w:val="lightGray"/>
        </w:rPr>
        <w:t>RdsSessionHost</w:t>
      </w:r>
      <w:proofErr w:type="spellEnd"/>
      <w:r w:rsidRPr="00B963B7">
        <w:rPr>
          <w:rFonts w:ascii="ConsolasRegular" w:hAnsi="ConsolasRegular" w:cs="ConsolasRegular"/>
          <w:color w:val="222222"/>
          <w:sz w:val="24"/>
          <w:szCs w:val="24"/>
          <w:highlight w:val="lightGray"/>
        </w:rPr>
        <w:t xml:space="preserve"> -</w:t>
      </w:r>
      <w:proofErr w:type="spellStart"/>
      <w:r w:rsidRPr="00B963B7">
        <w:rPr>
          <w:rFonts w:ascii="ConsolasRegular" w:hAnsi="ConsolasRegular" w:cs="ConsolasRegular"/>
          <w:color w:val="222222"/>
          <w:sz w:val="24"/>
          <w:szCs w:val="24"/>
          <w:highlight w:val="lightGray"/>
        </w:rPr>
        <w:t>TenantName</w:t>
      </w:r>
      <w:proofErr w:type="spellEnd"/>
      <w:r w:rsidRPr="00B963B7">
        <w:rPr>
          <w:rFonts w:ascii="ConsolasRegular" w:hAnsi="ConsolasRegular" w:cs="ConsolasRegular"/>
          <w:color w:val="222222"/>
          <w:sz w:val="24"/>
          <w:szCs w:val="24"/>
          <w:highlight w:val="lightGray"/>
        </w:rPr>
        <w:t xml:space="preserve"> &lt;&lt;tenant name&gt;&gt; -</w:t>
      </w:r>
      <w:proofErr w:type="spellStart"/>
      <w:r w:rsidRPr="00B963B7">
        <w:rPr>
          <w:rFonts w:ascii="ConsolasRegular" w:hAnsi="ConsolasRegular" w:cs="ConsolasRegular"/>
          <w:color w:val="222222"/>
          <w:sz w:val="24"/>
          <w:szCs w:val="24"/>
          <w:highlight w:val="lightGray"/>
        </w:rPr>
        <w:t>HostPoolName</w:t>
      </w:r>
      <w:proofErr w:type="spellEnd"/>
      <w:r w:rsidRPr="00B963B7">
        <w:rPr>
          <w:rFonts w:ascii="ConsolasRegular" w:hAnsi="ConsolasRegular" w:cs="ConsolasRegular"/>
          <w:color w:val="222222"/>
          <w:sz w:val="24"/>
          <w:szCs w:val="24"/>
          <w:highlight w:val="lightGray"/>
        </w:rPr>
        <w:t xml:space="preserve"> &lt;&lt;hostpool name&gt;&gt;</w:t>
      </w:r>
    </w:p>
    <w:p w14:paraId="288E85BB" w14:textId="77777777" w:rsidR="00F179A4" w:rsidRDefault="00F179A4" w:rsidP="00F179A4">
      <w:pPr>
        <w:pStyle w:val="NoSpacing"/>
        <w:ind w:firstLine="720"/>
        <w:rPr>
          <w:rFonts w:ascii="Segoe UI" w:hAnsi="Segoe UI" w:cs="Segoe UI"/>
          <w:sz w:val="24"/>
          <w:szCs w:val="24"/>
        </w:rPr>
      </w:pPr>
      <w:r>
        <w:rPr>
          <w:noProof/>
        </w:rPr>
        <w:drawing>
          <wp:inline distT="0" distB="0" distL="0" distR="0" wp14:anchorId="4B08F85C" wp14:editId="322CBFD5">
            <wp:extent cx="5943600" cy="2578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943600" cy="2578100"/>
                    </a:xfrm>
                    <a:prstGeom prst="rect">
                      <a:avLst/>
                    </a:prstGeom>
                  </pic:spPr>
                </pic:pic>
              </a:graphicData>
            </a:graphic>
          </wp:inline>
        </w:drawing>
      </w:r>
    </w:p>
    <w:p w14:paraId="7EAD29E0" w14:textId="77777777" w:rsidR="00F179A4" w:rsidRDefault="00F179A4" w:rsidP="006A6603">
      <w:pPr>
        <w:pStyle w:val="NoSpacing"/>
        <w:numPr>
          <w:ilvl w:val="1"/>
          <w:numId w:val="41"/>
        </w:numPr>
        <w:rPr>
          <w:rFonts w:ascii="Segoe UI" w:hAnsi="Segoe UI" w:cs="Segoe UI"/>
          <w:sz w:val="24"/>
          <w:szCs w:val="24"/>
        </w:rPr>
      </w:pPr>
      <w:r>
        <w:rPr>
          <w:rFonts w:ascii="Segoe UI" w:hAnsi="Segoe UI" w:cs="Segoe UI"/>
          <w:sz w:val="24"/>
          <w:szCs w:val="24"/>
        </w:rPr>
        <w:t>The status in the above image should change to Available for us to be able to use the Session host to publish applications/desktops.</w:t>
      </w:r>
    </w:p>
    <w:p w14:paraId="542C7980" w14:textId="77777777" w:rsidR="00F179A4" w:rsidRDefault="00F179A4" w:rsidP="00F179A4">
      <w:pPr>
        <w:pStyle w:val="NoSpacing"/>
        <w:ind w:left="1800"/>
        <w:rPr>
          <w:rFonts w:ascii="Segoe UI" w:hAnsi="Segoe UI" w:cs="Segoe UI"/>
          <w:sz w:val="24"/>
          <w:szCs w:val="24"/>
        </w:rPr>
      </w:pPr>
    </w:p>
    <w:p w14:paraId="493DF88B" w14:textId="77777777" w:rsidR="00F179A4" w:rsidRDefault="00F179A4" w:rsidP="00F179A4">
      <w:pPr>
        <w:pStyle w:val="NoSpacing"/>
        <w:ind w:firstLine="720"/>
        <w:rPr>
          <w:rFonts w:ascii="Segoe UI" w:hAnsi="Segoe UI" w:cs="Segoe UI"/>
          <w:sz w:val="24"/>
          <w:szCs w:val="24"/>
        </w:rPr>
      </w:pPr>
      <w:r>
        <w:rPr>
          <w:noProof/>
        </w:rPr>
        <w:lastRenderedPageBreak/>
        <w:drawing>
          <wp:inline distT="0" distB="0" distL="0" distR="0" wp14:anchorId="79C8231F" wp14:editId="0DF846D0">
            <wp:extent cx="5943600" cy="2579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943600" cy="2579370"/>
                    </a:xfrm>
                    <a:prstGeom prst="rect">
                      <a:avLst/>
                    </a:prstGeom>
                  </pic:spPr>
                </pic:pic>
              </a:graphicData>
            </a:graphic>
          </wp:inline>
        </w:drawing>
      </w:r>
    </w:p>
    <w:p w14:paraId="6974CC8D" w14:textId="77777777" w:rsidR="00F179A4" w:rsidRDefault="00F179A4" w:rsidP="006A6603">
      <w:pPr>
        <w:pStyle w:val="NoSpacing"/>
        <w:numPr>
          <w:ilvl w:val="0"/>
          <w:numId w:val="40"/>
        </w:numPr>
        <w:rPr>
          <w:rFonts w:ascii="Segoe UI" w:hAnsi="Segoe UI" w:cs="Segoe UI"/>
          <w:sz w:val="24"/>
          <w:szCs w:val="24"/>
        </w:rPr>
      </w:pPr>
      <w:r>
        <w:rPr>
          <w:rFonts w:ascii="Segoe UI" w:hAnsi="Segoe UI" w:cs="Segoe UI"/>
          <w:sz w:val="24"/>
          <w:szCs w:val="24"/>
        </w:rPr>
        <w:t>Note: This process might take 10 to 15 minutes to complete.</w:t>
      </w:r>
    </w:p>
    <w:p w14:paraId="40D8382E" w14:textId="77777777" w:rsidR="00F179A4" w:rsidRPr="0060138F" w:rsidRDefault="00F179A4" w:rsidP="006A6603">
      <w:pPr>
        <w:pStyle w:val="NoSpacing"/>
        <w:numPr>
          <w:ilvl w:val="0"/>
          <w:numId w:val="40"/>
        </w:numPr>
        <w:rPr>
          <w:rFonts w:ascii="Segoe UI" w:hAnsi="Segoe UI" w:cs="Segoe UI"/>
          <w:sz w:val="24"/>
          <w:szCs w:val="24"/>
        </w:rPr>
      </w:pPr>
      <w:r w:rsidRPr="0060138F">
        <w:rPr>
          <w:rFonts w:ascii="Segoe UI" w:hAnsi="Segoe UI" w:cs="Segoe UI"/>
          <w:sz w:val="24"/>
          <w:szCs w:val="24"/>
        </w:rPr>
        <w:t>Once the session hosts are available, follow the guidelines</w:t>
      </w:r>
      <w:r w:rsidRPr="0060138F">
        <w:rPr>
          <w:rFonts w:cs="Segoe UI"/>
          <w:szCs w:val="24"/>
        </w:rPr>
        <w:t xml:space="preserve"> </w:t>
      </w:r>
      <w:hyperlink w:anchor="_Manage_App_Groups" w:history="1">
        <w:r w:rsidRPr="0060138F">
          <w:rPr>
            <w:rStyle w:val="Hyperlink"/>
            <w:rFonts w:ascii="Segoe UI" w:hAnsi="Segoe UI" w:cs="Segoe UI"/>
            <w:sz w:val="24"/>
            <w:szCs w:val="24"/>
          </w:rPr>
          <w:t>here</w:t>
        </w:r>
      </w:hyperlink>
      <w:r w:rsidRPr="0060138F">
        <w:rPr>
          <w:rFonts w:cs="Segoe UI"/>
          <w:szCs w:val="24"/>
        </w:rPr>
        <w:t xml:space="preserve"> </w:t>
      </w:r>
      <w:r w:rsidRPr="0060138F">
        <w:rPr>
          <w:rFonts w:ascii="Segoe UI" w:hAnsi="Segoe UI" w:cs="Segoe UI"/>
          <w:sz w:val="24"/>
          <w:szCs w:val="24"/>
        </w:rPr>
        <w:t>to publish applications/desktops as required.</w:t>
      </w:r>
    </w:p>
    <w:p w14:paraId="41F01953" w14:textId="77777777" w:rsidR="00F179A4" w:rsidRPr="001B6BB3" w:rsidRDefault="00F179A4" w:rsidP="006A6603">
      <w:pPr>
        <w:pStyle w:val="Heading2"/>
        <w:numPr>
          <w:ilvl w:val="1"/>
          <w:numId w:val="30"/>
        </w:numPr>
      </w:pPr>
      <w:bookmarkStart w:id="2466" w:name="_Toc7098267"/>
      <w:bookmarkStart w:id="2467" w:name="_Toc20920384"/>
      <w:r w:rsidRPr="001B6BB3">
        <w:t>Check Group Policy updates remotely</w:t>
      </w:r>
      <w:bookmarkEnd w:id="2466"/>
      <w:bookmarkEnd w:id="2467"/>
    </w:p>
    <w:p w14:paraId="33084C1C" w14:textId="77777777" w:rsidR="00F179A4" w:rsidRPr="00E42AC2" w:rsidRDefault="00F179A4" w:rsidP="00F179A4">
      <w:pPr>
        <w:ind w:left="360"/>
      </w:pPr>
      <w:r w:rsidRPr="00E42AC2">
        <w:t xml:space="preserve">ONLY if you have </w:t>
      </w:r>
      <w:r>
        <w:t>PowerShell</w:t>
      </w:r>
      <w:r w:rsidRPr="00E42AC2">
        <w:t xml:space="preserve"> remoting enabled on your session hosts, with </w:t>
      </w:r>
      <w:r>
        <w:t>PowerShell</w:t>
      </w:r>
      <w:r w:rsidRPr="00E42AC2">
        <w:t xml:space="preserve"> using the below commands you can remotely update the servers to get the latest group policy and check the latest ones were applied</w:t>
      </w:r>
    </w:p>
    <w:p w14:paraId="605CA889" w14:textId="77777777" w:rsidR="00F179A4" w:rsidRDefault="00F179A4" w:rsidP="00F179A4">
      <w:pPr>
        <w:pStyle w:val="ListParagraph"/>
        <w:rPr>
          <w:b/>
          <w:i/>
        </w:rPr>
      </w:pPr>
    </w:p>
    <w:p w14:paraId="5DBA6BDB" w14:textId="77777777" w:rsidR="00F179A4" w:rsidRPr="00E42AC2" w:rsidRDefault="00F179A4" w:rsidP="00F179A4">
      <w:pPr>
        <w:pStyle w:val="ListParagraph"/>
        <w:rPr>
          <w:rFonts w:ascii="ConsolasRegular" w:hAnsi="ConsolasRegular" w:cs="ConsolasRegular"/>
          <w:color w:val="222222"/>
          <w:szCs w:val="24"/>
          <w:highlight w:val="lightGray"/>
        </w:rPr>
      </w:pPr>
      <w:r w:rsidRPr="00E42AC2">
        <w:rPr>
          <w:rFonts w:ascii="ConsolasRegular" w:hAnsi="ConsolasRegular" w:cs="ConsolasRegular"/>
          <w:color w:val="222222"/>
          <w:szCs w:val="24"/>
          <w:highlight w:val="lightGray"/>
        </w:rPr>
        <w:t xml:space="preserve">#update these values first </w:t>
      </w:r>
    </w:p>
    <w:p w14:paraId="53C89377" w14:textId="77777777" w:rsidR="00F179A4" w:rsidRPr="00E42AC2" w:rsidRDefault="00F179A4" w:rsidP="00F179A4">
      <w:pPr>
        <w:pStyle w:val="ListParagraph"/>
        <w:rPr>
          <w:rFonts w:ascii="ConsolasRegular" w:hAnsi="ConsolasRegular" w:cs="ConsolasRegular"/>
          <w:color w:val="222222"/>
          <w:szCs w:val="24"/>
          <w:highlight w:val="lightGray"/>
        </w:rPr>
      </w:pPr>
      <w:r w:rsidRPr="00E42AC2">
        <w:rPr>
          <w:rFonts w:ascii="ConsolasRegular" w:hAnsi="ConsolasRegular" w:cs="ConsolasRegular"/>
          <w:color w:val="222222"/>
          <w:szCs w:val="24"/>
          <w:highlight w:val="lightGray"/>
        </w:rPr>
        <w:t>$</w:t>
      </w:r>
      <w:proofErr w:type="spellStart"/>
      <w:r w:rsidRPr="00E42AC2">
        <w:rPr>
          <w:rFonts w:ascii="ConsolasRegular" w:hAnsi="ConsolasRegular" w:cs="ConsolasRegular"/>
          <w:color w:val="222222"/>
          <w:szCs w:val="24"/>
          <w:highlight w:val="lightGray"/>
        </w:rPr>
        <w:t>sessionhost</w:t>
      </w:r>
      <w:proofErr w:type="spellEnd"/>
      <w:r w:rsidRPr="00E42AC2">
        <w:rPr>
          <w:rFonts w:ascii="ConsolasRegular" w:hAnsi="ConsolasRegular" w:cs="ConsolasRegular"/>
          <w:color w:val="222222"/>
          <w:szCs w:val="24"/>
          <w:highlight w:val="lightGray"/>
        </w:rPr>
        <w:t xml:space="preserve"> = </w:t>
      </w:r>
      <w:r w:rsidRPr="00E42AC2" w:rsidDel="00FF4668">
        <w:rPr>
          <w:rFonts w:ascii="ConsolasRegular" w:hAnsi="ConsolasRegular" w:cs="ConsolasRegular"/>
          <w:color w:val="222222"/>
          <w:szCs w:val="24"/>
          <w:highlight w:val="lightGray"/>
        </w:rPr>
        <w:t>“</w:t>
      </w:r>
      <w:r w:rsidRPr="00E42AC2">
        <w:rPr>
          <w:rFonts w:ascii="ConsolasRegular" w:hAnsi="ConsolasRegular" w:cs="ConsolasRegular"/>
          <w:color w:val="222222"/>
          <w:szCs w:val="24"/>
          <w:highlight w:val="lightGray"/>
        </w:rPr>
        <w:t>HP1-0</w:t>
      </w:r>
      <w:r w:rsidRPr="00E42AC2" w:rsidDel="00FF4668">
        <w:rPr>
          <w:rFonts w:ascii="ConsolasRegular" w:hAnsi="ConsolasRegular" w:cs="ConsolasRegular"/>
          <w:color w:val="222222"/>
          <w:szCs w:val="24"/>
          <w:highlight w:val="lightGray"/>
        </w:rPr>
        <w:t>”</w:t>
      </w:r>
    </w:p>
    <w:p w14:paraId="50CE0D14" w14:textId="77777777" w:rsidR="00F179A4" w:rsidRPr="00E42AC2" w:rsidRDefault="00F179A4" w:rsidP="00F179A4">
      <w:pPr>
        <w:pStyle w:val="ListParagraph"/>
        <w:rPr>
          <w:rFonts w:ascii="ConsolasRegular" w:hAnsi="ConsolasRegular" w:cs="ConsolasRegular"/>
          <w:color w:val="222222"/>
          <w:szCs w:val="24"/>
          <w:highlight w:val="lightGray"/>
        </w:rPr>
      </w:pPr>
    </w:p>
    <w:p w14:paraId="0BD891BC" w14:textId="77777777" w:rsidR="00F179A4" w:rsidRPr="00E42AC2" w:rsidRDefault="00F179A4" w:rsidP="00F179A4">
      <w:pPr>
        <w:pStyle w:val="ListParagraph"/>
        <w:rPr>
          <w:rFonts w:ascii="ConsolasRegular" w:hAnsi="ConsolasRegular" w:cs="ConsolasRegular"/>
          <w:color w:val="222222"/>
          <w:szCs w:val="24"/>
          <w:highlight w:val="lightGray"/>
        </w:rPr>
      </w:pPr>
      <w:r w:rsidRPr="00E42AC2">
        <w:rPr>
          <w:rFonts w:ascii="ConsolasRegular" w:hAnsi="ConsolasRegular" w:cs="ConsolasRegular"/>
          <w:color w:val="222222"/>
          <w:szCs w:val="24"/>
          <w:highlight w:val="lightGray"/>
        </w:rPr>
        <w:t>#update group policy</w:t>
      </w:r>
    </w:p>
    <w:p w14:paraId="0E5B8821" w14:textId="77777777" w:rsidR="00F179A4" w:rsidRDefault="00F179A4" w:rsidP="00F179A4">
      <w:pPr>
        <w:pStyle w:val="ListParagraph"/>
        <w:rPr>
          <w:rFonts w:ascii="ConsolasRegular" w:hAnsi="ConsolasRegular" w:cs="ConsolasRegular"/>
          <w:color w:val="222222"/>
          <w:szCs w:val="24"/>
        </w:rPr>
      </w:pPr>
      <w:r w:rsidRPr="00E42AC2">
        <w:rPr>
          <w:rFonts w:ascii="ConsolasRegular" w:hAnsi="ConsolasRegular" w:cs="ConsolasRegular"/>
          <w:color w:val="222222"/>
          <w:szCs w:val="24"/>
          <w:highlight w:val="lightGray"/>
        </w:rPr>
        <w:t>ICM -</w:t>
      </w:r>
      <w:proofErr w:type="spellStart"/>
      <w:r w:rsidRPr="00E42AC2">
        <w:rPr>
          <w:rFonts w:ascii="ConsolasRegular" w:hAnsi="ConsolasRegular" w:cs="ConsolasRegular"/>
          <w:color w:val="222222"/>
          <w:szCs w:val="24"/>
          <w:highlight w:val="lightGray"/>
        </w:rPr>
        <w:t>ComputerName</w:t>
      </w:r>
      <w:proofErr w:type="spellEnd"/>
      <w:r w:rsidRPr="00E42AC2">
        <w:rPr>
          <w:rFonts w:ascii="ConsolasRegular" w:hAnsi="ConsolasRegular" w:cs="ConsolasRegular"/>
          <w:color w:val="222222"/>
          <w:szCs w:val="24"/>
          <w:highlight w:val="lightGray"/>
        </w:rPr>
        <w:t xml:space="preserve"> $</w:t>
      </w:r>
      <w:proofErr w:type="spellStart"/>
      <w:r w:rsidRPr="00E42AC2">
        <w:rPr>
          <w:rFonts w:ascii="ConsolasRegular" w:hAnsi="ConsolasRegular" w:cs="ConsolasRegular"/>
          <w:color w:val="222222"/>
          <w:szCs w:val="24"/>
          <w:highlight w:val="lightGray"/>
        </w:rPr>
        <w:t>sessionhost</w:t>
      </w:r>
      <w:proofErr w:type="spellEnd"/>
      <w:r w:rsidRPr="00E42AC2">
        <w:rPr>
          <w:rFonts w:ascii="ConsolasRegular" w:hAnsi="ConsolasRegular" w:cs="ConsolasRegular"/>
          <w:color w:val="222222"/>
          <w:szCs w:val="24"/>
          <w:highlight w:val="lightGray"/>
        </w:rPr>
        <w:t xml:space="preserve"> -</w:t>
      </w:r>
      <w:proofErr w:type="spellStart"/>
      <w:r w:rsidRPr="00E42AC2">
        <w:rPr>
          <w:rFonts w:ascii="ConsolasRegular" w:hAnsi="ConsolasRegular" w:cs="ConsolasRegular"/>
          <w:color w:val="222222"/>
          <w:szCs w:val="24"/>
          <w:highlight w:val="lightGray"/>
        </w:rPr>
        <w:t>ScriptBlock</w:t>
      </w:r>
      <w:proofErr w:type="spellEnd"/>
      <w:r w:rsidRPr="00E42AC2">
        <w:rPr>
          <w:rFonts w:ascii="ConsolasRegular" w:hAnsi="ConsolasRegular" w:cs="ConsolasRegular"/>
          <w:color w:val="222222"/>
          <w:szCs w:val="24"/>
          <w:highlight w:val="lightGray"/>
        </w:rPr>
        <w:t xml:space="preserve"> </w:t>
      </w:r>
      <w:proofErr w:type="gramStart"/>
      <w:r w:rsidRPr="00E42AC2">
        <w:rPr>
          <w:rFonts w:ascii="ConsolasRegular" w:hAnsi="ConsolasRegular" w:cs="ConsolasRegular"/>
          <w:color w:val="222222"/>
          <w:szCs w:val="24"/>
          <w:highlight w:val="lightGray"/>
        </w:rPr>
        <w:t xml:space="preserve">{ </w:t>
      </w:r>
      <w:proofErr w:type="spellStart"/>
      <w:r w:rsidRPr="00E42AC2">
        <w:rPr>
          <w:rFonts w:ascii="ConsolasRegular" w:hAnsi="ConsolasRegular" w:cs="ConsolasRegular"/>
          <w:color w:val="222222"/>
          <w:szCs w:val="24"/>
          <w:highlight w:val="lightGray"/>
        </w:rPr>
        <w:t>gpupdate</w:t>
      </w:r>
      <w:proofErr w:type="spellEnd"/>
      <w:proofErr w:type="gramEnd"/>
      <w:r w:rsidRPr="00E42AC2">
        <w:rPr>
          <w:rFonts w:ascii="ConsolasRegular" w:hAnsi="ConsolasRegular" w:cs="ConsolasRegular"/>
          <w:color w:val="222222"/>
          <w:szCs w:val="24"/>
          <w:highlight w:val="lightGray"/>
        </w:rPr>
        <w:t xml:space="preserve"> /force}</w:t>
      </w:r>
    </w:p>
    <w:p w14:paraId="6882219E" w14:textId="77777777" w:rsidR="00F179A4" w:rsidRPr="00C3690B" w:rsidRDefault="00F179A4" w:rsidP="00F179A4">
      <w:pPr>
        <w:pStyle w:val="ListParagraph"/>
        <w:rPr>
          <w:rFonts w:ascii="ConsolasRegular" w:hAnsi="ConsolasRegular" w:cs="ConsolasRegular"/>
          <w:color w:val="222222"/>
          <w:szCs w:val="24"/>
        </w:rPr>
      </w:pPr>
    </w:p>
    <w:p w14:paraId="63509D1D" w14:textId="77777777" w:rsidR="00F179A4" w:rsidRPr="006B178F" w:rsidRDefault="00F179A4" w:rsidP="00F179A4">
      <w:pPr>
        <w:pStyle w:val="ListParagraph"/>
        <w:rPr>
          <w:i/>
        </w:rPr>
      </w:pPr>
      <w:r>
        <w:rPr>
          <w:noProof/>
        </w:rPr>
        <w:drawing>
          <wp:inline distT="0" distB="0" distL="0" distR="0" wp14:anchorId="08C1586E" wp14:editId="7C6A36A5">
            <wp:extent cx="5343525" cy="1057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343525" cy="1057275"/>
                    </a:xfrm>
                    <a:prstGeom prst="rect">
                      <a:avLst/>
                    </a:prstGeom>
                  </pic:spPr>
                </pic:pic>
              </a:graphicData>
            </a:graphic>
          </wp:inline>
        </w:drawing>
      </w:r>
    </w:p>
    <w:p w14:paraId="26A83EE6" w14:textId="77777777" w:rsidR="00F179A4" w:rsidRDefault="00F179A4" w:rsidP="00F179A4">
      <w:pPr>
        <w:pStyle w:val="ListParagraph"/>
        <w:rPr>
          <w:b/>
          <w:i/>
        </w:rPr>
      </w:pPr>
    </w:p>
    <w:p w14:paraId="1F81BD79" w14:textId="77777777" w:rsidR="00F179A4" w:rsidRPr="00E42AC2" w:rsidRDefault="00F179A4" w:rsidP="00F179A4">
      <w:pPr>
        <w:pStyle w:val="ListParagraph"/>
        <w:rPr>
          <w:rFonts w:ascii="ConsolasRegular" w:hAnsi="ConsolasRegular" w:cs="ConsolasRegular"/>
          <w:color w:val="222222"/>
          <w:szCs w:val="24"/>
          <w:highlight w:val="lightGray"/>
        </w:rPr>
      </w:pPr>
      <w:r w:rsidRPr="00E42AC2">
        <w:rPr>
          <w:rFonts w:ascii="ConsolasRegular" w:hAnsi="ConsolasRegular" w:cs="ConsolasRegular"/>
          <w:color w:val="222222"/>
          <w:szCs w:val="24"/>
          <w:highlight w:val="lightGray"/>
        </w:rPr>
        <w:t>#check if the new GPO was applied</w:t>
      </w:r>
    </w:p>
    <w:p w14:paraId="4F4E7C1C" w14:textId="77777777" w:rsidR="00F179A4" w:rsidRPr="002A7C83" w:rsidRDefault="00F179A4" w:rsidP="00F179A4">
      <w:pPr>
        <w:pStyle w:val="ListParagraph"/>
        <w:rPr>
          <w:rFonts w:ascii="ConsolasRegular" w:hAnsi="ConsolasRegular" w:cs="ConsolasRegular"/>
          <w:color w:val="222222"/>
          <w:szCs w:val="24"/>
        </w:rPr>
      </w:pPr>
      <w:r w:rsidRPr="00E42AC2">
        <w:rPr>
          <w:rFonts w:ascii="ConsolasRegular" w:hAnsi="ConsolasRegular" w:cs="ConsolasRegular"/>
          <w:color w:val="222222"/>
          <w:szCs w:val="24"/>
          <w:highlight w:val="lightGray"/>
        </w:rPr>
        <w:t>ICM -</w:t>
      </w:r>
      <w:proofErr w:type="spellStart"/>
      <w:r w:rsidRPr="00E42AC2">
        <w:rPr>
          <w:rFonts w:ascii="ConsolasRegular" w:hAnsi="ConsolasRegular" w:cs="ConsolasRegular"/>
          <w:color w:val="222222"/>
          <w:szCs w:val="24"/>
          <w:highlight w:val="lightGray"/>
        </w:rPr>
        <w:t>ComputerName</w:t>
      </w:r>
      <w:proofErr w:type="spellEnd"/>
      <w:r w:rsidRPr="00E42AC2">
        <w:rPr>
          <w:rFonts w:ascii="ConsolasRegular" w:hAnsi="ConsolasRegular" w:cs="ConsolasRegular"/>
          <w:color w:val="222222"/>
          <w:szCs w:val="24"/>
          <w:highlight w:val="lightGray"/>
        </w:rPr>
        <w:t xml:space="preserve"> $</w:t>
      </w:r>
      <w:proofErr w:type="spellStart"/>
      <w:r w:rsidRPr="00E42AC2">
        <w:rPr>
          <w:rFonts w:ascii="ConsolasRegular" w:hAnsi="ConsolasRegular" w:cs="ConsolasRegular"/>
          <w:color w:val="222222"/>
          <w:szCs w:val="24"/>
          <w:highlight w:val="lightGray"/>
        </w:rPr>
        <w:t>sessionhost</w:t>
      </w:r>
      <w:proofErr w:type="spellEnd"/>
      <w:r w:rsidRPr="00E42AC2">
        <w:rPr>
          <w:rFonts w:ascii="ConsolasRegular" w:hAnsi="ConsolasRegular" w:cs="ConsolasRegular"/>
          <w:color w:val="222222"/>
          <w:szCs w:val="24"/>
          <w:highlight w:val="lightGray"/>
        </w:rPr>
        <w:t xml:space="preserve"> -</w:t>
      </w:r>
      <w:proofErr w:type="spellStart"/>
      <w:r w:rsidRPr="00E42AC2">
        <w:rPr>
          <w:rFonts w:ascii="ConsolasRegular" w:hAnsi="ConsolasRegular" w:cs="ConsolasRegular"/>
          <w:color w:val="222222"/>
          <w:szCs w:val="24"/>
          <w:highlight w:val="lightGray"/>
        </w:rPr>
        <w:t>ScriptBlock</w:t>
      </w:r>
      <w:proofErr w:type="spellEnd"/>
      <w:r w:rsidRPr="00E42AC2">
        <w:rPr>
          <w:rFonts w:ascii="ConsolasRegular" w:hAnsi="ConsolasRegular" w:cs="ConsolasRegular"/>
          <w:color w:val="222222"/>
          <w:szCs w:val="24"/>
          <w:highlight w:val="lightGray"/>
        </w:rPr>
        <w:t xml:space="preserve"> </w:t>
      </w:r>
      <w:proofErr w:type="gramStart"/>
      <w:r w:rsidRPr="00E42AC2">
        <w:rPr>
          <w:rFonts w:ascii="ConsolasRegular" w:hAnsi="ConsolasRegular" w:cs="ConsolasRegular"/>
          <w:color w:val="222222"/>
          <w:szCs w:val="24"/>
          <w:highlight w:val="lightGray"/>
        </w:rPr>
        <w:t xml:space="preserve">{ </w:t>
      </w:r>
      <w:proofErr w:type="spellStart"/>
      <w:r w:rsidRPr="00E42AC2">
        <w:rPr>
          <w:rFonts w:ascii="ConsolasRegular" w:hAnsi="ConsolasRegular" w:cs="ConsolasRegular"/>
          <w:color w:val="222222"/>
          <w:szCs w:val="24"/>
          <w:highlight w:val="lightGray"/>
        </w:rPr>
        <w:t>gpresult</w:t>
      </w:r>
      <w:proofErr w:type="spellEnd"/>
      <w:proofErr w:type="gramEnd"/>
      <w:r w:rsidRPr="00E42AC2">
        <w:rPr>
          <w:rFonts w:ascii="ConsolasRegular" w:hAnsi="ConsolasRegular" w:cs="ConsolasRegular"/>
          <w:color w:val="222222"/>
          <w:szCs w:val="24"/>
          <w:highlight w:val="lightGray"/>
        </w:rPr>
        <w:t xml:space="preserve"> /r /scope computer}</w:t>
      </w:r>
    </w:p>
    <w:p w14:paraId="10FC1E02" w14:textId="77777777" w:rsidR="00F179A4" w:rsidRDefault="00F179A4" w:rsidP="00F179A4">
      <w:pPr>
        <w:ind w:left="360"/>
        <w:jc w:val="center"/>
        <w:rPr>
          <w:rFonts w:eastAsia="Segoe UI" w:cs="Segoe UI"/>
          <w:szCs w:val="24"/>
        </w:rPr>
      </w:pPr>
      <w:r>
        <w:rPr>
          <w:noProof/>
        </w:rPr>
        <w:lastRenderedPageBreak/>
        <w:drawing>
          <wp:inline distT="0" distB="0" distL="0" distR="0" wp14:anchorId="11BF4B1C" wp14:editId="72B12BB0">
            <wp:extent cx="4274289" cy="2967343"/>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283615" cy="2973817"/>
                    </a:xfrm>
                    <a:prstGeom prst="rect">
                      <a:avLst/>
                    </a:prstGeom>
                  </pic:spPr>
                </pic:pic>
              </a:graphicData>
            </a:graphic>
          </wp:inline>
        </w:drawing>
      </w:r>
    </w:p>
    <w:p w14:paraId="3317F26B" w14:textId="77777777" w:rsidR="00F179A4" w:rsidRPr="001B6BB3" w:rsidRDefault="00F179A4" w:rsidP="006A6603">
      <w:pPr>
        <w:pStyle w:val="Heading2"/>
        <w:numPr>
          <w:ilvl w:val="1"/>
          <w:numId w:val="30"/>
        </w:numPr>
      </w:pPr>
      <w:bookmarkStart w:id="2468" w:name="_Get_the_Object"/>
      <w:bookmarkStart w:id="2469" w:name="_Toc7098268"/>
      <w:bookmarkStart w:id="2470" w:name="_Toc20920385"/>
      <w:bookmarkEnd w:id="2468"/>
      <w:r w:rsidRPr="001B6BB3">
        <w:t>Get the Object SID</w:t>
      </w:r>
      <w:bookmarkEnd w:id="2469"/>
      <w:bookmarkEnd w:id="2470"/>
      <w:r w:rsidRPr="001B6BB3">
        <w:t xml:space="preserve"> </w:t>
      </w:r>
    </w:p>
    <w:p w14:paraId="38BBB57C" w14:textId="77777777" w:rsidR="00F179A4" w:rsidRDefault="00F179A4" w:rsidP="006A6603">
      <w:pPr>
        <w:pStyle w:val="ListParagraph"/>
        <w:numPr>
          <w:ilvl w:val="0"/>
          <w:numId w:val="42"/>
        </w:numPr>
      </w:pPr>
      <w:r>
        <w:t xml:space="preserve">Login to the domain controller </w:t>
      </w:r>
      <w:proofErr w:type="gramStart"/>
      <w:r>
        <w:t>&gt;  open</w:t>
      </w:r>
      <w:proofErr w:type="gramEnd"/>
      <w:r>
        <w:t xml:space="preserve"> PowerShell and type the below command</w:t>
      </w:r>
    </w:p>
    <w:p w14:paraId="142E1BE2" w14:textId="77777777" w:rsidR="00F179A4" w:rsidRDefault="00F179A4" w:rsidP="00F179A4">
      <w:pPr>
        <w:pStyle w:val="ListParagraph"/>
        <w:ind w:left="1080"/>
      </w:pPr>
    </w:p>
    <w:p w14:paraId="47F06BAB" w14:textId="77777777" w:rsidR="00F179A4" w:rsidRPr="0020691C" w:rsidRDefault="00F179A4" w:rsidP="00F179A4">
      <w:pPr>
        <w:pStyle w:val="ListParagraph"/>
        <w:ind w:left="1080"/>
        <w:rPr>
          <w:rFonts w:ascii="ConsolasRegular" w:hAnsi="ConsolasRegular" w:cs="ConsolasRegular"/>
          <w:color w:val="222222"/>
          <w:szCs w:val="24"/>
          <w:highlight w:val="lightGray"/>
        </w:rPr>
      </w:pPr>
      <w:r w:rsidRPr="0020691C">
        <w:rPr>
          <w:rFonts w:ascii="ConsolasRegular" w:hAnsi="ConsolasRegular" w:cs="ConsolasRegular"/>
          <w:color w:val="222222"/>
          <w:szCs w:val="24"/>
          <w:highlight w:val="lightGray"/>
        </w:rPr>
        <w:t>#update the value first</w:t>
      </w:r>
    </w:p>
    <w:p w14:paraId="6D5F4C4B" w14:textId="77777777" w:rsidR="00F179A4" w:rsidRPr="0020691C" w:rsidRDefault="00F179A4" w:rsidP="00F179A4">
      <w:pPr>
        <w:pStyle w:val="ListParagraph"/>
        <w:ind w:left="1080"/>
        <w:rPr>
          <w:rFonts w:ascii="ConsolasRegular" w:hAnsi="ConsolasRegular" w:cs="ConsolasRegular"/>
          <w:color w:val="222222"/>
          <w:szCs w:val="24"/>
          <w:highlight w:val="lightGray"/>
        </w:rPr>
      </w:pPr>
      <w:r w:rsidRPr="0020691C">
        <w:rPr>
          <w:rFonts w:ascii="ConsolasRegular" w:hAnsi="ConsolasRegular" w:cs="ConsolasRegular"/>
          <w:color w:val="222222"/>
          <w:szCs w:val="24"/>
          <w:highlight w:val="lightGray"/>
        </w:rPr>
        <w:t>$</w:t>
      </w:r>
      <w:r>
        <w:rPr>
          <w:rFonts w:ascii="ConsolasRegular" w:hAnsi="ConsolasRegular" w:cs="ConsolasRegular"/>
          <w:color w:val="222222"/>
          <w:szCs w:val="24"/>
          <w:highlight w:val="lightGray"/>
        </w:rPr>
        <w:t>identity</w:t>
      </w:r>
      <w:r w:rsidRPr="0020691C">
        <w:rPr>
          <w:rFonts w:ascii="ConsolasRegular" w:hAnsi="ConsolasRegular" w:cs="ConsolasRegular"/>
          <w:color w:val="222222"/>
          <w:szCs w:val="24"/>
          <w:highlight w:val="lightGray"/>
        </w:rPr>
        <w:t xml:space="preserve"> </w:t>
      </w:r>
      <w:proofErr w:type="gramStart"/>
      <w:r w:rsidRPr="0020691C">
        <w:rPr>
          <w:rFonts w:ascii="ConsolasRegular" w:hAnsi="ConsolasRegular" w:cs="ConsolasRegular"/>
          <w:color w:val="222222"/>
          <w:szCs w:val="24"/>
          <w:highlight w:val="lightGray"/>
        </w:rPr>
        <w:t>= ”RDSuser</w:t>
      </w:r>
      <w:proofErr w:type="gramEnd"/>
      <w:r w:rsidRPr="0020691C">
        <w:rPr>
          <w:rFonts w:ascii="ConsolasRegular" w:hAnsi="ConsolasRegular" w:cs="ConsolasRegular"/>
          <w:color w:val="222222"/>
          <w:szCs w:val="24"/>
          <w:highlight w:val="lightGray"/>
        </w:rPr>
        <w:t>1”</w:t>
      </w:r>
    </w:p>
    <w:p w14:paraId="7BFEDCE4" w14:textId="77777777" w:rsidR="00F179A4" w:rsidRPr="0020691C" w:rsidRDefault="00F179A4" w:rsidP="00F179A4">
      <w:pPr>
        <w:pStyle w:val="ListParagraph"/>
        <w:ind w:left="1080"/>
        <w:rPr>
          <w:rFonts w:ascii="ConsolasRegular" w:hAnsi="ConsolasRegular" w:cs="ConsolasRegular"/>
          <w:color w:val="222222"/>
          <w:szCs w:val="24"/>
          <w:highlight w:val="lightGray"/>
        </w:rPr>
      </w:pPr>
    </w:p>
    <w:p w14:paraId="7B6D1C92" w14:textId="77777777" w:rsidR="00F179A4" w:rsidRDefault="00F179A4" w:rsidP="00F179A4">
      <w:pPr>
        <w:pStyle w:val="ListParagraph"/>
        <w:ind w:left="1080"/>
        <w:rPr>
          <w:rFonts w:ascii="ConsolasRegular" w:hAnsi="ConsolasRegular" w:cs="ConsolasRegular"/>
          <w:color w:val="222222"/>
          <w:szCs w:val="24"/>
          <w:highlight w:val="lightGray"/>
        </w:rPr>
      </w:pPr>
      <w:r w:rsidRPr="0020691C">
        <w:rPr>
          <w:rFonts w:ascii="ConsolasRegular" w:hAnsi="ConsolasRegular" w:cs="ConsolasRegular"/>
          <w:color w:val="222222"/>
          <w:szCs w:val="24"/>
          <w:highlight w:val="lightGray"/>
        </w:rPr>
        <w:t>Get-</w:t>
      </w:r>
      <w:proofErr w:type="spellStart"/>
      <w:r w:rsidRPr="0020691C">
        <w:rPr>
          <w:rFonts w:ascii="ConsolasRegular" w:hAnsi="ConsolasRegular" w:cs="ConsolasRegular"/>
          <w:color w:val="222222"/>
          <w:szCs w:val="24"/>
          <w:highlight w:val="lightGray"/>
        </w:rPr>
        <w:t>ADUser</w:t>
      </w:r>
      <w:proofErr w:type="spellEnd"/>
      <w:r w:rsidRPr="0020691C">
        <w:rPr>
          <w:rFonts w:ascii="ConsolasRegular" w:hAnsi="ConsolasRegular" w:cs="ConsolasRegular"/>
          <w:color w:val="222222"/>
          <w:szCs w:val="24"/>
          <w:highlight w:val="lightGray"/>
        </w:rPr>
        <w:t xml:space="preserve"> -</w:t>
      </w:r>
      <w:r>
        <w:rPr>
          <w:rFonts w:ascii="ConsolasRegular" w:hAnsi="ConsolasRegular" w:cs="ConsolasRegular"/>
          <w:bCs/>
          <w:color w:val="222222"/>
          <w:szCs w:val="24"/>
          <w:highlight w:val="lightGray"/>
        </w:rPr>
        <w:t xml:space="preserve">Identity $Identity </w:t>
      </w:r>
      <w:r w:rsidRPr="0020691C">
        <w:rPr>
          <w:rFonts w:ascii="ConsolasRegular" w:hAnsi="ConsolasRegular" w:cs="ConsolasRegular"/>
          <w:color w:val="222222"/>
          <w:szCs w:val="24"/>
          <w:highlight w:val="lightGray"/>
        </w:rPr>
        <w:t xml:space="preserve">| select </w:t>
      </w:r>
      <w:proofErr w:type="spellStart"/>
      <w:proofErr w:type="gramStart"/>
      <w:r w:rsidRPr="0020691C">
        <w:rPr>
          <w:rFonts w:ascii="ConsolasRegular" w:hAnsi="ConsolasRegular" w:cs="ConsolasRegular"/>
          <w:color w:val="222222"/>
          <w:szCs w:val="24"/>
          <w:highlight w:val="lightGray"/>
        </w:rPr>
        <w:t>Name,SID</w:t>
      </w:r>
      <w:proofErr w:type="spellEnd"/>
      <w:proofErr w:type="gramEnd"/>
    </w:p>
    <w:p w14:paraId="23EE1616" w14:textId="77777777" w:rsidR="00F179A4" w:rsidRPr="0020691C" w:rsidRDefault="00F179A4" w:rsidP="00F179A4">
      <w:pPr>
        <w:pStyle w:val="ListParagraph"/>
        <w:ind w:left="1080"/>
        <w:rPr>
          <w:rFonts w:ascii="ConsolasRegular" w:hAnsi="ConsolasRegular" w:cs="ConsolasRegular"/>
          <w:color w:val="222222"/>
          <w:szCs w:val="24"/>
          <w:highlight w:val="lightGray"/>
        </w:rPr>
      </w:pPr>
    </w:p>
    <w:p w14:paraId="7FD20602" w14:textId="77777777" w:rsidR="00F179A4" w:rsidRDefault="00F179A4" w:rsidP="00F179A4">
      <w:pPr>
        <w:pStyle w:val="ListParagraph"/>
        <w:ind w:left="1080"/>
      </w:pPr>
    </w:p>
    <w:p w14:paraId="373D6786" w14:textId="77777777" w:rsidR="00F179A4" w:rsidRDefault="00F179A4" w:rsidP="00F179A4">
      <w:pPr>
        <w:pStyle w:val="ListParagraph"/>
        <w:jc w:val="center"/>
      </w:pPr>
      <w:r>
        <w:rPr>
          <w:noProof/>
        </w:rPr>
        <w:drawing>
          <wp:inline distT="0" distB="0" distL="0" distR="0" wp14:anchorId="11E5F9D3" wp14:editId="3EADC2EF">
            <wp:extent cx="4886325" cy="8001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886325" cy="800100"/>
                    </a:xfrm>
                    <a:prstGeom prst="rect">
                      <a:avLst/>
                    </a:prstGeom>
                  </pic:spPr>
                </pic:pic>
              </a:graphicData>
            </a:graphic>
          </wp:inline>
        </w:drawing>
      </w:r>
    </w:p>
    <w:p w14:paraId="49B94FA1"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471" w:name="_Toc5711489"/>
      <w:bookmarkStart w:id="2472" w:name="_Toc7098269"/>
      <w:bookmarkStart w:id="2473" w:name="_Toc19022601"/>
      <w:bookmarkStart w:id="2474" w:name="_Toc19175987"/>
      <w:bookmarkStart w:id="2475" w:name="_Toc20397794"/>
      <w:bookmarkStart w:id="2476" w:name="_Toc20920172"/>
      <w:bookmarkStart w:id="2477" w:name="_Toc20920386"/>
      <w:bookmarkEnd w:id="2471"/>
      <w:bookmarkEnd w:id="2472"/>
      <w:bookmarkEnd w:id="2473"/>
      <w:bookmarkEnd w:id="2474"/>
      <w:bookmarkEnd w:id="2475"/>
      <w:bookmarkEnd w:id="2476"/>
      <w:bookmarkEnd w:id="2477"/>
    </w:p>
    <w:p w14:paraId="6530A60F"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478" w:name="_Toc5711490"/>
      <w:bookmarkStart w:id="2479" w:name="_Toc7098270"/>
      <w:bookmarkStart w:id="2480" w:name="_Toc19022602"/>
      <w:bookmarkStart w:id="2481" w:name="_Toc19175988"/>
      <w:bookmarkStart w:id="2482" w:name="_Toc20397795"/>
      <w:bookmarkStart w:id="2483" w:name="_Toc20920173"/>
      <w:bookmarkStart w:id="2484" w:name="_Toc20920387"/>
      <w:bookmarkEnd w:id="2478"/>
      <w:bookmarkEnd w:id="2479"/>
      <w:bookmarkEnd w:id="2480"/>
      <w:bookmarkEnd w:id="2481"/>
      <w:bookmarkEnd w:id="2482"/>
      <w:bookmarkEnd w:id="2483"/>
      <w:bookmarkEnd w:id="2484"/>
    </w:p>
    <w:p w14:paraId="165F6DBC"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485" w:name="_Toc5711491"/>
      <w:bookmarkStart w:id="2486" w:name="_Toc7098271"/>
      <w:bookmarkStart w:id="2487" w:name="_Toc19022603"/>
      <w:bookmarkStart w:id="2488" w:name="_Toc19175989"/>
      <w:bookmarkStart w:id="2489" w:name="_Toc20397796"/>
      <w:bookmarkStart w:id="2490" w:name="_Toc20920174"/>
      <w:bookmarkStart w:id="2491" w:name="_Toc20920388"/>
      <w:bookmarkEnd w:id="2485"/>
      <w:bookmarkEnd w:id="2486"/>
      <w:bookmarkEnd w:id="2487"/>
      <w:bookmarkEnd w:id="2488"/>
      <w:bookmarkEnd w:id="2489"/>
      <w:bookmarkEnd w:id="2490"/>
      <w:bookmarkEnd w:id="2491"/>
    </w:p>
    <w:p w14:paraId="6601886E"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492" w:name="_Toc5711492"/>
      <w:bookmarkStart w:id="2493" w:name="_Toc7098272"/>
      <w:bookmarkStart w:id="2494" w:name="_Toc19022604"/>
      <w:bookmarkStart w:id="2495" w:name="_Toc19175990"/>
      <w:bookmarkStart w:id="2496" w:name="_Toc20397797"/>
      <w:bookmarkStart w:id="2497" w:name="_Toc20920175"/>
      <w:bookmarkStart w:id="2498" w:name="_Toc20920389"/>
      <w:bookmarkEnd w:id="2492"/>
      <w:bookmarkEnd w:id="2493"/>
      <w:bookmarkEnd w:id="2494"/>
      <w:bookmarkEnd w:id="2495"/>
      <w:bookmarkEnd w:id="2496"/>
      <w:bookmarkEnd w:id="2497"/>
      <w:bookmarkEnd w:id="2498"/>
    </w:p>
    <w:p w14:paraId="63DBDA92"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499" w:name="_Toc5711493"/>
      <w:bookmarkStart w:id="2500" w:name="_Toc7098273"/>
      <w:bookmarkStart w:id="2501" w:name="_Toc19022605"/>
      <w:bookmarkStart w:id="2502" w:name="_Toc19175991"/>
      <w:bookmarkStart w:id="2503" w:name="_Toc20397798"/>
      <w:bookmarkStart w:id="2504" w:name="_Toc20920176"/>
      <w:bookmarkStart w:id="2505" w:name="_Toc20920390"/>
      <w:bookmarkEnd w:id="2499"/>
      <w:bookmarkEnd w:id="2500"/>
      <w:bookmarkEnd w:id="2501"/>
      <w:bookmarkEnd w:id="2502"/>
      <w:bookmarkEnd w:id="2503"/>
      <w:bookmarkEnd w:id="2504"/>
      <w:bookmarkEnd w:id="2505"/>
    </w:p>
    <w:p w14:paraId="045D017D"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506" w:name="_Toc5711494"/>
      <w:bookmarkStart w:id="2507" w:name="_Toc7098274"/>
      <w:bookmarkStart w:id="2508" w:name="_Toc19022606"/>
      <w:bookmarkStart w:id="2509" w:name="_Toc19175992"/>
      <w:bookmarkStart w:id="2510" w:name="_Toc20397799"/>
      <w:bookmarkStart w:id="2511" w:name="_Toc20920177"/>
      <w:bookmarkStart w:id="2512" w:name="_Toc20920391"/>
      <w:bookmarkEnd w:id="2506"/>
      <w:bookmarkEnd w:id="2507"/>
      <w:bookmarkEnd w:id="2508"/>
      <w:bookmarkEnd w:id="2509"/>
      <w:bookmarkEnd w:id="2510"/>
      <w:bookmarkEnd w:id="2511"/>
      <w:bookmarkEnd w:id="2512"/>
    </w:p>
    <w:p w14:paraId="7F0EC1D8"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513" w:name="_Toc5711495"/>
      <w:bookmarkStart w:id="2514" w:name="_Toc7098275"/>
      <w:bookmarkStart w:id="2515" w:name="_Toc19022607"/>
      <w:bookmarkStart w:id="2516" w:name="_Toc19175993"/>
      <w:bookmarkStart w:id="2517" w:name="_Toc20397800"/>
      <w:bookmarkStart w:id="2518" w:name="_Toc20920178"/>
      <w:bookmarkStart w:id="2519" w:name="_Toc20920392"/>
      <w:bookmarkEnd w:id="2513"/>
      <w:bookmarkEnd w:id="2514"/>
      <w:bookmarkEnd w:id="2515"/>
      <w:bookmarkEnd w:id="2516"/>
      <w:bookmarkEnd w:id="2517"/>
      <w:bookmarkEnd w:id="2518"/>
      <w:bookmarkEnd w:id="2519"/>
    </w:p>
    <w:p w14:paraId="742F6677"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520" w:name="_Toc5711496"/>
      <w:bookmarkStart w:id="2521" w:name="_Toc7098276"/>
      <w:bookmarkStart w:id="2522" w:name="_Toc19022608"/>
      <w:bookmarkStart w:id="2523" w:name="_Toc19175994"/>
      <w:bookmarkStart w:id="2524" w:name="_Toc20397801"/>
      <w:bookmarkStart w:id="2525" w:name="_Toc20920179"/>
      <w:bookmarkStart w:id="2526" w:name="_Toc20920393"/>
      <w:bookmarkEnd w:id="2520"/>
      <w:bookmarkEnd w:id="2521"/>
      <w:bookmarkEnd w:id="2522"/>
      <w:bookmarkEnd w:id="2523"/>
      <w:bookmarkEnd w:id="2524"/>
      <w:bookmarkEnd w:id="2525"/>
      <w:bookmarkEnd w:id="2526"/>
    </w:p>
    <w:p w14:paraId="597ACBC1"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527" w:name="_Toc5711497"/>
      <w:bookmarkStart w:id="2528" w:name="_Toc7098277"/>
      <w:bookmarkStart w:id="2529" w:name="_Toc19022609"/>
      <w:bookmarkStart w:id="2530" w:name="_Toc19175995"/>
      <w:bookmarkStart w:id="2531" w:name="_Toc20397802"/>
      <w:bookmarkStart w:id="2532" w:name="_Toc20920180"/>
      <w:bookmarkStart w:id="2533" w:name="_Toc20920394"/>
      <w:bookmarkEnd w:id="2527"/>
      <w:bookmarkEnd w:id="2528"/>
      <w:bookmarkEnd w:id="2529"/>
      <w:bookmarkEnd w:id="2530"/>
      <w:bookmarkEnd w:id="2531"/>
      <w:bookmarkEnd w:id="2532"/>
      <w:bookmarkEnd w:id="2533"/>
    </w:p>
    <w:p w14:paraId="56E793F0"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534" w:name="_Toc5711498"/>
      <w:bookmarkStart w:id="2535" w:name="_Toc7098278"/>
      <w:bookmarkStart w:id="2536" w:name="_Toc19022610"/>
      <w:bookmarkStart w:id="2537" w:name="_Toc19175996"/>
      <w:bookmarkStart w:id="2538" w:name="_Toc20397803"/>
      <w:bookmarkStart w:id="2539" w:name="_Toc20920181"/>
      <w:bookmarkStart w:id="2540" w:name="_Toc20920395"/>
      <w:bookmarkEnd w:id="2534"/>
      <w:bookmarkEnd w:id="2535"/>
      <w:bookmarkEnd w:id="2536"/>
      <w:bookmarkEnd w:id="2537"/>
      <w:bookmarkEnd w:id="2538"/>
      <w:bookmarkEnd w:id="2539"/>
      <w:bookmarkEnd w:id="2540"/>
    </w:p>
    <w:p w14:paraId="0D233C73"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541" w:name="_Toc478548370"/>
      <w:bookmarkStart w:id="2542" w:name="_Toc478550617"/>
      <w:bookmarkStart w:id="2543" w:name="_Toc478550747"/>
      <w:bookmarkStart w:id="2544" w:name="_Toc478550838"/>
      <w:bookmarkStart w:id="2545" w:name="_Toc478984585"/>
      <w:bookmarkStart w:id="2546" w:name="_Toc2159962"/>
      <w:bookmarkStart w:id="2547" w:name="_Toc2161616"/>
      <w:bookmarkStart w:id="2548" w:name="_Toc2162659"/>
      <w:bookmarkStart w:id="2549" w:name="_Toc2169913"/>
      <w:bookmarkStart w:id="2550" w:name="_Toc2169969"/>
      <w:bookmarkStart w:id="2551" w:name="_Toc2173914"/>
      <w:bookmarkStart w:id="2552" w:name="_Toc2175848"/>
      <w:bookmarkStart w:id="2553" w:name="_Toc2184937"/>
      <w:bookmarkStart w:id="2554" w:name="_Toc2253335"/>
      <w:bookmarkStart w:id="2555" w:name="_Toc2253551"/>
      <w:bookmarkStart w:id="2556" w:name="_Toc2254349"/>
      <w:bookmarkStart w:id="2557" w:name="_Toc2333334"/>
      <w:bookmarkStart w:id="2558" w:name="_Toc2334187"/>
      <w:bookmarkStart w:id="2559" w:name="_Toc3808517"/>
      <w:bookmarkStart w:id="2560" w:name="_Toc3808709"/>
      <w:bookmarkStart w:id="2561" w:name="_Toc3813286"/>
      <w:bookmarkStart w:id="2562" w:name="_Toc3886298"/>
      <w:bookmarkStart w:id="2563" w:name="_Toc3977193"/>
      <w:bookmarkStart w:id="2564" w:name="_Toc3977358"/>
      <w:bookmarkStart w:id="2565" w:name="_Toc3977570"/>
      <w:bookmarkStart w:id="2566" w:name="_Toc3977748"/>
      <w:bookmarkStart w:id="2567" w:name="_Toc3981264"/>
      <w:bookmarkStart w:id="2568" w:name="_Toc3987539"/>
      <w:bookmarkStart w:id="2569" w:name="_Toc3988809"/>
      <w:bookmarkStart w:id="2570" w:name="_Toc3993526"/>
      <w:bookmarkStart w:id="2571" w:name="_Toc4068487"/>
      <w:bookmarkStart w:id="2572" w:name="_Toc4506474"/>
      <w:bookmarkStart w:id="2573" w:name="_Toc4506562"/>
      <w:bookmarkStart w:id="2574" w:name="_Toc4581690"/>
      <w:bookmarkStart w:id="2575" w:name="_Toc4593106"/>
      <w:bookmarkStart w:id="2576" w:name="_Toc4680147"/>
      <w:bookmarkStart w:id="2577" w:name="_Toc4770127"/>
      <w:bookmarkStart w:id="2578" w:name="_Toc5711499"/>
      <w:bookmarkStart w:id="2579" w:name="_Toc7098279"/>
      <w:bookmarkStart w:id="2580" w:name="_Toc19022611"/>
      <w:bookmarkStart w:id="2581" w:name="_Toc19175997"/>
      <w:bookmarkStart w:id="2582" w:name="_Toc20397804"/>
      <w:bookmarkStart w:id="2583" w:name="_Toc20920182"/>
      <w:bookmarkStart w:id="2584" w:name="_Toc20920396"/>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p>
    <w:p w14:paraId="1BD2CE96"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585" w:name="_Toc2159963"/>
      <w:bookmarkStart w:id="2586" w:name="_Toc2161617"/>
      <w:bookmarkStart w:id="2587" w:name="_Toc2162660"/>
      <w:bookmarkStart w:id="2588" w:name="_Toc2169914"/>
      <w:bookmarkStart w:id="2589" w:name="_Toc2169970"/>
      <w:bookmarkStart w:id="2590" w:name="_Toc2173915"/>
      <w:bookmarkStart w:id="2591" w:name="_Toc2175849"/>
      <w:bookmarkStart w:id="2592" w:name="_Toc2184938"/>
      <w:bookmarkStart w:id="2593" w:name="_Toc2253336"/>
      <w:bookmarkStart w:id="2594" w:name="_Toc2253552"/>
      <w:bookmarkStart w:id="2595" w:name="_Toc2254350"/>
      <w:bookmarkStart w:id="2596" w:name="_Toc2333335"/>
      <w:bookmarkStart w:id="2597" w:name="_Toc2334188"/>
      <w:bookmarkStart w:id="2598" w:name="_Toc3808518"/>
      <w:bookmarkStart w:id="2599" w:name="_Toc3808710"/>
      <w:bookmarkStart w:id="2600" w:name="_Toc3813287"/>
      <w:bookmarkStart w:id="2601" w:name="_Toc3886299"/>
      <w:bookmarkStart w:id="2602" w:name="_Toc3977194"/>
      <w:bookmarkStart w:id="2603" w:name="_Toc3977359"/>
      <w:bookmarkStart w:id="2604" w:name="_Toc3977571"/>
      <w:bookmarkStart w:id="2605" w:name="_Toc3977749"/>
      <w:bookmarkStart w:id="2606" w:name="_Toc3981265"/>
      <w:bookmarkStart w:id="2607" w:name="_Toc3987540"/>
      <w:bookmarkStart w:id="2608" w:name="_Toc3988810"/>
      <w:bookmarkStart w:id="2609" w:name="_Toc3993527"/>
      <w:bookmarkStart w:id="2610" w:name="_Toc4068488"/>
      <w:bookmarkStart w:id="2611" w:name="_Toc4506475"/>
      <w:bookmarkStart w:id="2612" w:name="_Toc4506563"/>
      <w:bookmarkStart w:id="2613" w:name="_Toc4581691"/>
      <w:bookmarkStart w:id="2614" w:name="_Toc4593107"/>
      <w:bookmarkStart w:id="2615" w:name="_Toc4680148"/>
      <w:bookmarkStart w:id="2616" w:name="_Toc4770128"/>
      <w:bookmarkStart w:id="2617" w:name="_Toc5711500"/>
      <w:bookmarkStart w:id="2618" w:name="_Toc7098280"/>
      <w:bookmarkStart w:id="2619" w:name="_Toc19022612"/>
      <w:bookmarkStart w:id="2620" w:name="_Toc19175998"/>
      <w:bookmarkStart w:id="2621" w:name="_Toc20397805"/>
      <w:bookmarkStart w:id="2622" w:name="_Toc20920183"/>
      <w:bookmarkStart w:id="2623" w:name="_Toc20920397"/>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p>
    <w:p w14:paraId="014C1CEC"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624" w:name="_Toc2159964"/>
      <w:bookmarkStart w:id="2625" w:name="_Toc2161618"/>
      <w:bookmarkStart w:id="2626" w:name="_Toc2162661"/>
      <w:bookmarkStart w:id="2627" w:name="_Toc2169915"/>
      <w:bookmarkStart w:id="2628" w:name="_Toc2169971"/>
      <w:bookmarkStart w:id="2629" w:name="_Toc2173916"/>
      <w:bookmarkStart w:id="2630" w:name="_Toc2175850"/>
      <w:bookmarkStart w:id="2631" w:name="_Toc2184939"/>
      <w:bookmarkStart w:id="2632" w:name="_Toc2253337"/>
      <w:bookmarkStart w:id="2633" w:name="_Toc2253553"/>
      <w:bookmarkStart w:id="2634" w:name="_Toc2254351"/>
      <w:bookmarkStart w:id="2635" w:name="_Toc2333336"/>
      <w:bookmarkStart w:id="2636" w:name="_Toc2334189"/>
      <w:bookmarkStart w:id="2637" w:name="_Toc3808519"/>
      <w:bookmarkStart w:id="2638" w:name="_Toc3808711"/>
      <w:bookmarkStart w:id="2639" w:name="_Toc3813288"/>
      <w:bookmarkStart w:id="2640" w:name="_Toc3886300"/>
      <w:bookmarkStart w:id="2641" w:name="_Toc3977195"/>
      <w:bookmarkStart w:id="2642" w:name="_Toc3977360"/>
      <w:bookmarkStart w:id="2643" w:name="_Toc3977572"/>
      <w:bookmarkStart w:id="2644" w:name="_Toc3977750"/>
      <w:bookmarkStart w:id="2645" w:name="_Toc3981266"/>
      <w:bookmarkStart w:id="2646" w:name="_Toc3987541"/>
      <w:bookmarkStart w:id="2647" w:name="_Toc3988811"/>
      <w:bookmarkStart w:id="2648" w:name="_Toc3993528"/>
      <w:bookmarkStart w:id="2649" w:name="_Toc4068489"/>
      <w:bookmarkStart w:id="2650" w:name="_Toc4506476"/>
      <w:bookmarkStart w:id="2651" w:name="_Toc4506564"/>
      <w:bookmarkStart w:id="2652" w:name="_Toc4581692"/>
      <w:bookmarkStart w:id="2653" w:name="_Toc4593108"/>
      <w:bookmarkStart w:id="2654" w:name="_Toc4680149"/>
      <w:bookmarkStart w:id="2655" w:name="_Toc4770129"/>
      <w:bookmarkStart w:id="2656" w:name="_Toc5711501"/>
      <w:bookmarkStart w:id="2657" w:name="_Toc7098281"/>
      <w:bookmarkStart w:id="2658" w:name="_Toc19022613"/>
      <w:bookmarkStart w:id="2659" w:name="_Toc19175999"/>
      <w:bookmarkStart w:id="2660" w:name="_Toc20397806"/>
      <w:bookmarkStart w:id="2661" w:name="_Toc20920184"/>
      <w:bookmarkStart w:id="2662" w:name="_Toc20920398"/>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p>
    <w:p w14:paraId="5FFE47B3"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663" w:name="_Toc2159965"/>
      <w:bookmarkStart w:id="2664" w:name="_Toc2161619"/>
      <w:bookmarkStart w:id="2665" w:name="_Toc2162662"/>
      <w:bookmarkStart w:id="2666" w:name="_Toc2169916"/>
      <w:bookmarkStart w:id="2667" w:name="_Toc2169972"/>
      <w:bookmarkStart w:id="2668" w:name="_Toc2173917"/>
      <w:bookmarkStart w:id="2669" w:name="_Toc2175851"/>
      <w:bookmarkStart w:id="2670" w:name="_Toc2184940"/>
      <w:bookmarkStart w:id="2671" w:name="_Toc2253338"/>
      <w:bookmarkStart w:id="2672" w:name="_Toc2253554"/>
      <w:bookmarkStart w:id="2673" w:name="_Toc2254352"/>
      <w:bookmarkStart w:id="2674" w:name="_Toc2333337"/>
      <w:bookmarkStart w:id="2675" w:name="_Toc2334190"/>
      <w:bookmarkStart w:id="2676" w:name="_Toc3808520"/>
      <w:bookmarkStart w:id="2677" w:name="_Toc3808712"/>
      <w:bookmarkStart w:id="2678" w:name="_Toc3813289"/>
      <w:bookmarkStart w:id="2679" w:name="_Toc3886301"/>
      <w:bookmarkStart w:id="2680" w:name="_Toc3977196"/>
      <w:bookmarkStart w:id="2681" w:name="_Toc3977361"/>
      <w:bookmarkStart w:id="2682" w:name="_Toc3977573"/>
      <w:bookmarkStart w:id="2683" w:name="_Toc3977751"/>
      <w:bookmarkStart w:id="2684" w:name="_Toc3981267"/>
      <w:bookmarkStart w:id="2685" w:name="_Toc3987542"/>
      <w:bookmarkStart w:id="2686" w:name="_Toc3988812"/>
      <w:bookmarkStart w:id="2687" w:name="_Toc3993529"/>
      <w:bookmarkStart w:id="2688" w:name="_Toc4068490"/>
      <w:bookmarkStart w:id="2689" w:name="_Toc4506477"/>
      <w:bookmarkStart w:id="2690" w:name="_Toc4506565"/>
      <w:bookmarkStart w:id="2691" w:name="_Toc4581693"/>
      <w:bookmarkStart w:id="2692" w:name="_Toc4593109"/>
      <w:bookmarkStart w:id="2693" w:name="_Toc4680150"/>
      <w:bookmarkStart w:id="2694" w:name="_Toc4770130"/>
      <w:bookmarkStart w:id="2695" w:name="_Toc5711502"/>
      <w:bookmarkStart w:id="2696" w:name="_Toc7098282"/>
      <w:bookmarkStart w:id="2697" w:name="_Toc19022614"/>
      <w:bookmarkStart w:id="2698" w:name="_Toc19176000"/>
      <w:bookmarkStart w:id="2699" w:name="_Toc20397807"/>
      <w:bookmarkStart w:id="2700" w:name="_Toc20920185"/>
      <w:bookmarkStart w:id="2701" w:name="_Toc20920399"/>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p>
    <w:p w14:paraId="3911802F"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702" w:name="_Toc2159966"/>
      <w:bookmarkStart w:id="2703" w:name="_Toc2161620"/>
      <w:bookmarkStart w:id="2704" w:name="_Toc2162663"/>
      <w:bookmarkStart w:id="2705" w:name="_Toc2169917"/>
      <w:bookmarkStart w:id="2706" w:name="_Toc2169973"/>
      <w:bookmarkStart w:id="2707" w:name="_Toc2173918"/>
      <w:bookmarkStart w:id="2708" w:name="_Toc2175852"/>
      <w:bookmarkStart w:id="2709" w:name="_Toc2184941"/>
      <w:bookmarkStart w:id="2710" w:name="_Toc2253339"/>
      <w:bookmarkStart w:id="2711" w:name="_Toc2253555"/>
      <w:bookmarkStart w:id="2712" w:name="_Toc2254353"/>
      <w:bookmarkStart w:id="2713" w:name="_Toc2333338"/>
      <w:bookmarkStart w:id="2714" w:name="_Toc2334191"/>
      <w:bookmarkStart w:id="2715" w:name="_Toc3808521"/>
      <w:bookmarkStart w:id="2716" w:name="_Toc3808713"/>
      <w:bookmarkStart w:id="2717" w:name="_Toc3813290"/>
      <w:bookmarkStart w:id="2718" w:name="_Toc3886302"/>
      <w:bookmarkStart w:id="2719" w:name="_Toc3977197"/>
      <w:bookmarkStart w:id="2720" w:name="_Toc3977362"/>
      <w:bookmarkStart w:id="2721" w:name="_Toc3977574"/>
      <w:bookmarkStart w:id="2722" w:name="_Toc3977752"/>
      <w:bookmarkStart w:id="2723" w:name="_Toc3981268"/>
      <w:bookmarkStart w:id="2724" w:name="_Toc3987543"/>
      <w:bookmarkStart w:id="2725" w:name="_Toc3988813"/>
      <w:bookmarkStart w:id="2726" w:name="_Toc3993530"/>
      <w:bookmarkStart w:id="2727" w:name="_Toc4068491"/>
      <w:bookmarkStart w:id="2728" w:name="_Toc4506478"/>
      <w:bookmarkStart w:id="2729" w:name="_Toc4506566"/>
      <w:bookmarkStart w:id="2730" w:name="_Toc4581694"/>
      <w:bookmarkStart w:id="2731" w:name="_Toc4593110"/>
      <w:bookmarkStart w:id="2732" w:name="_Toc4680151"/>
      <w:bookmarkStart w:id="2733" w:name="_Toc4770131"/>
      <w:bookmarkStart w:id="2734" w:name="_Toc5711503"/>
      <w:bookmarkStart w:id="2735" w:name="_Toc7098283"/>
      <w:bookmarkStart w:id="2736" w:name="_Toc19022615"/>
      <w:bookmarkStart w:id="2737" w:name="_Toc19176001"/>
      <w:bookmarkStart w:id="2738" w:name="_Toc20397808"/>
      <w:bookmarkStart w:id="2739" w:name="_Toc20920186"/>
      <w:bookmarkStart w:id="2740" w:name="_Toc20920400"/>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p>
    <w:p w14:paraId="6F6F6E6D"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741" w:name="_Toc2159967"/>
      <w:bookmarkStart w:id="2742" w:name="_Toc2161621"/>
      <w:bookmarkStart w:id="2743" w:name="_Toc2162664"/>
      <w:bookmarkStart w:id="2744" w:name="_Toc2169918"/>
      <w:bookmarkStart w:id="2745" w:name="_Toc2169974"/>
      <w:bookmarkStart w:id="2746" w:name="_Toc2173919"/>
      <w:bookmarkStart w:id="2747" w:name="_Toc2175853"/>
      <w:bookmarkStart w:id="2748" w:name="_Toc2184942"/>
      <w:bookmarkStart w:id="2749" w:name="_Toc2253340"/>
      <w:bookmarkStart w:id="2750" w:name="_Toc2253556"/>
      <w:bookmarkStart w:id="2751" w:name="_Toc2254354"/>
      <w:bookmarkStart w:id="2752" w:name="_Toc2333339"/>
      <w:bookmarkStart w:id="2753" w:name="_Toc2334192"/>
      <w:bookmarkStart w:id="2754" w:name="_Toc3808522"/>
      <w:bookmarkStart w:id="2755" w:name="_Toc3808714"/>
      <w:bookmarkStart w:id="2756" w:name="_Toc3813291"/>
      <w:bookmarkStart w:id="2757" w:name="_Toc3886303"/>
      <w:bookmarkStart w:id="2758" w:name="_Toc3977198"/>
      <w:bookmarkStart w:id="2759" w:name="_Toc3977363"/>
      <w:bookmarkStart w:id="2760" w:name="_Toc3977575"/>
      <w:bookmarkStart w:id="2761" w:name="_Toc3977753"/>
      <w:bookmarkStart w:id="2762" w:name="_Toc3981269"/>
      <w:bookmarkStart w:id="2763" w:name="_Toc3987544"/>
      <w:bookmarkStart w:id="2764" w:name="_Toc3988814"/>
      <w:bookmarkStart w:id="2765" w:name="_Toc3993531"/>
      <w:bookmarkStart w:id="2766" w:name="_Toc4068492"/>
      <w:bookmarkStart w:id="2767" w:name="_Toc4506479"/>
      <w:bookmarkStart w:id="2768" w:name="_Toc4506567"/>
      <w:bookmarkStart w:id="2769" w:name="_Toc4581695"/>
      <w:bookmarkStart w:id="2770" w:name="_Toc4593111"/>
      <w:bookmarkStart w:id="2771" w:name="_Toc4680152"/>
      <w:bookmarkStart w:id="2772" w:name="_Toc4770132"/>
      <w:bookmarkStart w:id="2773" w:name="_Toc5711504"/>
      <w:bookmarkStart w:id="2774" w:name="_Toc7098284"/>
      <w:bookmarkStart w:id="2775" w:name="_Toc19022616"/>
      <w:bookmarkStart w:id="2776" w:name="_Toc19176002"/>
      <w:bookmarkStart w:id="2777" w:name="_Toc20397809"/>
      <w:bookmarkStart w:id="2778" w:name="_Toc20920187"/>
      <w:bookmarkStart w:id="2779" w:name="_Toc20920401"/>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p>
    <w:p w14:paraId="20EC4642"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780" w:name="_Toc2159968"/>
      <w:bookmarkStart w:id="2781" w:name="_Toc2161622"/>
      <w:bookmarkStart w:id="2782" w:name="_Toc2162665"/>
      <w:bookmarkStart w:id="2783" w:name="_Toc2169919"/>
      <w:bookmarkStart w:id="2784" w:name="_Toc2169975"/>
      <w:bookmarkStart w:id="2785" w:name="_Toc2173920"/>
      <w:bookmarkStart w:id="2786" w:name="_Toc2175854"/>
      <w:bookmarkStart w:id="2787" w:name="_Toc2184943"/>
      <w:bookmarkStart w:id="2788" w:name="_Toc2253341"/>
      <w:bookmarkStart w:id="2789" w:name="_Toc2253557"/>
      <w:bookmarkStart w:id="2790" w:name="_Toc2254355"/>
      <w:bookmarkStart w:id="2791" w:name="_Toc2333340"/>
      <w:bookmarkStart w:id="2792" w:name="_Toc2334193"/>
      <w:bookmarkStart w:id="2793" w:name="_Toc3808523"/>
      <w:bookmarkStart w:id="2794" w:name="_Toc3808715"/>
      <w:bookmarkStart w:id="2795" w:name="_Toc3813292"/>
      <w:bookmarkStart w:id="2796" w:name="_Toc3886304"/>
      <w:bookmarkStart w:id="2797" w:name="_Toc3977199"/>
      <w:bookmarkStart w:id="2798" w:name="_Toc3977364"/>
      <w:bookmarkStart w:id="2799" w:name="_Toc3977576"/>
      <w:bookmarkStart w:id="2800" w:name="_Toc3977754"/>
      <w:bookmarkStart w:id="2801" w:name="_Toc3981270"/>
      <w:bookmarkStart w:id="2802" w:name="_Toc3987545"/>
      <w:bookmarkStart w:id="2803" w:name="_Toc3988815"/>
      <w:bookmarkStart w:id="2804" w:name="_Toc3993532"/>
      <w:bookmarkStart w:id="2805" w:name="_Toc4068493"/>
      <w:bookmarkStart w:id="2806" w:name="_Toc4506480"/>
      <w:bookmarkStart w:id="2807" w:name="_Toc4506568"/>
      <w:bookmarkStart w:id="2808" w:name="_Toc4581696"/>
      <w:bookmarkStart w:id="2809" w:name="_Toc4593112"/>
      <w:bookmarkStart w:id="2810" w:name="_Toc4680153"/>
      <w:bookmarkStart w:id="2811" w:name="_Toc4770133"/>
      <w:bookmarkStart w:id="2812" w:name="_Toc5711505"/>
      <w:bookmarkStart w:id="2813" w:name="_Toc7098285"/>
      <w:bookmarkStart w:id="2814" w:name="_Toc19022617"/>
      <w:bookmarkStart w:id="2815" w:name="_Toc19176003"/>
      <w:bookmarkStart w:id="2816" w:name="_Toc20397810"/>
      <w:bookmarkStart w:id="2817" w:name="_Toc20920188"/>
      <w:bookmarkStart w:id="2818" w:name="_Toc20920402"/>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p>
    <w:p w14:paraId="235012CB"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819" w:name="_Toc2159969"/>
      <w:bookmarkStart w:id="2820" w:name="_Toc2161623"/>
      <w:bookmarkStart w:id="2821" w:name="_Toc2162666"/>
      <w:bookmarkStart w:id="2822" w:name="_Toc2169920"/>
      <w:bookmarkStart w:id="2823" w:name="_Toc2169976"/>
      <w:bookmarkStart w:id="2824" w:name="_Toc2173921"/>
      <w:bookmarkStart w:id="2825" w:name="_Toc2175855"/>
      <w:bookmarkStart w:id="2826" w:name="_Toc2184944"/>
      <w:bookmarkStart w:id="2827" w:name="_Toc2253342"/>
      <w:bookmarkStart w:id="2828" w:name="_Toc2253558"/>
      <w:bookmarkStart w:id="2829" w:name="_Toc2254356"/>
      <w:bookmarkStart w:id="2830" w:name="_Toc2333341"/>
      <w:bookmarkStart w:id="2831" w:name="_Toc2334194"/>
      <w:bookmarkStart w:id="2832" w:name="_Toc3808524"/>
      <w:bookmarkStart w:id="2833" w:name="_Toc3808716"/>
      <w:bookmarkStart w:id="2834" w:name="_Toc3813293"/>
      <w:bookmarkStart w:id="2835" w:name="_Toc3886305"/>
      <w:bookmarkStart w:id="2836" w:name="_Toc3977200"/>
      <w:bookmarkStart w:id="2837" w:name="_Toc3977365"/>
      <w:bookmarkStart w:id="2838" w:name="_Toc3977577"/>
      <w:bookmarkStart w:id="2839" w:name="_Toc3977755"/>
      <w:bookmarkStart w:id="2840" w:name="_Toc3981271"/>
      <w:bookmarkStart w:id="2841" w:name="_Toc3987546"/>
      <w:bookmarkStart w:id="2842" w:name="_Toc3988816"/>
      <w:bookmarkStart w:id="2843" w:name="_Toc3993533"/>
      <w:bookmarkStart w:id="2844" w:name="_Toc4068494"/>
      <w:bookmarkStart w:id="2845" w:name="_Toc4506481"/>
      <w:bookmarkStart w:id="2846" w:name="_Toc4506569"/>
      <w:bookmarkStart w:id="2847" w:name="_Toc4581697"/>
      <w:bookmarkStart w:id="2848" w:name="_Toc4593113"/>
      <w:bookmarkStart w:id="2849" w:name="_Toc4680154"/>
      <w:bookmarkStart w:id="2850" w:name="_Toc4770134"/>
      <w:bookmarkStart w:id="2851" w:name="_Toc5711506"/>
      <w:bookmarkStart w:id="2852" w:name="_Toc7098286"/>
      <w:bookmarkStart w:id="2853" w:name="_Toc19022618"/>
      <w:bookmarkStart w:id="2854" w:name="_Toc19176004"/>
      <w:bookmarkStart w:id="2855" w:name="_Toc20397811"/>
      <w:bookmarkStart w:id="2856" w:name="_Toc20920189"/>
      <w:bookmarkStart w:id="2857" w:name="_Toc20920403"/>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p>
    <w:p w14:paraId="51EDADCB"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858" w:name="_Toc2159970"/>
      <w:bookmarkStart w:id="2859" w:name="_Toc2161624"/>
      <w:bookmarkStart w:id="2860" w:name="_Toc2162667"/>
      <w:bookmarkStart w:id="2861" w:name="_Toc2169921"/>
      <w:bookmarkStart w:id="2862" w:name="_Toc2169977"/>
      <w:bookmarkStart w:id="2863" w:name="_Toc2173922"/>
      <w:bookmarkStart w:id="2864" w:name="_Toc2175856"/>
      <w:bookmarkStart w:id="2865" w:name="_Toc2184945"/>
      <w:bookmarkStart w:id="2866" w:name="_Toc2253343"/>
      <w:bookmarkStart w:id="2867" w:name="_Toc2253559"/>
      <w:bookmarkStart w:id="2868" w:name="_Toc2254357"/>
      <w:bookmarkStart w:id="2869" w:name="_Toc2333342"/>
      <w:bookmarkStart w:id="2870" w:name="_Toc2334195"/>
      <w:bookmarkStart w:id="2871" w:name="_Toc3808525"/>
      <w:bookmarkStart w:id="2872" w:name="_Toc3808717"/>
      <w:bookmarkStart w:id="2873" w:name="_Toc3813294"/>
      <w:bookmarkStart w:id="2874" w:name="_Toc3886306"/>
      <w:bookmarkStart w:id="2875" w:name="_Toc3977201"/>
      <w:bookmarkStart w:id="2876" w:name="_Toc3977366"/>
      <w:bookmarkStart w:id="2877" w:name="_Toc3977578"/>
      <w:bookmarkStart w:id="2878" w:name="_Toc3977756"/>
      <w:bookmarkStart w:id="2879" w:name="_Toc3981272"/>
      <w:bookmarkStart w:id="2880" w:name="_Toc3987547"/>
      <w:bookmarkStart w:id="2881" w:name="_Toc3988817"/>
      <w:bookmarkStart w:id="2882" w:name="_Toc3993534"/>
      <w:bookmarkStart w:id="2883" w:name="_Toc4068495"/>
      <w:bookmarkStart w:id="2884" w:name="_Toc4506482"/>
      <w:bookmarkStart w:id="2885" w:name="_Toc4506570"/>
      <w:bookmarkStart w:id="2886" w:name="_Toc4581698"/>
      <w:bookmarkStart w:id="2887" w:name="_Toc4593114"/>
      <w:bookmarkStart w:id="2888" w:name="_Toc4680155"/>
      <w:bookmarkStart w:id="2889" w:name="_Toc4770135"/>
      <w:bookmarkStart w:id="2890" w:name="_Toc5711507"/>
      <w:bookmarkStart w:id="2891" w:name="_Toc7098287"/>
      <w:bookmarkStart w:id="2892" w:name="_Toc19022619"/>
      <w:bookmarkStart w:id="2893" w:name="_Toc19176005"/>
      <w:bookmarkStart w:id="2894" w:name="_Toc20397812"/>
      <w:bookmarkStart w:id="2895" w:name="_Toc20920190"/>
      <w:bookmarkStart w:id="2896" w:name="_Toc20920404"/>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p>
    <w:p w14:paraId="2631197E" w14:textId="77777777" w:rsidR="00F179A4" w:rsidRPr="007B2DB8" w:rsidRDefault="00F179A4" w:rsidP="006A6603">
      <w:pPr>
        <w:pStyle w:val="ListParagraph"/>
        <w:keepNext/>
        <w:keepLines/>
        <w:numPr>
          <w:ilvl w:val="0"/>
          <w:numId w:val="39"/>
        </w:numPr>
        <w:spacing w:before="40" w:after="0"/>
        <w:contextualSpacing w:val="0"/>
        <w:outlineLvl w:val="1"/>
        <w:rPr>
          <w:rFonts w:eastAsiaTheme="majorEastAsia" w:cstheme="majorBidi"/>
          <w:vanish/>
          <w:color w:val="008AC8"/>
          <w:sz w:val="32"/>
          <w:szCs w:val="26"/>
        </w:rPr>
      </w:pPr>
      <w:bookmarkStart w:id="2897" w:name="_Toc2159971"/>
      <w:bookmarkStart w:id="2898" w:name="_Toc2161625"/>
      <w:bookmarkStart w:id="2899" w:name="_Toc2162668"/>
      <w:bookmarkStart w:id="2900" w:name="_Toc2169922"/>
      <w:bookmarkStart w:id="2901" w:name="_Toc2169978"/>
      <w:bookmarkStart w:id="2902" w:name="_Toc2173923"/>
      <w:bookmarkStart w:id="2903" w:name="_Toc2175857"/>
      <w:bookmarkStart w:id="2904" w:name="_Toc2184946"/>
      <w:bookmarkStart w:id="2905" w:name="_Toc2253344"/>
      <w:bookmarkStart w:id="2906" w:name="_Toc2253560"/>
      <w:bookmarkStart w:id="2907" w:name="_Toc2254358"/>
      <w:bookmarkStart w:id="2908" w:name="_Toc2333343"/>
      <w:bookmarkStart w:id="2909" w:name="_Toc2334196"/>
      <w:bookmarkStart w:id="2910" w:name="_Toc3808526"/>
      <w:bookmarkStart w:id="2911" w:name="_Toc3808718"/>
      <w:bookmarkStart w:id="2912" w:name="_Toc3813295"/>
      <w:bookmarkStart w:id="2913" w:name="_Toc3886307"/>
      <w:bookmarkStart w:id="2914" w:name="_Toc3977202"/>
      <w:bookmarkStart w:id="2915" w:name="_Toc3977367"/>
      <w:bookmarkStart w:id="2916" w:name="_Toc3977579"/>
      <w:bookmarkStart w:id="2917" w:name="_Toc3977757"/>
      <w:bookmarkStart w:id="2918" w:name="_Toc3981273"/>
      <w:bookmarkStart w:id="2919" w:name="_Toc3987548"/>
      <w:bookmarkStart w:id="2920" w:name="_Toc3988818"/>
      <w:bookmarkStart w:id="2921" w:name="_Toc3993535"/>
      <w:bookmarkStart w:id="2922" w:name="_Toc4068496"/>
      <w:bookmarkStart w:id="2923" w:name="_Toc4506483"/>
      <w:bookmarkStart w:id="2924" w:name="_Toc4506571"/>
      <w:bookmarkStart w:id="2925" w:name="_Toc4581699"/>
      <w:bookmarkStart w:id="2926" w:name="_Toc4593115"/>
      <w:bookmarkStart w:id="2927" w:name="_Toc4680156"/>
      <w:bookmarkStart w:id="2928" w:name="_Toc4770136"/>
      <w:bookmarkStart w:id="2929" w:name="_Toc5711508"/>
      <w:bookmarkStart w:id="2930" w:name="_Toc7098288"/>
      <w:bookmarkStart w:id="2931" w:name="_Toc19022620"/>
      <w:bookmarkStart w:id="2932" w:name="_Toc19176006"/>
      <w:bookmarkStart w:id="2933" w:name="_Toc20397813"/>
      <w:bookmarkStart w:id="2934" w:name="_Toc20920191"/>
      <w:bookmarkStart w:id="2935" w:name="_Toc20920405"/>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p>
    <w:p w14:paraId="44ABBAF5" w14:textId="77777777" w:rsidR="00F179A4" w:rsidRDefault="00F179A4" w:rsidP="00F179A4">
      <w:pPr>
        <w:jc w:val="both"/>
        <w:rPr>
          <w:rFonts w:eastAsia="Segoe UI" w:cs="Segoe UI"/>
          <w:szCs w:val="24"/>
        </w:rPr>
      </w:pPr>
    </w:p>
    <w:p w14:paraId="0B302E16" w14:textId="77777777" w:rsidR="00F179A4" w:rsidRPr="001B6BB3" w:rsidRDefault="00F179A4" w:rsidP="006A6603">
      <w:pPr>
        <w:pStyle w:val="Heading2"/>
        <w:numPr>
          <w:ilvl w:val="1"/>
          <w:numId w:val="30"/>
        </w:numPr>
      </w:pPr>
      <w:bookmarkStart w:id="2936" w:name="_Toc7098317"/>
      <w:bookmarkStart w:id="2937" w:name="_Toc20920406"/>
      <w:r w:rsidRPr="001B6BB3">
        <w:t>Get error details to help investigations</w:t>
      </w:r>
      <w:bookmarkEnd w:id="2936"/>
      <w:bookmarkEnd w:id="2937"/>
      <w:r w:rsidRPr="001B6BB3">
        <w:t xml:space="preserve"> </w:t>
      </w:r>
    </w:p>
    <w:p w14:paraId="5264B6BE" w14:textId="77777777" w:rsidR="00F179A4" w:rsidRDefault="00F179A4" w:rsidP="00F179A4">
      <w:pPr>
        <w:ind w:left="360"/>
      </w:pPr>
      <w:r>
        <w:t>If there are errors during the hostpool / Session host provisioning process, then please do the following to get the error details to help with any investigations</w:t>
      </w:r>
    </w:p>
    <w:p w14:paraId="7CC36C10" w14:textId="77777777" w:rsidR="00F179A4" w:rsidRDefault="00F179A4" w:rsidP="006A6603">
      <w:pPr>
        <w:pStyle w:val="ListParagraph"/>
        <w:numPr>
          <w:ilvl w:val="0"/>
          <w:numId w:val="43"/>
        </w:numPr>
      </w:pPr>
      <w:r>
        <w:t xml:space="preserve">If the deployment fails </w:t>
      </w:r>
      <w:proofErr w:type="gramStart"/>
      <w:r>
        <w:t>half way</w:t>
      </w:r>
      <w:proofErr w:type="gramEnd"/>
      <w:r>
        <w:t xml:space="preserve"> through, In the Azure portal, </w:t>
      </w:r>
      <w:proofErr w:type="spellStart"/>
      <w:r>
        <w:t>goto</w:t>
      </w:r>
      <w:proofErr w:type="spellEnd"/>
      <w:r>
        <w:t xml:space="preserve"> the respective Resource Group &gt; Deployments &gt; Click the Error &gt; click RAW ERRROR &gt; copy that information</w:t>
      </w:r>
    </w:p>
    <w:p w14:paraId="7015A83B" w14:textId="77777777" w:rsidR="00F179A4" w:rsidRDefault="00F179A4" w:rsidP="006A6603">
      <w:pPr>
        <w:pStyle w:val="ListParagraph"/>
        <w:numPr>
          <w:ilvl w:val="0"/>
          <w:numId w:val="43"/>
        </w:numPr>
      </w:pPr>
      <w:r>
        <w:lastRenderedPageBreak/>
        <w:t>Assuming the deployment completes (session host has been created) but there are errors with the WVD-Agent installation phase using PowerShell DSC, then:</w:t>
      </w:r>
    </w:p>
    <w:p w14:paraId="09E3DA8B" w14:textId="77777777" w:rsidR="00F179A4" w:rsidRDefault="00F179A4" w:rsidP="006A6603">
      <w:pPr>
        <w:pStyle w:val="ListParagraph"/>
        <w:numPr>
          <w:ilvl w:val="1"/>
          <w:numId w:val="43"/>
        </w:numPr>
      </w:pPr>
      <w:r>
        <w:t xml:space="preserve">RDP to the session host using the </w:t>
      </w:r>
      <w:proofErr w:type="spellStart"/>
      <w:r>
        <w:t>privateIP</w:t>
      </w:r>
      <w:proofErr w:type="spellEnd"/>
    </w:p>
    <w:p w14:paraId="0543CAC2" w14:textId="77777777" w:rsidR="00F179A4" w:rsidRDefault="00F179A4" w:rsidP="006A6603">
      <w:pPr>
        <w:pStyle w:val="ListParagraph"/>
        <w:numPr>
          <w:ilvl w:val="1"/>
          <w:numId w:val="43"/>
        </w:numPr>
      </w:pPr>
      <w:proofErr w:type="spellStart"/>
      <w:r>
        <w:t>Goto</w:t>
      </w:r>
      <w:proofErr w:type="spellEnd"/>
      <w:r>
        <w:t xml:space="preserve"> </w:t>
      </w:r>
      <w:hyperlink r:id="rId198" w:history="1">
        <w:r>
          <w:rPr>
            <w:rStyle w:val="Hyperlink"/>
            <w:rFonts w:ascii="Arial" w:hAnsi="Arial" w:cs="Arial"/>
          </w:rPr>
          <w:t xml:space="preserve">C:\Windows\TEMP\scriptlogs.log </w:t>
        </w:r>
      </w:hyperlink>
      <w:r>
        <w:t>to find any related errors</w:t>
      </w:r>
    </w:p>
    <w:p w14:paraId="5409B02F" w14:textId="14C63A2A" w:rsidR="00AD6ED6" w:rsidRPr="003D0F84" w:rsidRDefault="00F179A4" w:rsidP="0006196A">
      <w:pPr>
        <w:pStyle w:val="ListParagraph"/>
        <w:numPr>
          <w:ilvl w:val="0"/>
          <w:numId w:val="43"/>
        </w:numPr>
      </w:pPr>
      <w:r>
        <w:t>Share that information with an engineer that will help you.</w:t>
      </w:r>
    </w:p>
    <w:p w14:paraId="458934EE" w14:textId="77777777" w:rsidR="0006196A" w:rsidRDefault="0006196A" w:rsidP="0006196A">
      <w:pPr>
        <w:pStyle w:val="Heading2"/>
        <w:numPr>
          <w:ilvl w:val="1"/>
          <w:numId w:val="30"/>
        </w:numPr>
      </w:pPr>
      <w:bookmarkStart w:id="2938" w:name="_Toc20920407"/>
      <w:r>
        <w:t>Set NTFS &amp; Share permissions</w:t>
      </w:r>
      <w:bookmarkEnd w:id="2938"/>
    </w:p>
    <w:p w14:paraId="3BC07869" w14:textId="77777777" w:rsidR="0006196A" w:rsidRDefault="0006196A" w:rsidP="0006196A">
      <w:pPr>
        <w:pStyle w:val="ListParagraph"/>
        <w:numPr>
          <w:ilvl w:val="0"/>
          <w:numId w:val="62"/>
        </w:numPr>
      </w:pPr>
      <w:r>
        <w:t xml:space="preserve">Right click on the volume &gt; </w:t>
      </w:r>
      <w:proofErr w:type="spellStart"/>
      <w:r>
        <w:t>goto</w:t>
      </w:r>
      <w:proofErr w:type="spellEnd"/>
      <w:r>
        <w:t xml:space="preserve"> Security and click advanced at the bottom </w:t>
      </w:r>
    </w:p>
    <w:p w14:paraId="61D827D6" w14:textId="77777777" w:rsidR="0006196A" w:rsidRDefault="0006196A" w:rsidP="0006196A">
      <w:pPr>
        <w:pStyle w:val="ListParagraph"/>
        <w:numPr>
          <w:ilvl w:val="1"/>
          <w:numId w:val="62"/>
        </w:numPr>
      </w:pPr>
      <w:r>
        <w:t xml:space="preserve">Click Select a principal &gt; Select the respective AD object we want to set permissions &gt; click </w:t>
      </w:r>
      <w:proofErr w:type="gramStart"/>
      <w:r>
        <w:t>ok  &gt;</w:t>
      </w:r>
      <w:proofErr w:type="gramEnd"/>
      <w:r>
        <w:t xml:space="preserve"> Set Type = Allow &gt; Applies To = value under Folder in the table below &gt; Click Show advanced permissions and select respective values from Permissions column below</w:t>
      </w:r>
    </w:p>
    <w:tbl>
      <w:tblPr>
        <w:tblW w:w="8516" w:type="dxa"/>
        <w:tblInd w:w="612" w:type="dxa"/>
        <w:tblBorders>
          <w:top w:val="nil"/>
          <w:left w:val="nil"/>
          <w:bottom w:val="nil"/>
          <w:right w:val="nil"/>
        </w:tblBorders>
        <w:tblLayout w:type="fixed"/>
        <w:tblLook w:val="0000" w:firstRow="0" w:lastRow="0" w:firstColumn="0" w:lastColumn="0" w:noHBand="0" w:noVBand="0"/>
      </w:tblPr>
      <w:tblGrid>
        <w:gridCol w:w="2129"/>
        <w:gridCol w:w="2129"/>
        <w:gridCol w:w="2129"/>
        <w:gridCol w:w="2129"/>
      </w:tblGrid>
      <w:tr w:rsidR="0006196A" w14:paraId="40CA28F9" w14:textId="77777777" w:rsidTr="005C1F9F">
        <w:trPr>
          <w:trHeight w:val="82"/>
        </w:trPr>
        <w:tc>
          <w:tcPr>
            <w:tcW w:w="2129" w:type="dxa"/>
          </w:tcPr>
          <w:p w14:paraId="3C7D38D3" w14:textId="77777777" w:rsidR="0006196A" w:rsidRPr="006858AB" w:rsidRDefault="0006196A" w:rsidP="005C1F9F">
            <w:pPr>
              <w:pStyle w:val="Default"/>
              <w:rPr>
                <w:sz w:val="28"/>
                <w:szCs w:val="22"/>
              </w:rPr>
            </w:pPr>
            <w:r w:rsidRPr="006858AB">
              <w:rPr>
                <w:b/>
                <w:bCs/>
                <w:sz w:val="28"/>
                <w:szCs w:val="22"/>
              </w:rPr>
              <w:t xml:space="preserve">User Account </w:t>
            </w:r>
          </w:p>
        </w:tc>
        <w:tc>
          <w:tcPr>
            <w:tcW w:w="2129" w:type="dxa"/>
          </w:tcPr>
          <w:p w14:paraId="2AF9C8B3" w14:textId="77777777" w:rsidR="0006196A" w:rsidRPr="006858AB" w:rsidRDefault="0006196A" w:rsidP="005C1F9F">
            <w:pPr>
              <w:pStyle w:val="Default"/>
              <w:rPr>
                <w:b/>
                <w:bCs/>
                <w:sz w:val="28"/>
                <w:szCs w:val="22"/>
              </w:rPr>
            </w:pPr>
            <w:r>
              <w:rPr>
                <w:b/>
                <w:bCs/>
                <w:sz w:val="28"/>
                <w:szCs w:val="22"/>
              </w:rPr>
              <w:t>Description</w:t>
            </w:r>
          </w:p>
        </w:tc>
        <w:tc>
          <w:tcPr>
            <w:tcW w:w="2129" w:type="dxa"/>
          </w:tcPr>
          <w:p w14:paraId="4B9550E5" w14:textId="77777777" w:rsidR="0006196A" w:rsidRPr="006858AB" w:rsidRDefault="0006196A" w:rsidP="005C1F9F">
            <w:pPr>
              <w:pStyle w:val="Default"/>
              <w:rPr>
                <w:sz w:val="28"/>
                <w:szCs w:val="22"/>
              </w:rPr>
            </w:pPr>
            <w:r w:rsidRPr="006858AB">
              <w:rPr>
                <w:b/>
                <w:bCs/>
                <w:sz w:val="28"/>
                <w:szCs w:val="22"/>
              </w:rPr>
              <w:t xml:space="preserve">Folder </w:t>
            </w:r>
          </w:p>
        </w:tc>
        <w:tc>
          <w:tcPr>
            <w:tcW w:w="2129" w:type="dxa"/>
          </w:tcPr>
          <w:p w14:paraId="3A4D412D" w14:textId="77777777" w:rsidR="0006196A" w:rsidRPr="006858AB" w:rsidRDefault="0006196A" w:rsidP="005C1F9F">
            <w:pPr>
              <w:pStyle w:val="Default"/>
              <w:rPr>
                <w:sz w:val="28"/>
                <w:szCs w:val="22"/>
              </w:rPr>
            </w:pPr>
            <w:r w:rsidRPr="006858AB">
              <w:rPr>
                <w:b/>
                <w:bCs/>
                <w:sz w:val="28"/>
                <w:szCs w:val="22"/>
              </w:rPr>
              <w:t xml:space="preserve">Permissions </w:t>
            </w:r>
          </w:p>
        </w:tc>
      </w:tr>
      <w:tr w:rsidR="0006196A" w14:paraId="1521D8B2" w14:textId="77777777" w:rsidTr="005C1F9F">
        <w:trPr>
          <w:trHeight w:val="82"/>
        </w:trPr>
        <w:tc>
          <w:tcPr>
            <w:tcW w:w="2129" w:type="dxa"/>
          </w:tcPr>
          <w:p w14:paraId="2692B931" w14:textId="77777777" w:rsidR="0006196A" w:rsidRPr="006858AB" w:rsidRDefault="0006196A" w:rsidP="005C1F9F">
            <w:pPr>
              <w:pStyle w:val="Default"/>
              <w:rPr>
                <w:sz w:val="22"/>
                <w:szCs w:val="22"/>
              </w:rPr>
            </w:pPr>
            <w:r w:rsidRPr="006858AB">
              <w:rPr>
                <w:bCs/>
                <w:sz w:val="22"/>
                <w:szCs w:val="22"/>
              </w:rPr>
              <w:t xml:space="preserve">CREATOR OWNER </w:t>
            </w:r>
          </w:p>
        </w:tc>
        <w:tc>
          <w:tcPr>
            <w:tcW w:w="2129" w:type="dxa"/>
          </w:tcPr>
          <w:p w14:paraId="65D75362" w14:textId="77777777" w:rsidR="0006196A" w:rsidRDefault="0006196A" w:rsidP="005C1F9F">
            <w:pPr>
              <w:pStyle w:val="Default"/>
              <w:rPr>
                <w:sz w:val="22"/>
                <w:szCs w:val="22"/>
              </w:rPr>
            </w:pPr>
            <w:r w:rsidRPr="006858AB">
              <w:rPr>
                <w:bCs/>
                <w:sz w:val="22"/>
                <w:szCs w:val="22"/>
              </w:rPr>
              <w:t>CREATOR OWNER</w:t>
            </w:r>
          </w:p>
        </w:tc>
        <w:tc>
          <w:tcPr>
            <w:tcW w:w="2129" w:type="dxa"/>
          </w:tcPr>
          <w:p w14:paraId="10A6B47D" w14:textId="77777777" w:rsidR="0006196A" w:rsidRDefault="0006196A" w:rsidP="005C1F9F">
            <w:pPr>
              <w:pStyle w:val="Default"/>
              <w:rPr>
                <w:sz w:val="22"/>
                <w:szCs w:val="22"/>
              </w:rPr>
            </w:pPr>
            <w:r>
              <w:rPr>
                <w:sz w:val="22"/>
                <w:szCs w:val="22"/>
              </w:rPr>
              <w:t xml:space="preserve">Subfolders and Files Only </w:t>
            </w:r>
          </w:p>
        </w:tc>
        <w:tc>
          <w:tcPr>
            <w:tcW w:w="2129" w:type="dxa"/>
          </w:tcPr>
          <w:p w14:paraId="6666E9BD" w14:textId="77777777" w:rsidR="0006196A" w:rsidRDefault="0006196A" w:rsidP="005C1F9F">
            <w:pPr>
              <w:pStyle w:val="Default"/>
              <w:rPr>
                <w:sz w:val="22"/>
                <w:szCs w:val="22"/>
              </w:rPr>
            </w:pPr>
            <w:r>
              <w:rPr>
                <w:sz w:val="22"/>
                <w:szCs w:val="22"/>
              </w:rPr>
              <w:t xml:space="preserve">Full Control </w:t>
            </w:r>
          </w:p>
        </w:tc>
      </w:tr>
      <w:tr w:rsidR="0006196A" w14:paraId="4EDDFF86" w14:textId="77777777" w:rsidTr="005C1F9F">
        <w:trPr>
          <w:trHeight w:val="82"/>
        </w:trPr>
        <w:tc>
          <w:tcPr>
            <w:tcW w:w="2129" w:type="dxa"/>
          </w:tcPr>
          <w:p w14:paraId="4E82E0C2" w14:textId="77777777" w:rsidR="0006196A" w:rsidRPr="006858AB" w:rsidRDefault="0006196A" w:rsidP="005C1F9F">
            <w:pPr>
              <w:pStyle w:val="Default"/>
              <w:rPr>
                <w:sz w:val="22"/>
                <w:szCs w:val="22"/>
              </w:rPr>
            </w:pPr>
            <w:r w:rsidRPr="006858AB">
              <w:rPr>
                <w:bCs/>
                <w:sz w:val="22"/>
                <w:szCs w:val="22"/>
              </w:rPr>
              <w:t xml:space="preserve">SYSTEM </w:t>
            </w:r>
          </w:p>
        </w:tc>
        <w:tc>
          <w:tcPr>
            <w:tcW w:w="2129" w:type="dxa"/>
          </w:tcPr>
          <w:p w14:paraId="0DF53FE2" w14:textId="77777777" w:rsidR="0006196A" w:rsidRDefault="0006196A" w:rsidP="005C1F9F">
            <w:pPr>
              <w:pStyle w:val="Default"/>
              <w:rPr>
                <w:sz w:val="22"/>
                <w:szCs w:val="22"/>
              </w:rPr>
            </w:pPr>
            <w:r w:rsidRPr="006858AB">
              <w:rPr>
                <w:bCs/>
                <w:sz w:val="22"/>
                <w:szCs w:val="22"/>
              </w:rPr>
              <w:t>SYSTEM</w:t>
            </w:r>
          </w:p>
        </w:tc>
        <w:tc>
          <w:tcPr>
            <w:tcW w:w="2129" w:type="dxa"/>
          </w:tcPr>
          <w:p w14:paraId="14A06692" w14:textId="77777777" w:rsidR="0006196A" w:rsidRDefault="0006196A" w:rsidP="005C1F9F">
            <w:pPr>
              <w:pStyle w:val="Default"/>
              <w:rPr>
                <w:sz w:val="22"/>
                <w:szCs w:val="22"/>
              </w:rPr>
            </w:pPr>
            <w:r>
              <w:rPr>
                <w:sz w:val="22"/>
                <w:szCs w:val="22"/>
              </w:rPr>
              <w:t xml:space="preserve">This Folder, Subfolders and Files </w:t>
            </w:r>
          </w:p>
        </w:tc>
        <w:tc>
          <w:tcPr>
            <w:tcW w:w="2129" w:type="dxa"/>
          </w:tcPr>
          <w:p w14:paraId="688B9B9F" w14:textId="77777777" w:rsidR="0006196A" w:rsidRDefault="0006196A" w:rsidP="005C1F9F">
            <w:pPr>
              <w:pStyle w:val="Default"/>
              <w:rPr>
                <w:sz w:val="22"/>
                <w:szCs w:val="22"/>
              </w:rPr>
            </w:pPr>
            <w:r>
              <w:rPr>
                <w:sz w:val="22"/>
                <w:szCs w:val="22"/>
              </w:rPr>
              <w:t xml:space="preserve">Full Control </w:t>
            </w:r>
          </w:p>
        </w:tc>
      </w:tr>
      <w:tr w:rsidR="0006196A" w14:paraId="38A2F8CC" w14:textId="77777777" w:rsidTr="005C1F9F">
        <w:trPr>
          <w:trHeight w:val="82"/>
        </w:trPr>
        <w:tc>
          <w:tcPr>
            <w:tcW w:w="2129" w:type="dxa"/>
          </w:tcPr>
          <w:p w14:paraId="35A08C93" w14:textId="77777777" w:rsidR="0006196A" w:rsidRPr="006858AB" w:rsidRDefault="0006196A" w:rsidP="005C1F9F">
            <w:pPr>
              <w:pStyle w:val="Default"/>
              <w:rPr>
                <w:sz w:val="22"/>
                <w:szCs w:val="22"/>
              </w:rPr>
            </w:pPr>
            <w:r w:rsidRPr="006858AB">
              <w:rPr>
                <w:bCs/>
                <w:sz w:val="22"/>
                <w:szCs w:val="22"/>
              </w:rPr>
              <w:t>Domain Administrator</w:t>
            </w:r>
            <w:r>
              <w:rPr>
                <w:bCs/>
                <w:sz w:val="22"/>
                <w:szCs w:val="22"/>
              </w:rPr>
              <w:t>s</w:t>
            </w:r>
          </w:p>
        </w:tc>
        <w:tc>
          <w:tcPr>
            <w:tcW w:w="2129" w:type="dxa"/>
          </w:tcPr>
          <w:p w14:paraId="6B3DB585" w14:textId="77777777" w:rsidR="0006196A" w:rsidRDefault="0006196A" w:rsidP="005C1F9F">
            <w:pPr>
              <w:pStyle w:val="Default"/>
              <w:rPr>
                <w:sz w:val="22"/>
                <w:szCs w:val="22"/>
              </w:rPr>
            </w:pPr>
            <w:r>
              <w:rPr>
                <w:sz w:val="22"/>
                <w:szCs w:val="22"/>
              </w:rPr>
              <w:t>Your Domain Administrator AD Security Group</w:t>
            </w:r>
          </w:p>
        </w:tc>
        <w:tc>
          <w:tcPr>
            <w:tcW w:w="2129" w:type="dxa"/>
          </w:tcPr>
          <w:p w14:paraId="3969B284" w14:textId="77777777" w:rsidR="0006196A" w:rsidRDefault="0006196A" w:rsidP="005C1F9F">
            <w:pPr>
              <w:pStyle w:val="Default"/>
              <w:rPr>
                <w:sz w:val="22"/>
                <w:szCs w:val="22"/>
              </w:rPr>
            </w:pPr>
            <w:r>
              <w:rPr>
                <w:sz w:val="22"/>
                <w:szCs w:val="22"/>
              </w:rPr>
              <w:t xml:space="preserve">This Folder, Subfolders and Files </w:t>
            </w:r>
          </w:p>
        </w:tc>
        <w:tc>
          <w:tcPr>
            <w:tcW w:w="2129" w:type="dxa"/>
          </w:tcPr>
          <w:p w14:paraId="26F24DE4" w14:textId="77777777" w:rsidR="0006196A" w:rsidRDefault="0006196A" w:rsidP="005C1F9F">
            <w:pPr>
              <w:pStyle w:val="Default"/>
              <w:rPr>
                <w:sz w:val="22"/>
                <w:szCs w:val="22"/>
              </w:rPr>
            </w:pPr>
            <w:r>
              <w:rPr>
                <w:sz w:val="22"/>
                <w:szCs w:val="22"/>
              </w:rPr>
              <w:t xml:space="preserve">Full Control </w:t>
            </w:r>
          </w:p>
        </w:tc>
      </w:tr>
      <w:tr w:rsidR="0006196A" w14:paraId="71CD6364" w14:textId="77777777" w:rsidTr="005C1F9F">
        <w:trPr>
          <w:trHeight w:val="82"/>
        </w:trPr>
        <w:tc>
          <w:tcPr>
            <w:tcW w:w="2129" w:type="dxa"/>
          </w:tcPr>
          <w:p w14:paraId="5F2F8333" w14:textId="77777777" w:rsidR="0006196A" w:rsidRPr="006858AB" w:rsidRDefault="0006196A" w:rsidP="005C1F9F">
            <w:pPr>
              <w:pStyle w:val="Default"/>
              <w:rPr>
                <w:bCs/>
                <w:sz w:val="22"/>
                <w:szCs w:val="22"/>
              </w:rPr>
            </w:pPr>
            <w:r>
              <w:rPr>
                <w:bCs/>
                <w:sz w:val="22"/>
                <w:szCs w:val="22"/>
              </w:rPr>
              <w:t xml:space="preserve">local or File cluster </w:t>
            </w:r>
            <w:r w:rsidRPr="006858AB">
              <w:rPr>
                <w:bCs/>
                <w:sz w:val="22"/>
                <w:szCs w:val="22"/>
              </w:rPr>
              <w:t>Administrator</w:t>
            </w:r>
            <w:r>
              <w:rPr>
                <w:bCs/>
                <w:sz w:val="22"/>
                <w:szCs w:val="22"/>
              </w:rPr>
              <w:t>s</w:t>
            </w:r>
          </w:p>
        </w:tc>
        <w:tc>
          <w:tcPr>
            <w:tcW w:w="2129" w:type="dxa"/>
          </w:tcPr>
          <w:p w14:paraId="3CC9143E" w14:textId="77777777" w:rsidR="0006196A" w:rsidRDefault="0006196A" w:rsidP="005C1F9F">
            <w:pPr>
              <w:pStyle w:val="Default"/>
              <w:rPr>
                <w:sz w:val="22"/>
                <w:szCs w:val="22"/>
              </w:rPr>
            </w:pPr>
            <w:r>
              <w:rPr>
                <w:sz w:val="22"/>
                <w:szCs w:val="22"/>
              </w:rPr>
              <w:t xml:space="preserve">The local Administrator OR </w:t>
            </w:r>
            <w:r w:rsidRPr="00C81F6A">
              <w:rPr>
                <w:i/>
                <w:sz w:val="22"/>
                <w:szCs w:val="22"/>
              </w:rPr>
              <w:t>File cluster administrato</w:t>
            </w:r>
            <w:r>
              <w:rPr>
                <w:i/>
                <w:sz w:val="22"/>
                <w:szCs w:val="22"/>
              </w:rPr>
              <w:t>r</w:t>
            </w:r>
            <w:r w:rsidRPr="00C81F6A">
              <w:rPr>
                <w:i/>
                <w:sz w:val="22"/>
                <w:szCs w:val="22"/>
              </w:rPr>
              <w:t>s (if present)</w:t>
            </w:r>
          </w:p>
        </w:tc>
        <w:tc>
          <w:tcPr>
            <w:tcW w:w="2129" w:type="dxa"/>
          </w:tcPr>
          <w:p w14:paraId="091A6AC4" w14:textId="77777777" w:rsidR="0006196A" w:rsidRDefault="0006196A" w:rsidP="005C1F9F">
            <w:pPr>
              <w:pStyle w:val="Default"/>
              <w:rPr>
                <w:sz w:val="22"/>
                <w:szCs w:val="22"/>
              </w:rPr>
            </w:pPr>
            <w:r>
              <w:rPr>
                <w:sz w:val="22"/>
                <w:szCs w:val="22"/>
              </w:rPr>
              <w:t xml:space="preserve">This Folder, Subfolders and Files </w:t>
            </w:r>
          </w:p>
        </w:tc>
        <w:tc>
          <w:tcPr>
            <w:tcW w:w="2129" w:type="dxa"/>
          </w:tcPr>
          <w:p w14:paraId="557E8551" w14:textId="77777777" w:rsidR="0006196A" w:rsidRDefault="0006196A" w:rsidP="005C1F9F">
            <w:pPr>
              <w:pStyle w:val="Default"/>
              <w:rPr>
                <w:sz w:val="22"/>
                <w:szCs w:val="22"/>
              </w:rPr>
            </w:pPr>
            <w:r>
              <w:rPr>
                <w:sz w:val="22"/>
                <w:szCs w:val="22"/>
              </w:rPr>
              <w:t xml:space="preserve">Full Control </w:t>
            </w:r>
          </w:p>
        </w:tc>
      </w:tr>
      <w:tr w:rsidR="0006196A" w14:paraId="230E5756" w14:textId="77777777" w:rsidTr="005C1F9F">
        <w:trPr>
          <w:trHeight w:val="82"/>
        </w:trPr>
        <w:tc>
          <w:tcPr>
            <w:tcW w:w="2129" w:type="dxa"/>
          </w:tcPr>
          <w:p w14:paraId="6F6AF3E7" w14:textId="77777777" w:rsidR="0006196A" w:rsidRPr="006858AB" w:rsidRDefault="0006196A" w:rsidP="005C1F9F">
            <w:pPr>
              <w:pStyle w:val="Default"/>
              <w:rPr>
                <w:bCs/>
                <w:sz w:val="22"/>
                <w:szCs w:val="22"/>
              </w:rPr>
            </w:pPr>
            <w:r w:rsidRPr="006858AB">
              <w:rPr>
                <w:bCs/>
                <w:sz w:val="22"/>
                <w:szCs w:val="22"/>
              </w:rPr>
              <w:t>Domain\</w:t>
            </w:r>
            <w:proofErr w:type="spellStart"/>
            <w:r w:rsidRPr="006858AB">
              <w:rPr>
                <w:bCs/>
                <w:sz w:val="22"/>
                <w:szCs w:val="22"/>
              </w:rPr>
              <w:t>AccessFSLogix</w:t>
            </w:r>
            <w:proofErr w:type="spellEnd"/>
            <w:r w:rsidRPr="006858AB">
              <w:rPr>
                <w:bCs/>
                <w:sz w:val="22"/>
                <w:szCs w:val="22"/>
              </w:rPr>
              <w:t xml:space="preserve"> </w:t>
            </w:r>
          </w:p>
        </w:tc>
        <w:tc>
          <w:tcPr>
            <w:tcW w:w="2129" w:type="dxa"/>
          </w:tcPr>
          <w:p w14:paraId="751BD96E" w14:textId="77777777" w:rsidR="0006196A" w:rsidRDefault="0006196A" w:rsidP="005C1F9F">
            <w:pPr>
              <w:pStyle w:val="Default"/>
              <w:rPr>
                <w:sz w:val="22"/>
                <w:szCs w:val="22"/>
              </w:rPr>
            </w:pPr>
            <w:r>
              <w:rPr>
                <w:sz w:val="22"/>
                <w:szCs w:val="22"/>
              </w:rPr>
              <w:t>AD Security group containing Session Host computer objects that can access/control these shares to store ser profile data</w:t>
            </w:r>
          </w:p>
        </w:tc>
        <w:tc>
          <w:tcPr>
            <w:tcW w:w="2129" w:type="dxa"/>
          </w:tcPr>
          <w:p w14:paraId="48713C2F" w14:textId="77777777" w:rsidR="0006196A" w:rsidRDefault="0006196A" w:rsidP="005C1F9F">
            <w:pPr>
              <w:pStyle w:val="Default"/>
              <w:rPr>
                <w:sz w:val="22"/>
                <w:szCs w:val="22"/>
              </w:rPr>
            </w:pPr>
            <w:r>
              <w:rPr>
                <w:sz w:val="22"/>
                <w:szCs w:val="22"/>
              </w:rPr>
              <w:t xml:space="preserve">This Folder, Subfolders and Files </w:t>
            </w:r>
          </w:p>
        </w:tc>
        <w:tc>
          <w:tcPr>
            <w:tcW w:w="2129" w:type="dxa"/>
          </w:tcPr>
          <w:p w14:paraId="3B1EAE37" w14:textId="77777777" w:rsidR="0006196A" w:rsidRDefault="0006196A" w:rsidP="005C1F9F">
            <w:pPr>
              <w:pStyle w:val="Default"/>
              <w:rPr>
                <w:sz w:val="22"/>
                <w:szCs w:val="22"/>
              </w:rPr>
            </w:pPr>
            <w:r>
              <w:rPr>
                <w:sz w:val="22"/>
                <w:szCs w:val="22"/>
              </w:rPr>
              <w:t xml:space="preserve">Full Control </w:t>
            </w:r>
          </w:p>
        </w:tc>
      </w:tr>
      <w:tr w:rsidR="0006196A" w14:paraId="6BE726DD" w14:textId="77777777" w:rsidTr="005C1F9F">
        <w:trPr>
          <w:trHeight w:val="82"/>
        </w:trPr>
        <w:tc>
          <w:tcPr>
            <w:tcW w:w="2129" w:type="dxa"/>
          </w:tcPr>
          <w:p w14:paraId="78395289" w14:textId="77777777" w:rsidR="0006196A" w:rsidRPr="006858AB" w:rsidRDefault="0006196A" w:rsidP="005C1F9F">
            <w:pPr>
              <w:pStyle w:val="Default"/>
              <w:rPr>
                <w:sz w:val="22"/>
                <w:szCs w:val="22"/>
              </w:rPr>
            </w:pPr>
            <w:r>
              <w:rPr>
                <w:bCs/>
                <w:sz w:val="22"/>
                <w:szCs w:val="22"/>
              </w:rPr>
              <w:t>Domain\RDS-</w:t>
            </w:r>
            <w:proofErr w:type="spellStart"/>
            <w:r>
              <w:rPr>
                <w:bCs/>
                <w:sz w:val="22"/>
                <w:szCs w:val="22"/>
              </w:rPr>
              <w:t>RemoteApp</w:t>
            </w:r>
            <w:r w:rsidRPr="006858AB">
              <w:rPr>
                <w:bCs/>
                <w:sz w:val="22"/>
                <w:szCs w:val="22"/>
              </w:rPr>
              <w:t>Users</w:t>
            </w:r>
            <w:proofErr w:type="spellEnd"/>
          </w:p>
        </w:tc>
        <w:tc>
          <w:tcPr>
            <w:tcW w:w="2129" w:type="dxa"/>
          </w:tcPr>
          <w:p w14:paraId="4A2038DF" w14:textId="77777777" w:rsidR="0006196A" w:rsidRDefault="0006196A" w:rsidP="005C1F9F">
            <w:pPr>
              <w:pStyle w:val="Default"/>
              <w:rPr>
                <w:sz w:val="22"/>
                <w:szCs w:val="22"/>
              </w:rPr>
            </w:pPr>
            <w:r>
              <w:rPr>
                <w:sz w:val="22"/>
                <w:szCs w:val="22"/>
              </w:rPr>
              <w:t>The AD security group containing users that use RemoteApps</w:t>
            </w:r>
          </w:p>
        </w:tc>
        <w:tc>
          <w:tcPr>
            <w:tcW w:w="2129" w:type="dxa"/>
          </w:tcPr>
          <w:p w14:paraId="51329A74" w14:textId="77777777" w:rsidR="0006196A" w:rsidRDefault="0006196A" w:rsidP="005C1F9F">
            <w:pPr>
              <w:pStyle w:val="Default"/>
              <w:rPr>
                <w:sz w:val="22"/>
                <w:szCs w:val="22"/>
              </w:rPr>
            </w:pPr>
            <w:r>
              <w:rPr>
                <w:sz w:val="22"/>
                <w:szCs w:val="22"/>
              </w:rPr>
              <w:t>This Folder, Subfolders and Files</w:t>
            </w:r>
          </w:p>
        </w:tc>
        <w:tc>
          <w:tcPr>
            <w:tcW w:w="2129" w:type="dxa"/>
          </w:tcPr>
          <w:p w14:paraId="1D5C2D02" w14:textId="77777777" w:rsidR="0006196A" w:rsidRDefault="0006196A" w:rsidP="005C1F9F">
            <w:pPr>
              <w:pStyle w:val="Default"/>
              <w:rPr>
                <w:sz w:val="22"/>
                <w:szCs w:val="22"/>
              </w:rPr>
            </w:pPr>
            <w:r>
              <w:rPr>
                <w:sz w:val="22"/>
                <w:szCs w:val="22"/>
              </w:rPr>
              <w:t xml:space="preserve">Create Folder/Write Data </w:t>
            </w:r>
          </w:p>
          <w:p w14:paraId="74376989" w14:textId="77777777" w:rsidR="0006196A" w:rsidRDefault="0006196A" w:rsidP="005C1F9F">
            <w:pPr>
              <w:pStyle w:val="Default"/>
              <w:rPr>
                <w:sz w:val="22"/>
                <w:szCs w:val="22"/>
              </w:rPr>
            </w:pPr>
            <w:r>
              <w:rPr>
                <w:sz w:val="22"/>
                <w:szCs w:val="22"/>
              </w:rPr>
              <w:t>List Folder/Read Data</w:t>
            </w:r>
          </w:p>
          <w:p w14:paraId="0CD8955F" w14:textId="77777777" w:rsidR="0006196A" w:rsidRDefault="0006196A" w:rsidP="005C1F9F">
            <w:pPr>
              <w:pStyle w:val="Default"/>
              <w:rPr>
                <w:sz w:val="22"/>
                <w:szCs w:val="22"/>
              </w:rPr>
            </w:pPr>
            <w:r>
              <w:rPr>
                <w:sz w:val="22"/>
                <w:szCs w:val="22"/>
              </w:rPr>
              <w:t>Read Attributes</w:t>
            </w:r>
            <w:r>
              <w:rPr>
                <w:sz w:val="22"/>
                <w:szCs w:val="22"/>
              </w:rPr>
              <w:br/>
              <w:t>Traverse Folder/Execute File</w:t>
            </w:r>
          </w:p>
        </w:tc>
      </w:tr>
    </w:tbl>
    <w:p w14:paraId="1DCAE5D2" w14:textId="77777777" w:rsidR="0006196A" w:rsidRDefault="0006196A" w:rsidP="0006196A"/>
    <w:p w14:paraId="0BDF74BF" w14:textId="77777777" w:rsidR="0006196A" w:rsidRDefault="0006196A" w:rsidP="0006196A">
      <w:pPr>
        <w:pStyle w:val="ListParagraph"/>
        <w:ind w:left="0"/>
        <w:jc w:val="center"/>
      </w:pPr>
    </w:p>
    <w:p w14:paraId="168E737E" w14:textId="77777777" w:rsidR="0006196A" w:rsidRDefault="0006196A" w:rsidP="0006196A">
      <w:pPr>
        <w:pStyle w:val="ListParagraph"/>
        <w:numPr>
          <w:ilvl w:val="0"/>
          <w:numId w:val="62"/>
        </w:numPr>
      </w:pPr>
      <w:r>
        <w:lastRenderedPageBreak/>
        <w:t>Repeat the above step for all other objects (in the above table) you need to set permissions for</w:t>
      </w:r>
    </w:p>
    <w:p w14:paraId="71F173C6" w14:textId="77777777" w:rsidR="0006196A" w:rsidRDefault="0006196A" w:rsidP="0006196A">
      <w:pPr>
        <w:pStyle w:val="ListParagraph"/>
        <w:numPr>
          <w:ilvl w:val="1"/>
          <w:numId w:val="62"/>
        </w:numPr>
      </w:pPr>
      <w:r>
        <w:t>Once done, your NTFS permissions window should look relative to below. Now click Apply</w:t>
      </w:r>
    </w:p>
    <w:p w14:paraId="56F36C50" w14:textId="77777777" w:rsidR="0006196A" w:rsidRDefault="0006196A" w:rsidP="0006196A">
      <w:pPr>
        <w:pStyle w:val="ListParagraph"/>
        <w:ind w:left="1800"/>
      </w:pPr>
    </w:p>
    <w:p w14:paraId="538F1CCB" w14:textId="77777777" w:rsidR="0006196A" w:rsidRDefault="0006196A" w:rsidP="0006196A">
      <w:pPr>
        <w:pStyle w:val="ListParagraph"/>
        <w:jc w:val="center"/>
      </w:pPr>
      <w:r>
        <w:rPr>
          <w:noProof/>
        </w:rPr>
        <w:drawing>
          <wp:inline distT="0" distB="0" distL="0" distR="0" wp14:anchorId="63912ECC" wp14:editId="53BD2492">
            <wp:extent cx="5943600" cy="188214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943600" cy="1882140"/>
                    </a:xfrm>
                    <a:prstGeom prst="rect">
                      <a:avLst/>
                    </a:prstGeom>
                  </pic:spPr>
                </pic:pic>
              </a:graphicData>
            </a:graphic>
          </wp:inline>
        </w:drawing>
      </w:r>
    </w:p>
    <w:p w14:paraId="34506885" w14:textId="77777777" w:rsidR="0006196A" w:rsidRDefault="0006196A" w:rsidP="0006196A">
      <w:pPr>
        <w:pStyle w:val="ListParagraph"/>
        <w:ind w:left="0"/>
      </w:pPr>
    </w:p>
    <w:p w14:paraId="0BC688D1" w14:textId="77777777" w:rsidR="0006196A" w:rsidRDefault="0006196A" w:rsidP="0006196A">
      <w:pPr>
        <w:pStyle w:val="ListParagraph"/>
        <w:numPr>
          <w:ilvl w:val="0"/>
          <w:numId w:val="62"/>
        </w:numPr>
      </w:pPr>
      <w:r>
        <w:t>Now we will set Share permissions. Click on Share at the top &gt; click Add</w:t>
      </w:r>
    </w:p>
    <w:p w14:paraId="5A7B6CE0" w14:textId="77777777" w:rsidR="0006196A" w:rsidRDefault="0006196A" w:rsidP="0006196A">
      <w:pPr>
        <w:pStyle w:val="ListParagraph"/>
        <w:numPr>
          <w:ilvl w:val="1"/>
          <w:numId w:val="62"/>
        </w:numPr>
      </w:pPr>
      <w:r>
        <w:t xml:space="preserve">Click Select a principal &gt; Select the respective AD object we want to set permissions &gt; click </w:t>
      </w:r>
      <w:proofErr w:type="gramStart"/>
      <w:r>
        <w:t>ok  &gt;</w:t>
      </w:r>
      <w:proofErr w:type="gramEnd"/>
      <w:r>
        <w:t xml:space="preserve"> Set Type = Allow &gt; Permissions = value From Permissions column in the table below</w:t>
      </w:r>
    </w:p>
    <w:tbl>
      <w:tblPr>
        <w:tblW w:w="8355" w:type="dxa"/>
        <w:jc w:val="center"/>
        <w:tblBorders>
          <w:top w:val="nil"/>
          <w:left w:val="nil"/>
          <w:bottom w:val="nil"/>
          <w:right w:val="nil"/>
        </w:tblBorders>
        <w:tblLayout w:type="fixed"/>
        <w:tblLook w:val="0000" w:firstRow="0" w:lastRow="0" w:firstColumn="0" w:lastColumn="0" w:noHBand="0" w:noVBand="0"/>
      </w:tblPr>
      <w:tblGrid>
        <w:gridCol w:w="2785"/>
        <w:gridCol w:w="2785"/>
        <w:gridCol w:w="2785"/>
      </w:tblGrid>
      <w:tr w:rsidR="0006196A" w14:paraId="02172D35" w14:textId="77777777" w:rsidTr="005C1F9F">
        <w:trPr>
          <w:trHeight w:val="81"/>
          <w:jc w:val="center"/>
        </w:trPr>
        <w:tc>
          <w:tcPr>
            <w:tcW w:w="2785" w:type="dxa"/>
          </w:tcPr>
          <w:p w14:paraId="4C0CBAFF" w14:textId="77777777" w:rsidR="0006196A" w:rsidRPr="006858AB" w:rsidRDefault="0006196A" w:rsidP="005C1F9F">
            <w:pPr>
              <w:pStyle w:val="Default"/>
              <w:rPr>
                <w:sz w:val="28"/>
                <w:szCs w:val="22"/>
              </w:rPr>
            </w:pPr>
            <w:r w:rsidRPr="006858AB">
              <w:rPr>
                <w:b/>
                <w:bCs/>
                <w:sz w:val="28"/>
                <w:szCs w:val="22"/>
              </w:rPr>
              <w:t xml:space="preserve">User Account </w:t>
            </w:r>
          </w:p>
        </w:tc>
        <w:tc>
          <w:tcPr>
            <w:tcW w:w="2785" w:type="dxa"/>
          </w:tcPr>
          <w:p w14:paraId="1F6E9883" w14:textId="77777777" w:rsidR="0006196A" w:rsidRPr="006858AB" w:rsidRDefault="0006196A" w:rsidP="005C1F9F">
            <w:pPr>
              <w:pStyle w:val="Default"/>
              <w:rPr>
                <w:b/>
                <w:bCs/>
                <w:sz w:val="28"/>
                <w:szCs w:val="22"/>
              </w:rPr>
            </w:pPr>
            <w:r>
              <w:rPr>
                <w:b/>
                <w:bCs/>
                <w:sz w:val="28"/>
                <w:szCs w:val="22"/>
              </w:rPr>
              <w:t>Description</w:t>
            </w:r>
          </w:p>
        </w:tc>
        <w:tc>
          <w:tcPr>
            <w:tcW w:w="2785" w:type="dxa"/>
          </w:tcPr>
          <w:p w14:paraId="70DDA531" w14:textId="77777777" w:rsidR="0006196A" w:rsidRPr="006858AB" w:rsidRDefault="0006196A" w:rsidP="005C1F9F">
            <w:pPr>
              <w:pStyle w:val="Default"/>
              <w:rPr>
                <w:sz w:val="28"/>
                <w:szCs w:val="22"/>
              </w:rPr>
            </w:pPr>
            <w:r w:rsidRPr="006858AB">
              <w:rPr>
                <w:b/>
                <w:bCs/>
                <w:sz w:val="28"/>
                <w:szCs w:val="22"/>
              </w:rPr>
              <w:t xml:space="preserve">Permissions </w:t>
            </w:r>
          </w:p>
        </w:tc>
      </w:tr>
      <w:tr w:rsidR="0006196A" w14:paraId="54B0A9EA" w14:textId="77777777" w:rsidTr="005C1F9F">
        <w:trPr>
          <w:trHeight w:val="81"/>
          <w:jc w:val="center"/>
        </w:trPr>
        <w:tc>
          <w:tcPr>
            <w:tcW w:w="2785" w:type="dxa"/>
          </w:tcPr>
          <w:p w14:paraId="4E2E0D04" w14:textId="77777777" w:rsidR="0006196A" w:rsidRPr="006858AB" w:rsidRDefault="0006196A" w:rsidP="005C1F9F">
            <w:pPr>
              <w:pStyle w:val="Default"/>
              <w:rPr>
                <w:sz w:val="22"/>
                <w:szCs w:val="22"/>
              </w:rPr>
            </w:pPr>
            <w:r w:rsidRPr="006858AB">
              <w:rPr>
                <w:bCs/>
                <w:sz w:val="22"/>
                <w:szCs w:val="22"/>
              </w:rPr>
              <w:t>Domain Administrator</w:t>
            </w:r>
            <w:r>
              <w:rPr>
                <w:bCs/>
                <w:sz w:val="22"/>
                <w:szCs w:val="22"/>
              </w:rPr>
              <w:t>s</w:t>
            </w:r>
          </w:p>
        </w:tc>
        <w:tc>
          <w:tcPr>
            <w:tcW w:w="2785" w:type="dxa"/>
          </w:tcPr>
          <w:p w14:paraId="57B62639" w14:textId="77777777" w:rsidR="0006196A" w:rsidRDefault="0006196A" w:rsidP="005C1F9F">
            <w:pPr>
              <w:pStyle w:val="Default"/>
              <w:rPr>
                <w:sz w:val="22"/>
                <w:szCs w:val="22"/>
              </w:rPr>
            </w:pPr>
            <w:r>
              <w:rPr>
                <w:sz w:val="22"/>
                <w:szCs w:val="22"/>
              </w:rPr>
              <w:t>Your Domain Administrator AD Security Group</w:t>
            </w:r>
          </w:p>
        </w:tc>
        <w:tc>
          <w:tcPr>
            <w:tcW w:w="2785" w:type="dxa"/>
          </w:tcPr>
          <w:p w14:paraId="01E54C67" w14:textId="77777777" w:rsidR="0006196A" w:rsidRDefault="0006196A" w:rsidP="005C1F9F">
            <w:pPr>
              <w:pStyle w:val="Default"/>
              <w:rPr>
                <w:sz w:val="22"/>
                <w:szCs w:val="22"/>
              </w:rPr>
            </w:pPr>
            <w:r>
              <w:rPr>
                <w:sz w:val="22"/>
                <w:szCs w:val="22"/>
              </w:rPr>
              <w:t xml:space="preserve">Full Control </w:t>
            </w:r>
          </w:p>
        </w:tc>
      </w:tr>
      <w:tr w:rsidR="0006196A" w14:paraId="2713B7C6" w14:textId="77777777" w:rsidTr="005C1F9F">
        <w:trPr>
          <w:trHeight w:val="81"/>
          <w:jc w:val="center"/>
        </w:trPr>
        <w:tc>
          <w:tcPr>
            <w:tcW w:w="2785" w:type="dxa"/>
          </w:tcPr>
          <w:p w14:paraId="18734D14" w14:textId="77777777" w:rsidR="0006196A" w:rsidRPr="006858AB" w:rsidRDefault="0006196A" w:rsidP="005C1F9F">
            <w:pPr>
              <w:pStyle w:val="Default"/>
              <w:rPr>
                <w:bCs/>
                <w:sz w:val="22"/>
                <w:szCs w:val="22"/>
              </w:rPr>
            </w:pPr>
            <w:r>
              <w:rPr>
                <w:bCs/>
                <w:sz w:val="22"/>
                <w:szCs w:val="22"/>
              </w:rPr>
              <w:t xml:space="preserve">File cluster </w:t>
            </w:r>
            <w:r w:rsidRPr="006858AB">
              <w:rPr>
                <w:bCs/>
                <w:sz w:val="22"/>
                <w:szCs w:val="22"/>
              </w:rPr>
              <w:t>Administrator</w:t>
            </w:r>
            <w:r>
              <w:rPr>
                <w:bCs/>
                <w:sz w:val="22"/>
                <w:szCs w:val="22"/>
              </w:rPr>
              <w:t>s</w:t>
            </w:r>
          </w:p>
        </w:tc>
        <w:tc>
          <w:tcPr>
            <w:tcW w:w="2785" w:type="dxa"/>
          </w:tcPr>
          <w:p w14:paraId="1A60C54B" w14:textId="77777777" w:rsidR="0006196A" w:rsidRDefault="0006196A" w:rsidP="005C1F9F">
            <w:pPr>
              <w:pStyle w:val="Default"/>
              <w:rPr>
                <w:sz w:val="22"/>
                <w:szCs w:val="22"/>
              </w:rPr>
            </w:pPr>
            <w:r>
              <w:rPr>
                <w:sz w:val="22"/>
                <w:szCs w:val="22"/>
              </w:rPr>
              <w:t>The local File cluster Administrator</w:t>
            </w:r>
          </w:p>
        </w:tc>
        <w:tc>
          <w:tcPr>
            <w:tcW w:w="2785" w:type="dxa"/>
          </w:tcPr>
          <w:p w14:paraId="0D7D9D99" w14:textId="77777777" w:rsidR="0006196A" w:rsidRDefault="0006196A" w:rsidP="005C1F9F">
            <w:pPr>
              <w:pStyle w:val="Default"/>
              <w:rPr>
                <w:sz w:val="22"/>
                <w:szCs w:val="22"/>
              </w:rPr>
            </w:pPr>
            <w:r>
              <w:rPr>
                <w:sz w:val="22"/>
                <w:szCs w:val="22"/>
              </w:rPr>
              <w:t xml:space="preserve">Full Control </w:t>
            </w:r>
          </w:p>
        </w:tc>
      </w:tr>
      <w:tr w:rsidR="0006196A" w14:paraId="5F282278" w14:textId="77777777" w:rsidTr="005C1F9F">
        <w:trPr>
          <w:trHeight w:val="81"/>
          <w:jc w:val="center"/>
        </w:trPr>
        <w:tc>
          <w:tcPr>
            <w:tcW w:w="2785" w:type="dxa"/>
          </w:tcPr>
          <w:p w14:paraId="3A7DDB75" w14:textId="77777777" w:rsidR="0006196A" w:rsidRPr="006858AB" w:rsidRDefault="0006196A" w:rsidP="005C1F9F">
            <w:pPr>
              <w:pStyle w:val="Default"/>
              <w:rPr>
                <w:bCs/>
                <w:sz w:val="22"/>
                <w:szCs w:val="22"/>
              </w:rPr>
            </w:pPr>
            <w:r w:rsidRPr="006858AB">
              <w:rPr>
                <w:bCs/>
                <w:sz w:val="22"/>
                <w:szCs w:val="22"/>
              </w:rPr>
              <w:t>Domain\</w:t>
            </w:r>
            <w:proofErr w:type="spellStart"/>
            <w:r w:rsidRPr="006858AB">
              <w:rPr>
                <w:bCs/>
                <w:sz w:val="22"/>
                <w:szCs w:val="22"/>
              </w:rPr>
              <w:t>AccessFSLogix</w:t>
            </w:r>
            <w:proofErr w:type="spellEnd"/>
            <w:r w:rsidRPr="006858AB">
              <w:rPr>
                <w:bCs/>
                <w:sz w:val="22"/>
                <w:szCs w:val="22"/>
              </w:rPr>
              <w:t xml:space="preserve"> </w:t>
            </w:r>
          </w:p>
        </w:tc>
        <w:tc>
          <w:tcPr>
            <w:tcW w:w="2785" w:type="dxa"/>
          </w:tcPr>
          <w:p w14:paraId="0958D7A5" w14:textId="77777777" w:rsidR="0006196A" w:rsidRDefault="0006196A" w:rsidP="005C1F9F">
            <w:pPr>
              <w:pStyle w:val="Default"/>
              <w:rPr>
                <w:sz w:val="22"/>
                <w:szCs w:val="22"/>
              </w:rPr>
            </w:pPr>
            <w:r>
              <w:rPr>
                <w:sz w:val="22"/>
                <w:szCs w:val="22"/>
              </w:rPr>
              <w:t>AD Security group containing Session Host computer objects that can access/control these shares to store ser profile data</w:t>
            </w:r>
          </w:p>
        </w:tc>
        <w:tc>
          <w:tcPr>
            <w:tcW w:w="2785" w:type="dxa"/>
          </w:tcPr>
          <w:p w14:paraId="30559B00" w14:textId="77777777" w:rsidR="0006196A" w:rsidRDefault="0006196A" w:rsidP="005C1F9F">
            <w:pPr>
              <w:pStyle w:val="Default"/>
              <w:rPr>
                <w:sz w:val="22"/>
                <w:szCs w:val="22"/>
              </w:rPr>
            </w:pPr>
            <w:r>
              <w:rPr>
                <w:sz w:val="22"/>
                <w:szCs w:val="22"/>
              </w:rPr>
              <w:t xml:space="preserve">Full Control </w:t>
            </w:r>
          </w:p>
        </w:tc>
      </w:tr>
      <w:tr w:rsidR="0006196A" w14:paraId="7384A4DC" w14:textId="77777777" w:rsidTr="005C1F9F">
        <w:trPr>
          <w:trHeight w:val="81"/>
          <w:jc w:val="center"/>
        </w:trPr>
        <w:tc>
          <w:tcPr>
            <w:tcW w:w="2785" w:type="dxa"/>
          </w:tcPr>
          <w:p w14:paraId="21BF3CC6" w14:textId="77777777" w:rsidR="0006196A" w:rsidRPr="006858AB" w:rsidRDefault="0006196A" w:rsidP="005C1F9F">
            <w:pPr>
              <w:pStyle w:val="Default"/>
              <w:rPr>
                <w:sz w:val="22"/>
                <w:szCs w:val="22"/>
              </w:rPr>
            </w:pPr>
            <w:r>
              <w:rPr>
                <w:bCs/>
                <w:sz w:val="22"/>
                <w:szCs w:val="22"/>
              </w:rPr>
              <w:t>Domain\RDS-</w:t>
            </w:r>
            <w:proofErr w:type="spellStart"/>
            <w:r>
              <w:rPr>
                <w:bCs/>
                <w:sz w:val="22"/>
                <w:szCs w:val="22"/>
              </w:rPr>
              <w:t>RemoteApp</w:t>
            </w:r>
            <w:r w:rsidRPr="006858AB">
              <w:rPr>
                <w:bCs/>
                <w:sz w:val="22"/>
                <w:szCs w:val="22"/>
              </w:rPr>
              <w:t>Users</w:t>
            </w:r>
            <w:proofErr w:type="spellEnd"/>
          </w:p>
        </w:tc>
        <w:tc>
          <w:tcPr>
            <w:tcW w:w="2785" w:type="dxa"/>
          </w:tcPr>
          <w:p w14:paraId="408B2FFA" w14:textId="77777777" w:rsidR="0006196A" w:rsidRDefault="0006196A" w:rsidP="005C1F9F">
            <w:pPr>
              <w:pStyle w:val="Default"/>
              <w:rPr>
                <w:sz w:val="22"/>
                <w:szCs w:val="22"/>
              </w:rPr>
            </w:pPr>
            <w:r>
              <w:rPr>
                <w:sz w:val="22"/>
                <w:szCs w:val="22"/>
              </w:rPr>
              <w:t>The AD security group containing users that use RemoteApps</w:t>
            </w:r>
          </w:p>
        </w:tc>
        <w:tc>
          <w:tcPr>
            <w:tcW w:w="2785" w:type="dxa"/>
          </w:tcPr>
          <w:p w14:paraId="36BC5E91" w14:textId="77777777" w:rsidR="0006196A" w:rsidRDefault="0006196A" w:rsidP="005C1F9F">
            <w:pPr>
              <w:pStyle w:val="Default"/>
              <w:rPr>
                <w:sz w:val="22"/>
                <w:szCs w:val="22"/>
              </w:rPr>
            </w:pPr>
            <w:r>
              <w:rPr>
                <w:sz w:val="22"/>
                <w:szCs w:val="22"/>
              </w:rPr>
              <w:t>Change</w:t>
            </w:r>
          </w:p>
        </w:tc>
      </w:tr>
    </w:tbl>
    <w:p w14:paraId="42B57100" w14:textId="77777777" w:rsidR="0006196A" w:rsidRDefault="0006196A" w:rsidP="0006196A"/>
    <w:p w14:paraId="45BCE830" w14:textId="77777777" w:rsidR="0006196A" w:rsidRDefault="0006196A" w:rsidP="0006196A">
      <w:pPr>
        <w:pStyle w:val="ListParagraph"/>
        <w:numPr>
          <w:ilvl w:val="1"/>
          <w:numId w:val="62"/>
        </w:numPr>
      </w:pPr>
      <w:r>
        <w:t>Once done, your Share permissions window should look relative to below. Now click Apply</w:t>
      </w:r>
    </w:p>
    <w:p w14:paraId="7B245572" w14:textId="77777777" w:rsidR="0006196A" w:rsidRDefault="0006196A" w:rsidP="0006196A">
      <w:pPr>
        <w:pStyle w:val="ListParagraph"/>
        <w:ind w:left="1080"/>
      </w:pPr>
    </w:p>
    <w:p w14:paraId="3BEEF8B7" w14:textId="77777777" w:rsidR="0006196A" w:rsidRDefault="0006196A" w:rsidP="0006196A">
      <w:pPr>
        <w:pStyle w:val="ListParagraph"/>
        <w:ind w:left="0"/>
        <w:jc w:val="center"/>
      </w:pPr>
      <w:r>
        <w:rPr>
          <w:noProof/>
        </w:rPr>
        <w:lastRenderedPageBreak/>
        <w:drawing>
          <wp:inline distT="0" distB="0" distL="0" distR="0" wp14:anchorId="1A30D46D" wp14:editId="5E5215D7">
            <wp:extent cx="5172075" cy="34099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172075" cy="3409950"/>
                    </a:xfrm>
                    <a:prstGeom prst="rect">
                      <a:avLst/>
                    </a:prstGeom>
                  </pic:spPr>
                </pic:pic>
              </a:graphicData>
            </a:graphic>
          </wp:inline>
        </w:drawing>
      </w:r>
    </w:p>
    <w:p w14:paraId="59C85986" w14:textId="77777777" w:rsidR="0006196A" w:rsidRDefault="0006196A" w:rsidP="0006196A">
      <w:pPr>
        <w:pStyle w:val="ListParagraph"/>
        <w:numPr>
          <w:ilvl w:val="0"/>
          <w:numId w:val="62"/>
        </w:numPr>
      </w:pPr>
      <w:r>
        <w:t xml:space="preserve"> Validate the required users have access by doing the following. Click Effective access at the top &gt; click Select User, choose respective Security Group OR user, click ok &gt; click effective access &gt; scroll down and ensure the minimum access to list/read/write files &amp; folders is present.</w:t>
      </w:r>
    </w:p>
    <w:p w14:paraId="761F49BC" w14:textId="77777777" w:rsidR="0006196A" w:rsidRDefault="0006196A" w:rsidP="0006196A">
      <w:pPr>
        <w:jc w:val="center"/>
      </w:pPr>
      <w:r>
        <w:rPr>
          <w:noProof/>
        </w:rPr>
        <w:drawing>
          <wp:inline distT="0" distB="0" distL="0" distR="0" wp14:anchorId="0E1CB472" wp14:editId="7E433CFF">
            <wp:extent cx="4067175" cy="314325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067175" cy="3143250"/>
                    </a:xfrm>
                    <a:prstGeom prst="rect">
                      <a:avLst/>
                    </a:prstGeom>
                  </pic:spPr>
                </pic:pic>
              </a:graphicData>
            </a:graphic>
          </wp:inline>
        </w:drawing>
      </w:r>
    </w:p>
    <w:p w14:paraId="295CAC42" w14:textId="77777777" w:rsidR="0006196A" w:rsidRDefault="0006196A" w:rsidP="0006196A">
      <w:pPr>
        <w:jc w:val="center"/>
      </w:pPr>
    </w:p>
    <w:p w14:paraId="6349164C" w14:textId="77777777" w:rsidR="0006196A" w:rsidRDefault="0006196A" w:rsidP="0006196A">
      <w:pPr>
        <w:jc w:val="center"/>
      </w:pPr>
      <w:r>
        <w:rPr>
          <w:noProof/>
        </w:rPr>
        <w:lastRenderedPageBreak/>
        <w:drawing>
          <wp:inline distT="0" distB="0" distL="0" distR="0" wp14:anchorId="7487FCB1" wp14:editId="1FF60E76">
            <wp:extent cx="5724525" cy="24860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724525" cy="2486025"/>
                    </a:xfrm>
                    <a:prstGeom prst="rect">
                      <a:avLst/>
                    </a:prstGeom>
                  </pic:spPr>
                </pic:pic>
              </a:graphicData>
            </a:graphic>
          </wp:inline>
        </w:drawing>
      </w:r>
    </w:p>
    <w:p w14:paraId="05E955E7" w14:textId="77777777" w:rsidR="0006196A" w:rsidRPr="00581130" w:rsidRDefault="0006196A" w:rsidP="0006196A">
      <w:pPr>
        <w:pStyle w:val="ListParagraph"/>
        <w:numPr>
          <w:ilvl w:val="0"/>
          <w:numId w:val="62"/>
        </w:numPr>
      </w:pPr>
      <w:r>
        <w:t>Click OK &gt; again OK in the Properties window to save your changes</w:t>
      </w:r>
    </w:p>
    <w:p w14:paraId="077945B8" w14:textId="77777777" w:rsidR="0006196A" w:rsidRPr="003D0F84" w:rsidRDefault="0006196A" w:rsidP="00F179A4">
      <w:pPr>
        <w:jc w:val="both"/>
      </w:pPr>
    </w:p>
    <w:p w14:paraId="6454833D" w14:textId="3DA217EC" w:rsidR="00667C16" w:rsidRPr="00464F69" w:rsidRDefault="00667C16" w:rsidP="00350E72">
      <w:pPr>
        <w:jc w:val="both"/>
        <w:rPr>
          <w:rFonts w:cs="Segoe UI"/>
          <w:szCs w:val="24"/>
        </w:rPr>
      </w:pPr>
      <w:bookmarkStart w:id="2939" w:name="_Toc4680157"/>
      <w:bookmarkStart w:id="2940" w:name="_Toc4680158"/>
      <w:bookmarkStart w:id="2941" w:name="_Toc4680159"/>
      <w:bookmarkStart w:id="2942" w:name="_Toc4680160"/>
      <w:bookmarkStart w:id="2943" w:name="_Toc470188423"/>
      <w:bookmarkStart w:id="2944" w:name="_Toc470188656"/>
      <w:bookmarkStart w:id="2945" w:name="_Toc470775370"/>
      <w:bookmarkStart w:id="2946" w:name="_9_Support"/>
      <w:bookmarkEnd w:id="6"/>
      <w:bookmarkEnd w:id="2939"/>
      <w:bookmarkEnd w:id="2940"/>
      <w:bookmarkEnd w:id="2941"/>
      <w:bookmarkEnd w:id="2942"/>
      <w:bookmarkEnd w:id="2943"/>
      <w:bookmarkEnd w:id="2944"/>
      <w:bookmarkEnd w:id="2945"/>
      <w:bookmarkEnd w:id="2946"/>
    </w:p>
    <w:p w14:paraId="7F654546" w14:textId="0CC8F744" w:rsidR="00BF4384" w:rsidRPr="00FF5F34" w:rsidRDefault="00BF4384" w:rsidP="00FF5F34">
      <w:pPr>
        <w:pStyle w:val="Heading2"/>
        <w:numPr>
          <w:ilvl w:val="1"/>
          <w:numId w:val="30"/>
        </w:numPr>
        <w:rPr>
          <w:bCs/>
        </w:rPr>
      </w:pPr>
      <w:bookmarkStart w:id="2947" w:name="_Migrate_Hyper-V_VMs"/>
      <w:bookmarkStart w:id="2948" w:name="_Toc20920408"/>
      <w:bookmarkEnd w:id="2947"/>
      <w:r>
        <w:rPr>
          <w:bCs/>
        </w:rPr>
        <w:t xml:space="preserve">Migrate </w:t>
      </w:r>
      <w:r w:rsidRPr="00FF5F34">
        <w:rPr>
          <w:bCs/>
        </w:rPr>
        <w:t>Hyper-V</w:t>
      </w:r>
      <w:r>
        <w:rPr>
          <w:bCs/>
        </w:rPr>
        <w:t xml:space="preserve"> VMs</w:t>
      </w:r>
      <w:bookmarkEnd w:id="2948"/>
    </w:p>
    <w:p w14:paraId="6B1F808B" w14:textId="77777777" w:rsidR="00BF4384" w:rsidRDefault="00BF4384" w:rsidP="00BF4384">
      <w:pPr>
        <w:pStyle w:val="ListParagraph"/>
        <w:numPr>
          <w:ilvl w:val="0"/>
          <w:numId w:val="64"/>
        </w:numPr>
      </w:pPr>
      <w:r>
        <w:t xml:space="preserve">Prepare Azure environment/resources for replicating On-premise VMs by following the guidelines </w:t>
      </w:r>
      <w:hyperlink r:id="rId203" w:anchor="prepare-azure" w:history="1">
        <w:r w:rsidRPr="00AA61B1">
          <w:rPr>
            <w:rStyle w:val="Hyperlink"/>
          </w:rPr>
          <w:t>here</w:t>
        </w:r>
      </w:hyperlink>
      <w:r>
        <w:t>.</w:t>
      </w:r>
    </w:p>
    <w:p w14:paraId="329346EA" w14:textId="77777777" w:rsidR="00BF4384" w:rsidRDefault="00BF4384" w:rsidP="00BF4384">
      <w:pPr>
        <w:pStyle w:val="ListParagraph"/>
        <w:numPr>
          <w:ilvl w:val="2"/>
          <w:numId w:val="44"/>
        </w:numPr>
      </w:pPr>
      <w:r>
        <w:t>Ensure that a new VNET, Resource Group isolated from your primary/production environment are created for the purposes of testing.</w:t>
      </w:r>
    </w:p>
    <w:p w14:paraId="57144092" w14:textId="77777777" w:rsidR="00BF4384" w:rsidRPr="00154F2C" w:rsidRDefault="00BF4384" w:rsidP="00BF4384">
      <w:pPr>
        <w:pStyle w:val="ListParagraph"/>
        <w:numPr>
          <w:ilvl w:val="0"/>
          <w:numId w:val="64"/>
        </w:numPr>
      </w:pPr>
      <w:r w:rsidRPr="00154F2C">
        <w:t xml:space="preserve">Once the Azure environment is setup as directed above, also prepare the on-premises Hyper-V by following the guidelines </w:t>
      </w:r>
      <w:hyperlink r:id="rId204" w:anchor="prepare-for-hyper-v-migration" w:history="1">
        <w:r w:rsidRPr="00154F2C">
          <w:rPr>
            <w:rStyle w:val="Hyperlink"/>
          </w:rPr>
          <w:t>here</w:t>
        </w:r>
      </w:hyperlink>
      <w:r w:rsidRPr="00154F2C">
        <w:t>.</w:t>
      </w:r>
    </w:p>
    <w:p w14:paraId="3EFDF868" w14:textId="77777777" w:rsidR="00BF4384" w:rsidRPr="00154F2C" w:rsidRDefault="00BF4384" w:rsidP="00BF4384">
      <w:pPr>
        <w:pStyle w:val="ListParagraph"/>
        <w:numPr>
          <w:ilvl w:val="2"/>
          <w:numId w:val="44"/>
        </w:numPr>
      </w:pPr>
      <w:r w:rsidRPr="00154F2C">
        <w:t>An ASR agent needs to be installed on the Hyper-V VM. Ensure you have appropriate permissions to perform the installation.</w:t>
      </w:r>
    </w:p>
    <w:p w14:paraId="302F7FAE" w14:textId="77777777" w:rsidR="00BF4384" w:rsidRPr="00154F2C" w:rsidRDefault="00BF4384" w:rsidP="00BF4384">
      <w:pPr>
        <w:pStyle w:val="ListParagraph"/>
        <w:numPr>
          <w:ilvl w:val="2"/>
          <w:numId w:val="44"/>
        </w:numPr>
      </w:pPr>
      <w:r w:rsidRPr="00154F2C">
        <w:t>Enable RDP on the VM to ensure connectivity after failover.</w:t>
      </w:r>
    </w:p>
    <w:p w14:paraId="73AF931E" w14:textId="77777777" w:rsidR="00BF4384" w:rsidRDefault="00BF4384" w:rsidP="00BF4384">
      <w:pPr>
        <w:pStyle w:val="ListParagraph"/>
        <w:numPr>
          <w:ilvl w:val="0"/>
          <w:numId w:val="64"/>
        </w:numPr>
      </w:pPr>
      <w:r>
        <w:t xml:space="preserve">Setup and configure Azure Migrate Tool and appliance. Please follow the guidelines </w:t>
      </w:r>
      <w:hyperlink r:id="rId205" w:history="1">
        <w:r w:rsidRPr="00D52D38">
          <w:rPr>
            <w:rStyle w:val="Hyperlink"/>
          </w:rPr>
          <w:t>here</w:t>
        </w:r>
      </w:hyperlink>
      <w:r>
        <w:t>.</w:t>
      </w:r>
    </w:p>
    <w:p w14:paraId="31ABE667" w14:textId="77777777" w:rsidR="00BF4384" w:rsidRDefault="00BF4384" w:rsidP="00BF4384">
      <w:pPr>
        <w:pStyle w:val="ListParagraph"/>
        <w:numPr>
          <w:ilvl w:val="0"/>
          <w:numId w:val="64"/>
        </w:numPr>
      </w:pPr>
      <w:r>
        <w:t xml:space="preserve">Perform a Test migration of the replicated VMs in Azure to ensure all the data is being replicated properly and the VMs are functioning as they should. Please follow the guidelines </w:t>
      </w:r>
      <w:hyperlink r:id="rId206" w:anchor="run-a-test-migration" w:history="1">
        <w:r w:rsidRPr="00865610">
          <w:rPr>
            <w:rStyle w:val="Hyperlink"/>
          </w:rPr>
          <w:t>here</w:t>
        </w:r>
      </w:hyperlink>
      <w:r>
        <w:t>.</w:t>
      </w:r>
    </w:p>
    <w:p w14:paraId="2AB2C4AD" w14:textId="77777777" w:rsidR="00BF4384" w:rsidRDefault="00BF4384" w:rsidP="00BF4384">
      <w:pPr>
        <w:pStyle w:val="ListParagraph"/>
        <w:numPr>
          <w:ilvl w:val="2"/>
          <w:numId w:val="44"/>
        </w:numPr>
      </w:pPr>
      <w:r>
        <w:t>Ensure you select a VNET, resource group that is separate from your primary/production environment.</w:t>
      </w:r>
    </w:p>
    <w:p w14:paraId="272FF0B9" w14:textId="77777777" w:rsidR="00BF4384" w:rsidRDefault="00BF4384" w:rsidP="00BF4384">
      <w:pPr>
        <w:pStyle w:val="ListParagraph"/>
        <w:numPr>
          <w:ilvl w:val="2"/>
          <w:numId w:val="44"/>
        </w:numPr>
      </w:pPr>
      <w:r>
        <w:t xml:space="preserve">You will also need AD connectivity and will require to failover </w:t>
      </w:r>
      <w:proofErr w:type="gramStart"/>
      <w:r>
        <w:t>your</w:t>
      </w:r>
      <w:proofErr w:type="gramEnd"/>
      <w:r>
        <w:t xml:space="preserve"> on-prem AD server as well.</w:t>
      </w:r>
    </w:p>
    <w:p w14:paraId="3E60F612" w14:textId="55D6A210" w:rsidR="00BF4384" w:rsidRDefault="00BF4384" w:rsidP="00F07D9F">
      <w:pPr>
        <w:pStyle w:val="ListParagraph"/>
        <w:numPr>
          <w:ilvl w:val="2"/>
          <w:numId w:val="44"/>
        </w:numPr>
      </w:pPr>
      <w:r>
        <w:lastRenderedPageBreak/>
        <w:t>Since this VM is now in an isolated environment, it needs a Public IP to be able to accessible. Assign a public IP to the Test NIC and then RDP using this IP.</w:t>
      </w:r>
    </w:p>
    <w:p w14:paraId="28CCE450" w14:textId="77777777" w:rsidR="00BF4384" w:rsidRDefault="00BF4384" w:rsidP="00BF4384">
      <w:pPr>
        <w:pStyle w:val="ListParagraph"/>
        <w:numPr>
          <w:ilvl w:val="0"/>
          <w:numId w:val="64"/>
        </w:numPr>
      </w:pPr>
      <w:r>
        <w:t xml:space="preserve">Perform a Final migration to Azure to successfully cutover the Hyper-V VM and start using the Azure VM by following the guidelines </w:t>
      </w:r>
      <w:hyperlink r:id="rId207" w:anchor="migrate-vms" w:history="1">
        <w:r w:rsidRPr="00A4604B">
          <w:rPr>
            <w:rStyle w:val="Hyperlink"/>
          </w:rPr>
          <w:t>here</w:t>
        </w:r>
      </w:hyperlink>
      <w:r>
        <w:t xml:space="preserve">. </w:t>
      </w:r>
    </w:p>
    <w:p w14:paraId="575F8762" w14:textId="77777777" w:rsidR="00BF4384" w:rsidRPr="00A867D9" w:rsidRDefault="00BF4384" w:rsidP="00BF4384">
      <w:pPr>
        <w:pStyle w:val="ListParagraph"/>
        <w:numPr>
          <w:ilvl w:val="2"/>
          <w:numId w:val="44"/>
        </w:numPr>
      </w:pPr>
      <w:r>
        <w:t>When performing a Final Failover, the VM needs to be in the primary/production VNET to ensure the servers are talking to each other in your environment.</w:t>
      </w:r>
    </w:p>
    <w:p w14:paraId="4B8DE860" w14:textId="56786BEC" w:rsidR="00BF4384" w:rsidRPr="00FF5F34" w:rsidRDefault="00147736" w:rsidP="00FF5F34">
      <w:pPr>
        <w:pStyle w:val="Heading2"/>
        <w:numPr>
          <w:ilvl w:val="1"/>
          <w:numId w:val="30"/>
        </w:numPr>
      </w:pPr>
      <w:bookmarkStart w:id="2949" w:name="_Migrate_VMWare_VMs"/>
      <w:bookmarkStart w:id="2950" w:name="_Toc20920409"/>
      <w:bookmarkEnd w:id="2949"/>
      <w:r>
        <w:t>Migrate V</w:t>
      </w:r>
      <w:r w:rsidR="00BF4384" w:rsidRPr="00FF5F34">
        <w:t>MWare</w:t>
      </w:r>
      <w:r>
        <w:t xml:space="preserve"> VMs</w:t>
      </w:r>
      <w:bookmarkEnd w:id="2950"/>
    </w:p>
    <w:p w14:paraId="1E18993F" w14:textId="77777777" w:rsidR="00BF4384" w:rsidRDefault="00BF4384" w:rsidP="00FF5F34">
      <w:pPr>
        <w:pStyle w:val="ListParagraph"/>
        <w:numPr>
          <w:ilvl w:val="0"/>
          <w:numId w:val="65"/>
        </w:numPr>
        <w:ind w:left="1800"/>
      </w:pPr>
      <w:r>
        <w:t xml:space="preserve">Azure Migrate can migrate VMWare VMs using both agent-based and agentless approaches. Choose the appropriate method based on your requirements. Refer to the comparison </w:t>
      </w:r>
      <w:hyperlink r:id="rId208" w:history="1">
        <w:r w:rsidRPr="00B441AF">
          <w:rPr>
            <w:rStyle w:val="Hyperlink"/>
          </w:rPr>
          <w:t>here</w:t>
        </w:r>
      </w:hyperlink>
      <w:r>
        <w:t>.</w:t>
      </w:r>
    </w:p>
    <w:p w14:paraId="30BBCEB8" w14:textId="77777777" w:rsidR="00BF4384" w:rsidRDefault="00BF4384" w:rsidP="00FF5F34">
      <w:pPr>
        <w:pStyle w:val="ListParagraph"/>
        <w:numPr>
          <w:ilvl w:val="0"/>
          <w:numId w:val="65"/>
        </w:numPr>
        <w:ind w:left="1800"/>
      </w:pPr>
      <w:r>
        <w:t xml:space="preserve">Prepare Azure environment/resources for replicating On-premise VMs by following the guidelines </w:t>
      </w:r>
      <w:hyperlink r:id="rId209" w:history="1">
        <w:r w:rsidRPr="00AA61B1">
          <w:rPr>
            <w:rStyle w:val="Hyperlink"/>
          </w:rPr>
          <w:t>here</w:t>
        </w:r>
      </w:hyperlink>
      <w:r>
        <w:t>.</w:t>
      </w:r>
    </w:p>
    <w:p w14:paraId="2FF6319A" w14:textId="77777777" w:rsidR="00BF4384" w:rsidRDefault="00BF4384" w:rsidP="00FF5F34">
      <w:pPr>
        <w:pStyle w:val="ListParagraph"/>
        <w:numPr>
          <w:ilvl w:val="1"/>
          <w:numId w:val="65"/>
        </w:numPr>
        <w:ind w:left="2520"/>
      </w:pPr>
      <w:r>
        <w:t>Ensure that a new VNET, Resource Group isolated from your primary/production environment are created for the purposes of testing.</w:t>
      </w:r>
    </w:p>
    <w:p w14:paraId="12D9A2BC" w14:textId="77777777" w:rsidR="00BF4384" w:rsidRDefault="00BF4384" w:rsidP="00FF5F34">
      <w:pPr>
        <w:pStyle w:val="ListParagraph"/>
        <w:numPr>
          <w:ilvl w:val="0"/>
          <w:numId w:val="65"/>
        </w:numPr>
        <w:ind w:left="1800"/>
      </w:pPr>
      <w:r>
        <w:t>Once the Azure environment is setup as directed above, also prepare the on-premises VMWare</w:t>
      </w:r>
    </w:p>
    <w:p w14:paraId="4244CC35" w14:textId="77777777" w:rsidR="00BF4384" w:rsidRDefault="00C36A07" w:rsidP="00FF5F34">
      <w:pPr>
        <w:pStyle w:val="ListParagraph"/>
        <w:numPr>
          <w:ilvl w:val="1"/>
          <w:numId w:val="65"/>
        </w:numPr>
        <w:ind w:left="2520"/>
      </w:pPr>
      <w:hyperlink r:id="rId210" w:anchor="prepare-for-agentless-vmware-migration" w:history="1">
        <w:r w:rsidR="00BF4384" w:rsidRPr="00726450">
          <w:rPr>
            <w:rStyle w:val="Hyperlink"/>
          </w:rPr>
          <w:t>Agentless</w:t>
        </w:r>
      </w:hyperlink>
    </w:p>
    <w:p w14:paraId="645AD2C9" w14:textId="77777777" w:rsidR="00BF4384" w:rsidRDefault="00C36A07" w:rsidP="00FF5F34">
      <w:pPr>
        <w:pStyle w:val="ListParagraph"/>
        <w:numPr>
          <w:ilvl w:val="1"/>
          <w:numId w:val="65"/>
        </w:numPr>
        <w:ind w:left="2520"/>
      </w:pPr>
      <w:hyperlink r:id="rId211" w:anchor="prepare-for-agent-based-vmware-migration" w:history="1">
        <w:r w:rsidR="00BF4384" w:rsidRPr="00726450">
          <w:rPr>
            <w:rStyle w:val="Hyperlink"/>
          </w:rPr>
          <w:t>Agent-based</w:t>
        </w:r>
      </w:hyperlink>
    </w:p>
    <w:p w14:paraId="0B555871" w14:textId="77777777" w:rsidR="00BF4384" w:rsidRDefault="00BF4384" w:rsidP="00FF5F34">
      <w:pPr>
        <w:pStyle w:val="ListParagraph"/>
        <w:numPr>
          <w:ilvl w:val="1"/>
          <w:numId w:val="65"/>
        </w:numPr>
        <w:ind w:left="2520"/>
      </w:pPr>
      <w:r>
        <w:t>A VM needs to be imported when setting up replication. Ensure you have appropriate permissions to perform the installation.</w:t>
      </w:r>
    </w:p>
    <w:p w14:paraId="642E9E59" w14:textId="77777777" w:rsidR="00BF4384" w:rsidRDefault="00BF4384" w:rsidP="00FF5F34">
      <w:pPr>
        <w:pStyle w:val="ListParagraph"/>
        <w:numPr>
          <w:ilvl w:val="0"/>
          <w:numId w:val="65"/>
        </w:numPr>
        <w:ind w:left="1800"/>
      </w:pPr>
      <w:r>
        <w:t xml:space="preserve">Setup and configure Azure Migrate for replication. Below are the instructions for </w:t>
      </w:r>
    </w:p>
    <w:p w14:paraId="6B7D981E" w14:textId="77777777" w:rsidR="00BF4384" w:rsidRDefault="00C36A07" w:rsidP="00FF5F34">
      <w:pPr>
        <w:pStyle w:val="ListParagraph"/>
        <w:numPr>
          <w:ilvl w:val="1"/>
          <w:numId w:val="65"/>
        </w:numPr>
        <w:ind w:left="2520"/>
        <w:rPr>
          <w:rStyle w:val="Hyperlink"/>
          <w:color w:val="auto"/>
          <w:u w:val="none"/>
        </w:rPr>
      </w:pPr>
      <w:hyperlink r:id="rId212" w:history="1">
        <w:r w:rsidR="00BF4384" w:rsidRPr="00D65651">
          <w:rPr>
            <w:rStyle w:val="Hyperlink"/>
          </w:rPr>
          <w:t>Agentless</w:t>
        </w:r>
      </w:hyperlink>
    </w:p>
    <w:p w14:paraId="38F7AFBB" w14:textId="3F3FC45D" w:rsidR="00BF4384" w:rsidRDefault="00C36A07" w:rsidP="00F07D9F">
      <w:pPr>
        <w:pStyle w:val="ListParagraph"/>
        <w:numPr>
          <w:ilvl w:val="1"/>
          <w:numId w:val="65"/>
        </w:numPr>
        <w:ind w:left="2520"/>
      </w:pPr>
      <w:hyperlink r:id="rId213" w:history="1">
        <w:r w:rsidR="00BF4384" w:rsidRPr="00D65651">
          <w:rPr>
            <w:rStyle w:val="Hyperlink"/>
          </w:rPr>
          <w:t>Agent-based</w:t>
        </w:r>
      </w:hyperlink>
    </w:p>
    <w:p w14:paraId="111D7C37" w14:textId="77777777" w:rsidR="00BF4384" w:rsidRDefault="00BF4384" w:rsidP="00FF5F34">
      <w:pPr>
        <w:pStyle w:val="ListParagraph"/>
        <w:numPr>
          <w:ilvl w:val="0"/>
          <w:numId w:val="65"/>
        </w:numPr>
        <w:ind w:left="1800"/>
      </w:pPr>
      <w:r>
        <w:t xml:space="preserve">Perform a Test Failover of the replicated VMs in Azure to ensure all the data is being replicated properly and the VMs are functioning as they should. Please follow the guidelines </w:t>
      </w:r>
      <w:hyperlink r:id="rId214" w:anchor="run-a-test-migration" w:history="1">
        <w:r w:rsidRPr="00865610">
          <w:rPr>
            <w:rStyle w:val="Hyperlink"/>
          </w:rPr>
          <w:t>here</w:t>
        </w:r>
      </w:hyperlink>
      <w:r>
        <w:t>.</w:t>
      </w:r>
    </w:p>
    <w:p w14:paraId="3333174F" w14:textId="77777777" w:rsidR="00BF4384" w:rsidRDefault="00BF4384" w:rsidP="00FF5F34">
      <w:pPr>
        <w:pStyle w:val="ListParagraph"/>
        <w:numPr>
          <w:ilvl w:val="1"/>
          <w:numId w:val="65"/>
        </w:numPr>
        <w:ind w:left="2520"/>
      </w:pPr>
      <w:r>
        <w:t>Ensure you select a VNET, resource group that is separate from your primary/production environment.</w:t>
      </w:r>
    </w:p>
    <w:p w14:paraId="0176ACD8" w14:textId="62B6E407" w:rsidR="00BF4384" w:rsidRDefault="00BF4384" w:rsidP="00F07D9F">
      <w:pPr>
        <w:pStyle w:val="ListParagraph"/>
        <w:numPr>
          <w:ilvl w:val="1"/>
          <w:numId w:val="65"/>
        </w:numPr>
        <w:ind w:left="2520"/>
      </w:pPr>
      <w:r>
        <w:t>Since this VM is now in an isolated environment, it needs a Public IP to be able to accessible. Assign a public IP to the Test NIC and then RDP using this IP.</w:t>
      </w:r>
    </w:p>
    <w:p w14:paraId="40D18C85" w14:textId="77777777" w:rsidR="00BF4384" w:rsidRDefault="00BF4384" w:rsidP="00FF5F34">
      <w:pPr>
        <w:pStyle w:val="ListParagraph"/>
        <w:numPr>
          <w:ilvl w:val="0"/>
          <w:numId w:val="65"/>
        </w:numPr>
        <w:ind w:left="1800"/>
      </w:pPr>
      <w:r>
        <w:t xml:space="preserve">Perform a Final Failover to Azure to successfully cutover the VMWare VM and start using the Azure VM by following the guidelines </w:t>
      </w:r>
      <w:hyperlink r:id="rId215" w:anchor="migrate-vms" w:history="1">
        <w:r w:rsidRPr="00A4604B">
          <w:rPr>
            <w:rStyle w:val="Hyperlink"/>
          </w:rPr>
          <w:t>here</w:t>
        </w:r>
      </w:hyperlink>
      <w:r>
        <w:t xml:space="preserve">. </w:t>
      </w:r>
    </w:p>
    <w:p w14:paraId="4208B10B" w14:textId="77777777" w:rsidR="00BF4384" w:rsidRDefault="00BF4384" w:rsidP="00FF5F34">
      <w:pPr>
        <w:pStyle w:val="ListParagraph"/>
        <w:numPr>
          <w:ilvl w:val="1"/>
          <w:numId w:val="65"/>
        </w:numPr>
        <w:ind w:left="2520"/>
      </w:pPr>
      <w:r>
        <w:lastRenderedPageBreak/>
        <w:t>When performing a Final Failover, the VM needs to be in the primary/production VNET to ensure the servers are talking to each other in your environment.</w:t>
      </w:r>
    </w:p>
    <w:p w14:paraId="14C296DD" w14:textId="77777777" w:rsidR="00BF4384" w:rsidRDefault="00BF4384">
      <w:pPr>
        <w:pStyle w:val="Heading2"/>
      </w:pPr>
    </w:p>
    <w:p w14:paraId="7A894692" w14:textId="77777777" w:rsidR="00BF4384" w:rsidRDefault="00BF4384">
      <w:pPr>
        <w:pStyle w:val="Heading2"/>
      </w:pPr>
    </w:p>
    <w:sectPr w:rsidR="00BF4384" w:rsidSect="00577B72">
      <w:pgSz w:w="12240" w:h="15840"/>
      <w:pgMar w:top="144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0EF67" w14:textId="77777777" w:rsidR="00C36A07" w:rsidRDefault="00C36A07" w:rsidP="00D069F2">
      <w:pPr>
        <w:spacing w:after="0" w:line="240" w:lineRule="auto"/>
      </w:pPr>
      <w:r>
        <w:separator/>
      </w:r>
    </w:p>
  </w:endnote>
  <w:endnote w:type="continuationSeparator" w:id="0">
    <w:p w14:paraId="3CDCC9CC" w14:textId="77777777" w:rsidR="00C36A07" w:rsidRDefault="00C36A07" w:rsidP="00D069F2">
      <w:pPr>
        <w:spacing w:after="0" w:line="240" w:lineRule="auto"/>
      </w:pPr>
      <w:r>
        <w:continuationSeparator/>
      </w:r>
    </w:p>
  </w:endnote>
  <w:endnote w:type="continuationNotice" w:id="1">
    <w:p w14:paraId="2B30A795" w14:textId="77777777" w:rsidR="00C36A07" w:rsidRDefault="00C36A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Semibold">
    <w:altName w:val="Arial"/>
    <w:charset w:val="00"/>
    <w:family w:val="swiss"/>
    <w:pitch w:val="variable"/>
    <w:sig w:usb0="00000001" w:usb1="4000205B" w:usb2="00000000" w:usb3="00000000" w:csb0="0000009F" w:csb1="00000000"/>
  </w:font>
  <w:font w:name="@Microsoft YaHei">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onsolasRegular">
    <w:altName w:val="Consolas"/>
    <w:panose1 w:val="00000000000000000000"/>
    <w:charset w:val="00"/>
    <w:family w:val="auto"/>
    <w:notTrueType/>
    <w:pitch w:val="default"/>
    <w:sig w:usb0="00000003" w:usb1="00000000" w:usb2="00000000" w:usb3="00000000" w:csb0="00000001" w:csb1="00000000"/>
  </w:font>
  <w:font w:name="SegoeUIRegular">
    <w:altName w:val="Segoe U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483D6" w14:textId="182762FC" w:rsidR="00A23067" w:rsidRDefault="00A23067">
    <w:pPr>
      <w:pStyle w:val="Footer"/>
    </w:pPr>
    <w:r>
      <w:t xml:space="preserve">WVD </w:t>
    </w:r>
    <w:r w:rsidR="00230553">
      <w:t xml:space="preserve">Deployment </w:t>
    </w:r>
    <w:r w:rsidR="00E747F9">
      <w:t>Guide</w:t>
    </w:r>
    <w:r>
      <w:tab/>
    </w:r>
    <w:r>
      <w:tab/>
      <w:t>Microsoft Corporation</w:t>
    </w:r>
  </w:p>
  <w:p w14:paraId="645483D7" w14:textId="77777777" w:rsidR="00A23067" w:rsidRDefault="00A23067">
    <w:pPr>
      <w:pStyle w:val="Footer"/>
      <w:pBdr>
        <w:top w:val="single" w:sz="4" w:space="1" w:color="auto"/>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483D8" w14:textId="77777777" w:rsidR="00A23067" w:rsidRDefault="00A23067" w:rsidP="007C0BE6">
    <w:pPr>
      <w:pStyle w:val="Footer"/>
      <w:pBdr>
        <w:top w:val="single" w:sz="4" w:space="1" w:color="auto"/>
      </w:pBdr>
      <w:jc w:val="right"/>
    </w:pPr>
    <w:r>
      <w:fldChar w:fldCharType="begin"/>
    </w:r>
    <w:r>
      <w:instrText xml:space="preserve"> PAGE  \* Arabic  \* MERGEFORMAT </w:instrText>
    </w:r>
    <w:r>
      <w:fldChar w:fldCharType="separate"/>
    </w:r>
    <w:r>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874D17" w14:textId="77777777" w:rsidR="00C36A07" w:rsidRDefault="00C36A07" w:rsidP="00D069F2">
      <w:pPr>
        <w:spacing w:after="0" w:line="240" w:lineRule="auto"/>
      </w:pPr>
      <w:r>
        <w:separator/>
      </w:r>
    </w:p>
  </w:footnote>
  <w:footnote w:type="continuationSeparator" w:id="0">
    <w:p w14:paraId="37FF5FEA" w14:textId="77777777" w:rsidR="00C36A07" w:rsidRDefault="00C36A07" w:rsidP="00D069F2">
      <w:pPr>
        <w:spacing w:after="0" w:line="240" w:lineRule="auto"/>
      </w:pPr>
      <w:r>
        <w:continuationSeparator/>
      </w:r>
    </w:p>
  </w:footnote>
  <w:footnote w:type="continuationNotice" w:id="1">
    <w:p w14:paraId="7A51EB5D" w14:textId="77777777" w:rsidR="00C36A07" w:rsidRDefault="00C36A0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200C3"/>
    <w:multiLevelType w:val="hybridMultilevel"/>
    <w:tmpl w:val="3362AC4C"/>
    <w:lvl w:ilvl="0" w:tplc="CCDA47BA">
      <w:start w:val="8"/>
      <w:numFmt w:val="decimal"/>
      <w:lvlText w:val="%1."/>
      <w:lvlJc w:val="left"/>
      <w:pPr>
        <w:ind w:left="720" w:hanging="720"/>
      </w:pPr>
      <w:rPr>
        <w:rFonts w:ascii="Segoe UI" w:hAnsi="Segoe UI" w:hint="default"/>
        <w:b w:val="0"/>
        <w:i w:val="0"/>
        <w:sz w:val="36"/>
        <w:szCs w:val="36"/>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00AA7"/>
    <w:multiLevelType w:val="multilevel"/>
    <w:tmpl w:val="396A1D94"/>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bullet"/>
      <w:lvlText w:val=""/>
      <w:lvlJc w:val="left"/>
      <w:pPr>
        <w:ind w:left="2088" w:hanging="648"/>
      </w:pPr>
      <w:rPr>
        <w:rFonts w:ascii="Symbol" w:hAnsi="Symbol" w:hint="default"/>
      </w:rPr>
    </w:lvl>
    <w:lvl w:ilvl="4">
      <w:start w:val="1"/>
      <w:numFmt w:val="bullet"/>
      <w:lvlText w:val="o"/>
      <w:lvlJc w:val="left"/>
      <w:pPr>
        <w:ind w:left="2592" w:hanging="792"/>
      </w:pPr>
      <w:rPr>
        <w:rFonts w:ascii="Courier New" w:hAnsi="Courier New" w:cs="Courier New" w:hint="default"/>
      </w:r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5372F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BF33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E00458"/>
    <w:multiLevelType w:val="multilevel"/>
    <w:tmpl w:val="BD586BA6"/>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7822B0C"/>
    <w:multiLevelType w:val="hybridMultilevel"/>
    <w:tmpl w:val="5AE21A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B5B529F"/>
    <w:multiLevelType w:val="hybridMultilevel"/>
    <w:tmpl w:val="7D6C2170"/>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BEA4B06"/>
    <w:multiLevelType w:val="multilevel"/>
    <w:tmpl w:val="41FEF74E"/>
    <w:lvl w:ilvl="0">
      <w:start w:val="1"/>
      <w:numFmt w:val="decimal"/>
      <w:lvlText w:val="%1."/>
      <w:lvlJc w:val="left"/>
      <w:pPr>
        <w:ind w:left="720" w:hanging="360"/>
      </w:pPr>
    </w:lvl>
    <w:lvl w:ilvl="1">
      <w:start w:val="1"/>
      <w:numFmt w:val="decimal"/>
      <w:lvlText w:val="%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0C4E3E28"/>
    <w:multiLevelType w:val="multilevel"/>
    <w:tmpl w:val="568CBDB6"/>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D634D78"/>
    <w:multiLevelType w:val="hybridMultilevel"/>
    <w:tmpl w:val="30DCB4C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F9324EC"/>
    <w:multiLevelType w:val="hybridMultilevel"/>
    <w:tmpl w:val="684230C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FA4271C"/>
    <w:multiLevelType w:val="hybridMultilevel"/>
    <w:tmpl w:val="8618B0E2"/>
    <w:lvl w:ilvl="0" w:tplc="0409000F">
      <w:start w:val="1"/>
      <w:numFmt w:val="decimal"/>
      <w:lvlText w:val="%1."/>
      <w:lvlJc w:val="left"/>
      <w:pPr>
        <w:ind w:left="1080" w:hanging="360"/>
      </w:pPr>
      <w:rPr>
        <w:rFonts w:hint="default"/>
      </w:rPr>
    </w:lvl>
    <w:lvl w:ilvl="1" w:tplc="04090013">
      <w:start w:val="1"/>
      <w:numFmt w:val="upperRoman"/>
      <w:lvlText w:val="%2."/>
      <w:lvlJc w:val="righ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FF31CF6"/>
    <w:multiLevelType w:val="hybridMultilevel"/>
    <w:tmpl w:val="8B968BB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0F">
      <w:start w:val="1"/>
      <w:numFmt w:val="decimal"/>
      <w:lvlText w:val="%3."/>
      <w:lvlJc w:val="left"/>
      <w:pPr>
        <w:ind w:left="2520" w:hanging="180"/>
      </w:pPr>
    </w:lvl>
    <w:lvl w:ilvl="3" w:tplc="0409001B">
      <w:start w:val="1"/>
      <w:numFmt w:val="lowerRoman"/>
      <w:lvlText w:val="%4."/>
      <w:lvlJc w:val="righ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1EB0BAE"/>
    <w:multiLevelType w:val="multilevel"/>
    <w:tmpl w:val="09AC729E"/>
    <w:lvl w:ilvl="0">
      <w:start w:val="1"/>
      <w:numFmt w:val="decimal"/>
      <w:lvlText w:val="%1."/>
      <w:lvlJc w:val="left"/>
      <w:pPr>
        <w:ind w:left="1080" w:hanging="360"/>
      </w:pPr>
    </w:lvl>
    <w:lvl w:ilvl="1">
      <w:start w:val="1"/>
      <w:numFmt w:val="lowerLetter"/>
      <w:lvlText w:val="%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18BD4FD8"/>
    <w:multiLevelType w:val="hybridMultilevel"/>
    <w:tmpl w:val="1F9ADC70"/>
    <w:lvl w:ilvl="0" w:tplc="0409000F">
      <w:start w:val="1"/>
      <w:numFmt w:val="decimal"/>
      <w:lvlText w:val="%1."/>
      <w:lvlJc w:val="left"/>
      <w:pPr>
        <w:ind w:left="1512" w:hanging="360"/>
      </w:pPr>
      <w:rPr>
        <w:rFonts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5" w15:restartNumberingAfterBreak="0">
    <w:nsid w:val="1A5C6475"/>
    <w:multiLevelType w:val="hybridMultilevel"/>
    <w:tmpl w:val="86C0FB90"/>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B5F4817"/>
    <w:multiLevelType w:val="hybridMultilevel"/>
    <w:tmpl w:val="5064969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BE42A55"/>
    <w:multiLevelType w:val="hybridMultilevel"/>
    <w:tmpl w:val="61E64D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2A55553"/>
    <w:multiLevelType w:val="multilevel"/>
    <w:tmpl w:val="3082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663956"/>
    <w:multiLevelType w:val="hybridMultilevel"/>
    <w:tmpl w:val="CDF01A4A"/>
    <w:lvl w:ilvl="0" w:tplc="0409000F">
      <w:start w:val="1"/>
      <w:numFmt w:val="decimal"/>
      <w:lvlText w:val="%1."/>
      <w:lvlJc w:val="left"/>
      <w:pPr>
        <w:ind w:left="360" w:hanging="360"/>
      </w:pPr>
    </w:lvl>
    <w:lvl w:ilvl="1" w:tplc="04090017">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4C8385B"/>
    <w:multiLevelType w:val="hybridMultilevel"/>
    <w:tmpl w:val="E632AE0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6500950"/>
    <w:multiLevelType w:val="hybridMultilevel"/>
    <w:tmpl w:val="F0CEC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7772EE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876017B"/>
    <w:multiLevelType w:val="hybridMultilevel"/>
    <w:tmpl w:val="009E12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894754D"/>
    <w:multiLevelType w:val="hybridMultilevel"/>
    <w:tmpl w:val="CFC8ACC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15:restartNumberingAfterBreak="0">
    <w:nsid w:val="2D6940FC"/>
    <w:multiLevelType w:val="hybridMultilevel"/>
    <w:tmpl w:val="8CE0DC6E"/>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15:restartNumberingAfterBreak="0">
    <w:nsid w:val="2DEE43E2"/>
    <w:multiLevelType w:val="hybridMultilevel"/>
    <w:tmpl w:val="CDF01A4A"/>
    <w:lvl w:ilvl="0" w:tplc="0409000F">
      <w:start w:val="1"/>
      <w:numFmt w:val="decimal"/>
      <w:lvlText w:val="%1."/>
      <w:lvlJc w:val="left"/>
      <w:pPr>
        <w:ind w:left="1080" w:hanging="360"/>
      </w:pPr>
    </w:lvl>
    <w:lvl w:ilvl="1" w:tplc="04090017">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15F5343"/>
    <w:multiLevelType w:val="multilevel"/>
    <w:tmpl w:val="E1ECD2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BD6B8C"/>
    <w:multiLevelType w:val="hybridMultilevel"/>
    <w:tmpl w:val="6D0E2C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1EE2AD2"/>
    <w:multiLevelType w:val="hybridMultilevel"/>
    <w:tmpl w:val="701AF35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50C5C2C"/>
    <w:multiLevelType w:val="hybridMultilevel"/>
    <w:tmpl w:val="AD368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5747326"/>
    <w:multiLevelType w:val="hybridMultilevel"/>
    <w:tmpl w:val="C772EDB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5D2707C"/>
    <w:multiLevelType w:val="multilevel"/>
    <w:tmpl w:val="CF8CC5B6"/>
    <w:lvl w:ilvl="0">
      <w:start w:val="1"/>
      <w:numFmt w:val="decimal"/>
      <w:lvlText w:val="%1."/>
      <w:lvlJc w:val="left"/>
      <w:pPr>
        <w:ind w:left="360" w:hanging="360"/>
      </w:pPr>
    </w:lvl>
    <w:lvl w:ilvl="1">
      <w:start w:val="1"/>
      <w:numFmt w:val="decimal"/>
      <w:lvlText w:val="%1.%2."/>
      <w:lvlJc w:val="left"/>
      <w:pPr>
        <w:ind w:left="792" w:hanging="432"/>
      </w:pPr>
      <w:rPr>
        <w:b w:val="0"/>
        <w:color w:val="000000" w:themeColor="text1"/>
      </w:r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rPr>
        <w:color w:val="000000" w:themeColor="tex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38222D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38AD13D9"/>
    <w:multiLevelType w:val="hybridMultilevel"/>
    <w:tmpl w:val="2CE6EEC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3D662017"/>
    <w:multiLevelType w:val="hybridMultilevel"/>
    <w:tmpl w:val="A9944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D732DF9"/>
    <w:multiLevelType w:val="hybridMultilevel"/>
    <w:tmpl w:val="AA201E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ECD79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3F80401E"/>
    <w:multiLevelType w:val="hybridMultilevel"/>
    <w:tmpl w:val="EEC23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0070CFB"/>
    <w:multiLevelType w:val="hybridMultilevel"/>
    <w:tmpl w:val="5BC614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4F2310F"/>
    <w:multiLevelType w:val="hybridMultilevel"/>
    <w:tmpl w:val="92C87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91B492C"/>
    <w:multiLevelType w:val="hybridMultilevel"/>
    <w:tmpl w:val="E7125F0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C2609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3BB01AC"/>
    <w:multiLevelType w:val="hybridMultilevel"/>
    <w:tmpl w:val="89D64C4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4" w15:restartNumberingAfterBreak="0">
    <w:nsid w:val="53EC4A5D"/>
    <w:multiLevelType w:val="multilevel"/>
    <w:tmpl w:val="DE5E3A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4AC1A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59B50D8"/>
    <w:multiLevelType w:val="hybridMultilevel"/>
    <w:tmpl w:val="82CEAC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8CA73D1"/>
    <w:multiLevelType w:val="hybridMultilevel"/>
    <w:tmpl w:val="D95637F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59000FDB"/>
    <w:multiLevelType w:val="hybridMultilevel"/>
    <w:tmpl w:val="22F8C7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A262213"/>
    <w:multiLevelType w:val="hybridMultilevel"/>
    <w:tmpl w:val="A5D68908"/>
    <w:lvl w:ilvl="0" w:tplc="0409000F">
      <w:start w:val="1"/>
      <w:numFmt w:val="decimal"/>
      <w:lvlText w:val="%1."/>
      <w:lvlJc w:val="left"/>
      <w:pPr>
        <w:ind w:left="1080" w:hanging="360"/>
      </w:pPr>
      <w:rPr>
        <w:rFonts w:hint="default"/>
      </w:rPr>
    </w:lvl>
    <w:lvl w:ilvl="1" w:tplc="0409000F">
      <w:start w:val="1"/>
      <w:numFmt w:val="decimal"/>
      <w:lvlText w:val="%2."/>
      <w:lvlJc w:val="left"/>
      <w:pPr>
        <w:ind w:left="1800" w:hanging="360"/>
      </w:pPr>
      <w:rPr>
        <w:rFont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B021A6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1" w15:restartNumberingAfterBreak="0">
    <w:nsid w:val="5C043ECC"/>
    <w:multiLevelType w:val="multilevel"/>
    <w:tmpl w:val="0FF0B31C"/>
    <w:lvl w:ilvl="0">
      <w:start w:val="1"/>
      <w:numFmt w:val="bullet"/>
      <w:pStyle w:val="ListBullet"/>
      <w:lvlText w:val=""/>
      <w:lvlJc w:val="left"/>
      <w:pPr>
        <w:tabs>
          <w:tab w:val="num" w:pos="720"/>
        </w:tabs>
        <w:ind w:left="360"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52" w15:restartNumberingAfterBreak="0">
    <w:nsid w:val="5DA725C2"/>
    <w:multiLevelType w:val="hybridMultilevel"/>
    <w:tmpl w:val="8A30D13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15:restartNumberingAfterBreak="0">
    <w:nsid w:val="60B012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0BF49C1"/>
    <w:multiLevelType w:val="hybridMultilevel"/>
    <w:tmpl w:val="868C5184"/>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91F18BA"/>
    <w:multiLevelType w:val="hybridMultilevel"/>
    <w:tmpl w:val="30DCB4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9577E5F"/>
    <w:multiLevelType w:val="multilevel"/>
    <w:tmpl w:val="568CBDB6"/>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69E5374D"/>
    <w:multiLevelType w:val="hybridMultilevel"/>
    <w:tmpl w:val="C5BAE24C"/>
    <w:lvl w:ilvl="0" w:tplc="0409000F">
      <w:start w:val="1"/>
      <w:numFmt w:val="decimal"/>
      <w:lvlText w:val="%1."/>
      <w:lvlJc w:val="left"/>
      <w:pPr>
        <w:ind w:left="1800" w:hanging="360"/>
      </w:p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6C067C63"/>
    <w:multiLevelType w:val="multilevel"/>
    <w:tmpl w:val="FB300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6C72318E"/>
    <w:multiLevelType w:val="hybridMultilevel"/>
    <w:tmpl w:val="9D4012B2"/>
    <w:lvl w:ilvl="0" w:tplc="0409000F">
      <w:start w:val="1"/>
      <w:numFmt w:val="decimal"/>
      <w:lvlText w:val="%1."/>
      <w:lvlJc w:val="left"/>
      <w:pPr>
        <w:ind w:left="1152" w:hanging="360"/>
      </w:pPr>
    </w:lvl>
    <w:lvl w:ilvl="1" w:tplc="0409001B">
      <w:start w:val="1"/>
      <w:numFmt w:val="lowerRoman"/>
      <w:lvlText w:val="%2."/>
      <w:lvlJc w:val="right"/>
      <w:pPr>
        <w:ind w:left="1872" w:hanging="360"/>
      </w:pPr>
    </w:lvl>
    <w:lvl w:ilvl="2" w:tplc="0409001B">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0" w15:restartNumberingAfterBreak="0">
    <w:nsid w:val="6C9C6745"/>
    <w:multiLevelType w:val="hybridMultilevel"/>
    <w:tmpl w:val="325667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C9E4394"/>
    <w:multiLevelType w:val="multilevel"/>
    <w:tmpl w:val="24E603B2"/>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bullet"/>
      <w:lvlText w:val=""/>
      <w:lvlJc w:val="left"/>
      <w:pPr>
        <w:ind w:left="1224" w:hanging="504"/>
      </w:pPr>
      <w:rPr>
        <w:rFonts w:ascii="Symbol" w:hAnsi="Symbol" w:hint="default"/>
      </w:rPr>
    </w:lvl>
    <w:lvl w:ilvl="3">
      <w:start w:val="1"/>
      <w:numFmt w:val="bullet"/>
      <w:lvlText w:val="o"/>
      <w:lvlJc w:val="left"/>
      <w:pPr>
        <w:ind w:left="1728" w:hanging="648"/>
      </w:pPr>
      <w:rPr>
        <w:rFonts w:ascii="Courier New" w:hAnsi="Courier New" w:cs="Courier New"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6D5827AB"/>
    <w:multiLevelType w:val="multilevel"/>
    <w:tmpl w:val="F330F7B8"/>
    <w:lvl w:ilvl="0">
      <w:start w:val="3"/>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3" w15:restartNumberingAfterBreak="0">
    <w:nsid w:val="6E917B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702B7DB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0E542AB"/>
    <w:multiLevelType w:val="hybridMultilevel"/>
    <w:tmpl w:val="5064969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34E43C7"/>
    <w:multiLevelType w:val="multilevel"/>
    <w:tmpl w:val="231AE96A"/>
    <w:lvl w:ilvl="0">
      <w:start w:val="1"/>
      <w:numFmt w:val="decimal"/>
      <w:lvlText w:val="%1."/>
      <w:lvlJc w:val="left"/>
      <w:pPr>
        <w:ind w:left="360" w:hanging="360"/>
      </w:pPr>
      <w:rPr>
        <w:rFonts w:hint="default"/>
        <w:b w:val="0"/>
        <w:i w:val="0"/>
        <w:sz w:val="36"/>
        <w:szCs w:val="36"/>
      </w:rPr>
    </w:lvl>
    <w:lvl w:ilvl="1">
      <w:start w:val="1"/>
      <w:numFmt w:val="decimal"/>
      <w:lvlText w:val="%1.%2."/>
      <w:lvlJc w:val="left"/>
      <w:pPr>
        <w:ind w:left="792" w:hanging="432"/>
      </w:pPr>
      <w:rPr>
        <w:rFonts w:hint="default"/>
        <w:b w:val="0"/>
        <w:color w:val="000000" w:themeColor="text1"/>
      </w:rPr>
    </w:lvl>
    <w:lvl w:ilvl="2">
      <w:start w:val="1"/>
      <w:numFmt w:val="decimal"/>
      <w:lvlText w:val="%3."/>
      <w:lvlJc w:val="left"/>
      <w:pPr>
        <w:ind w:left="1224" w:hanging="504"/>
      </w:pPr>
      <w:rPr>
        <w:rFonts w:hint="default"/>
        <w:color w:val="000000" w:themeColor="text1"/>
      </w:rPr>
    </w:lvl>
    <w:lvl w:ilvl="3">
      <w:start w:val="1"/>
      <w:numFmt w:val="bullet"/>
      <w:lvlText w:val=""/>
      <w:lvlJc w:val="left"/>
      <w:pPr>
        <w:ind w:left="1728" w:hanging="648"/>
      </w:pPr>
      <w:rPr>
        <w:rFonts w:ascii="Symbol" w:hAnsi="Symbol" w:hint="default"/>
        <w:color w:val="000000" w:themeColor="tex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4287F4A"/>
    <w:multiLevelType w:val="hybridMultilevel"/>
    <w:tmpl w:val="20F4BA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59060F1"/>
    <w:multiLevelType w:val="hybridMultilevel"/>
    <w:tmpl w:val="5064969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8EB3281"/>
    <w:multiLevelType w:val="multilevel"/>
    <w:tmpl w:val="8C2E5B10"/>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9DC3BAE"/>
    <w:multiLevelType w:val="hybridMultilevel"/>
    <w:tmpl w:val="CDF01A4A"/>
    <w:lvl w:ilvl="0" w:tplc="0409000F">
      <w:start w:val="1"/>
      <w:numFmt w:val="decimal"/>
      <w:lvlText w:val="%1."/>
      <w:lvlJc w:val="left"/>
      <w:pPr>
        <w:ind w:left="360" w:hanging="360"/>
      </w:pPr>
    </w:lvl>
    <w:lvl w:ilvl="1" w:tplc="04090017">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7B45699F"/>
    <w:multiLevelType w:val="hybridMultilevel"/>
    <w:tmpl w:val="6C0C8D1A"/>
    <w:lvl w:ilvl="0" w:tplc="0409000F">
      <w:start w:val="1"/>
      <w:numFmt w:val="decimal"/>
      <w:lvlText w:val="%1."/>
      <w:lvlJc w:val="left"/>
      <w:pPr>
        <w:ind w:left="1872" w:hanging="360"/>
      </w:pPr>
    </w:lvl>
    <w:lvl w:ilvl="1" w:tplc="04090001">
      <w:start w:val="1"/>
      <w:numFmt w:val="bullet"/>
      <w:lvlText w:val=""/>
      <w:lvlJc w:val="left"/>
      <w:pPr>
        <w:ind w:left="2592" w:hanging="360"/>
      </w:pPr>
      <w:rPr>
        <w:rFonts w:ascii="Symbol" w:hAnsi="Symbol" w:hint="default"/>
      </w:r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72" w15:restartNumberingAfterBreak="0">
    <w:nsid w:val="7F860EE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51"/>
  </w:num>
  <w:num w:numId="2">
    <w:abstractNumId w:val="66"/>
  </w:num>
  <w:num w:numId="3">
    <w:abstractNumId w:val="58"/>
  </w:num>
  <w:num w:numId="4">
    <w:abstractNumId w:val="32"/>
  </w:num>
  <w:num w:numId="5">
    <w:abstractNumId w:val="44"/>
  </w:num>
  <w:num w:numId="6">
    <w:abstractNumId w:val="1"/>
  </w:num>
  <w:num w:numId="7">
    <w:abstractNumId w:val="34"/>
  </w:num>
  <w:num w:numId="8">
    <w:abstractNumId w:val="11"/>
  </w:num>
  <w:num w:numId="9">
    <w:abstractNumId w:val="57"/>
  </w:num>
  <w:num w:numId="10">
    <w:abstractNumId w:val="41"/>
  </w:num>
  <w:num w:numId="11">
    <w:abstractNumId w:val="49"/>
  </w:num>
  <w:num w:numId="12">
    <w:abstractNumId w:val="48"/>
  </w:num>
  <w:num w:numId="13">
    <w:abstractNumId w:val="4"/>
  </w:num>
  <w:num w:numId="14">
    <w:abstractNumId w:val="16"/>
  </w:num>
  <w:num w:numId="15">
    <w:abstractNumId w:val="65"/>
  </w:num>
  <w:num w:numId="16">
    <w:abstractNumId w:val="68"/>
  </w:num>
  <w:num w:numId="17">
    <w:abstractNumId w:val="54"/>
  </w:num>
  <w:num w:numId="18">
    <w:abstractNumId w:val="7"/>
  </w:num>
  <w:num w:numId="19">
    <w:abstractNumId w:val="5"/>
  </w:num>
  <w:num w:numId="20">
    <w:abstractNumId w:val="71"/>
  </w:num>
  <w:num w:numId="21">
    <w:abstractNumId w:val="39"/>
  </w:num>
  <w:num w:numId="22">
    <w:abstractNumId w:val="14"/>
  </w:num>
  <w:num w:numId="23">
    <w:abstractNumId w:val="67"/>
  </w:num>
  <w:num w:numId="24">
    <w:abstractNumId w:val="12"/>
  </w:num>
  <w:num w:numId="25">
    <w:abstractNumId w:val="21"/>
  </w:num>
  <w:num w:numId="26">
    <w:abstractNumId w:val="8"/>
  </w:num>
  <w:num w:numId="27">
    <w:abstractNumId w:val="56"/>
  </w:num>
  <w:num w:numId="28">
    <w:abstractNumId w:val="61"/>
  </w:num>
  <w:num w:numId="29">
    <w:abstractNumId w:val="69"/>
  </w:num>
  <w:num w:numId="30">
    <w:abstractNumId w:val="50"/>
  </w:num>
  <w:num w:numId="31">
    <w:abstractNumId w:val="53"/>
  </w:num>
  <w:num w:numId="32">
    <w:abstractNumId w:val="63"/>
  </w:num>
  <w:num w:numId="33">
    <w:abstractNumId w:val="2"/>
  </w:num>
  <w:num w:numId="34">
    <w:abstractNumId w:val="23"/>
  </w:num>
  <w:num w:numId="35">
    <w:abstractNumId w:val="33"/>
  </w:num>
  <w:num w:numId="36">
    <w:abstractNumId w:val="24"/>
  </w:num>
  <w:num w:numId="37">
    <w:abstractNumId w:val="59"/>
  </w:num>
  <w:num w:numId="38">
    <w:abstractNumId w:val="3"/>
  </w:num>
  <w:num w:numId="39">
    <w:abstractNumId w:val="22"/>
  </w:num>
  <w:num w:numId="40">
    <w:abstractNumId w:val="6"/>
  </w:num>
  <w:num w:numId="41">
    <w:abstractNumId w:val="15"/>
  </w:num>
  <w:num w:numId="42">
    <w:abstractNumId w:val="55"/>
  </w:num>
  <w:num w:numId="43">
    <w:abstractNumId w:val="9"/>
  </w:num>
  <w:num w:numId="44">
    <w:abstractNumId w:val="0"/>
  </w:num>
  <w:num w:numId="45">
    <w:abstractNumId w:val="47"/>
  </w:num>
  <w:num w:numId="46">
    <w:abstractNumId w:val="72"/>
  </w:num>
  <w:num w:numId="47">
    <w:abstractNumId w:val="19"/>
  </w:num>
  <w:num w:numId="48">
    <w:abstractNumId w:val="42"/>
  </w:num>
  <w:num w:numId="49">
    <w:abstractNumId w:val="62"/>
  </w:num>
  <w:num w:numId="50">
    <w:abstractNumId w:val="46"/>
  </w:num>
  <w:num w:numId="51">
    <w:abstractNumId w:val="45"/>
  </w:num>
  <w:num w:numId="52">
    <w:abstractNumId w:val="37"/>
  </w:num>
  <w:num w:numId="53">
    <w:abstractNumId w:val="70"/>
  </w:num>
  <w:num w:numId="54">
    <w:abstractNumId w:val="28"/>
  </w:num>
  <w:num w:numId="55">
    <w:abstractNumId w:val="64"/>
  </w:num>
  <w:num w:numId="56">
    <w:abstractNumId w:val="31"/>
  </w:num>
  <w:num w:numId="57">
    <w:abstractNumId w:val="60"/>
  </w:num>
  <w:num w:numId="58">
    <w:abstractNumId w:val="10"/>
  </w:num>
  <w:num w:numId="59">
    <w:abstractNumId w:val="38"/>
  </w:num>
  <w:num w:numId="60">
    <w:abstractNumId w:val="20"/>
  </w:num>
  <w:num w:numId="61">
    <w:abstractNumId w:val="29"/>
  </w:num>
  <w:num w:numId="62">
    <w:abstractNumId w:val="13"/>
  </w:num>
  <w:num w:numId="63">
    <w:abstractNumId w:val="17"/>
  </w:num>
  <w:num w:numId="64">
    <w:abstractNumId w:val="52"/>
  </w:num>
  <w:num w:numId="65">
    <w:abstractNumId w:val="26"/>
  </w:num>
  <w:num w:numId="66">
    <w:abstractNumId w:val="40"/>
  </w:num>
  <w:num w:numId="67">
    <w:abstractNumId w:val="27"/>
  </w:num>
  <w:num w:numId="68">
    <w:abstractNumId w:val="43"/>
  </w:num>
  <w:num w:numId="69">
    <w:abstractNumId w:val="18"/>
  </w:num>
  <w:num w:numId="70">
    <w:abstractNumId w:val="35"/>
  </w:num>
  <w:num w:numId="71">
    <w:abstractNumId w:val="36"/>
  </w:num>
  <w:num w:numId="72">
    <w:abstractNumId w:val="25"/>
  </w:num>
  <w:num w:numId="73">
    <w:abstractNumId w:val="3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976"/>
    <w:rsid w:val="0000138D"/>
    <w:rsid w:val="00002A64"/>
    <w:rsid w:val="00002C71"/>
    <w:rsid w:val="00003D7D"/>
    <w:rsid w:val="000040A9"/>
    <w:rsid w:val="00006388"/>
    <w:rsid w:val="0000665B"/>
    <w:rsid w:val="00006B49"/>
    <w:rsid w:val="00006C3F"/>
    <w:rsid w:val="00006D95"/>
    <w:rsid w:val="00006EA9"/>
    <w:rsid w:val="00007534"/>
    <w:rsid w:val="00007578"/>
    <w:rsid w:val="000075B3"/>
    <w:rsid w:val="000076F2"/>
    <w:rsid w:val="000104EE"/>
    <w:rsid w:val="00010533"/>
    <w:rsid w:val="0001142A"/>
    <w:rsid w:val="000114EE"/>
    <w:rsid w:val="00011CCA"/>
    <w:rsid w:val="00012779"/>
    <w:rsid w:val="00012C83"/>
    <w:rsid w:val="00012D2A"/>
    <w:rsid w:val="000132D4"/>
    <w:rsid w:val="000132F1"/>
    <w:rsid w:val="00013365"/>
    <w:rsid w:val="00013A5C"/>
    <w:rsid w:val="00013C80"/>
    <w:rsid w:val="00013F57"/>
    <w:rsid w:val="000144F5"/>
    <w:rsid w:val="00014FC8"/>
    <w:rsid w:val="00015097"/>
    <w:rsid w:val="0001614E"/>
    <w:rsid w:val="000163DD"/>
    <w:rsid w:val="00016DF6"/>
    <w:rsid w:val="0001704C"/>
    <w:rsid w:val="00017D63"/>
    <w:rsid w:val="00020D24"/>
    <w:rsid w:val="00021145"/>
    <w:rsid w:val="00021353"/>
    <w:rsid w:val="0002141D"/>
    <w:rsid w:val="000219A0"/>
    <w:rsid w:val="000228A6"/>
    <w:rsid w:val="00022AC2"/>
    <w:rsid w:val="00023AA7"/>
    <w:rsid w:val="00023C20"/>
    <w:rsid w:val="000245C2"/>
    <w:rsid w:val="000259A4"/>
    <w:rsid w:val="00025A1C"/>
    <w:rsid w:val="000276F7"/>
    <w:rsid w:val="00030187"/>
    <w:rsid w:val="000307E6"/>
    <w:rsid w:val="00030BE7"/>
    <w:rsid w:val="00031F3C"/>
    <w:rsid w:val="000323C5"/>
    <w:rsid w:val="0003242E"/>
    <w:rsid w:val="00032D27"/>
    <w:rsid w:val="00032E35"/>
    <w:rsid w:val="000335CF"/>
    <w:rsid w:val="00033962"/>
    <w:rsid w:val="00033DA3"/>
    <w:rsid w:val="000349FA"/>
    <w:rsid w:val="00034D43"/>
    <w:rsid w:val="000352BD"/>
    <w:rsid w:val="0003552E"/>
    <w:rsid w:val="00036333"/>
    <w:rsid w:val="0003672B"/>
    <w:rsid w:val="00036AE5"/>
    <w:rsid w:val="00036D36"/>
    <w:rsid w:val="000379B6"/>
    <w:rsid w:val="000407F2"/>
    <w:rsid w:val="000411D5"/>
    <w:rsid w:val="000415D6"/>
    <w:rsid w:val="00041DD2"/>
    <w:rsid w:val="00042ABD"/>
    <w:rsid w:val="00042F2F"/>
    <w:rsid w:val="000438C7"/>
    <w:rsid w:val="00043DE9"/>
    <w:rsid w:val="00044292"/>
    <w:rsid w:val="00044D36"/>
    <w:rsid w:val="00044EAD"/>
    <w:rsid w:val="00044F6F"/>
    <w:rsid w:val="00045C9F"/>
    <w:rsid w:val="00045EB4"/>
    <w:rsid w:val="00046AA9"/>
    <w:rsid w:val="00046BE0"/>
    <w:rsid w:val="00046E09"/>
    <w:rsid w:val="00050495"/>
    <w:rsid w:val="000507BF"/>
    <w:rsid w:val="00050D6B"/>
    <w:rsid w:val="0005138E"/>
    <w:rsid w:val="0005177F"/>
    <w:rsid w:val="000521D0"/>
    <w:rsid w:val="00052A1F"/>
    <w:rsid w:val="00052DB0"/>
    <w:rsid w:val="00053245"/>
    <w:rsid w:val="00053346"/>
    <w:rsid w:val="00053E44"/>
    <w:rsid w:val="00054D62"/>
    <w:rsid w:val="00054F93"/>
    <w:rsid w:val="00055636"/>
    <w:rsid w:val="00055B95"/>
    <w:rsid w:val="00055E6B"/>
    <w:rsid w:val="0005648E"/>
    <w:rsid w:val="000565C3"/>
    <w:rsid w:val="000569F1"/>
    <w:rsid w:val="00056A00"/>
    <w:rsid w:val="00056DAE"/>
    <w:rsid w:val="00060662"/>
    <w:rsid w:val="00060812"/>
    <w:rsid w:val="0006149C"/>
    <w:rsid w:val="000615CA"/>
    <w:rsid w:val="0006196A"/>
    <w:rsid w:val="00061E8E"/>
    <w:rsid w:val="00062539"/>
    <w:rsid w:val="000625B0"/>
    <w:rsid w:val="000633F8"/>
    <w:rsid w:val="000636EA"/>
    <w:rsid w:val="00064724"/>
    <w:rsid w:val="00065A02"/>
    <w:rsid w:val="00065FCC"/>
    <w:rsid w:val="0006718D"/>
    <w:rsid w:val="000672E6"/>
    <w:rsid w:val="00067C13"/>
    <w:rsid w:val="00070832"/>
    <w:rsid w:val="00070A12"/>
    <w:rsid w:val="00070B9C"/>
    <w:rsid w:val="00070FD1"/>
    <w:rsid w:val="000712F3"/>
    <w:rsid w:val="0007166B"/>
    <w:rsid w:val="000716EF"/>
    <w:rsid w:val="00071B7F"/>
    <w:rsid w:val="00071D78"/>
    <w:rsid w:val="00071FF5"/>
    <w:rsid w:val="00072372"/>
    <w:rsid w:val="000726DE"/>
    <w:rsid w:val="0007287C"/>
    <w:rsid w:val="00072CF6"/>
    <w:rsid w:val="00073219"/>
    <w:rsid w:val="0007334A"/>
    <w:rsid w:val="000734AC"/>
    <w:rsid w:val="00073745"/>
    <w:rsid w:val="00073CA6"/>
    <w:rsid w:val="00073CEF"/>
    <w:rsid w:val="000745D9"/>
    <w:rsid w:val="00074732"/>
    <w:rsid w:val="00074D4A"/>
    <w:rsid w:val="00075657"/>
    <w:rsid w:val="00075864"/>
    <w:rsid w:val="00075F72"/>
    <w:rsid w:val="0007639B"/>
    <w:rsid w:val="00076C95"/>
    <w:rsid w:val="00076F8B"/>
    <w:rsid w:val="00077F46"/>
    <w:rsid w:val="00080471"/>
    <w:rsid w:val="000806E5"/>
    <w:rsid w:val="00080F27"/>
    <w:rsid w:val="000814E6"/>
    <w:rsid w:val="00081554"/>
    <w:rsid w:val="0008159B"/>
    <w:rsid w:val="00081973"/>
    <w:rsid w:val="00081CD2"/>
    <w:rsid w:val="00082027"/>
    <w:rsid w:val="0008236A"/>
    <w:rsid w:val="0008258A"/>
    <w:rsid w:val="000831D7"/>
    <w:rsid w:val="00083742"/>
    <w:rsid w:val="00083E76"/>
    <w:rsid w:val="00084F84"/>
    <w:rsid w:val="0008611E"/>
    <w:rsid w:val="00086BA1"/>
    <w:rsid w:val="000871AA"/>
    <w:rsid w:val="00087A8F"/>
    <w:rsid w:val="00087E6A"/>
    <w:rsid w:val="00090480"/>
    <w:rsid w:val="0009078E"/>
    <w:rsid w:val="000908E6"/>
    <w:rsid w:val="00090B84"/>
    <w:rsid w:val="00090D13"/>
    <w:rsid w:val="00090D2A"/>
    <w:rsid w:val="00090FA5"/>
    <w:rsid w:val="00091556"/>
    <w:rsid w:val="00091637"/>
    <w:rsid w:val="000916B0"/>
    <w:rsid w:val="000918AC"/>
    <w:rsid w:val="00092EB6"/>
    <w:rsid w:val="00093349"/>
    <w:rsid w:val="000933F1"/>
    <w:rsid w:val="0009350A"/>
    <w:rsid w:val="00093647"/>
    <w:rsid w:val="0009561D"/>
    <w:rsid w:val="00095A39"/>
    <w:rsid w:val="00096206"/>
    <w:rsid w:val="000962C3"/>
    <w:rsid w:val="00096BFB"/>
    <w:rsid w:val="00096D50"/>
    <w:rsid w:val="00096F25"/>
    <w:rsid w:val="0009791D"/>
    <w:rsid w:val="00097970"/>
    <w:rsid w:val="00097B43"/>
    <w:rsid w:val="00097F5F"/>
    <w:rsid w:val="000A0148"/>
    <w:rsid w:val="000A1405"/>
    <w:rsid w:val="000A176B"/>
    <w:rsid w:val="000A187C"/>
    <w:rsid w:val="000A29D9"/>
    <w:rsid w:val="000A2D19"/>
    <w:rsid w:val="000A2D58"/>
    <w:rsid w:val="000A2DAB"/>
    <w:rsid w:val="000A36C9"/>
    <w:rsid w:val="000A3749"/>
    <w:rsid w:val="000A3A3B"/>
    <w:rsid w:val="000A3E02"/>
    <w:rsid w:val="000A4A3B"/>
    <w:rsid w:val="000A5312"/>
    <w:rsid w:val="000A5879"/>
    <w:rsid w:val="000A5BE1"/>
    <w:rsid w:val="000A6144"/>
    <w:rsid w:val="000A6186"/>
    <w:rsid w:val="000A6EDD"/>
    <w:rsid w:val="000A7440"/>
    <w:rsid w:val="000A7E43"/>
    <w:rsid w:val="000B0124"/>
    <w:rsid w:val="000B01BD"/>
    <w:rsid w:val="000B146A"/>
    <w:rsid w:val="000B22F3"/>
    <w:rsid w:val="000B2366"/>
    <w:rsid w:val="000B2986"/>
    <w:rsid w:val="000B3337"/>
    <w:rsid w:val="000B4588"/>
    <w:rsid w:val="000B6240"/>
    <w:rsid w:val="000B656C"/>
    <w:rsid w:val="000B6634"/>
    <w:rsid w:val="000B783E"/>
    <w:rsid w:val="000B7AFD"/>
    <w:rsid w:val="000B7F8E"/>
    <w:rsid w:val="000C019A"/>
    <w:rsid w:val="000C04E5"/>
    <w:rsid w:val="000C0B8B"/>
    <w:rsid w:val="000C11CE"/>
    <w:rsid w:val="000C162B"/>
    <w:rsid w:val="000C1D5E"/>
    <w:rsid w:val="000C2419"/>
    <w:rsid w:val="000C251E"/>
    <w:rsid w:val="000C2890"/>
    <w:rsid w:val="000C4140"/>
    <w:rsid w:val="000C4651"/>
    <w:rsid w:val="000C49A9"/>
    <w:rsid w:val="000C4A39"/>
    <w:rsid w:val="000C4E7D"/>
    <w:rsid w:val="000C5D10"/>
    <w:rsid w:val="000C6043"/>
    <w:rsid w:val="000C60A4"/>
    <w:rsid w:val="000C6696"/>
    <w:rsid w:val="000C6C55"/>
    <w:rsid w:val="000C6E3B"/>
    <w:rsid w:val="000C702F"/>
    <w:rsid w:val="000C74CE"/>
    <w:rsid w:val="000C7CEB"/>
    <w:rsid w:val="000D038A"/>
    <w:rsid w:val="000D182C"/>
    <w:rsid w:val="000D1D01"/>
    <w:rsid w:val="000D2304"/>
    <w:rsid w:val="000D2A18"/>
    <w:rsid w:val="000D2C3F"/>
    <w:rsid w:val="000D3BE0"/>
    <w:rsid w:val="000D487A"/>
    <w:rsid w:val="000D497B"/>
    <w:rsid w:val="000D4AD0"/>
    <w:rsid w:val="000D4D18"/>
    <w:rsid w:val="000D4ED7"/>
    <w:rsid w:val="000D5304"/>
    <w:rsid w:val="000D56A0"/>
    <w:rsid w:val="000D5A32"/>
    <w:rsid w:val="000D7287"/>
    <w:rsid w:val="000D784A"/>
    <w:rsid w:val="000D798D"/>
    <w:rsid w:val="000D7B7C"/>
    <w:rsid w:val="000D7BD2"/>
    <w:rsid w:val="000E07F2"/>
    <w:rsid w:val="000E0C08"/>
    <w:rsid w:val="000E10FF"/>
    <w:rsid w:val="000E12ED"/>
    <w:rsid w:val="000E1AD8"/>
    <w:rsid w:val="000E1FC9"/>
    <w:rsid w:val="000E209B"/>
    <w:rsid w:val="000E28E1"/>
    <w:rsid w:val="000E2CF8"/>
    <w:rsid w:val="000E538B"/>
    <w:rsid w:val="000E56A9"/>
    <w:rsid w:val="000E5BF2"/>
    <w:rsid w:val="000E6002"/>
    <w:rsid w:val="000E6FF0"/>
    <w:rsid w:val="000E7EE9"/>
    <w:rsid w:val="000F083F"/>
    <w:rsid w:val="000F0B7C"/>
    <w:rsid w:val="000F19FB"/>
    <w:rsid w:val="000F1AAE"/>
    <w:rsid w:val="000F1D15"/>
    <w:rsid w:val="000F246D"/>
    <w:rsid w:val="000F24E0"/>
    <w:rsid w:val="000F251F"/>
    <w:rsid w:val="000F2570"/>
    <w:rsid w:val="000F27C5"/>
    <w:rsid w:val="000F317A"/>
    <w:rsid w:val="000F329D"/>
    <w:rsid w:val="000F361D"/>
    <w:rsid w:val="000F4494"/>
    <w:rsid w:val="000F457B"/>
    <w:rsid w:val="000F4EE2"/>
    <w:rsid w:val="000F56D8"/>
    <w:rsid w:val="000F5A4E"/>
    <w:rsid w:val="000F61B9"/>
    <w:rsid w:val="000F6C14"/>
    <w:rsid w:val="000F6E15"/>
    <w:rsid w:val="000F766B"/>
    <w:rsid w:val="000F7F57"/>
    <w:rsid w:val="001002A2"/>
    <w:rsid w:val="001005C9"/>
    <w:rsid w:val="001006D2"/>
    <w:rsid w:val="001009C6"/>
    <w:rsid w:val="0010123F"/>
    <w:rsid w:val="001018F0"/>
    <w:rsid w:val="00101B3B"/>
    <w:rsid w:val="00103B69"/>
    <w:rsid w:val="00104620"/>
    <w:rsid w:val="001048D4"/>
    <w:rsid w:val="00104AA8"/>
    <w:rsid w:val="0010572A"/>
    <w:rsid w:val="00105A39"/>
    <w:rsid w:val="00105BD6"/>
    <w:rsid w:val="00105F74"/>
    <w:rsid w:val="001065BB"/>
    <w:rsid w:val="001071D0"/>
    <w:rsid w:val="00107685"/>
    <w:rsid w:val="001077C3"/>
    <w:rsid w:val="00107E6C"/>
    <w:rsid w:val="00110215"/>
    <w:rsid w:val="00110C31"/>
    <w:rsid w:val="00110D63"/>
    <w:rsid w:val="00110DFD"/>
    <w:rsid w:val="00111BEE"/>
    <w:rsid w:val="00112CE7"/>
    <w:rsid w:val="00113017"/>
    <w:rsid w:val="00114D6D"/>
    <w:rsid w:val="00115CFC"/>
    <w:rsid w:val="00115FA5"/>
    <w:rsid w:val="00116131"/>
    <w:rsid w:val="00116D3C"/>
    <w:rsid w:val="00116FDD"/>
    <w:rsid w:val="0011717D"/>
    <w:rsid w:val="00117486"/>
    <w:rsid w:val="00117A04"/>
    <w:rsid w:val="00117FB9"/>
    <w:rsid w:val="001202DA"/>
    <w:rsid w:val="001212DE"/>
    <w:rsid w:val="001214CE"/>
    <w:rsid w:val="00121A90"/>
    <w:rsid w:val="0012200E"/>
    <w:rsid w:val="001224AE"/>
    <w:rsid w:val="001230C5"/>
    <w:rsid w:val="001234ED"/>
    <w:rsid w:val="0012425E"/>
    <w:rsid w:val="001246ED"/>
    <w:rsid w:val="001254D9"/>
    <w:rsid w:val="001261C8"/>
    <w:rsid w:val="0012694D"/>
    <w:rsid w:val="00126C00"/>
    <w:rsid w:val="00126FC8"/>
    <w:rsid w:val="00127686"/>
    <w:rsid w:val="00127BB6"/>
    <w:rsid w:val="001305E8"/>
    <w:rsid w:val="001308BF"/>
    <w:rsid w:val="00130BE4"/>
    <w:rsid w:val="0013184B"/>
    <w:rsid w:val="00131A97"/>
    <w:rsid w:val="00131CA1"/>
    <w:rsid w:val="001325B0"/>
    <w:rsid w:val="001327AB"/>
    <w:rsid w:val="00132F6B"/>
    <w:rsid w:val="00133569"/>
    <w:rsid w:val="001337E9"/>
    <w:rsid w:val="00133DBC"/>
    <w:rsid w:val="00134486"/>
    <w:rsid w:val="00134B1F"/>
    <w:rsid w:val="00134BE8"/>
    <w:rsid w:val="00134E2C"/>
    <w:rsid w:val="00135ECA"/>
    <w:rsid w:val="00135F8D"/>
    <w:rsid w:val="00137662"/>
    <w:rsid w:val="0013774C"/>
    <w:rsid w:val="0013790D"/>
    <w:rsid w:val="001418B5"/>
    <w:rsid w:val="00141E13"/>
    <w:rsid w:val="0014201E"/>
    <w:rsid w:val="0014209E"/>
    <w:rsid w:val="00142347"/>
    <w:rsid w:val="0014253D"/>
    <w:rsid w:val="00142FCD"/>
    <w:rsid w:val="00142FF9"/>
    <w:rsid w:val="00143098"/>
    <w:rsid w:val="0014377E"/>
    <w:rsid w:val="00143C3A"/>
    <w:rsid w:val="00143EAE"/>
    <w:rsid w:val="00144EE6"/>
    <w:rsid w:val="00144FCA"/>
    <w:rsid w:val="001451B7"/>
    <w:rsid w:val="00145303"/>
    <w:rsid w:val="00145722"/>
    <w:rsid w:val="0014577B"/>
    <w:rsid w:val="00146253"/>
    <w:rsid w:val="00147030"/>
    <w:rsid w:val="001476B7"/>
    <w:rsid w:val="00147736"/>
    <w:rsid w:val="0015004C"/>
    <w:rsid w:val="001507C3"/>
    <w:rsid w:val="00150E80"/>
    <w:rsid w:val="00151783"/>
    <w:rsid w:val="001518E8"/>
    <w:rsid w:val="00151AA6"/>
    <w:rsid w:val="00151F8F"/>
    <w:rsid w:val="0015257E"/>
    <w:rsid w:val="00152EBF"/>
    <w:rsid w:val="00154E5B"/>
    <w:rsid w:val="00154F2C"/>
    <w:rsid w:val="00156148"/>
    <w:rsid w:val="00156EE9"/>
    <w:rsid w:val="0015794F"/>
    <w:rsid w:val="00157C07"/>
    <w:rsid w:val="001608CB"/>
    <w:rsid w:val="00160AB2"/>
    <w:rsid w:val="001612E3"/>
    <w:rsid w:val="00161848"/>
    <w:rsid w:val="00161A95"/>
    <w:rsid w:val="00162101"/>
    <w:rsid w:val="001627C0"/>
    <w:rsid w:val="00162823"/>
    <w:rsid w:val="00163433"/>
    <w:rsid w:val="00163BA3"/>
    <w:rsid w:val="00164A34"/>
    <w:rsid w:val="001653DE"/>
    <w:rsid w:val="00165EC5"/>
    <w:rsid w:val="00165F48"/>
    <w:rsid w:val="00165FD1"/>
    <w:rsid w:val="00166191"/>
    <w:rsid w:val="001662FF"/>
    <w:rsid w:val="00166565"/>
    <w:rsid w:val="00167219"/>
    <w:rsid w:val="00167E7F"/>
    <w:rsid w:val="00170CC9"/>
    <w:rsid w:val="00171253"/>
    <w:rsid w:val="00171638"/>
    <w:rsid w:val="00171976"/>
    <w:rsid w:val="00171B2F"/>
    <w:rsid w:val="00171B57"/>
    <w:rsid w:val="00171ED5"/>
    <w:rsid w:val="001720D4"/>
    <w:rsid w:val="001723ED"/>
    <w:rsid w:val="001726BD"/>
    <w:rsid w:val="00172A8A"/>
    <w:rsid w:val="00172B80"/>
    <w:rsid w:val="00173113"/>
    <w:rsid w:val="0017363E"/>
    <w:rsid w:val="00173C9A"/>
    <w:rsid w:val="00173E9C"/>
    <w:rsid w:val="00173EE7"/>
    <w:rsid w:val="00174E5B"/>
    <w:rsid w:val="00175150"/>
    <w:rsid w:val="001753F2"/>
    <w:rsid w:val="00175741"/>
    <w:rsid w:val="001765A8"/>
    <w:rsid w:val="0017669C"/>
    <w:rsid w:val="00176737"/>
    <w:rsid w:val="00176B1C"/>
    <w:rsid w:val="001775F3"/>
    <w:rsid w:val="0017777A"/>
    <w:rsid w:val="001777B3"/>
    <w:rsid w:val="0017786B"/>
    <w:rsid w:val="001779B1"/>
    <w:rsid w:val="00177EE3"/>
    <w:rsid w:val="001800D6"/>
    <w:rsid w:val="0018020A"/>
    <w:rsid w:val="0018060E"/>
    <w:rsid w:val="00180B39"/>
    <w:rsid w:val="0018151F"/>
    <w:rsid w:val="001822FB"/>
    <w:rsid w:val="00182506"/>
    <w:rsid w:val="0018290C"/>
    <w:rsid w:val="00182A90"/>
    <w:rsid w:val="00182DBB"/>
    <w:rsid w:val="001839D0"/>
    <w:rsid w:val="00183C1A"/>
    <w:rsid w:val="001841F4"/>
    <w:rsid w:val="0018448D"/>
    <w:rsid w:val="001844C4"/>
    <w:rsid w:val="00184EB8"/>
    <w:rsid w:val="001850EF"/>
    <w:rsid w:val="00185B5C"/>
    <w:rsid w:val="00186413"/>
    <w:rsid w:val="001865D2"/>
    <w:rsid w:val="001866D3"/>
    <w:rsid w:val="00186CC8"/>
    <w:rsid w:val="00186DCF"/>
    <w:rsid w:val="00187521"/>
    <w:rsid w:val="0019051D"/>
    <w:rsid w:val="00190781"/>
    <w:rsid w:val="001907A5"/>
    <w:rsid w:val="00190A92"/>
    <w:rsid w:val="00191823"/>
    <w:rsid w:val="00191909"/>
    <w:rsid w:val="001920D7"/>
    <w:rsid w:val="00192187"/>
    <w:rsid w:val="0019354A"/>
    <w:rsid w:val="001938D8"/>
    <w:rsid w:val="00193BE3"/>
    <w:rsid w:val="00193E83"/>
    <w:rsid w:val="00194226"/>
    <w:rsid w:val="001942CF"/>
    <w:rsid w:val="001943CC"/>
    <w:rsid w:val="0019497C"/>
    <w:rsid w:val="00194F6A"/>
    <w:rsid w:val="00195510"/>
    <w:rsid w:val="001956BB"/>
    <w:rsid w:val="001959A2"/>
    <w:rsid w:val="00195BCD"/>
    <w:rsid w:val="00195C66"/>
    <w:rsid w:val="00195DCA"/>
    <w:rsid w:val="00195DD3"/>
    <w:rsid w:val="0019605B"/>
    <w:rsid w:val="00196B4B"/>
    <w:rsid w:val="00196DAA"/>
    <w:rsid w:val="001A050A"/>
    <w:rsid w:val="001A0747"/>
    <w:rsid w:val="001A0865"/>
    <w:rsid w:val="001A0CAD"/>
    <w:rsid w:val="001A1B64"/>
    <w:rsid w:val="001A1BCA"/>
    <w:rsid w:val="001A1EC0"/>
    <w:rsid w:val="001A2245"/>
    <w:rsid w:val="001A2CA6"/>
    <w:rsid w:val="001A30BB"/>
    <w:rsid w:val="001A3EED"/>
    <w:rsid w:val="001A415B"/>
    <w:rsid w:val="001A48FF"/>
    <w:rsid w:val="001A49CE"/>
    <w:rsid w:val="001A4C10"/>
    <w:rsid w:val="001A575C"/>
    <w:rsid w:val="001A6130"/>
    <w:rsid w:val="001A6240"/>
    <w:rsid w:val="001A6B16"/>
    <w:rsid w:val="001A6DDE"/>
    <w:rsid w:val="001A773C"/>
    <w:rsid w:val="001A7891"/>
    <w:rsid w:val="001A7D3F"/>
    <w:rsid w:val="001B0106"/>
    <w:rsid w:val="001B0432"/>
    <w:rsid w:val="001B04B0"/>
    <w:rsid w:val="001B13FA"/>
    <w:rsid w:val="001B1833"/>
    <w:rsid w:val="001B1A48"/>
    <w:rsid w:val="001B1E4F"/>
    <w:rsid w:val="001B2278"/>
    <w:rsid w:val="001B2293"/>
    <w:rsid w:val="001B2785"/>
    <w:rsid w:val="001B2959"/>
    <w:rsid w:val="001B2F0C"/>
    <w:rsid w:val="001B33FB"/>
    <w:rsid w:val="001B3441"/>
    <w:rsid w:val="001B3821"/>
    <w:rsid w:val="001B3FAA"/>
    <w:rsid w:val="001B43A8"/>
    <w:rsid w:val="001B4DF3"/>
    <w:rsid w:val="001B5728"/>
    <w:rsid w:val="001B6BB3"/>
    <w:rsid w:val="001B7898"/>
    <w:rsid w:val="001B7915"/>
    <w:rsid w:val="001B7E9E"/>
    <w:rsid w:val="001C0361"/>
    <w:rsid w:val="001C047D"/>
    <w:rsid w:val="001C04A9"/>
    <w:rsid w:val="001C108E"/>
    <w:rsid w:val="001C17C1"/>
    <w:rsid w:val="001C1DB9"/>
    <w:rsid w:val="001C43E6"/>
    <w:rsid w:val="001C4B7F"/>
    <w:rsid w:val="001C4D3B"/>
    <w:rsid w:val="001C4F39"/>
    <w:rsid w:val="001C590A"/>
    <w:rsid w:val="001C5DFB"/>
    <w:rsid w:val="001C6941"/>
    <w:rsid w:val="001C6E6E"/>
    <w:rsid w:val="001C7FB5"/>
    <w:rsid w:val="001D1822"/>
    <w:rsid w:val="001D1ACD"/>
    <w:rsid w:val="001D28E9"/>
    <w:rsid w:val="001D28F4"/>
    <w:rsid w:val="001D2CE3"/>
    <w:rsid w:val="001D2FA3"/>
    <w:rsid w:val="001D326F"/>
    <w:rsid w:val="001D36F1"/>
    <w:rsid w:val="001D3EDE"/>
    <w:rsid w:val="001D4500"/>
    <w:rsid w:val="001D48A3"/>
    <w:rsid w:val="001D49C1"/>
    <w:rsid w:val="001D4AB7"/>
    <w:rsid w:val="001D512C"/>
    <w:rsid w:val="001D5325"/>
    <w:rsid w:val="001D5CFC"/>
    <w:rsid w:val="001D5D6C"/>
    <w:rsid w:val="001D5EA6"/>
    <w:rsid w:val="001D6B70"/>
    <w:rsid w:val="001D7064"/>
    <w:rsid w:val="001D7451"/>
    <w:rsid w:val="001D7486"/>
    <w:rsid w:val="001D7577"/>
    <w:rsid w:val="001D777A"/>
    <w:rsid w:val="001D7E6B"/>
    <w:rsid w:val="001E072D"/>
    <w:rsid w:val="001E1232"/>
    <w:rsid w:val="001E137E"/>
    <w:rsid w:val="001E15F0"/>
    <w:rsid w:val="001E2029"/>
    <w:rsid w:val="001E21AD"/>
    <w:rsid w:val="001E362D"/>
    <w:rsid w:val="001E51FC"/>
    <w:rsid w:val="001E7010"/>
    <w:rsid w:val="001E741B"/>
    <w:rsid w:val="001E74F7"/>
    <w:rsid w:val="001E7A59"/>
    <w:rsid w:val="001F035A"/>
    <w:rsid w:val="001F0691"/>
    <w:rsid w:val="001F073A"/>
    <w:rsid w:val="001F094E"/>
    <w:rsid w:val="001F285D"/>
    <w:rsid w:val="001F2A54"/>
    <w:rsid w:val="001F2D67"/>
    <w:rsid w:val="001F2D92"/>
    <w:rsid w:val="001F2F01"/>
    <w:rsid w:val="001F3283"/>
    <w:rsid w:val="001F39AA"/>
    <w:rsid w:val="001F403C"/>
    <w:rsid w:val="001F41A8"/>
    <w:rsid w:val="001F4E12"/>
    <w:rsid w:val="001F4F30"/>
    <w:rsid w:val="001F581F"/>
    <w:rsid w:val="001F5F7F"/>
    <w:rsid w:val="001F6B95"/>
    <w:rsid w:val="001F73ED"/>
    <w:rsid w:val="001F7443"/>
    <w:rsid w:val="001F7992"/>
    <w:rsid w:val="001F7B39"/>
    <w:rsid w:val="001F7EF1"/>
    <w:rsid w:val="001F7FE3"/>
    <w:rsid w:val="00200477"/>
    <w:rsid w:val="0020119E"/>
    <w:rsid w:val="002016F1"/>
    <w:rsid w:val="0020195F"/>
    <w:rsid w:val="00202535"/>
    <w:rsid w:val="00202C86"/>
    <w:rsid w:val="00203B74"/>
    <w:rsid w:val="00203EB8"/>
    <w:rsid w:val="0020411B"/>
    <w:rsid w:val="0020433C"/>
    <w:rsid w:val="00204A04"/>
    <w:rsid w:val="00205168"/>
    <w:rsid w:val="0020518A"/>
    <w:rsid w:val="002053D5"/>
    <w:rsid w:val="002054E8"/>
    <w:rsid w:val="0020562B"/>
    <w:rsid w:val="0020691C"/>
    <w:rsid w:val="00206A10"/>
    <w:rsid w:val="00206ECA"/>
    <w:rsid w:val="00206F51"/>
    <w:rsid w:val="002072A1"/>
    <w:rsid w:val="00207BC9"/>
    <w:rsid w:val="00207E56"/>
    <w:rsid w:val="00210724"/>
    <w:rsid w:val="0021105C"/>
    <w:rsid w:val="002112DD"/>
    <w:rsid w:val="0021133F"/>
    <w:rsid w:val="0021179C"/>
    <w:rsid w:val="00211910"/>
    <w:rsid w:val="00211B13"/>
    <w:rsid w:val="00211B5C"/>
    <w:rsid w:val="00212781"/>
    <w:rsid w:val="00212DB7"/>
    <w:rsid w:val="00213034"/>
    <w:rsid w:val="00213767"/>
    <w:rsid w:val="002138E0"/>
    <w:rsid w:val="00214465"/>
    <w:rsid w:val="002147CF"/>
    <w:rsid w:val="00214E96"/>
    <w:rsid w:val="002150BB"/>
    <w:rsid w:val="00215D98"/>
    <w:rsid w:val="00215E68"/>
    <w:rsid w:val="002160A3"/>
    <w:rsid w:val="00216917"/>
    <w:rsid w:val="002169D2"/>
    <w:rsid w:val="00217A63"/>
    <w:rsid w:val="00220073"/>
    <w:rsid w:val="002209D5"/>
    <w:rsid w:val="00220F77"/>
    <w:rsid w:val="0022100E"/>
    <w:rsid w:val="00221281"/>
    <w:rsid w:val="002215E9"/>
    <w:rsid w:val="00221709"/>
    <w:rsid w:val="0022189B"/>
    <w:rsid w:val="002218A5"/>
    <w:rsid w:val="00221953"/>
    <w:rsid w:val="00221DF9"/>
    <w:rsid w:val="00221EFE"/>
    <w:rsid w:val="00221FEC"/>
    <w:rsid w:val="00222A29"/>
    <w:rsid w:val="00222FB1"/>
    <w:rsid w:val="0022370C"/>
    <w:rsid w:val="0022375F"/>
    <w:rsid w:val="00224001"/>
    <w:rsid w:val="00224015"/>
    <w:rsid w:val="00224BB6"/>
    <w:rsid w:val="00224D84"/>
    <w:rsid w:val="0022516F"/>
    <w:rsid w:val="00225C93"/>
    <w:rsid w:val="0022622C"/>
    <w:rsid w:val="00227194"/>
    <w:rsid w:val="002271D0"/>
    <w:rsid w:val="0022794C"/>
    <w:rsid w:val="00230553"/>
    <w:rsid w:val="00230648"/>
    <w:rsid w:val="00230670"/>
    <w:rsid w:val="0023085A"/>
    <w:rsid w:val="00232588"/>
    <w:rsid w:val="00232B37"/>
    <w:rsid w:val="0023317F"/>
    <w:rsid w:val="002337FD"/>
    <w:rsid w:val="002339A1"/>
    <w:rsid w:val="00233ABF"/>
    <w:rsid w:val="00233DBB"/>
    <w:rsid w:val="00233DD7"/>
    <w:rsid w:val="00234004"/>
    <w:rsid w:val="002345E2"/>
    <w:rsid w:val="00234619"/>
    <w:rsid w:val="002349A1"/>
    <w:rsid w:val="00234DE9"/>
    <w:rsid w:val="00234E2F"/>
    <w:rsid w:val="00235534"/>
    <w:rsid w:val="00235B65"/>
    <w:rsid w:val="002366B3"/>
    <w:rsid w:val="00236794"/>
    <w:rsid w:val="00237425"/>
    <w:rsid w:val="002378F0"/>
    <w:rsid w:val="00237A32"/>
    <w:rsid w:val="00237D8F"/>
    <w:rsid w:val="00237ED0"/>
    <w:rsid w:val="00237F9D"/>
    <w:rsid w:val="00240115"/>
    <w:rsid w:val="00240237"/>
    <w:rsid w:val="00240A11"/>
    <w:rsid w:val="00240DC3"/>
    <w:rsid w:val="0024109C"/>
    <w:rsid w:val="00241A88"/>
    <w:rsid w:val="00241F9F"/>
    <w:rsid w:val="00242263"/>
    <w:rsid w:val="00242423"/>
    <w:rsid w:val="002424A6"/>
    <w:rsid w:val="002440CF"/>
    <w:rsid w:val="002441E6"/>
    <w:rsid w:val="00244982"/>
    <w:rsid w:val="002460E0"/>
    <w:rsid w:val="0024636A"/>
    <w:rsid w:val="002471E6"/>
    <w:rsid w:val="002474A8"/>
    <w:rsid w:val="00250039"/>
    <w:rsid w:val="00250859"/>
    <w:rsid w:val="002519EE"/>
    <w:rsid w:val="00251A57"/>
    <w:rsid w:val="00251AE2"/>
    <w:rsid w:val="00252097"/>
    <w:rsid w:val="00252150"/>
    <w:rsid w:val="0025216E"/>
    <w:rsid w:val="002532F1"/>
    <w:rsid w:val="00253D9E"/>
    <w:rsid w:val="00254839"/>
    <w:rsid w:val="00255011"/>
    <w:rsid w:val="00255D68"/>
    <w:rsid w:val="00255F5E"/>
    <w:rsid w:val="00256036"/>
    <w:rsid w:val="00257144"/>
    <w:rsid w:val="00257A9A"/>
    <w:rsid w:val="00257CE4"/>
    <w:rsid w:val="00260061"/>
    <w:rsid w:val="0026082E"/>
    <w:rsid w:val="002608DE"/>
    <w:rsid w:val="00260EC9"/>
    <w:rsid w:val="00261B9A"/>
    <w:rsid w:val="00261CDF"/>
    <w:rsid w:val="00261EBF"/>
    <w:rsid w:val="00262552"/>
    <w:rsid w:val="00262D35"/>
    <w:rsid w:val="0026302E"/>
    <w:rsid w:val="00263110"/>
    <w:rsid w:val="002644C0"/>
    <w:rsid w:val="00265AB9"/>
    <w:rsid w:val="00265FA7"/>
    <w:rsid w:val="00266153"/>
    <w:rsid w:val="00267321"/>
    <w:rsid w:val="002677A4"/>
    <w:rsid w:val="00267ED1"/>
    <w:rsid w:val="00267FB1"/>
    <w:rsid w:val="00270B97"/>
    <w:rsid w:val="002724BC"/>
    <w:rsid w:val="00273080"/>
    <w:rsid w:val="002731F4"/>
    <w:rsid w:val="002733C1"/>
    <w:rsid w:val="00273E5C"/>
    <w:rsid w:val="0027436D"/>
    <w:rsid w:val="00274489"/>
    <w:rsid w:val="00274A01"/>
    <w:rsid w:val="00275256"/>
    <w:rsid w:val="00275CDA"/>
    <w:rsid w:val="00276989"/>
    <w:rsid w:val="002769C5"/>
    <w:rsid w:val="00276FFE"/>
    <w:rsid w:val="0027743E"/>
    <w:rsid w:val="002775CA"/>
    <w:rsid w:val="00277B5C"/>
    <w:rsid w:val="00277F63"/>
    <w:rsid w:val="0028061C"/>
    <w:rsid w:val="00280754"/>
    <w:rsid w:val="00281170"/>
    <w:rsid w:val="002814D2"/>
    <w:rsid w:val="002819AF"/>
    <w:rsid w:val="00282080"/>
    <w:rsid w:val="00282463"/>
    <w:rsid w:val="002832B0"/>
    <w:rsid w:val="00283367"/>
    <w:rsid w:val="00283DA8"/>
    <w:rsid w:val="00283DE9"/>
    <w:rsid w:val="0028495C"/>
    <w:rsid w:val="00284CBC"/>
    <w:rsid w:val="00285EB1"/>
    <w:rsid w:val="002866F0"/>
    <w:rsid w:val="00286D00"/>
    <w:rsid w:val="00287873"/>
    <w:rsid w:val="00287C9E"/>
    <w:rsid w:val="00287EFC"/>
    <w:rsid w:val="0028C9FA"/>
    <w:rsid w:val="00290A53"/>
    <w:rsid w:val="002911B2"/>
    <w:rsid w:val="00291487"/>
    <w:rsid w:val="00291F61"/>
    <w:rsid w:val="0029251B"/>
    <w:rsid w:val="0029262E"/>
    <w:rsid w:val="00292C03"/>
    <w:rsid w:val="00293B04"/>
    <w:rsid w:val="002942B2"/>
    <w:rsid w:val="0029435F"/>
    <w:rsid w:val="00294790"/>
    <w:rsid w:val="00294DD4"/>
    <w:rsid w:val="00294F9E"/>
    <w:rsid w:val="00295598"/>
    <w:rsid w:val="00295F3B"/>
    <w:rsid w:val="00296029"/>
    <w:rsid w:val="002965D9"/>
    <w:rsid w:val="002975C6"/>
    <w:rsid w:val="0029779F"/>
    <w:rsid w:val="00297BC3"/>
    <w:rsid w:val="00297D9A"/>
    <w:rsid w:val="00297DFE"/>
    <w:rsid w:val="002A1082"/>
    <w:rsid w:val="002A10D1"/>
    <w:rsid w:val="002A28CD"/>
    <w:rsid w:val="002A2F76"/>
    <w:rsid w:val="002A3059"/>
    <w:rsid w:val="002A3579"/>
    <w:rsid w:val="002A3892"/>
    <w:rsid w:val="002A41C0"/>
    <w:rsid w:val="002A4307"/>
    <w:rsid w:val="002A465C"/>
    <w:rsid w:val="002A49B4"/>
    <w:rsid w:val="002A603F"/>
    <w:rsid w:val="002A62AB"/>
    <w:rsid w:val="002A6440"/>
    <w:rsid w:val="002A7C83"/>
    <w:rsid w:val="002A7D97"/>
    <w:rsid w:val="002B014C"/>
    <w:rsid w:val="002B0F49"/>
    <w:rsid w:val="002B120E"/>
    <w:rsid w:val="002B13DA"/>
    <w:rsid w:val="002B1747"/>
    <w:rsid w:val="002B1A91"/>
    <w:rsid w:val="002B1BCB"/>
    <w:rsid w:val="002B25D4"/>
    <w:rsid w:val="002B2FAE"/>
    <w:rsid w:val="002B31C5"/>
    <w:rsid w:val="002B32DF"/>
    <w:rsid w:val="002B4CED"/>
    <w:rsid w:val="002B4D9E"/>
    <w:rsid w:val="002B4E6D"/>
    <w:rsid w:val="002B5277"/>
    <w:rsid w:val="002B5B20"/>
    <w:rsid w:val="002B63FB"/>
    <w:rsid w:val="002B72D6"/>
    <w:rsid w:val="002B7C91"/>
    <w:rsid w:val="002B7CAD"/>
    <w:rsid w:val="002C003C"/>
    <w:rsid w:val="002C11D1"/>
    <w:rsid w:val="002C3314"/>
    <w:rsid w:val="002C39EF"/>
    <w:rsid w:val="002C53CE"/>
    <w:rsid w:val="002C6153"/>
    <w:rsid w:val="002C65EA"/>
    <w:rsid w:val="002C67A7"/>
    <w:rsid w:val="002C681C"/>
    <w:rsid w:val="002C68EA"/>
    <w:rsid w:val="002C713D"/>
    <w:rsid w:val="002C7ABF"/>
    <w:rsid w:val="002D00E1"/>
    <w:rsid w:val="002D08E1"/>
    <w:rsid w:val="002D0927"/>
    <w:rsid w:val="002D0BD3"/>
    <w:rsid w:val="002D198A"/>
    <w:rsid w:val="002D2033"/>
    <w:rsid w:val="002D23C8"/>
    <w:rsid w:val="002D277D"/>
    <w:rsid w:val="002D31CD"/>
    <w:rsid w:val="002D368D"/>
    <w:rsid w:val="002D3912"/>
    <w:rsid w:val="002D3D1F"/>
    <w:rsid w:val="002D3D60"/>
    <w:rsid w:val="002D3F0F"/>
    <w:rsid w:val="002D3FAE"/>
    <w:rsid w:val="002D4680"/>
    <w:rsid w:val="002D55AC"/>
    <w:rsid w:val="002D5E22"/>
    <w:rsid w:val="002D67C1"/>
    <w:rsid w:val="002D6C9E"/>
    <w:rsid w:val="002D6F2B"/>
    <w:rsid w:val="002D73DC"/>
    <w:rsid w:val="002D7791"/>
    <w:rsid w:val="002D7A9B"/>
    <w:rsid w:val="002E1113"/>
    <w:rsid w:val="002E14D8"/>
    <w:rsid w:val="002E2432"/>
    <w:rsid w:val="002E254B"/>
    <w:rsid w:val="002E2AB4"/>
    <w:rsid w:val="002E2AE8"/>
    <w:rsid w:val="002E353B"/>
    <w:rsid w:val="002E35A4"/>
    <w:rsid w:val="002E380D"/>
    <w:rsid w:val="002E49D3"/>
    <w:rsid w:val="002E4BCA"/>
    <w:rsid w:val="002E4F27"/>
    <w:rsid w:val="002E530B"/>
    <w:rsid w:val="002E5959"/>
    <w:rsid w:val="002E61A6"/>
    <w:rsid w:val="002E6E8B"/>
    <w:rsid w:val="002E761A"/>
    <w:rsid w:val="002F0559"/>
    <w:rsid w:val="002F0E18"/>
    <w:rsid w:val="002F16C4"/>
    <w:rsid w:val="002F1DD0"/>
    <w:rsid w:val="002F217E"/>
    <w:rsid w:val="002F26DC"/>
    <w:rsid w:val="002F2940"/>
    <w:rsid w:val="002F2A26"/>
    <w:rsid w:val="002F2B42"/>
    <w:rsid w:val="002F2E62"/>
    <w:rsid w:val="002F3402"/>
    <w:rsid w:val="002F3494"/>
    <w:rsid w:val="002F37B0"/>
    <w:rsid w:val="002F3970"/>
    <w:rsid w:val="002F400B"/>
    <w:rsid w:val="002F408E"/>
    <w:rsid w:val="002F46CE"/>
    <w:rsid w:val="002F4D16"/>
    <w:rsid w:val="002F4D18"/>
    <w:rsid w:val="002F5724"/>
    <w:rsid w:val="002F5E68"/>
    <w:rsid w:val="002F690E"/>
    <w:rsid w:val="002F6DED"/>
    <w:rsid w:val="002F6FD6"/>
    <w:rsid w:val="002F782A"/>
    <w:rsid w:val="003000C5"/>
    <w:rsid w:val="003001DC"/>
    <w:rsid w:val="003012C8"/>
    <w:rsid w:val="00301D2C"/>
    <w:rsid w:val="003023FC"/>
    <w:rsid w:val="00302738"/>
    <w:rsid w:val="00302778"/>
    <w:rsid w:val="003029AD"/>
    <w:rsid w:val="003031CF"/>
    <w:rsid w:val="00303675"/>
    <w:rsid w:val="00303F2B"/>
    <w:rsid w:val="003040CF"/>
    <w:rsid w:val="00304456"/>
    <w:rsid w:val="003050D7"/>
    <w:rsid w:val="003054E9"/>
    <w:rsid w:val="00305E0A"/>
    <w:rsid w:val="003060CA"/>
    <w:rsid w:val="00306228"/>
    <w:rsid w:val="003062FF"/>
    <w:rsid w:val="003063E3"/>
    <w:rsid w:val="00306881"/>
    <w:rsid w:val="00307208"/>
    <w:rsid w:val="003102D0"/>
    <w:rsid w:val="003106D8"/>
    <w:rsid w:val="00311FE4"/>
    <w:rsid w:val="00313B29"/>
    <w:rsid w:val="00313DD6"/>
    <w:rsid w:val="0031457F"/>
    <w:rsid w:val="00314B82"/>
    <w:rsid w:val="00314D43"/>
    <w:rsid w:val="0031632B"/>
    <w:rsid w:val="003165C8"/>
    <w:rsid w:val="003170C5"/>
    <w:rsid w:val="00317534"/>
    <w:rsid w:val="00317978"/>
    <w:rsid w:val="00317EFF"/>
    <w:rsid w:val="00317FB1"/>
    <w:rsid w:val="0032091B"/>
    <w:rsid w:val="00320FB6"/>
    <w:rsid w:val="0032155D"/>
    <w:rsid w:val="00322EC2"/>
    <w:rsid w:val="0032357E"/>
    <w:rsid w:val="00323B60"/>
    <w:rsid w:val="00323C04"/>
    <w:rsid w:val="00324183"/>
    <w:rsid w:val="003244C1"/>
    <w:rsid w:val="003249CF"/>
    <w:rsid w:val="00324D67"/>
    <w:rsid w:val="00324DA3"/>
    <w:rsid w:val="0032524F"/>
    <w:rsid w:val="00325253"/>
    <w:rsid w:val="00325932"/>
    <w:rsid w:val="00325E71"/>
    <w:rsid w:val="00325F95"/>
    <w:rsid w:val="003263E1"/>
    <w:rsid w:val="003264D3"/>
    <w:rsid w:val="0032748A"/>
    <w:rsid w:val="0033022C"/>
    <w:rsid w:val="00330E16"/>
    <w:rsid w:val="00331B71"/>
    <w:rsid w:val="003327F5"/>
    <w:rsid w:val="00332AA8"/>
    <w:rsid w:val="00333077"/>
    <w:rsid w:val="0033314F"/>
    <w:rsid w:val="003331BE"/>
    <w:rsid w:val="00333216"/>
    <w:rsid w:val="003337CB"/>
    <w:rsid w:val="003339BE"/>
    <w:rsid w:val="00333B4B"/>
    <w:rsid w:val="003347DD"/>
    <w:rsid w:val="00335795"/>
    <w:rsid w:val="00335FA4"/>
    <w:rsid w:val="003369F1"/>
    <w:rsid w:val="00336E9C"/>
    <w:rsid w:val="0033713A"/>
    <w:rsid w:val="0033780D"/>
    <w:rsid w:val="003400C8"/>
    <w:rsid w:val="0034090A"/>
    <w:rsid w:val="0034091E"/>
    <w:rsid w:val="00341B7C"/>
    <w:rsid w:val="00341CDB"/>
    <w:rsid w:val="00341E09"/>
    <w:rsid w:val="00343B79"/>
    <w:rsid w:val="00343B94"/>
    <w:rsid w:val="003440B5"/>
    <w:rsid w:val="003445DF"/>
    <w:rsid w:val="00345303"/>
    <w:rsid w:val="003455DD"/>
    <w:rsid w:val="00346507"/>
    <w:rsid w:val="00346C34"/>
    <w:rsid w:val="00346EE5"/>
    <w:rsid w:val="00347814"/>
    <w:rsid w:val="00347921"/>
    <w:rsid w:val="00347B75"/>
    <w:rsid w:val="00350154"/>
    <w:rsid w:val="0035022D"/>
    <w:rsid w:val="00350315"/>
    <w:rsid w:val="003504A4"/>
    <w:rsid w:val="00350E6C"/>
    <w:rsid w:val="00350E72"/>
    <w:rsid w:val="0035164D"/>
    <w:rsid w:val="00351EF1"/>
    <w:rsid w:val="00352813"/>
    <w:rsid w:val="00352AB6"/>
    <w:rsid w:val="0035300E"/>
    <w:rsid w:val="003535D0"/>
    <w:rsid w:val="0035389F"/>
    <w:rsid w:val="00353965"/>
    <w:rsid w:val="00353F2B"/>
    <w:rsid w:val="003544D1"/>
    <w:rsid w:val="003548ED"/>
    <w:rsid w:val="00355280"/>
    <w:rsid w:val="003552DC"/>
    <w:rsid w:val="00355E92"/>
    <w:rsid w:val="003562B0"/>
    <w:rsid w:val="00357096"/>
    <w:rsid w:val="0035743E"/>
    <w:rsid w:val="00357BD3"/>
    <w:rsid w:val="003600A1"/>
    <w:rsid w:val="003609DE"/>
    <w:rsid w:val="003609F1"/>
    <w:rsid w:val="00360FE3"/>
    <w:rsid w:val="0036124A"/>
    <w:rsid w:val="003617C4"/>
    <w:rsid w:val="003618C2"/>
    <w:rsid w:val="00361D49"/>
    <w:rsid w:val="00361ED6"/>
    <w:rsid w:val="00361F9E"/>
    <w:rsid w:val="00362271"/>
    <w:rsid w:val="00362608"/>
    <w:rsid w:val="0036279B"/>
    <w:rsid w:val="003629CC"/>
    <w:rsid w:val="00362D27"/>
    <w:rsid w:val="00362FD4"/>
    <w:rsid w:val="00363420"/>
    <w:rsid w:val="003636F1"/>
    <w:rsid w:val="00364464"/>
    <w:rsid w:val="00364CDA"/>
    <w:rsid w:val="00364FE9"/>
    <w:rsid w:val="003652FC"/>
    <w:rsid w:val="00366209"/>
    <w:rsid w:val="003673B0"/>
    <w:rsid w:val="00367DBE"/>
    <w:rsid w:val="0037028F"/>
    <w:rsid w:val="003705D0"/>
    <w:rsid w:val="00370E28"/>
    <w:rsid w:val="00370EA0"/>
    <w:rsid w:val="003719B6"/>
    <w:rsid w:val="00371E36"/>
    <w:rsid w:val="00372517"/>
    <w:rsid w:val="0037273B"/>
    <w:rsid w:val="00373682"/>
    <w:rsid w:val="003738E4"/>
    <w:rsid w:val="00373BB3"/>
    <w:rsid w:val="003753E4"/>
    <w:rsid w:val="00375EE9"/>
    <w:rsid w:val="003761A1"/>
    <w:rsid w:val="003765D5"/>
    <w:rsid w:val="0037669B"/>
    <w:rsid w:val="0037738B"/>
    <w:rsid w:val="003779DF"/>
    <w:rsid w:val="00377B1F"/>
    <w:rsid w:val="00380093"/>
    <w:rsid w:val="00380568"/>
    <w:rsid w:val="00380587"/>
    <w:rsid w:val="003811FD"/>
    <w:rsid w:val="003821D9"/>
    <w:rsid w:val="00382919"/>
    <w:rsid w:val="0038300E"/>
    <w:rsid w:val="0038442A"/>
    <w:rsid w:val="00384603"/>
    <w:rsid w:val="00385593"/>
    <w:rsid w:val="003856BB"/>
    <w:rsid w:val="003857C4"/>
    <w:rsid w:val="00385AE4"/>
    <w:rsid w:val="00385C9B"/>
    <w:rsid w:val="00385F55"/>
    <w:rsid w:val="00386B8B"/>
    <w:rsid w:val="00386E97"/>
    <w:rsid w:val="00387044"/>
    <w:rsid w:val="0038725D"/>
    <w:rsid w:val="003873F7"/>
    <w:rsid w:val="003874F5"/>
    <w:rsid w:val="00390B3F"/>
    <w:rsid w:val="00390E6C"/>
    <w:rsid w:val="0039102D"/>
    <w:rsid w:val="00392346"/>
    <w:rsid w:val="00392B18"/>
    <w:rsid w:val="00392E00"/>
    <w:rsid w:val="00393D4B"/>
    <w:rsid w:val="00394479"/>
    <w:rsid w:val="00394FDC"/>
    <w:rsid w:val="0039573C"/>
    <w:rsid w:val="00395C82"/>
    <w:rsid w:val="00395E63"/>
    <w:rsid w:val="00395E7C"/>
    <w:rsid w:val="003962F1"/>
    <w:rsid w:val="00396730"/>
    <w:rsid w:val="003971C2"/>
    <w:rsid w:val="00397266"/>
    <w:rsid w:val="00397324"/>
    <w:rsid w:val="003A0D7C"/>
    <w:rsid w:val="003A0E68"/>
    <w:rsid w:val="003A1702"/>
    <w:rsid w:val="003A1884"/>
    <w:rsid w:val="003A2AE6"/>
    <w:rsid w:val="003A2BB9"/>
    <w:rsid w:val="003A32B6"/>
    <w:rsid w:val="003A3453"/>
    <w:rsid w:val="003A3B2A"/>
    <w:rsid w:val="003A65C9"/>
    <w:rsid w:val="003A6FEA"/>
    <w:rsid w:val="003A7955"/>
    <w:rsid w:val="003B00C2"/>
    <w:rsid w:val="003B0391"/>
    <w:rsid w:val="003B03C2"/>
    <w:rsid w:val="003B0948"/>
    <w:rsid w:val="003B1139"/>
    <w:rsid w:val="003B1276"/>
    <w:rsid w:val="003B15A5"/>
    <w:rsid w:val="003B15F2"/>
    <w:rsid w:val="003B2A98"/>
    <w:rsid w:val="003B3328"/>
    <w:rsid w:val="003B3F81"/>
    <w:rsid w:val="003B429E"/>
    <w:rsid w:val="003B5888"/>
    <w:rsid w:val="003B5A5F"/>
    <w:rsid w:val="003B5F16"/>
    <w:rsid w:val="003B677B"/>
    <w:rsid w:val="003B697D"/>
    <w:rsid w:val="003B6BC8"/>
    <w:rsid w:val="003B6FBD"/>
    <w:rsid w:val="003B71CD"/>
    <w:rsid w:val="003B7524"/>
    <w:rsid w:val="003C044D"/>
    <w:rsid w:val="003C0FCC"/>
    <w:rsid w:val="003C1482"/>
    <w:rsid w:val="003C1D47"/>
    <w:rsid w:val="003C1F88"/>
    <w:rsid w:val="003C3058"/>
    <w:rsid w:val="003C376D"/>
    <w:rsid w:val="003C4C60"/>
    <w:rsid w:val="003C4F9F"/>
    <w:rsid w:val="003C50A3"/>
    <w:rsid w:val="003C5664"/>
    <w:rsid w:val="003C61A9"/>
    <w:rsid w:val="003C66BB"/>
    <w:rsid w:val="003C684F"/>
    <w:rsid w:val="003C68D2"/>
    <w:rsid w:val="003C6A9D"/>
    <w:rsid w:val="003C6BDC"/>
    <w:rsid w:val="003C6C46"/>
    <w:rsid w:val="003C73C3"/>
    <w:rsid w:val="003D1162"/>
    <w:rsid w:val="003D198D"/>
    <w:rsid w:val="003D1CFF"/>
    <w:rsid w:val="003D1E66"/>
    <w:rsid w:val="003D26EE"/>
    <w:rsid w:val="003D44AE"/>
    <w:rsid w:val="003D4675"/>
    <w:rsid w:val="003D4AC5"/>
    <w:rsid w:val="003D52D1"/>
    <w:rsid w:val="003D60BE"/>
    <w:rsid w:val="003D6358"/>
    <w:rsid w:val="003D698B"/>
    <w:rsid w:val="003D71D3"/>
    <w:rsid w:val="003D75DB"/>
    <w:rsid w:val="003D7832"/>
    <w:rsid w:val="003D7AB4"/>
    <w:rsid w:val="003E0201"/>
    <w:rsid w:val="003E0A4F"/>
    <w:rsid w:val="003E0BE1"/>
    <w:rsid w:val="003E13FE"/>
    <w:rsid w:val="003E16BB"/>
    <w:rsid w:val="003E20ED"/>
    <w:rsid w:val="003E31C6"/>
    <w:rsid w:val="003E3410"/>
    <w:rsid w:val="003E394E"/>
    <w:rsid w:val="003E51FE"/>
    <w:rsid w:val="003E6254"/>
    <w:rsid w:val="003E672E"/>
    <w:rsid w:val="003E736C"/>
    <w:rsid w:val="003E77C3"/>
    <w:rsid w:val="003F03DA"/>
    <w:rsid w:val="003F0E85"/>
    <w:rsid w:val="003F1059"/>
    <w:rsid w:val="003F1461"/>
    <w:rsid w:val="003F15C1"/>
    <w:rsid w:val="003F1952"/>
    <w:rsid w:val="003F3610"/>
    <w:rsid w:val="003F38C9"/>
    <w:rsid w:val="003F3B0F"/>
    <w:rsid w:val="003F5132"/>
    <w:rsid w:val="003F5966"/>
    <w:rsid w:val="003F5C6E"/>
    <w:rsid w:val="003F5D34"/>
    <w:rsid w:val="003F6563"/>
    <w:rsid w:val="003F7029"/>
    <w:rsid w:val="003F752A"/>
    <w:rsid w:val="003F799B"/>
    <w:rsid w:val="003F7E6B"/>
    <w:rsid w:val="003F7EB6"/>
    <w:rsid w:val="003F7EBD"/>
    <w:rsid w:val="00400AB3"/>
    <w:rsid w:val="00400E6C"/>
    <w:rsid w:val="00401577"/>
    <w:rsid w:val="00401FA4"/>
    <w:rsid w:val="00402326"/>
    <w:rsid w:val="004024DB"/>
    <w:rsid w:val="004030DE"/>
    <w:rsid w:val="00403EE5"/>
    <w:rsid w:val="0040427D"/>
    <w:rsid w:val="00404BDA"/>
    <w:rsid w:val="00404D27"/>
    <w:rsid w:val="00404D77"/>
    <w:rsid w:val="0040520E"/>
    <w:rsid w:val="00405D6E"/>
    <w:rsid w:val="0041093C"/>
    <w:rsid w:val="00410BDA"/>
    <w:rsid w:val="00410C7A"/>
    <w:rsid w:val="00411471"/>
    <w:rsid w:val="004115EF"/>
    <w:rsid w:val="0041195C"/>
    <w:rsid w:val="00411DBB"/>
    <w:rsid w:val="00412A6D"/>
    <w:rsid w:val="00412C4B"/>
    <w:rsid w:val="00412F08"/>
    <w:rsid w:val="004138C1"/>
    <w:rsid w:val="00413A4C"/>
    <w:rsid w:val="00413C83"/>
    <w:rsid w:val="00413C91"/>
    <w:rsid w:val="00413F5C"/>
    <w:rsid w:val="00414DEE"/>
    <w:rsid w:val="00415C7E"/>
    <w:rsid w:val="00415CC4"/>
    <w:rsid w:val="0041622C"/>
    <w:rsid w:val="0041624E"/>
    <w:rsid w:val="00416873"/>
    <w:rsid w:val="0041713E"/>
    <w:rsid w:val="0041798C"/>
    <w:rsid w:val="00417E10"/>
    <w:rsid w:val="004206AD"/>
    <w:rsid w:val="00420933"/>
    <w:rsid w:val="00420FA8"/>
    <w:rsid w:val="004212AB"/>
    <w:rsid w:val="004214CF"/>
    <w:rsid w:val="0042181F"/>
    <w:rsid w:val="00422172"/>
    <w:rsid w:val="004226A9"/>
    <w:rsid w:val="00422B3C"/>
    <w:rsid w:val="00422F30"/>
    <w:rsid w:val="004233E6"/>
    <w:rsid w:val="0042392F"/>
    <w:rsid w:val="00424518"/>
    <w:rsid w:val="00424756"/>
    <w:rsid w:val="00424929"/>
    <w:rsid w:val="00424EC1"/>
    <w:rsid w:val="00425052"/>
    <w:rsid w:val="00425184"/>
    <w:rsid w:val="00425276"/>
    <w:rsid w:val="0042539A"/>
    <w:rsid w:val="00425E10"/>
    <w:rsid w:val="004267F6"/>
    <w:rsid w:val="00426AF7"/>
    <w:rsid w:val="00426DCC"/>
    <w:rsid w:val="00427068"/>
    <w:rsid w:val="00430559"/>
    <w:rsid w:val="00430B2F"/>
    <w:rsid w:val="00430F1C"/>
    <w:rsid w:val="00430F46"/>
    <w:rsid w:val="00431405"/>
    <w:rsid w:val="00431C29"/>
    <w:rsid w:val="004323BB"/>
    <w:rsid w:val="00432841"/>
    <w:rsid w:val="00432B78"/>
    <w:rsid w:val="00432C3A"/>
    <w:rsid w:val="004333CB"/>
    <w:rsid w:val="00433EE3"/>
    <w:rsid w:val="00434104"/>
    <w:rsid w:val="00435539"/>
    <w:rsid w:val="004357F2"/>
    <w:rsid w:val="00435A93"/>
    <w:rsid w:val="00435B6E"/>
    <w:rsid w:val="00435B91"/>
    <w:rsid w:val="00436B0A"/>
    <w:rsid w:val="00436B84"/>
    <w:rsid w:val="00437235"/>
    <w:rsid w:val="00440AE8"/>
    <w:rsid w:val="0044141D"/>
    <w:rsid w:val="004414C0"/>
    <w:rsid w:val="004422AB"/>
    <w:rsid w:val="00442488"/>
    <w:rsid w:val="004426AB"/>
    <w:rsid w:val="004427EC"/>
    <w:rsid w:val="00442801"/>
    <w:rsid w:val="0044294A"/>
    <w:rsid w:val="00442DC1"/>
    <w:rsid w:val="00443106"/>
    <w:rsid w:val="004433DD"/>
    <w:rsid w:val="0044351B"/>
    <w:rsid w:val="00443877"/>
    <w:rsid w:val="00445D04"/>
    <w:rsid w:val="00445EBF"/>
    <w:rsid w:val="00447059"/>
    <w:rsid w:val="004470B6"/>
    <w:rsid w:val="004477CF"/>
    <w:rsid w:val="0045005D"/>
    <w:rsid w:val="00450A84"/>
    <w:rsid w:val="00450CB4"/>
    <w:rsid w:val="00450DD8"/>
    <w:rsid w:val="0045194F"/>
    <w:rsid w:val="0045467F"/>
    <w:rsid w:val="00455518"/>
    <w:rsid w:val="00455551"/>
    <w:rsid w:val="00455792"/>
    <w:rsid w:val="00455D0A"/>
    <w:rsid w:val="00455D37"/>
    <w:rsid w:val="00456E9C"/>
    <w:rsid w:val="00456FEE"/>
    <w:rsid w:val="00457148"/>
    <w:rsid w:val="00457694"/>
    <w:rsid w:val="00460E3D"/>
    <w:rsid w:val="004620CC"/>
    <w:rsid w:val="00462231"/>
    <w:rsid w:val="0046245F"/>
    <w:rsid w:val="004625FE"/>
    <w:rsid w:val="0046295B"/>
    <w:rsid w:val="00462DF0"/>
    <w:rsid w:val="00463A7A"/>
    <w:rsid w:val="00463C8C"/>
    <w:rsid w:val="00464B11"/>
    <w:rsid w:val="00464F69"/>
    <w:rsid w:val="0046557B"/>
    <w:rsid w:val="004661E7"/>
    <w:rsid w:val="0046676B"/>
    <w:rsid w:val="004670A0"/>
    <w:rsid w:val="0047043F"/>
    <w:rsid w:val="00470556"/>
    <w:rsid w:val="00471487"/>
    <w:rsid w:val="00471C43"/>
    <w:rsid w:val="00472A8B"/>
    <w:rsid w:val="00472CED"/>
    <w:rsid w:val="00473051"/>
    <w:rsid w:val="00473147"/>
    <w:rsid w:val="00473DE7"/>
    <w:rsid w:val="004749BA"/>
    <w:rsid w:val="00475326"/>
    <w:rsid w:val="00475AFA"/>
    <w:rsid w:val="0047633B"/>
    <w:rsid w:val="00476957"/>
    <w:rsid w:val="0047796C"/>
    <w:rsid w:val="00480037"/>
    <w:rsid w:val="00480CE3"/>
    <w:rsid w:val="004810B9"/>
    <w:rsid w:val="004815B9"/>
    <w:rsid w:val="004816D3"/>
    <w:rsid w:val="004820D8"/>
    <w:rsid w:val="004825A1"/>
    <w:rsid w:val="004827EC"/>
    <w:rsid w:val="00482C39"/>
    <w:rsid w:val="00482D73"/>
    <w:rsid w:val="00483357"/>
    <w:rsid w:val="00483783"/>
    <w:rsid w:val="00484FCB"/>
    <w:rsid w:val="00486080"/>
    <w:rsid w:val="0048614D"/>
    <w:rsid w:val="00486496"/>
    <w:rsid w:val="0048664A"/>
    <w:rsid w:val="00486975"/>
    <w:rsid w:val="00486F65"/>
    <w:rsid w:val="00487350"/>
    <w:rsid w:val="0048791F"/>
    <w:rsid w:val="0048798D"/>
    <w:rsid w:val="00487CA8"/>
    <w:rsid w:val="00487D7E"/>
    <w:rsid w:val="00487E62"/>
    <w:rsid w:val="00487E90"/>
    <w:rsid w:val="00490510"/>
    <w:rsid w:val="00490740"/>
    <w:rsid w:val="0049090F"/>
    <w:rsid w:val="00490C4A"/>
    <w:rsid w:val="004916CE"/>
    <w:rsid w:val="00493087"/>
    <w:rsid w:val="00494181"/>
    <w:rsid w:val="004943F6"/>
    <w:rsid w:val="0049473D"/>
    <w:rsid w:val="00494842"/>
    <w:rsid w:val="0049488C"/>
    <w:rsid w:val="004949D8"/>
    <w:rsid w:val="00495664"/>
    <w:rsid w:val="0049584D"/>
    <w:rsid w:val="0049599B"/>
    <w:rsid w:val="004962C7"/>
    <w:rsid w:val="00497174"/>
    <w:rsid w:val="00497548"/>
    <w:rsid w:val="0049768B"/>
    <w:rsid w:val="0049797E"/>
    <w:rsid w:val="00497A77"/>
    <w:rsid w:val="00497EEC"/>
    <w:rsid w:val="004A0089"/>
    <w:rsid w:val="004A084D"/>
    <w:rsid w:val="004A09DD"/>
    <w:rsid w:val="004A169A"/>
    <w:rsid w:val="004A17BE"/>
    <w:rsid w:val="004A189B"/>
    <w:rsid w:val="004A1C0D"/>
    <w:rsid w:val="004A2362"/>
    <w:rsid w:val="004A2EDA"/>
    <w:rsid w:val="004A3A1E"/>
    <w:rsid w:val="004A3ADA"/>
    <w:rsid w:val="004A3B7F"/>
    <w:rsid w:val="004A3CF4"/>
    <w:rsid w:val="004A3E2C"/>
    <w:rsid w:val="004A49C0"/>
    <w:rsid w:val="004A4F49"/>
    <w:rsid w:val="004A57A2"/>
    <w:rsid w:val="004A5B80"/>
    <w:rsid w:val="004A5F08"/>
    <w:rsid w:val="004A7513"/>
    <w:rsid w:val="004A75A0"/>
    <w:rsid w:val="004A7952"/>
    <w:rsid w:val="004A7C82"/>
    <w:rsid w:val="004B1578"/>
    <w:rsid w:val="004B1F6F"/>
    <w:rsid w:val="004B2A00"/>
    <w:rsid w:val="004B2A07"/>
    <w:rsid w:val="004B3137"/>
    <w:rsid w:val="004B3D1C"/>
    <w:rsid w:val="004B3F62"/>
    <w:rsid w:val="004B4055"/>
    <w:rsid w:val="004B4561"/>
    <w:rsid w:val="004B4D21"/>
    <w:rsid w:val="004B4EA9"/>
    <w:rsid w:val="004B65FB"/>
    <w:rsid w:val="004B6954"/>
    <w:rsid w:val="004B69CA"/>
    <w:rsid w:val="004B6BFD"/>
    <w:rsid w:val="004B6D80"/>
    <w:rsid w:val="004B6E7B"/>
    <w:rsid w:val="004B7068"/>
    <w:rsid w:val="004C00D3"/>
    <w:rsid w:val="004C031F"/>
    <w:rsid w:val="004C1513"/>
    <w:rsid w:val="004C15AB"/>
    <w:rsid w:val="004C1AC1"/>
    <w:rsid w:val="004C20D6"/>
    <w:rsid w:val="004C2737"/>
    <w:rsid w:val="004C2EB1"/>
    <w:rsid w:val="004C335B"/>
    <w:rsid w:val="004C3936"/>
    <w:rsid w:val="004C3C0F"/>
    <w:rsid w:val="004C4120"/>
    <w:rsid w:val="004C562B"/>
    <w:rsid w:val="004C5EB9"/>
    <w:rsid w:val="004C5FED"/>
    <w:rsid w:val="004C6EBB"/>
    <w:rsid w:val="004C7140"/>
    <w:rsid w:val="004C7D9C"/>
    <w:rsid w:val="004D0383"/>
    <w:rsid w:val="004D0839"/>
    <w:rsid w:val="004D08E1"/>
    <w:rsid w:val="004D1721"/>
    <w:rsid w:val="004D1DA7"/>
    <w:rsid w:val="004D2C8B"/>
    <w:rsid w:val="004D33E4"/>
    <w:rsid w:val="004D3B74"/>
    <w:rsid w:val="004D3C72"/>
    <w:rsid w:val="004D44E5"/>
    <w:rsid w:val="004D4582"/>
    <w:rsid w:val="004D491A"/>
    <w:rsid w:val="004D493A"/>
    <w:rsid w:val="004D49CA"/>
    <w:rsid w:val="004D4C83"/>
    <w:rsid w:val="004D4FF0"/>
    <w:rsid w:val="004D56F7"/>
    <w:rsid w:val="004D6091"/>
    <w:rsid w:val="004D6840"/>
    <w:rsid w:val="004D69CA"/>
    <w:rsid w:val="004D6DD6"/>
    <w:rsid w:val="004D7A50"/>
    <w:rsid w:val="004E009B"/>
    <w:rsid w:val="004E00F2"/>
    <w:rsid w:val="004E04A7"/>
    <w:rsid w:val="004E05C7"/>
    <w:rsid w:val="004E0B4B"/>
    <w:rsid w:val="004E0BA1"/>
    <w:rsid w:val="004E0F74"/>
    <w:rsid w:val="004E0F8C"/>
    <w:rsid w:val="004E126D"/>
    <w:rsid w:val="004E1DA7"/>
    <w:rsid w:val="004E2479"/>
    <w:rsid w:val="004E24A0"/>
    <w:rsid w:val="004E275C"/>
    <w:rsid w:val="004E2DD8"/>
    <w:rsid w:val="004E3187"/>
    <w:rsid w:val="004E3298"/>
    <w:rsid w:val="004E3357"/>
    <w:rsid w:val="004E49DA"/>
    <w:rsid w:val="004E6B63"/>
    <w:rsid w:val="004E7299"/>
    <w:rsid w:val="004E7D3E"/>
    <w:rsid w:val="004F036F"/>
    <w:rsid w:val="004F03D6"/>
    <w:rsid w:val="004F05FF"/>
    <w:rsid w:val="004F10EA"/>
    <w:rsid w:val="004F14F1"/>
    <w:rsid w:val="004F1ED5"/>
    <w:rsid w:val="004F1F9A"/>
    <w:rsid w:val="004F21F1"/>
    <w:rsid w:val="004F29C2"/>
    <w:rsid w:val="004F341C"/>
    <w:rsid w:val="004F3A63"/>
    <w:rsid w:val="004F4434"/>
    <w:rsid w:val="004F49F9"/>
    <w:rsid w:val="004F50CD"/>
    <w:rsid w:val="004F513C"/>
    <w:rsid w:val="004F598B"/>
    <w:rsid w:val="004F719B"/>
    <w:rsid w:val="004F74C7"/>
    <w:rsid w:val="004F775F"/>
    <w:rsid w:val="004F7D60"/>
    <w:rsid w:val="005000E3"/>
    <w:rsid w:val="00501FE7"/>
    <w:rsid w:val="00502E8E"/>
    <w:rsid w:val="00503BD5"/>
    <w:rsid w:val="005048A1"/>
    <w:rsid w:val="00504E51"/>
    <w:rsid w:val="00505149"/>
    <w:rsid w:val="005059BF"/>
    <w:rsid w:val="00505F95"/>
    <w:rsid w:val="0050672B"/>
    <w:rsid w:val="00506AD2"/>
    <w:rsid w:val="00506C9A"/>
    <w:rsid w:val="00507947"/>
    <w:rsid w:val="005101B9"/>
    <w:rsid w:val="0051076B"/>
    <w:rsid w:val="00510E78"/>
    <w:rsid w:val="00511404"/>
    <w:rsid w:val="00512192"/>
    <w:rsid w:val="00512300"/>
    <w:rsid w:val="0051237B"/>
    <w:rsid w:val="00512619"/>
    <w:rsid w:val="00512694"/>
    <w:rsid w:val="005131ED"/>
    <w:rsid w:val="00513DDE"/>
    <w:rsid w:val="005140F8"/>
    <w:rsid w:val="00514885"/>
    <w:rsid w:val="00515D4B"/>
    <w:rsid w:val="0051716C"/>
    <w:rsid w:val="005171E7"/>
    <w:rsid w:val="005175A7"/>
    <w:rsid w:val="00517D2C"/>
    <w:rsid w:val="00520533"/>
    <w:rsid w:val="00521494"/>
    <w:rsid w:val="00521FB3"/>
    <w:rsid w:val="005227E9"/>
    <w:rsid w:val="00523138"/>
    <w:rsid w:val="00523CFC"/>
    <w:rsid w:val="00524C04"/>
    <w:rsid w:val="00525048"/>
    <w:rsid w:val="005250D6"/>
    <w:rsid w:val="005255ED"/>
    <w:rsid w:val="00525B0F"/>
    <w:rsid w:val="00525CF5"/>
    <w:rsid w:val="00525D7C"/>
    <w:rsid w:val="00526F99"/>
    <w:rsid w:val="00527D46"/>
    <w:rsid w:val="0053066F"/>
    <w:rsid w:val="00530BC6"/>
    <w:rsid w:val="00531B53"/>
    <w:rsid w:val="0053261E"/>
    <w:rsid w:val="00532E1D"/>
    <w:rsid w:val="00533823"/>
    <w:rsid w:val="00533E1D"/>
    <w:rsid w:val="00533F20"/>
    <w:rsid w:val="00534202"/>
    <w:rsid w:val="005342B2"/>
    <w:rsid w:val="005348B7"/>
    <w:rsid w:val="00534EB5"/>
    <w:rsid w:val="00535042"/>
    <w:rsid w:val="0053560B"/>
    <w:rsid w:val="0053568E"/>
    <w:rsid w:val="005358CF"/>
    <w:rsid w:val="0053592B"/>
    <w:rsid w:val="005364C1"/>
    <w:rsid w:val="005364E6"/>
    <w:rsid w:val="00536C11"/>
    <w:rsid w:val="005373EA"/>
    <w:rsid w:val="0053761B"/>
    <w:rsid w:val="00537D4E"/>
    <w:rsid w:val="00537EAD"/>
    <w:rsid w:val="0054040D"/>
    <w:rsid w:val="0054087A"/>
    <w:rsid w:val="00540B23"/>
    <w:rsid w:val="00540D84"/>
    <w:rsid w:val="00541072"/>
    <w:rsid w:val="00543683"/>
    <w:rsid w:val="00543CB0"/>
    <w:rsid w:val="0054450E"/>
    <w:rsid w:val="00544DF4"/>
    <w:rsid w:val="0054570D"/>
    <w:rsid w:val="00545A40"/>
    <w:rsid w:val="00546037"/>
    <w:rsid w:val="005468E7"/>
    <w:rsid w:val="00547054"/>
    <w:rsid w:val="0055069C"/>
    <w:rsid w:val="00551672"/>
    <w:rsid w:val="005516ED"/>
    <w:rsid w:val="0055241B"/>
    <w:rsid w:val="00552D2B"/>
    <w:rsid w:val="00553065"/>
    <w:rsid w:val="00553AFC"/>
    <w:rsid w:val="005545D6"/>
    <w:rsid w:val="005549F6"/>
    <w:rsid w:val="00554CFC"/>
    <w:rsid w:val="0055514A"/>
    <w:rsid w:val="005554A0"/>
    <w:rsid w:val="0055658A"/>
    <w:rsid w:val="005567F4"/>
    <w:rsid w:val="00557369"/>
    <w:rsid w:val="00557DDA"/>
    <w:rsid w:val="0056021D"/>
    <w:rsid w:val="005608CB"/>
    <w:rsid w:val="005609C3"/>
    <w:rsid w:val="00560B25"/>
    <w:rsid w:val="00561206"/>
    <w:rsid w:val="005617C7"/>
    <w:rsid w:val="0056185F"/>
    <w:rsid w:val="005621A3"/>
    <w:rsid w:val="00562346"/>
    <w:rsid w:val="00562904"/>
    <w:rsid w:val="00562DB5"/>
    <w:rsid w:val="00562E2A"/>
    <w:rsid w:val="00562EAB"/>
    <w:rsid w:val="00562FE4"/>
    <w:rsid w:val="0056309F"/>
    <w:rsid w:val="005631FB"/>
    <w:rsid w:val="00563345"/>
    <w:rsid w:val="0056334D"/>
    <w:rsid w:val="00563AD6"/>
    <w:rsid w:val="00564908"/>
    <w:rsid w:val="00564CA4"/>
    <w:rsid w:val="00564F57"/>
    <w:rsid w:val="00566CFD"/>
    <w:rsid w:val="005672CF"/>
    <w:rsid w:val="0056744F"/>
    <w:rsid w:val="00567A95"/>
    <w:rsid w:val="00567B9D"/>
    <w:rsid w:val="0057043D"/>
    <w:rsid w:val="00570638"/>
    <w:rsid w:val="00570834"/>
    <w:rsid w:val="005709B1"/>
    <w:rsid w:val="00570A11"/>
    <w:rsid w:val="00570A1F"/>
    <w:rsid w:val="00570BBD"/>
    <w:rsid w:val="0057109C"/>
    <w:rsid w:val="00571E58"/>
    <w:rsid w:val="005720E1"/>
    <w:rsid w:val="0057217F"/>
    <w:rsid w:val="0057239B"/>
    <w:rsid w:val="00572606"/>
    <w:rsid w:val="00572E7F"/>
    <w:rsid w:val="005733A8"/>
    <w:rsid w:val="00574141"/>
    <w:rsid w:val="0057419E"/>
    <w:rsid w:val="005741C5"/>
    <w:rsid w:val="00574F11"/>
    <w:rsid w:val="00574FDA"/>
    <w:rsid w:val="00575330"/>
    <w:rsid w:val="0057597A"/>
    <w:rsid w:val="00576A67"/>
    <w:rsid w:val="0057749C"/>
    <w:rsid w:val="00577700"/>
    <w:rsid w:val="00577708"/>
    <w:rsid w:val="00577B72"/>
    <w:rsid w:val="00580F42"/>
    <w:rsid w:val="00581004"/>
    <w:rsid w:val="00581130"/>
    <w:rsid w:val="00581A0E"/>
    <w:rsid w:val="00581EC0"/>
    <w:rsid w:val="0058209D"/>
    <w:rsid w:val="0058223C"/>
    <w:rsid w:val="0058277B"/>
    <w:rsid w:val="00582CB7"/>
    <w:rsid w:val="00583CAD"/>
    <w:rsid w:val="00584013"/>
    <w:rsid w:val="0058481B"/>
    <w:rsid w:val="00584E13"/>
    <w:rsid w:val="0058586A"/>
    <w:rsid w:val="00586479"/>
    <w:rsid w:val="0058648D"/>
    <w:rsid w:val="00586597"/>
    <w:rsid w:val="00586933"/>
    <w:rsid w:val="00586D95"/>
    <w:rsid w:val="0058730C"/>
    <w:rsid w:val="00590244"/>
    <w:rsid w:val="00590449"/>
    <w:rsid w:val="005904C8"/>
    <w:rsid w:val="00590EB7"/>
    <w:rsid w:val="00591007"/>
    <w:rsid w:val="00591308"/>
    <w:rsid w:val="005917AC"/>
    <w:rsid w:val="005925F4"/>
    <w:rsid w:val="00592712"/>
    <w:rsid w:val="0059279B"/>
    <w:rsid w:val="00592930"/>
    <w:rsid w:val="00593264"/>
    <w:rsid w:val="00593420"/>
    <w:rsid w:val="00593A85"/>
    <w:rsid w:val="00593D55"/>
    <w:rsid w:val="00594591"/>
    <w:rsid w:val="00594AA9"/>
    <w:rsid w:val="00595235"/>
    <w:rsid w:val="005958FD"/>
    <w:rsid w:val="00595AF1"/>
    <w:rsid w:val="00595BBD"/>
    <w:rsid w:val="0059728A"/>
    <w:rsid w:val="00597300"/>
    <w:rsid w:val="00597AFA"/>
    <w:rsid w:val="00597E0F"/>
    <w:rsid w:val="005A039C"/>
    <w:rsid w:val="005A0AA2"/>
    <w:rsid w:val="005A1311"/>
    <w:rsid w:val="005A13E3"/>
    <w:rsid w:val="005A1BE9"/>
    <w:rsid w:val="005A1FCC"/>
    <w:rsid w:val="005A2003"/>
    <w:rsid w:val="005A21B0"/>
    <w:rsid w:val="005A255B"/>
    <w:rsid w:val="005A2687"/>
    <w:rsid w:val="005A33B9"/>
    <w:rsid w:val="005A34FE"/>
    <w:rsid w:val="005A515C"/>
    <w:rsid w:val="005A59D3"/>
    <w:rsid w:val="005A5AA2"/>
    <w:rsid w:val="005A70C2"/>
    <w:rsid w:val="005A7708"/>
    <w:rsid w:val="005A78AD"/>
    <w:rsid w:val="005B0469"/>
    <w:rsid w:val="005B09EC"/>
    <w:rsid w:val="005B166B"/>
    <w:rsid w:val="005B1D8F"/>
    <w:rsid w:val="005B1D9A"/>
    <w:rsid w:val="005B1FE2"/>
    <w:rsid w:val="005B38C8"/>
    <w:rsid w:val="005B3D7B"/>
    <w:rsid w:val="005B42EE"/>
    <w:rsid w:val="005B4B4C"/>
    <w:rsid w:val="005B4CD6"/>
    <w:rsid w:val="005B4DAD"/>
    <w:rsid w:val="005B500C"/>
    <w:rsid w:val="005B5021"/>
    <w:rsid w:val="005B5044"/>
    <w:rsid w:val="005B57D1"/>
    <w:rsid w:val="005B628C"/>
    <w:rsid w:val="005B63A8"/>
    <w:rsid w:val="005B6458"/>
    <w:rsid w:val="005B65F6"/>
    <w:rsid w:val="005B7931"/>
    <w:rsid w:val="005C013D"/>
    <w:rsid w:val="005C1047"/>
    <w:rsid w:val="005C13F9"/>
    <w:rsid w:val="005C150A"/>
    <w:rsid w:val="005C3F07"/>
    <w:rsid w:val="005C4824"/>
    <w:rsid w:val="005C492B"/>
    <w:rsid w:val="005C5035"/>
    <w:rsid w:val="005C51AC"/>
    <w:rsid w:val="005C63AB"/>
    <w:rsid w:val="005C7958"/>
    <w:rsid w:val="005C7C86"/>
    <w:rsid w:val="005C7FA2"/>
    <w:rsid w:val="005D02B7"/>
    <w:rsid w:val="005D08AA"/>
    <w:rsid w:val="005D0D8F"/>
    <w:rsid w:val="005D1875"/>
    <w:rsid w:val="005D1964"/>
    <w:rsid w:val="005D1FD0"/>
    <w:rsid w:val="005D25BB"/>
    <w:rsid w:val="005D2B44"/>
    <w:rsid w:val="005D2F42"/>
    <w:rsid w:val="005D30BB"/>
    <w:rsid w:val="005D34E7"/>
    <w:rsid w:val="005D35A0"/>
    <w:rsid w:val="005D46E8"/>
    <w:rsid w:val="005D5457"/>
    <w:rsid w:val="005D561A"/>
    <w:rsid w:val="005D601F"/>
    <w:rsid w:val="005D6779"/>
    <w:rsid w:val="005D6965"/>
    <w:rsid w:val="005D6AB2"/>
    <w:rsid w:val="005D7133"/>
    <w:rsid w:val="005D7FAF"/>
    <w:rsid w:val="005E03A9"/>
    <w:rsid w:val="005E0BA5"/>
    <w:rsid w:val="005E0EFA"/>
    <w:rsid w:val="005E124A"/>
    <w:rsid w:val="005E1D90"/>
    <w:rsid w:val="005E34F5"/>
    <w:rsid w:val="005E3641"/>
    <w:rsid w:val="005E3709"/>
    <w:rsid w:val="005E3985"/>
    <w:rsid w:val="005E40FD"/>
    <w:rsid w:val="005E4B56"/>
    <w:rsid w:val="005E55E7"/>
    <w:rsid w:val="005E586F"/>
    <w:rsid w:val="005E5DFF"/>
    <w:rsid w:val="005E6B74"/>
    <w:rsid w:val="005E6E6F"/>
    <w:rsid w:val="005E6EC0"/>
    <w:rsid w:val="005E7513"/>
    <w:rsid w:val="005E7B30"/>
    <w:rsid w:val="005F0645"/>
    <w:rsid w:val="005F0A9E"/>
    <w:rsid w:val="005F0D56"/>
    <w:rsid w:val="005F1705"/>
    <w:rsid w:val="005F1828"/>
    <w:rsid w:val="005F1900"/>
    <w:rsid w:val="005F2A67"/>
    <w:rsid w:val="005F2C23"/>
    <w:rsid w:val="005F2E2D"/>
    <w:rsid w:val="005F2F20"/>
    <w:rsid w:val="005F3242"/>
    <w:rsid w:val="005F337A"/>
    <w:rsid w:val="005F4000"/>
    <w:rsid w:val="005F4683"/>
    <w:rsid w:val="005F50F2"/>
    <w:rsid w:val="005F53A3"/>
    <w:rsid w:val="005F5492"/>
    <w:rsid w:val="005F5E30"/>
    <w:rsid w:val="005F6609"/>
    <w:rsid w:val="005F6610"/>
    <w:rsid w:val="005F6BCB"/>
    <w:rsid w:val="005F6DA7"/>
    <w:rsid w:val="005F72EE"/>
    <w:rsid w:val="005F73B2"/>
    <w:rsid w:val="005F7439"/>
    <w:rsid w:val="005F773C"/>
    <w:rsid w:val="005F7A58"/>
    <w:rsid w:val="0060011F"/>
    <w:rsid w:val="0060051F"/>
    <w:rsid w:val="006005D3"/>
    <w:rsid w:val="00600CBF"/>
    <w:rsid w:val="00601141"/>
    <w:rsid w:val="0060138F"/>
    <w:rsid w:val="00601895"/>
    <w:rsid w:val="006018C7"/>
    <w:rsid w:val="00601D65"/>
    <w:rsid w:val="00602D36"/>
    <w:rsid w:val="00602DEC"/>
    <w:rsid w:val="006036B6"/>
    <w:rsid w:val="00603832"/>
    <w:rsid w:val="00603A89"/>
    <w:rsid w:val="00603E9B"/>
    <w:rsid w:val="006042D4"/>
    <w:rsid w:val="00604630"/>
    <w:rsid w:val="00604755"/>
    <w:rsid w:val="00605DA7"/>
    <w:rsid w:val="0060613A"/>
    <w:rsid w:val="006063A3"/>
    <w:rsid w:val="006067DE"/>
    <w:rsid w:val="00606BD4"/>
    <w:rsid w:val="00606EE1"/>
    <w:rsid w:val="006071F1"/>
    <w:rsid w:val="00607A76"/>
    <w:rsid w:val="00607E4C"/>
    <w:rsid w:val="00607F10"/>
    <w:rsid w:val="00610C4C"/>
    <w:rsid w:val="00610D83"/>
    <w:rsid w:val="006112AC"/>
    <w:rsid w:val="00611356"/>
    <w:rsid w:val="00611AE3"/>
    <w:rsid w:val="006124EE"/>
    <w:rsid w:val="00612661"/>
    <w:rsid w:val="006127D8"/>
    <w:rsid w:val="006128CA"/>
    <w:rsid w:val="00612EB9"/>
    <w:rsid w:val="00612F95"/>
    <w:rsid w:val="00613543"/>
    <w:rsid w:val="00613561"/>
    <w:rsid w:val="00613E41"/>
    <w:rsid w:val="00613F93"/>
    <w:rsid w:val="00614285"/>
    <w:rsid w:val="00614340"/>
    <w:rsid w:val="00614592"/>
    <w:rsid w:val="00614866"/>
    <w:rsid w:val="0061502C"/>
    <w:rsid w:val="006150D4"/>
    <w:rsid w:val="006152E2"/>
    <w:rsid w:val="0061561B"/>
    <w:rsid w:val="00615644"/>
    <w:rsid w:val="00615882"/>
    <w:rsid w:val="00615C5C"/>
    <w:rsid w:val="00615E58"/>
    <w:rsid w:val="00615FBC"/>
    <w:rsid w:val="006170CE"/>
    <w:rsid w:val="006172B5"/>
    <w:rsid w:val="00617D72"/>
    <w:rsid w:val="006203A7"/>
    <w:rsid w:val="0062212B"/>
    <w:rsid w:val="00622437"/>
    <w:rsid w:val="00623081"/>
    <w:rsid w:val="006235A2"/>
    <w:rsid w:val="00623FE5"/>
    <w:rsid w:val="00624567"/>
    <w:rsid w:val="006247B6"/>
    <w:rsid w:val="00624F86"/>
    <w:rsid w:val="006252D9"/>
    <w:rsid w:val="00625B04"/>
    <w:rsid w:val="00625F69"/>
    <w:rsid w:val="006267EA"/>
    <w:rsid w:val="00626F30"/>
    <w:rsid w:val="00627DE2"/>
    <w:rsid w:val="00627FBD"/>
    <w:rsid w:val="006307DA"/>
    <w:rsid w:val="0063090F"/>
    <w:rsid w:val="00631590"/>
    <w:rsid w:val="00632F64"/>
    <w:rsid w:val="00632F68"/>
    <w:rsid w:val="0063352D"/>
    <w:rsid w:val="00633836"/>
    <w:rsid w:val="006342CC"/>
    <w:rsid w:val="006348B4"/>
    <w:rsid w:val="00635326"/>
    <w:rsid w:val="00635681"/>
    <w:rsid w:val="00635F0B"/>
    <w:rsid w:val="00636426"/>
    <w:rsid w:val="00636640"/>
    <w:rsid w:val="0063693F"/>
    <w:rsid w:val="00636A69"/>
    <w:rsid w:val="00637241"/>
    <w:rsid w:val="00637791"/>
    <w:rsid w:val="00640250"/>
    <w:rsid w:val="0064075E"/>
    <w:rsid w:val="006408DC"/>
    <w:rsid w:val="00640A77"/>
    <w:rsid w:val="00640D93"/>
    <w:rsid w:val="006415C8"/>
    <w:rsid w:val="00641AFC"/>
    <w:rsid w:val="00641D70"/>
    <w:rsid w:val="006420F5"/>
    <w:rsid w:val="00642529"/>
    <w:rsid w:val="00642736"/>
    <w:rsid w:val="00642EED"/>
    <w:rsid w:val="00643B11"/>
    <w:rsid w:val="006456D7"/>
    <w:rsid w:val="0064671C"/>
    <w:rsid w:val="00646A14"/>
    <w:rsid w:val="00646E73"/>
    <w:rsid w:val="00646F29"/>
    <w:rsid w:val="006474FC"/>
    <w:rsid w:val="0064789B"/>
    <w:rsid w:val="00650957"/>
    <w:rsid w:val="00650B66"/>
    <w:rsid w:val="006516D3"/>
    <w:rsid w:val="006518BA"/>
    <w:rsid w:val="00651AB5"/>
    <w:rsid w:val="00652E52"/>
    <w:rsid w:val="00653765"/>
    <w:rsid w:val="0065404D"/>
    <w:rsid w:val="006551E4"/>
    <w:rsid w:val="006553A0"/>
    <w:rsid w:val="00655459"/>
    <w:rsid w:val="006556CF"/>
    <w:rsid w:val="00655C50"/>
    <w:rsid w:val="0065729E"/>
    <w:rsid w:val="0066102C"/>
    <w:rsid w:val="006617A0"/>
    <w:rsid w:val="00662B56"/>
    <w:rsid w:val="00662E0B"/>
    <w:rsid w:val="0066319D"/>
    <w:rsid w:val="00664246"/>
    <w:rsid w:val="0066424D"/>
    <w:rsid w:val="0066447A"/>
    <w:rsid w:val="006653D3"/>
    <w:rsid w:val="0066594A"/>
    <w:rsid w:val="00667710"/>
    <w:rsid w:val="00667910"/>
    <w:rsid w:val="00667BD4"/>
    <w:rsid w:val="00667C0F"/>
    <w:rsid w:val="00667C16"/>
    <w:rsid w:val="00667F27"/>
    <w:rsid w:val="006708F4"/>
    <w:rsid w:val="00670C76"/>
    <w:rsid w:val="006710F8"/>
    <w:rsid w:val="006713FE"/>
    <w:rsid w:val="00671C0E"/>
    <w:rsid w:val="00671DC2"/>
    <w:rsid w:val="00671DF0"/>
    <w:rsid w:val="00672878"/>
    <w:rsid w:val="006732FB"/>
    <w:rsid w:val="00674AB0"/>
    <w:rsid w:val="00674CD3"/>
    <w:rsid w:val="00675B06"/>
    <w:rsid w:val="00675C52"/>
    <w:rsid w:val="00675C94"/>
    <w:rsid w:val="006765C5"/>
    <w:rsid w:val="006766C5"/>
    <w:rsid w:val="00676C68"/>
    <w:rsid w:val="0067731B"/>
    <w:rsid w:val="00677C1E"/>
    <w:rsid w:val="006807DE"/>
    <w:rsid w:val="00680A9B"/>
    <w:rsid w:val="00680BAA"/>
    <w:rsid w:val="00680D86"/>
    <w:rsid w:val="00681015"/>
    <w:rsid w:val="00681154"/>
    <w:rsid w:val="00681653"/>
    <w:rsid w:val="0068166B"/>
    <w:rsid w:val="00681DA7"/>
    <w:rsid w:val="00682235"/>
    <w:rsid w:val="00682E16"/>
    <w:rsid w:val="006832C2"/>
    <w:rsid w:val="00683AB2"/>
    <w:rsid w:val="00683D29"/>
    <w:rsid w:val="00683DC4"/>
    <w:rsid w:val="00684FD9"/>
    <w:rsid w:val="00685393"/>
    <w:rsid w:val="006858AB"/>
    <w:rsid w:val="00685D49"/>
    <w:rsid w:val="00685F68"/>
    <w:rsid w:val="0068623A"/>
    <w:rsid w:val="00686FE4"/>
    <w:rsid w:val="006876B4"/>
    <w:rsid w:val="006876D1"/>
    <w:rsid w:val="00690197"/>
    <w:rsid w:val="00690606"/>
    <w:rsid w:val="00690659"/>
    <w:rsid w:val="006916B5"/>
    <w:rsid w:val="00691B7C"/>
    <w:rsid w:val="00691C08"/>
    <w:rsid w:val="00691E16"/>
    <w:rsid w:val="00691EB7"/>
    <w:rsid w:val="00692222"/>
    <w:rsid w:val="006926AE"/>
    <w:rsid w:val="00692ACF"/>
    <w:rsid w:val="006930AE"/>
    <w:rsid w:val="006936D1"/>
    <w:rsid w:val="00694233"/>
    <w:rsid w:val="00695B45"/>
    <w:rsid w:val="00696012"/>
    <w:rsid w:val="006960C7"/>
    <w:rsid w:val="006964E8"/>
    <w:rsid w:val="006966FD"/>
    <w:rsid w:val="006968E2"/>
    <w:rsid w:val="00697635"/>
    <w:rsid w:val="006979C7"/>
    <w:rsid w:val="006A120E"/>
    <w:rsid w:val="006A1E0D"/>
    <w:rsid w:val="006A1F25"/>
    <w:rsid w:val="006A1F8D"/>
    <w:rsid w:val="006A206C"/>
    <w:rsid w:val="006A2B41"/>
    <w:rsid w:val="006A330A"/>
    <w:rsid w:val="006A48A6"/>
    <w:rsid w:val="006A4C22"/>
    <w:rsid w:val="006A64B4"/>
    <w:rsid w:val="006A6603"/>
    <w:rsid w:val="006A7443"/>
    <w:rsid w:val="006A7E16"/>
    <w:rsid w:val="006A7EC4"/>
    <w:rsid w:val="006B0540"/>
    <w:rsid w:val="006B088F"/>
    <w:rsid w:val="006B141E"/>
    <w:rsid w:val="006B178F"/>
    <w:rsid w:val="006B1C52"/>
    <w:rsid w:val="006B1D80"/>
    <w:rsid w:val="006B1F38"/>
    <w:rsid w:val="006B1FF7"/>
    <w:rsid w:val="006B2D21"/>
    <w:rsid w:val="006B3A1F"/>
    <w:rsid w:val="006B489A"/>
    <w:rsid w:val="006B4995"/>
    <w:rsid w:val="006B4C39"/>
    <w:rsid w:val="006B4F70"/>
    <w:rsid w:val="006B518E"/>
    <w:rsid w:val="006B53AD"/>
    <w:rsid w:val="006B5520"/>
    <w:rsid w:val="006B6138"/>
    <w:rsid w:val="006B68C2"/>
    <w:rsid w:val="006B694B"/>
    <w:rsid w:val="006B6978"/>
    <w:rsid w:val="006B6C46"/>
    <w:rsid w:val="006B6EC0"/>
    <w:rsid w:val="006B73DF"/>
    <w:rsid w:val="006C0275"/>
    <w:rsid w:val="006C06A4"/>
    <w:rsid w:val="006C0879"/>
    <w:rsid w:val="006C093F"/>
    <w:rsid w:val="006C0EFF"/>
    <w:rsid w:val="006C108B"/>
    <w:rsid w:val="006C114E"/>
    <w:rsid w:val="006C156E"/>
    <w:rsid w:val="006C1C7D"/>
    <w:rsid w:val="006C2FA0"/>
    <w:rsid w:val="006C35F3"/>
    <w:rsid w:val="006C41D3"/>
    <w:rsid w:val="006C42C3"/>
    <w:rsid w:val="006C4639"/>
    <w:rsid w:val="006C5262"/>
    <w:rsid w:val="006C531F"/>
    <w:rsid w:val="006C5861"/>
    <w:rsid w:val="006C61A6"/>
    <w:rsid w:val="006C6408"/>
    <w:rsid w:val="006C65DB"/>
    <w:rsid w:val="006C79C3"/>
    <w:rsid w:val="006C7BDE"/>
    <w:rsid w:val="006D0263"/>
    <w:rsid w:val="006D044B"/>
    <w:rsid w:val="006D065F"/>
    <w:rsid w:val="006D0A5B"/>
    <w:rsid w:val="006D0B78"/>
    <w:rsid w:val="006D104F"/>
    <w:rsid w:val="006D123E"/>
    <w:rsid w:val="006D28BD"/>
    <w:rsid w:val="006D35DD"/>
    <w:rsid w:val="006D4347"/>
    <w:rsid w:val="006D4645"/>
    <w:rsid w:val="006D5E2C"/>
    <w:rsid w:val="006D6313"/>
    <w:rsid w:val="006D65A8"/>
    <w:rsid w:val="006D6959"/>
    <w:rsid w:val="006D7520"/>
    <w:rsid w:val="006D7A0B"/>
    <w:rsid w:val="006D7A81"/>
    <w:rsid w:val="006D7F93"/>
    <w:rsid w:val="006E0056"/>
    <w:rsid w:val="006E1161"/>
    <w:rsid w:val="006E119E"/>
    <w:rsid w:val="006E1481"/>
    <w:rsid w:val="006E14A5"/>
    <w:rsid w:val="006E197F"/>
    <w:rsid w:val="006E2DA1"/>
    <w:rsid w:val="006E2DB2"/>
    <w:rsid w:val="006E324C"/>
    <w:rsid w:val="006E3697"/>
    <w:rsid w:val="006E3727"/>
    <w:rsid w:val="006E3890"/>
    <w:rsid w:val="006E454E"/>
    <w:rsid w:val="006E4D50"/>
    <w:rsid w:val="006E50AA"/>
    <w:rsid w:val="006E549D"/>
    <w:rsid w:val="006E5CB3"/>
    <w:rsid w:val="006E5FC6"/>
    <w:rsid w:val="006E638D"/>
    <w:rsid w:val="006E6586"/>
    <w:rsid w:val="006E698E"/>
    <w:rsid w:val="006E7898"/>
    <w:rsid w:val="006F03BC"/>
    <w:rsid w:val="006F06CB"/>
    <w:rsid w:val="006F07F5"/>
    <w:rsid w:val="006F0E21"/>
    <w:rsid w:val="006F0F8B"/>
    <w:rsid w:val="006F1303"/>
    <w:rsid w:val="006F151D"/>
    <w:rsid w:val="006F214F"/>
    <w:rsid w:val="006F2882"/>
    <w:rsid w:val="006F2968"/>
    <w:rsid w:val="006F2A2B"/>
    <w:rsid w:val="006F2F37"/>
    <w:rsid w:val="006F3280"/>
    <w:rsid w:val="006F36A2"/>
    <w:rsid w:val="006F3835"/>
    <w:rsid w:val="006F3CE3"/>
    <w:rsid w:val="006F400B"/>
    <w:rsid w:val="006F40A1"/>
    <w:rsid w:val="006F41C4"/>
    <w:rsid w:val="006F43AB"/>
    <w:rsid w:val="006F4E99"/>
    <w:rsid w:val="006F4F4F"/>
    <w:rsid w:val="006F55BB"/>
    <w:rsid w:val="006F56DF"/>
    <w:rsid w:val="006F5ECB"/>
    <w:rsid w:val="006F5F32"/>
    <w:rsid w:val="006F66A9"/>
    <w:rsid w:val="006F6D49"/>
    <w:rsid w:val="006F6E00"/>
    <w:rsid w:val="006F70D1"/>
    <w:rsid w:val="006F7DB5"/>
    <w:rsid w:val="00700EB0"/>
    <w:rsid w:val="00701682"/>
    <w:rsid w:val="00701BB6"/>
    <w:rsid w:val="00702212"/>
    <w:rsid w:val="007035EE"/>
    <w:rsid w:val="00704A09"/>
    <w:rsid w:val="00705187"/>
    <w:rsid w:val="00706009"/>
    <w:rsid w:val="00706133"/>
    <w:rsid w:val="00706468"/>
    <w:rsid w:val="00706749"/>
    <w:rsid w:val="00706827"/>
    <w:rsid w:val="00706CF5"/>
    <w:rsid w:val="007072C3"/>
    <w:rsid w:val="00707461"/>
    <w:rsid w:val="007076D9"/>
    <w:rsid w:val="00707A88"/>
    <w:rsid w:val="00707F25"/>
    <w:rsid w:val="00710259"/>
    <w:rsid w:val="00712358"/>
    <w:rsid w:val="007128BB"/>
    <w:rsid w:val="00712B3E"/>
    <w:rsid w:val="00712B4E"/>
    <w:rsid w:val="00712EFA"/>
    <w:rsid w:val="00712F2D"/>
    <w:rsid w:val="0071346C"/>
    <w:rsid w:val="007144B1"/>
    <w:rsid w:val="0071452A"/>
    <w:rsid w:val="007156AB"/>
    <w:rsid w:val="007158CD"/>
    <w:rsid w:val="00715A33"/>
    <w:rsid w:val="00715ADA"/>
    <w:rsid w:val="00715BEB"/>
    <w:rsid w:val="00716BD9"/>
    <w:rsid w:val="007170F6"/>
    <w:rsid w:val="00717766"/>
    <w:rsid w:val="00717A66"/>
    <w:rsid w:val="00717B5A"/>
    <w:rsid w:val="0072008C"/>
    <w:rsid w:val="0072042E"/>
    <w:rsid w:val="007205CE"/>
    <w:rsid w:val="00720A8C"/>
    <w:rsid w:val="00721142"/>
    <w:rsid w:val="00721427"/>
    <w:rsid w:val="00721C98"/>
    <w:rsid w:val="00722026"/>
    <w:rsid w:val="0072228E"/>
    <w:rsid w:val="007222A5"/>
    <w:rsid w:val="00722545"/>
    <w:rsid w:val="00722AFA"/>
    <w:rsid w:val="00723F50"/>
    <w:rsid w:val="0072541F"/>
    <w:rsid w:val="007255AD"/>
    <w:rsid w:val="007258EE"/>
    <w:rsid w:val="00726297"/>
    <w:rsid w:val="007262BB"/>
    <w:rsid w:val="00726450"/>
    <w:rsid w:val="00726663"/>
    <w:rsid w:val="00726B12"/>
    <w:rsid w:val="0072773D"/>
    <w:rsid w:val="007278BA"/>
    <w:rsid w:val="00727CBC"/>
    <w:rsid w:val="0073066A"/>
    <w:rsid w:val="0073110F"/>
    <w:rsid w:val="007316F9"/>
    <w:rsid w:val="007321C9"/>
    <w:rsid w:val="007324B3"/>
    <w:rsid w:val="0073310B"/>
    <w:rsid w:val="007331A6"/>
    <w:rsid w:val="007332A8"/>
    <w:rsid w:val="0073347D"/>
    <w:rsid w:val="00733826"/>
    <w:rsid w:val="00733A9A"/>
    <w:rsid w:val="00733D4D"/>
    <w:rsid w:val="00734170"/>
    <w:rsid w:val="00734431"/>
    <w:rsid w:val="00734688"/>
    <w:rsid w:val="00735173"/>
    <w:rsid w:val="00735BA9"/>
    <w:rsid w:val="007362C2"/>
    <w:rsid w:val="007371EA"/>
    <w:rsid w:val="0073736C"/>
    <w:rsid w:val="0073744A"/>
    <w:rsid w:val="007374EB"/>
    <w:rsid w:val="00737C5A"/>
    <w:rsid w:val="00740875"/>
    <w:rsid w:val="00740968"/>
    <w:rsid w:val="00740BD9"/>
    <w:rsid w:val="0074236C"/>
    <w:rsid w:val="007426DE"/>
    <w:rsid w:val="0074316D"/>
    <w:rsid w:val="007431B6"/>
    <w:rsid w:val="00744815"/>
    <w:rsid w:val="00744ED3"/>
    <w:rsid w:val="00745009"/>
    <w:rsid w:val="00745069"/>
    <w:rsid w:val="007451FB"/>
    <w:rsid w:val="0074536B"/>
    <w:rsid w:val="0074599F"/>
    <w:rsid w:val="00745DD3"/>
    <w:rsid w:val="00745FFA"/>
    <w:rsid w:val="00746591"/>
    <w:rsid w:val="00747187"/>
    <w:rsid w:val="00747590"/>
    <w:rsid w:val="00750A8E"/>
    <w:rsid w:val="007515C7"/>
    <w:rsid w:val="007516C0"/>
    <w:rsid w:val="00751898"/>
    <w:rsid w:val="00751A03"/>
    <w:rsid w:val="00752623"/>
    <w:rsid w:val="00752851"/>
    <w:rsid w:val="00752C35"/>
    <w:rsid w:val="00752DF3"/>
    <w:rsid w:val="00753B6B"/>
    <w:rsid w:val="00754576"/>
    <w:rsid w:val="00754B23"/>
    <w:rsid w:val="00755B82"/>
    <w:rsid w:val="0075627E"/>
    <w:rsid w:val="007568A1"/>
    <w:rsid w:val="00756AF2"/>
    <w:rsid w:val="00756B1F"/>
    <w:rsid w:val="00756F3A"/>
    <w:rsid w:val="00757259"/>
    <w:rsid w:val="00757373"/>
    <w:rsid w:val="007577D4"/>
    <w:rsid w:val="00757873"/>
    <w:rsid w:val="00757A9A"/>
    <w:rsid w:val="00760320"/>
    <w:rsid w:val="00760323"/>
    <w:rsid w:val="00760CDD"/>
    <w:rsid w:val="007610E2"/>
    <w:rsid w:val="007613D3"/>
    <w:rsid w:val="00762C11"/>
    <w:rsid w:val="00762E36"/>
    <w:rsid w:val="0076315F"/>
    <w:rsid w:val="007637F8"/>
    <w:rsid w:val="00763B37"/>
    <w:rsid w:val="00763D8C"/>
    <w:rsid w:val="00763EDB"/>
    <w:rsid w:val="00763F5E"/>
    <w:rsid w:val="00764069"/>
    <w:rsid w:val="007645BE"/>
    <w:rsid w:val="00764A40"/>
    <w:rsid w:val="00765424"/>
    <w:rsid w:val="0076547A"/>
    <w:rsid w:val="00765EE8"/>
    <w:rsid w:val="0076603D"/>
    <w:rsid w:val="00767178"/>
    <w:rsid w:val="00767450"/>
    <w:rsid w:val="007676BF"/>
    <w:rsid w:val="007678EA"/>
    <w:rsid w:val="00767E48"/>
    <w:rsid w:val="00770CE1"/>
    <w:rsid w:val="0077223E"/>
    <w:rsid w:val="00772336"/>
    <w:rsid w:val="007730B8"/>
    <w:rsid w:val="0077340C"/>
    <w:rsid w:val="0077397B"/>
    <w:rsid w:val="00773DF5"/>
    <w:rsid w:val="007742C4"/>
    <w:rsid w:val="00774638"/>
    <w:rsid w:val="00774D8F"/>
    <w:rsid w:val="00774DD1"/>
    <w:rsid w:val="00774DEE"/>
    <w:rsid w:val="00774E33"/>
    <w:rsid w:val="007751E7"/>
    <w:rsid w:val="00775252"/>
    <w:rsid w:val="0077529E"/>
    <w:rsid w:val="00775C49"/>
    <w:rsid w:val="00775D4B"/>
    <w:rsid w:val="007769D8"/>
    <w:rsid w:val="00776E82"/>
    <w:rsid w:val="00776ED0"/>
    <w:rsid w:val="00777CCC"/>
    <w:rsid w:val="00780B9C"/>
    <w:rsid w:val="00781478"/>
    <w:rsid w:val="00782171"/>
    <w:rsid w:val="00782891"/>
    <w:rsid w:val="00783501"/>
    <w:rsid w:val="007839DE"/>
    <w:rsid w:val="00783E76"/>
    <w:rsid w:val="007844D2"/>
    <w:rsid w:val="0078510B"/>
    <w:rsid w:val="007851C0"/>
    <w:rsid w:val="00785A0D"/>
    <w:rsid w:val="00785B06"/>
    <w:rsid w:val="0078613E"/>
    <w:rsid w:val="0078626A"/>
    <w:rsid w:val="00786305"/>
    <w:rsid w:val="007863C5"/>
    <w:rsid w:val="00787F9A"/>
    <w:rsid w:val="007901B5"/>
    <w:rsid w:val="007903E8"/>
    <w:rsid w:val="007904CB"/>
    <w:rsid w:val="00790DB3"/>
    <w:rsid w:val="007912E3"/>
    <w:rsid w:val="00791A1E"/>
    <w:rsid w:val="0079208B"/>
    <w:rsid w:val="0079344B"/>
    <w:rsid w:val="007937CD"/>
    <w:rsid w:val="00793A50"/>
    <w:rsid w:val="00794313"/>
    <w:rsid w:val="007943BF"/>
    <w:rsid w:val="00794543"/>
    <w:rsid w:val="007946A8"/>
    <w:rsid w:val="00794A99"/>
    <w:rsid w:val="00794C34"/>
    <w:rsid w:val="0079512B"/>
    <w:rsid w:val="007955F3"/>
    <w:rsid w:val="00795E2D"/>
    <w:rsid w:val="007969A6"/>
    <w:rsid w:val="00797919"/>
    <w:rsid w:val="007A03B8"/>
    <w:rsid w:val="007A12FD"/>
    <w:rsid w:val="007A1472"/>
    <w:rsid w:val="007A168D"/>
    <w:rsid w:val="007A17C7"/>
    <w:rsid w:val="007A1B6F"/>
    <w:rsid w:val="007A1BC8"/>
    <w:rsid w:val="007A1EB2"/>
    <w:rsid w:val="007A2028"/>
    <w:rsid w:val="007A25CF"/>
    <w:rsid w:val="007A2C3C"/>
    <w:rsid w:val="007A2D0A"/>
    <w:rsid w:val="007A3187"/>
    <w:rsid w:val="007A35B2"/>
    <w:rsid w:val="007A36AA"/>
    <w:rsid w:val="007A39C6"/>
    <w:rsid w:val="007A42A8"/>
    <w:rsid w:val="007A44BF"/>
    <w:rsid w:val="007A4CEE"/>
    <w:rsid w:val="007A5345"/>
    <w:rsid w:val="007A574B"/>
    <w:rsid w:val="007A5A73"/>
    <w:rsid w:val="007A63F3"/>
    <w:rsid w:val="007A6AB6"/>
    <w:rsid w:val="007A6C51"/>
    <w:rsid w:val="007A6E37"/>
    <w:rsid w:val="007A7456"/>
    <w:rsid w:val="007B013E"/>
    <w:rsid w:val="007B0CEB"/>
    <w:rsid w:val="007B0D3A"/>
    <w:rsid w:val="007B104D"/>
    <w:rsid w:val="007B1849"/>
    <w:rsid w:val="007B1EF1"/>
    <w:rsid w:val="007B2205"/>
    <w:rsid w:val="007B230B"/>
    <w:rsid w:val="007B2429"/>
    <w:rsid w:val="007B2481"/>
    <w:rsid w:val="007B2CCE"/>
    <w:rsid w:val="007B2D46"/>
    <w:rsid w:val="007B2DB8"/>
    <w:rsid w:val="007B357D"/>
    <w:rsid w:val="007B40C8"/>
    <w:rsid w:val="007B4217"/>
    <w:rsid w:val="007B4789"/>
    <w:rsid w:val="007B47BB"/>
    <w:rsid w:val="007B4B0A"/>
    <w:rsid w:val="007B570B"/>
    <w:rsid w:val="007B5B19"/>
    <w:rsid w:val="007B60AF"/>
    <w:rsid w:val="007B6C33"/>
    <w:rsid w:val="007B6C6A"/>
    <w:rsid w:val="007B78F7"/>
    <w:rsid w:val="007B7B07"/>
    <w:rsid w:val="007C0BE6"/>
    <w:rsid w:val="007C0D3E"/>
    <w:rsid w:val="007C1B5E"/>
    <w:rsid w:val="007C205D"/>
    <w:rsid w:val="007C21EE"/>
    <w:rsid w:val="007C2CF7"/>
    <w:rsid w:val="007C3369"/>
    <w:rsid w:val="007C40B9"/>
    <w:rsid w:val="007C4181"/>
    <w:rsid w:val="007C4896"/>
    <w:rsid w:val="007C51E9"/>
    <w:rsid w:val="007C6070"/>
    <w:rsid w:val="007C6876"/>
    <w:rsid w:val="007C6F91"/>
    <w:rsid w:val="007C71A7"/>
    <w:rsid w:val="007C71D7"/>
    <w:rsid w:val="007D03C8"/>
    <w:rsid w:val="007D063C"/>
    <w:rsid w:val="007D0BDD"/>
    <w:rsid w:val="007D0C4C"/>
    <w:rsid w:val="007D1E5D"/>
    <w:rsid w:val="007D2B85"/>
    <w:rsid w:val="007D39EF"/>
    <w:rsid w:val="007D438D"/>
    <w:rsid w:val="007D4390"/>
    <w:rsid w:val="007D4706"/>
    <w:rsid w:val="007D4E6B"/>
    <w:rsid w:val="007D58C5"/>
    <w:rsid w:val="007D649E"/>
    <w:rsid w:val="007D678B"/>
    <w:rsid w:val="007D6EDA"/>
    <w:rsid w:val="007D713A"/>
    <w:rsid w:val="007D773F"/>
    <w:rsid w:val="007D7C10"/>
    <w:rsid w:val="007E0000"/>
    <w:rsid w:val="007E0B74"/>
    <w:rsid w:val="007E158B"/>
    <w:rsid w:val="007E1D11"/>
    <w:rsid w:val="007E2365"/>
    <w:rsid w:val="007E305C"/>
    <w:rsid w:val="007E37D5"/>
    <w:rsid w:val="007E3E91"/>
    <w:rsid w:val="007E44BB"/>
    <w:rsid w:val="007E454B"/>
    <w:rsid w:val="007E569A"/>
    <w:rsid w:val="007E5740"/>
    <w:rsid w:val="007E5BEB"/>
    <w:rsid w:val="007E665F"/>
    <w:rsid w:val="007E6C9A"/>
    <w:rsid w:val="007E6E4F"/>
    <w:rsid w:val="007E7377"/>
    <w:rsid w:val="007F0112"/>
    <w:rsid w:val="007F0232"/>
    <w:rsid w:val="007F0436"/>
    <w:rsid w:val="007F0A6C"/>
    <w:rsid w:val="007F0DC9"/>
    <w:rsid w:val="007F193D"/>
    <w:rsid w:val="007F1BCD"/>
    <w:rsid w:val="007F23D1"/>
    <w:rsid w:val="007F264E"/>
    <w:rsid w:val="007F2685"/>
    <w:rsid w:val="007F2D30"/>
    <w:rsid w:val="007F30DA"/>
    <w:rsid w:val="007F35BD"/>
    <w:rsid w:val="007F3AE4"/>
    <w:rsid w:val="007F3B99"/>
    <w:rsid w:val="007F471E"/>
    <w:rsid w:val="007F4E14"/>
    <w:rsid w:val="007F51FA"/>
    <w:rsid w:val="007F583B"/>
    <w:rsid w:val="007F585A"/>
    <w:rsid w:val="007F5E66"/>
    <w:rsid w:val="007F63BC"/>
    <w:rsid w:val="007F64F3"/>
    <w:rsid w:val="007F6590"/>
    <w:rsid w:val="007F72F4"/>
    <w:rsid w:val="007F7426"/>
    <w:rsid w:val="007F76CF"/>
    <w:rsid w:val="007F78D2"/>
    <w:rsid w:val="0080023D"/>
    <w:rsid w:val="00802742"/>
    <w:rsid w:val="008027FA"/>
    <w:rsid w:val="00802BF1"/>
    <w:rsid w:val="008033C5"/>
    <w:rsid w:val="008048D3"/>
    <w:rsid w:val="00804A77"/>
    <w:rsid w:val="00804C15"/>
    <w:rsid w:val="00805AFA"/>
    <w:rsid w:val="00805B6D"/>
    <w:rsid w:val="00806041"/>
    <w:rsid w:val="00806310"/>
    <w:rsid w:val="008074B7"/>
    <w:rsid w:val="00807769"/>
    <w:rsid w:val="00807E35"/>
    <w:rsid w:val="0081003E"/>
    <w:rsid w:val="00810541"/>
    <w:rsid w:val="00810AAA"/>
    <w:rsid w:val="00810E50"/>
    <w:rsid w:val="00810F10"/>
    <w:rsid w:val="0081160B"/>
    <w:rsid w:val="008119CD"/>
    <w:rsid w:val="00811B3F"/>
    <w:rsid w:val="00812547"/>
    <w:rsid w:val="00813219"/>
    <w:rsid w:val="0081375F"/>
    <w:rsid w:val="008138C7"/>
    <w:rsid w:val="00813BD6"/>
    <w:rsid w:val="00813C67"/>
    <w:rsid w:val="00814305"/>
    <w:rsid w:val="00814B93"/>
    <w:rsid w:val="00815E64"/>
    <w:rsid w:val="008160F6"/>
    <w:rsid w:val="00816366"/>
    <w:rsid w:val="0081649A"/>
    <w:rsid w:val="0081666D"/>
    <w:rsid w:val="008167A1"/>
    <w:rsid w:val="00816995"/>
    <w:rsid w:val="008171BE"/>
    <w:rsid w:val="008172EF"/>
    <w:rsid w:val="008174DF"/>
    <w:rsid w:val="008202E2"/>
    <w:rsid w:val="008211CD"/>
    <w:rsid w:val="0082165D"/>
    <w:rsid w:val="008226C5"/>
    <w:rsid w:val="00824C21"/>
    <w:rsid w:val="008254DB"/>
    <w:rsid w:val="008255AE"/>
    <w:rsid w:val="0082584C"/>
    <w:rsid w:val="0082643F"/>
    <w:rsid w:val="008300A8"/>
    <w:rsid w:val="008304E3"/>
    <w:rsid w:val="0083060B"/>
    <w:rsid w:val="008314C2"/>
    <w:rsid w:val="00831CAB"/>
    <w:rsid w:val="00832176"/>
    <w:rsid w:val="00832A34"/>
    <w:rsid w:val="008331F5"/>
    <w:rsid w:val="00833B9B"/>
    <w:rsid w:val="0083400C"/>
    <w:rsid w:val="00834C2D"/>
    <w:rsid w:val="00834E24"/>
    <w:rsid w:val="00836994"/>
    <w:rsid w:val="00836B5D"/>
    <w:rsid w:val="00836BD1"/>
    <w:rsid w:val="00837B44"/>
    <w:rsid w:val="00837E52"/>
    <w:rsid w:val="00840223"/>
    <w:rsid w:val="00840313"/>
    <w:rsid w:val="00840D4D"/>
    <w:rsid w:val="008412C2"/>
    <w:rsid w:val="00841332"/>
    <w:rsid w:val="0084161B"/>
    <w:rsid w:val="00841ACE"/>
    <w:rsid w:val="008428F3"/>
    <w:rsid w:val="00842D11"/>
    <w:rsid w:val="008437B5"/>
    <w:rsid w:val="0084388D"/>
    <w:rsid w:val="00843FEB"/>
    <w:rsid w:val="008441F3"/>
    <w:rsid w:val="0084439E"/>
    <w:rsid w:val="00844A87"/>
    <w:rsid w:val="008450B8"/>
    <w:rsid w:val="00845196"/>
    <w:rsid w:val="00845734"/>
    <w:rsid w:val="0084582D"/>
    <w:rsid w:val="008458C6"/>
    <w:rsid w:val="00845EB0"/>
    <w:rsid w:val="00846139"/>
    <w:rsid w:val="0084641B"/>
    <w:rsid w:val="00846689"/>
    <w:rsid w:val="008477C6"/>
    <w:rsid w:val="00850549"/>
    <w:rsid w:val="00850CE7"/>
    <w:rsid w:val="0085113D"/>
    <w:rsid w:val="0085116F"/>
    <w:rsid w:val="00851421"/>
    <w:rsid w:val="0085191E"/>
    <w:rsid w:val="00851B32"/>
    <w:rsid w:val="00852191"/>
    <w:rsid w:val="00852C56"/>
    <w:rsid w:val="00852F9A"/>
    <w:rsid w:val="00852FCC"/>
    <w:rsid w:val="008535A4"/>
    <w:rsid w:val="00853A54"/>
    <w:rsid w:val="00853CA8"/>
    <w:rsid w:val="00854BCB"/>
    <w:rsid w:val="00854F75"/>
    <w:rsid w:val="0085511D"/>
    <w:rsid w:val="00855952"/>
    <w:rsid w:val="00855B2A"/>
    <w:rsid w:val="00857823"/>
    <w:rsid w:val="0086026B"/>
    <w:rsid w:val="0086080B"/>
    <w:rsid w:val="00861823"/>
    <w:rsid w:val="0086279B"/>
    <w:rsid w:val="00863AD4"/>
    <w:rsid w:val="00863B37"/>
    <w:rsid w:val="00863CBC"/>
    <w:rsid w:val="00863DBE"/>
    <w:rsid w:val="00864695"/>
    <w:rsid w:val="00865D24"/>
    <w:rsid w:val="00865DFB"/>
    <w:rsid w:val="008662D8"/>
    <w:rsid w:val="00867154"/>
    <w:rsid w:val="008673A6"/>
    <w:rsid w:val="00867652"/>
    <w:rsid w:val="00867DED"/>
    <w:rsid w:val="008701CE"/>
    <w:rsid w:val="00870A84"/>
    <w:rsid w:val="00870C11"/>
    <w:rsid w:val="00870C6F"/>
    <w:rsid w:val="00871540"/>
    <w:rsid w:val="00871A59"/>
    <w:rsid w:val="00871CCF"/>
    <w:rsid w:val="00871E4F"/>
    <w:rsid w:val="008731AC"/>
    <w:rsid w:val="0087330E"/>
    <w:rsid w:val="008735FD"/>
    <w:rsid w:val="00874389"/>
    <w:rsid w:val="0087486C"/>
    <w:rsid w:val="00874E01"/>
    <w:rsid w:val="00875114"/>
    <w:rsid w:val="00875192"/>
    <w:rsid w:val="008751CD"/>
    <w:rsid w:val="00875BAB"/>
    <w:rsid w:val="0087631D"/>
    <w:rsid w:val="00876E8D"/>
    <w:rsid w:val="00876F6C"/>
    <w:rsid w:val="00877590"/>
    <w:rsid w:val="008776E1"/>
    <w:rsid w:val="00877796"/>
    <w:rsid w:val="0088000C"/>
    <w:rsid w:val="00880CC7"/>
    <w:rsid w:val="0088115B"/>
    <w:rsid w:val="00881298"/>
    <w:rsid w:val="0088181C"/>
    <w:rsid w:val="00881DA7"/>
    <w:rsid w:val="00882514"/>
    <w:rsid w:val="00882A50"/>
    <w:rsid w:val="0088341F"/>
    <w:rsid w:val="0088480F"/>
    <w:rsid w:val="00884A5A"/>
    <w:rsid w:val="00884E94"/>
    <w:rsid w:val="0088552A"/>
    <w:rsid w:val="00885A6A"/>
    <w:rsid w:val="008860F5"/>
    <w:rsid w:val="00886F72"/>
    <w:rsid w:val="008872A7"/>
    <w:rsid w:val="00887A09"/>
    <w:rsid w:val="00890098"/>
    <w:rsid w:val="008905AD"/>
    <w:rsid w:val="00890B70"/>
    <w:rsid w:val="00891215"/>
    <w:rsid w:val="00891342"/>
    <w:rsid w:val="0089144A"/>
    <w:rsid w:val="00891632"/>
    <w:rsid w:val="00891ED4"/>
    <w:rsid w:val="008922DB"/>
    <w:rsid w:val="008925C3"/>
    <w:rsid w:val="0089292C"/>
    <w:rsid w:val="00893388"/>
    <w:rsid w:val="00893A33"/>
    <w:rsid w:val="00893B88"/>
    <w:rsid w:val="008941C2"/>
    <w:rsid w:val="0089496A"/>
    <w:rsid w:val="00894B3A"/>
    <w:rsid w:val="00895976"/>
    <w:rsid w:val="00895E5F"/>
    <w:rsid w:val="00896FFF"/>
    <w:rsid w:val="00897318"/>
    <w:rsid w:val="008A01A9"/>
    <w:rsid w:val="008A0A2B"/>
    <w:rsid w:val="008A1C72"/>
    <w:rsid w:val="008A1D30"/>
    <w:rsid w:val="008A269D"/>
    <w:rsid w:val="008A2CF3"/>
    <w:rsid w:val="008A2F36"/>
    <w:rsid w:val="008A33CC"/>
    <w:rsid w:val="008A4251"/>
    <w:rsid w:val="008A49D2"/>
    <w:rsid w:val="008A5908"/>
    <w:rsid w:val="008A5AFB"/>
    <w:rsid w:val="008A5EF0"/>
    <w:rsid w:val="008A6286"/>
    <w:rsid w:val="008A66DF"/>
    <w:rsid w:val="008A76DC"/>
    <w:rsid w:val="008A7873"/>
    <w:rsid w:val="008A7F6A"/>
    <w:rsid w:val="008A7F7E"/>
    <w:rsid w:val="008B01B5"/>
    <w:rsid w:val="008B084B"/>
    <w:rsid w:val="008B0A28"/>
    <w:rsid w:val="008B13B4"/>
    <w:rsid w:val="008B1A52"/>
    <w:rsid w:val="008B2B4B"/>
    <w:rsid w:val="008B35A4"/>
    <w:rsid w:val="008B4490"/>
    <w:rsid w:val="008B55C5"/>
    <w:rsid w:val="008B5F96"/>
    <w:rsid w:val="008B62F7"/>
    <w:rsid w:val="008B6444"/>
    <w:rsid w:val="008B6AFB"/>
    <w:rsid w:val="008B715F"/>
    <w:rsid w:val="008B7E11"/>
    <w:rsid w:val="008C0589"/>
    <w:rsid w:val="008C1A27"/>
    <w:rsid w:val="008C21FA"/>
    <w:rsid w:val="008C3492"/>
    <w:rsid w:val="008C49FE"/>
    <w:rsid w:val="008C4E3B"/>
    <w:rsid w:val="008C55AD"/>
    <w:rsid w:val="008C5BD3"/>
    <w:rsid w:val="008C5DB0"/>
    <w:rsid w:val="008C6B98"/>
    <w:rsid w:val="008C7E90"/>
    <w:rsid w:val="008C7FE1"/>
    <w:rsid w:val="008D0355"/>
    <w:rsid w:val="008D0A56"/>
    <w:rsid w:val="008D0E93"/>
    <w:rsid w:val="008D10EA"/>
    <w:rsid w:val="008D11F0"/>
    <w:rsid w:val="008D1253"/>
    <w:rsid w:val="008D2CC4"/>
    <w:rsid w:val="008D35A6"/>
    <w:rsid w:val="008D3AE9"/>
    <w:rsid w:val="008D3E8F"/>
    <w:rsid w:val="008D4226"/>
    <w:rsid w:val="008D42D1"/>
    <w:rsid w:val="008D44AF"/>
    <w:rsid w:val="008D506D"/>
    <w:rsid w:val="008D541B"/>
    <w:rsid w:val="008D5449"/>
    <w:rsid w:val="008D56B5"/>
    <w:rsid w:val="008D5731"/>
    <w:rsid w:val="008D5C9F"/>
    <w:rsid w:val="008D5E9B"/>
    <w:rsid w:val="008D689E"/>
    <w:rsid w:val="008D6918"/>
    <w:rsid w:val="008D7293"/>
    <w:rsid w:val="008E053F"/>
    <w:rsid w:val="008E0A36"/>
    <w:rsid w:val="008E16B9"/>
    <w:rsid w:val="008E1908"/>
    <w:rsid w:val="008E1BF9"/>
    <w:rsid w:val="008E241E"/>
    <w:rsid w:val="008E2A8A"/>
    <w:rsid w:val="008E2EC6"/>
    <w:rsid w:val="008E2F3E"/>
    <w:rsid w:val="008E3104"/>
    <w:rsid w:val="008E3637"/>
    <w:rsid w:val="008E3AD4"/>
    <w:rsid w:val="008E3F13"/>
    <w:rsid w:val="008E4112"/>
    <w:rsid w:val="008E4154"/>
    <w:rsid w:val="008E4BDC"/>
    <w:rsid w:val="008E51DF"/>
    <w:rsid w:val="008E5204"/>
    <w:rsid w:val="008E5AC9"/>
    <w:rsid w:val="008E6934"/>
    <w:rsid w:val="008E6A42"/>
    <w:rsid w:val="008E6C53"/>
    <w:rsid w:val="008E6FE1"/>
    <w:rsid w:val="008E70C6"/>
    <w:rsid w:val="008E76FA"/>
    <w:rsid w:val="008E7D17"/>
    <w:rsid w:val="008F0093"/>
    <w:rsid w:val="008F0CCE"/>
    <w:rsid w:val="008F0D43"/>
    <w:rsid w:val="008F1030"/>
    <w:rsid w:val="008F178E"/>
    <w:rsid w:val="008F17A4"/>
    <w:rsid w:val="008F25C9"/>
    <w:rsid w:val="008F282C"/>
    <w:rsid w:val="008F2DEC"/>
    <w:rsid w:val="008F39F9"/>
    <w:rsid w:val="008F3AD9"/>
    <w:rsid w:val="008F43CD"/>
    <w:rsid w:val="008F4A79"/>
    <w:rsid w:val="008F56EA"/>
    <w:rsid w:val="008F5BC6"/>
    <w:rsid w:val="008F6042"/>
    <w:rsid w:val="008F6A02"/>
    <w:rsid w:val="008F7495"/>
    <w:rsid w:val="008F7E72"/>
    <w:rsid w:val="008F7F24"/>
    <w:rsid w:val="009000C9"/>
    <w:rsid w:val="009005A6"/>
    <w:rsid w:val="00900F7F"/>
    <w:rsid w:val="00901E0F"/>
    <w:rsid w:val="0090228C"/>
    <w:rsid w:val="00902C5E"/>
    <w:rsid w:val="009032E1"/>
    <w:rsid w:val="00903470"/>
    <w:rsid w:val="00903F0B"/>
    <w:rsid w:val="00904A2F"/>
    <w:rsid w:val="00904AEA"/>
    <w:rsid w:val="00904FB3"/>
    <w:rsid w:val="00905A6A"/>
    <w:rsid w:val="00905E3E"/>
    <w:rsid w:val="00905E96"/>
    <w:rsid w:val="00905F94"/>
    <w:rsid w:val="009069CB"/>
    <w:rsid w:val="00906DA4"/>
    <w:rsid w:val="009078BC"/>
    <w:rsid w:val="00907C9F"/>
    <w:rsid w:val="00907E99"/>
    <w:rsid w:val="00910577"/>
    <w:rsid w:val="009112EF"/>
    <w:rsid w:val="00911587"/>
    <w:rsid w:val="0091251C"/>
    <w:rsid w:val="00912551"/>
    <w:rsid w:val="00912EF6"/>
    <w:rsid w:val="0091358D"/>
    <w:rsid w:val="009138B7"/>
    <w:rsid w:val="0091425C"/>
    <w:rsid w:val="009169DA"/>
    <w:rsid w:val="009171E0"/>
    <w:rsid w:val="00917343"/>
    <w:rsid w:val="00917BD8"/>
    <w:rsid w:val="00920B04"/>
    <w:rsid w:val="00920B16"/>
    <w:rsid w:val="00920D5C"/>
    <w:rsid w:val="00920EA0"/>
    <w:rsid w:val="00920F0C"/>
    <w:rsid w:val="009210A3"/>
    <w:rsid w:val="0092136E"/>
    <w:rsid w:val="00921E7B"/>
    <w:rsid w:val="0092223B"/>
    <w:rsid w:val="0092312C"/>
    <w:rsid w:val="0092368B"/>
    <w:rsid w:val="0092391F"/>
    <w:rsid w:val="00923C52"/>
    <w:rsid w:val="00924417"/>
    <w:rsid w:val="009245A9"/>
    <w:rsid w:val="009245BD"/>
    <w:rsid w:val="00924619"/>
    <w:rsid w:val="00924EA3"/>
    <w:rsid w:val="0092523F"/>
    <w:rsid w:val="009253EB"/>
    <w:rsid w:val="00925520"/>
    <w:rsid w:val="00925F17"/>
    <w:rsid w:val="00927376"/>
    <w:rsid w:val="009279E4"/>
    <w:rsid w:val="009302C0"/>
    <w:rsid w:val="00930724"/>
    <w:rsid w:val="00930BC3"/>
    <w:rsid w:val="0093137A"/>
    <w:rsid w:val="009313AA"/>
    <w:rsid w:val="009319E7"/>
    <w:rsid w:val="00933809"/>
    <w:rsid w:val="00933B39"/>
    <w:rsid w:val="00934211"/>
    <w:rsid w:val="00935B49"/>
    <w:rsid w:val="00935C4B"/>
    <w:rsid w:val="00935E57"/>
    <w:rsid w:val="009366C7"/>
    <w:rsid w:val="00936BDB"/>
    <w:rsid w:val="00936D44"/>
    <w:rsid w:val="0093744A"/>
    <w:rsid w:val="00937673"/>
    <w:rsid w:val="009379AA"/>
    <w:rsid w:val="0094003B"/>
    <w:rsid w:val="0094133F"/>
    <w:rsid w:val="009414EA"/>
    <w:rsid w:val="00941A55"/>
    <w:rsid w:val="00942AAC"/>
    <w:rsid w:val="00942D49"/>
    <w:rsid w:val="009432D1"/>
    <w:rsid w:val="009435D9"/>
    <w:rsid w:val="009437A8"/>
    <w:rsid w:val="00943A6F"/>
    <w:rsid w:val="00944634"/>
    <w:rsid w:val="00944A8F"/>
    <w:rsid w:val="00945160"/>
    <w:rsid w:val="00945790"/>
    <w:rsid w:val="00945F29"/>
    <w:rsid w:val="0094677B"/>
    <w:rsid w:val="00946C8E"/>
    <w:rsid w:val="00946DD9"/>
    <w:rsid w:val="00947344"/>
    <w:rsid w:val="009475B8"/>
    <w:rsid w:val="00947B22"/>
    <w:rsid w:val="00947EA3"/>
    <w:rsid w:val="0095014D"/>
    <w:rsid w:val="00950161"/>
    <w:rsid w:val="00950274"/>
    <w:rsid w:val="009504BA"/>
    <w:rsid w:val="009516AF"/>
    <w:rsid w:val="00951B2B"/>
    <w:rsid w:val="00951F0C"/>
    <w:rsid w:val="00952161"/>
    <w:rsid w:val="00952705"/>
    <w:rsid w:val="0095275A"/>
    <w:rsid w:val="00954C7A"/>
    <w:rsid w:val="009551DA"/>
    <w:rsid w:val="009553D1"/>
    <w:rsid w:val="00955867"/>
    <w:rsid w:val="00955C12"/>
    <w:rsid w:val="00955E19"/>
    <w:rsid w:val="00956032"/>
    <w:rsid w:val="00956B82"/>
    <w:rsid w:val="009572A6"/>
    <w:rsid w:val="00957A6B"/>
    <w:rsid w:val="00960547"/>
    <w:rsid w:val="00960A5B"/>
    <w:rsid w:val="009617B9"/>
    <w:rsid w:val="00961E40"/>
    <w:rsid w:val="00962149"/>
    <w:rsid w:val="00962327"/>
    <w:rsid w:val="009624F6"/>
    <w:rsid w:val="00962CAC"/>
    <w:rsid w:val="00962E19"/>
    <w:rsid w:val="009636CE"/>
    <w:rsid w:val="0096378A"/>
    <w:rsid w:val="00963DE2"/>
    <w:rsid w:val="00964859"/>
    <w:rsid w:val="00964871"/>
    <w:rsid w:val="00965129"/>
    <w:rsid w:val="00965463"/>
    <w:rsid w:val="009655DC"/>
    <w:rsid w:val="00966BFE"/>
    <w:rsid w:val="00966C00"/>
    <w:rsid w:val="00966F90"/>
    <w:rsid w:val="00967979"/>
    <w:rsid w:val="00967BFE"/>
    <w:rsid w:val="00967E72"/>
    <w:rsid w:val="00970447"/>
    <w:rsid w:val="009705CB"/>
    <w:rsid w:val="00970694"/>
    <w:rsid w:val="00970814"/>
    <w:rsid w:val="009714BA"/>
    <w:rsid w:val="00972676"/>
    <w:rsid w:val="0097303B"/>
    <w:rsid w:val="00974543"/>
    <w:rsid w:val="00974981"/>
    <w:rsid w:val="00974A62"/>
    <w:rsid w:val="00974CB3"/>
    <w:rsid w:val="0097629E"/>
    <w:rsid w:val="009775AB"/>
    <w:rsid w:val="00980032"/>
    <w:rsid w:val="009803EC"/>
    <w:rsid w:val="00981B43"/>
    <w:rsid w:val="00981D59"/>
    <w:rsid w:val="00981D9F"/>
    <w:rsid w:val="0098229A"/>
    <w:rsid w:val="0098259A"/>
    <w:rsid w:val="009825D8"/>
    <w:rsid w:val="00982E36"/>
    <w:rsid w:val="00982F8D"/>
    <w:rsid w:val="00983545"/>
    <w:rsid w:val="009842A2"/>
    <w:rsid w:val="009853CD"/>
    <w:rsid w:val="00985ABF"/>
    <w:rsid w:val="009867D4"/>
    <w:rsid w:val="00986A4D"/>
    <w:rsid w:val="00986A6D"/>
    <w:rsid w:val="009876E3"/>
    <w:rsid w:val="00987EE2"/>
    <w:rsid w:val="0099021E"/>
    <w:rsid w:val="00990747"/>
    <w:rsid w:val="00990AC9"/>
    <w:rsid w:val="00990EC2"/>
    <w:rsid w:val="009911C1"/>
    <w:rsid w:val="00992CEF"/>
    <w:rsid w:val="00992EB9"/>
    <w:rsid w:val="0099463A"/>
    <w:rsid w:val="009952AE"/>
    <w:rsid w:val="00995483"/>
    <w:rsid w:val="0099592D"/>
    <w:rsid w:val="00995A24"/>
    <w:rsid w:val="00996623"/>
    <w:rsid w:val="00996B1E"/>
    <w:rsid w:val="00996C26"/>
    <w:rsid w:val="0099740D"/>
    <w:rsid w:val="00997744"/>
    <w:rsid w:val="00997773"/>
    <w:rsid w:val="009A015E"/>
    <w:rsid w:val="009A01AD"/>
    <w:rsid w:val="009A03C1"/>
    <w:rsid w:val="009A055C"/>
    <w:rsid w:val="009A0DB6"/>
    <w:rsid w:val="009A18A7"/>
    <w:rsid w:val="009A1C77"/>
    <w:rsid w:val="009A3588"/>
    <w:rsid w:val="009A35C9"/>
    <w:rsid w:val="009A4AAF"/>
    <w:rsid w:val="009A4AF8"/>
    <w:rsid w:val="009A5422"/>
    <w:rsid w:val="009A5A24"/>
    <w:rsid w:val="009A5AF9"/>
    <w:rsid w:val="009A5EC8"/>
    <w:rsid w:val="009A69A1"/>
    <w:rsid w:val="009A71ED"/>
    <w:rsid w:val="009A7405"/>
    <w:rsid w:val="009A7409"/>
    <w:rsid w:val="009A7482"/>
    <w:rsid w:val="009A7C69"/>
    <w:rsid w:val="009B0CE9"/>
    <w:rsid w:val="009B1A1F"/>
    <w:rsid w:val="009B3C1F"/>
    <w:rsid w:val="009B503A"/>
    <w:rsid w:val="009B59DD"/>
    <w:rsid w:val="009B5D7C"/>
    <w:rsid w:val="009B6FCB"/>
    <w:rsid w:val="009B7078"/>
    <w:rsid w:val="009B731D"/>
    <w:rsid w:val="009B731F"/>
    <w:rsid w:val="009B7CE0"/>
    <w:rsid w:val="009C0CAB"/>
    <w:rsid w:val="009C15BB"/>
    <w:rsid w:val="009C1602"/>
    <w:rsid w:val="009C17E7"/>
    <w:rsid w:val="009C1E64"/>
    <w:rsid w:val="009C29E1"/>
    <w:rsid w:val="009C310E"/>
    <w:rsid w:val="009C39BD"/>
    <w:rsid w:val="009C42D5"/>
    <w:rsid w:val="009C46CE"/>
    <w:rsid w:val="009C4CE2"/>
    <w:rsid w:val="009C5E33"/>
    <w:rsid w:val="009C5F31"/>
    <w:rsid w:val="009C703F"/>
    <w:rsid w:val="009C74B9"/>
    <w:rsid w:val="009C78DE"/>
    <w:rsid w:val="009D0318"/>
    <w:rsid w:val="009D07C6"/>
    <w:rsid w:val="009D07D4"/>
    <w:rsid w:val="009D0AF8"/>
    <w:rsid w:val="009D1024"/>
    <w:rsid w:val="009D3034"/>
    <w:rsid w:val="009D31F1"/>
    <w:rsid w:val="009D3D2E"/>
    <w:rsid w:val="009D419B"/>
    <w:rsid w:val="009D427F"/>
    <w:rsid w:val="009D4FE5"/>
    <w:rsid w:val="009D50AA"/>
    <w:rsid w:val="009D55E2"/>
    <w:rsid w:val="009D5906"/>
    <w:rsid w:val="009D69B9"/>
    <w:rsid w:val="009D6E8F"/>
    <w:rsid w:val="009D722B"/>
    <w:rsid w:val="009E030B"/>
    <w:rsid w:val="009E163E"/>
    <w:rsid w:val="009E1AD3"/>
    <w:rsid w:val="009E20F1"/>
    <w:rsid w:val="009E2164"/>
    <w:rsid w:val="009E22AA"/>
    <w:rsid w:val="009E23F3"/>
    <w:rsid w:val="009E295D"/>
    <w:rsid w:val="009E29D1"/>
    <w:rsid w:val="009E352D"/>
    <w:rsid w:val="009E37C3"/>
    <w:rsid w:val="009E3EA3"/>
    <w:rsid w:val="009E4BB5"/>
    <w:rsid w:val="009E518C"/>
    <w:rsid w:val="009E5C13"/>
    <w:rsid w:val="009E5CF6"/>
    <w:rsid w:val="009E6187"/>
    <w:rsid w:val="009E6840"/>
    <w:rsid w:val="009E6B16"/>
    <w:rsid w:val="009E7525"/>
    <w:rsid w:val="009E7659"/>
    <w:rsid w:val="009E7DBA"/>
    <w:rsid w:val="009F06E3"/>
    <w:rsid w:val="009F0E1E"/>
    <w:rsid w:val="009F0FAC"/>
    <w:rsid w:val="009F150C"/>
    <w:rsid w:val="009F17C2"/>
    <w:rsid w:val="009F1E85"/>
    <w:rsid w:val="009F250F"/>
    <w:rsid w:val="009F2AB4"/>
    <w:rsid w:val="009F346B"/>
    <w:rsid w:val="009F365A"/>
    <w:rsid w:val="009F5976"/>
    <w:rsid w:val="009F5E54"/>
    <w:rsid w:val="009F6923"/>
    <w:rsid w:val="009F69E2"/>
    <w:rsid w:val="009F6BCC"/>
    <w:rsid w:val="009F6EDA"/>
    <w:rsid w:val="009F70A2"/>
    <w:rsid w:val="009F789C"/>
    <w:rsid w:val="00A00569"/>
    <w:rsid w:val="00A01542"/>
    <w:rsid w:val="00A015F8"/>
    <w:rsid w:val="00A016DF"/>
    <w:rsid w:val="00A01B9F"/>
    <w:rsid w:val="00A025B1"/>
    <w:rsid w:val="00A02CE4"/>
    <w:rsid w:val="00A032FC"/>
    <w:rsid w:val="00A03322"/>
    <w:rsid w:val="00A03338"/>
    <w:rsid w:val="00A03BE2"/>
    <w:rsid w:val="00A046E2"/>
    <w:rsid w:val="00A04888"/>
    <w:rsid w:val="00A04EBC"/>
    <w:rsid w:val="00A05711"/>
    <w:rsid w:val="00A062F2"/>
    <w:rsid w:val="00A06876"/>
    <w:rsid w:val="00A0767D"/>
    <w:rsid w:val="00A0794B"/>
    <w:rsid w:val="00A079BE"/>
    <w:rsid w:val="00A10774"/>
    <w:rsid w:val="00A1078F"/>
    <w:rsid w:val="00A116D7"/>
    <w:rsid w:val="00A11CF4"/>
    <w:rsid w:val="00A12C45"/>
    <w:rsid w:val="00A130B5"/>
    <w:rsid w:val="00A136DB"/>
    <w:rsid w:val="00A13719"/>
    <w:rsid w:val="00A13CCC"/>
    <w:rsid w:val="00A14109"/>
    <w:rsid w:val="00A14D62"/>
    <w:rsid w:val="00A14E6E"/>
    <w:rsid w:val="00A14FB5"/>
    <w:rsid w:val="00A1555F"/>
    <w:rsid w:val="00A1585A"/>
    <w:rsid w:val="00A168F4"/>
    <w:rsid w:val="00A16EA8"/>
    <w:rsid w:val="00A17622"/>
    <w:rsid w:val="00A17867"/>
    <w:rsid w:val="00A17D23"/>
    <w:rsid w:val="00A17D24"/>
    <w:rsid w:val="00A202C7"/>
    <w:rsid w:val="00A20530"/>
    <w:rsid w:val="00A20640"/>
    <w:rsid w:val="00A20E16"/>
    <w:rsid w:val="00A20F2E"/>
    <w:rsid w:val="00A21B04"/>
    <w:rsid w:val="00A21BD1"/>
    <w:rsid w:val="00A2259F"/>
    <w:rsid w:val="00A22B9C"/>
    <w:rsid w:val="00A22D8F"/>
    <w:rsid w:val="00A23067"/>
    <w:rsid w:val="00A230E2"/>
    <w:rsid w:val="00A23B80"/>
    <w:rsid w:val="00A242C6"/>
    <w:rsid w:val="00A246AC"/>
    <w:rsid w:val="00A25586"/>
    <w:rsid w:val="00A2560D"/>
    <w:rsid w:val="00A2620F"/>
    <w:rsid w:val="00A26547"/>
    <w:rsid w:val="00A27B01"/>
    <w:rsid w:val="00A30285"/>
    <w:rsid w:val="00A3036B"/>
    <w:rsid w:val="00A307F3"/>
    <w:rsid w:val="00A30EBB"/>
    <w:rsid w:val="00A31CC9"/>
    <w:rsid w:val="00A331B3"/>
    <w:rsid w:val="00A33CAB"/>
    <w:rsid w:val="00A343EA"/>
    <w:rsid w:val="00A347EE"/>
    <w:rsid w:val="00A34EB2"/>
    <w:rsid w:val="00A34FAA"/>
    <w:rsid w:val="00A362E4"/>
    <w:rsid w:val="00A3771A"/>
    <w:rsid w:val="00A3789D"/>
    <w:rsid w:val="00A42686"/>
    <w:rsid w:val="00A42794"/>
    <w:rsid w:val="00A43095"/>
    <w:rsid w:val="00A4358E"/>
    <w:rsid w:val="00A446C0"/>
    <w:rsid w:val="00A44B3B"/>
    <w:rsid w:val="00A45A91"/>
    <w:rsid w:val="00A45CD6"/>
    <w:rsid w:val="00A463CE"/>
    <w:rsid w:val="00A46766"/>
    <w:rsid w:val="00A470C0"/>
    <w:rsid w:val="00A47450"/>
    <w:rsid w:val="00A47BDE"/>
    <w:rsid w:val="00A47E93"/>
    <w:rsid w:val="00A50254"/>
    <w:rsid w:val="00A50A47"/>
    <w:rsid w:val="00A50B34"/>
    <w:rsid w:val="00A510BE"/>
    <w:rsid w:val="00A51602"/>
    <w:rsid w:val="00A519B5"/>
    <w:rsid w:val="00A52055"/>
    <w:rsid w:val="00A520CB"/>
    <w:rsid w:val="00A52AC9"/>
    <w:rsid w:val="00A54023"/>
    <w:rsid w:val="00A5453F"/>
    <w:rsid w:val="00A546B6"/>
    <w:rsid w:val="00A548E5"/>
    <w:rsid w:val="00A551F9"/>
    <w:rsid w:val="00A55656"/>
    <w:rsid w:val="00A5786E"/>
    <w:rsid w:val="00A57B9A"/>
    <w:rsid w:val="00A57DE5"/>
    <w:rsid w:val="00A6060B"/>
    <w:rsid w:val="00A60834"/>
    <w:rsid w:val="00A60875"/>
    <w:rsid w:val="00A6135B"/>
    <w:rsid w:val="00A61366"/>
    <w:rsid w:val="00A6185E"/>
    <w:rsid w:val="00A61D44"/>
    <w:rsid w:val="00A62E84"/>
    <w:rsid w:val="00A63989"/>
    <w:rsid w:val="00A63C50"/>
    <w:rsid w:val="00A63DB1"/>
    <w:rsid w:val="00A642DF"/>
    <w:rsid w:val="00A64C9E"/>
    <w:rsid w:val="00A65621"/>
    <w:rsid w:val="00A67DA5"/>
    <w:rsid w:val="00A67F9F"/>
    <w:rsid w:val="00A7001B"/>
    <w:rsid w:val="00A709DC"/>
    <w:rsid w:val="00A70CEF"/>
    <w:rsid w:val="00A72DA5"/>
    <w:rsid w:val="00A73547"/>
    <w:rsid w:val="00A73934"/>
    <w:rsid w:val="00A74069"/>
    <w:rsid w:val="00A74D43"/>
    <w:rsid w:val="00A75465"/>
    <w:rsid w:val="00A7559A"/>
    <w:rsid w:val="00A75D80"/>
    <w:rsid w:val="00A75FF7"/>
    <w:rsid w:val="00A76FB2"/>
    <w:rsid w:val="00A7719B"/>
    <w:rsid w:val="00A775F1"/>
    <w:rsid w:val="00A8017E"/>
    <w:rsid w:val="00A810A6"/>
    <w:rsid w:val="00A82E7C"/>
    <w:rsid w:val="00A8300E"/>
    <w:rsid w:val="00A83359"/>
    <w:rsid w:val="00A83586"/>
    <w:rsid w:val="00A840D9"/>
    <w:rsid w:val="00A84959"/>
    <w:rsid w:val="00A8534E"/>
    <w:rsid w:val="00A853A5"/>
    <w:rsid w:val="00A86014"/>
    <w:rsid w:val="00A86A90"/>
    <w:rsid w:val="00A86D62"/>
    <w:rsid w:val="00A87339"/>
    <w:rsid w:val="00A907D9"/>
    <w:rsid w:val="00A90A68"/>
    <w:rsid w:val="00A916A9"/>
    <w:rsid w:val="00A92885"/>
    <w:rsid w:val="00A92E78"/>
    <w:rsid w:val="00A934A3"/>
    <w:rsid w:val="00A93647"/>
    <w:rsid w:val="00A943A3"/>
    <w:rsid w:val="00A9486F"/>
    <w:rsid w:val="00A94E17"/>
    <w:rsid w:val="00A959E6"/>
    <w:rsid w:val="00A9612B"/>
    <w:rsid w:val="00A971BE"/>
    <w:rsid w:val="00AA09D8"/>
    <w:rsid w:val="00AA0A99"/>
    <w:rsid w:val="00AA0CC8"/>
    <w:rsid w:val="00AA1106"/>
    <w:rsid w:val="00AA17BE"/>
    <w:rsid w:val="00AA1841"/>
    <w:rsid w:val="00AA1C22"/>
    <w:rsid w:val="00AA2A7F"/>
    <w:rsid w:val="00AA3797"/>
    <w:rsid w:val="00AA3D8E"/>
    <w:rsid w:val="00AA3FC6"/>
    <w:rsid w:val="00AA44E2"/>
    <w:rsid w:val="00AA47B5"/>
    <w:rsid w:val="00AA4A6A"/>
    <w:rsid w:val="00AA4AE5"/>
    <w:rsid w:val="00AA4D3B"/>
    <w:rsid w:val="00AA51DA"/>
    <w:rsid w:val="00AA55CA"/>
    <w:rsid w:val="00AA55EC"/>
    <w:rsid w:val="00AA5DE1"/>
    <w:rsid w:val="00AA608D"/>
    <w:rsid w:val="00AA6754"/>
    <w:rsid w:val="00AB078B"/>
    <w:rsid w:val="00AB0E61"/>
    <w:rsid w:val="00AB111F"/>
    <w:rsid w:val="00AB236E"/>
    <w:rsid w:val="00AB23D2"/>
    <w:rsid w:val="00AB2695"/>
    <w:rsid w:val="00AB2BF1"/>
    <w:rsid w:val="00AB3693"/>
    <w:rsid w:val="00AB3782"/>
    <w:rsid w:val="00AB3DF6"/>
    <w:rsid w:val="00AB3E2B"/>
    <w:rsid w:val="00AB40F1"/>
    <w:rsid w:val="00AB4497"/>
    <w:rsid w:val="00AB52EA"/>
    <w:rsid w:val="00AB5FD3"/>
    <w:rsid w:val="00AB6BA8"/>
    <w:rsid w:val="00AB70D0"/>
    <w:rsid w:val="00AC0DE8"/>
    <w:rsid w:val="00AC22FC"/>
    <w:rsid w:val="00AC25FA"/>
    <w:rsid w:val="00AC291B"/>
    <w:rsid w:val="00AC2B48"/>
    <w:rsid w:val="00AC329F"/>
    <w:rsid w:val="00AC3983"/>
    <w:rsid w:val="00AC3C59"/>
    <w:rsid w:val="00AC426F"/>
    <w:rsid w:val="00AC45E5"/>
    <w:rsid w:val="00AC4AB3"/>
    <w:rsid w:val="00AC539E"/>
    <w:rsid w:val="00AC5753"/>
    <w:rsid w:val="00AC5965"/>
    <w:rsid w:val="00AC5C4C"/>
    <w:rsid w:val="00AC6084"/>
    <w:rsid w:val="00AC6628"/>
    <w:rsid w:val="00AC6D43"/>
    <w:rsid w:val="00AD036D"/>
    <w:rsid w:val="00AD03AD"/>
    <w:rsid w:val="00AD2127"/>
    <w:rsid w:val="00AD2369"/>
    <w:rsid w:val="00AD2768"/>
    <w:rsid w:val="00AD2D30"/>
    <w:rsid w:val="00AD346D"/>
    <w:rsid w:val="00AD3694"/>
    <w:rsid w:val="00AD3776"/>
    <w:rsid w:val="00AD3A87"/>
    <w:rsid w:val="00AD3E54"/>
    <w:rsid w:val="00AD3F51"/>
    <w:rsid w:val="00AD43B6"/>
    <w:rsid w:val="00AD47D7"/>
    <w:rsid w:val="00AD55BE"/>
    <w:rsid w:val="00AD5B5B"/>
    <w:rsid w:val="00AD5E6F"/>
    <w:rsid w:val="00AD677F"/>
    <w:rsid w:val="00AD6A64"/>
    <w:rsid w:val="00AD6ED6"/>
    <w:rsid w:val="00AD7189"/>
    <w:rsid w:val="00AE1545"/>
    <w:rsid w:val="00AE1A2A"/>
    <w:rsid w:val="00AE23DF"/>
    <w:rsid w:val="00AE260C"/>
    <w:rsid w:val="00AE27BC"/>
    <w:rsid w:val="00AE329D"/>
    <w:rsid w:val="00AE3CA8"/>
    <w:rsid w:val="00AE61F7"/>
    <w:rsid w:val="00AE672E"/>
    <w:rsid w:val="00AE68DC"/>
    <w:rsid w:val="00AE6DC6"/>
    <w:rsid w:val="00AE7214"/>
    <w:rsid w:val="00AE7C57"/>
    <w:rsid w:val="00AF0B37"/>
    <w:rsid w:val="00AF1101"/>
    <w:rsid w:val="00AF1F1C"/>
    <w:rsid w:val="00AF26A8"/>
    <w:rsid w:val="00AF2BDB"/>
    <w:rsid w:val="00AF2FDD"/>
    <w:rsid w:val="00AF30BD"/>
    <w:rsid w:val="00AF34A5"/>
    <w:rsid w:val="00AF35A9"/>
    <w:rsid w:val="00AF38E6"/>
    <w:rsid w:val="00AF3C42"/>
    <w:rsid w:val="00AF3C68"/>
    <w:rsid w:val="00AF475E"/>
    <w:rsid w:val="00AF52CE"/>
    <w:rsid w:val="00AF5DAB"/>
    <w:rsid w:val="00AF61B0"/>
    <w:rsid w:val="00AF6373"/>
    <w:rsid w:val="00AF6478"/>
    <w:rsid w:val="00AF6512"/>
    <w:rsid w:val="00AF724F"/>
    <w:rsid w:val="00AF7270"/>
    <w:rsid w:val="00AF7A06"/>
    <w:rsid w:val="00AF7AAB"/>
    <w:rsid w:val="00AF7C23"/>
    <w:rsid w:val="00AF7E24"/>
    <w:rsid w:val="00B00581"/>
    <w:rsid w:val="00B00A8F"/>
    <w:rsid w:val="00B00C08"/>
    <w:rsid w:val="00B01081"/>
    <w:rsid w:val="00B01494"/>
    <w:rsid w:val="00B015B3"/>
    <w:rsid w:val="00B017A3"/>
    <w:rsid w:val="00B01D57"/>
    <w:rsid w:val="00B02180"/>
    <w:rsid w:val="00B023E6"/>
    <w:rsid w:val="00B02AED"/>
    <w:rsid w:val="00B03535"/>
    <w:rsid w:val="00B0353A"/>
    <w:rsid w:val="00B041D3"/>
    <w:rsid w:val="00B04A47"/>
    <w:rsid w:val="00B0657E"/>
    <w:rsid w:val="00B06647"/>
    <w:rsid w:val="00B06777"/>
    <w:rsid w:val="00B0697F"/>
    <w:rsid w:val="00B0770B"/>
    <w:rsid w:val="00B101C7"/>
    <w:rsid w:val="00B1031A"/>
    <w:rsid w:val="00B105C7"/>
    <w:rsid w:val="00B10E51"/>
    <w:rsid w:val="00B110B8"/>
    <w:rsid w:val="00B11814"/>
    <w:rsid w:val="00B120D7"/>
    <w:rsid w:val="00B1295B"/>
    <w:rsid w:val="00B132B2"/>
    <w:rsid w:val="00B13945"/>
    <w:rsid w:val="00B14157"/>
    <w:rsid w:val="00B142C6"/>
    <w:rsid w:val="00B155CB"/>
    <w:rsid w:val="00B1595E"/>
    <w:rsid w:val="00B15C20"/>
    <w:rsid w:val="00B16314"/>
    <w:rsid w:val="00B1635B"/>
    <w:rsid w:val="00B16D1E"/>
    <w:rsid w:val="00B16EDA"/>
    <w:rsid w:val="00B1770C"/>
    <w:rsid w:val="00B17B15"/>
    <w:rsid w:val="00B20306"/>
    <w:rsid w:val="00B20475"/>
    <w:rsid w:val="00B2061E"/>
    <w:rsid w:val="00B20909"/>
    <w:rsid w:val="00B21168"/>
    <w:rsid w:val="00B212CE"/>
    <w:rsid w:val="00B21C6D"/>
    <w:rsid w:val="00B21DDA"/>
    <w:rsid w:val="00B22A1A"/>
    <w:rsid w:val="00B2304F"/>
    <w:rsid w:val="00B23276"/>
    <w:rsid w:val="00B2360F"/>
    <w:rsid w:val="00B237D1"/>
    <w:rsid w:val="00B24C83"/>
    <w:rsid w:val="00B25B68"/>
    <w:rsid w:val="00B25C12"/>
    <w:rsid w:val="00B26381"/>
    <w:rsid w:val="00B26F11"/>
    <w:rsid w:val="00B27A69"/>
    <w:rsid w:val="00B30668"/>
    <w:rsid w:val="00B30FA6"/>
    <w:rsid w:val="00B3143C"/>
    <w:rsid w:val="00B31BEB"/>
    <w:rsid w:val="00B3233D"/>
    <w:rsid w:val="00B328A8"/>
    <w:rsid w:val="00B32D89"/>
    <w:rsid w:val="00B32FA3"/>
    <w:rsid w:val="00B336C4"/>
    <w:rsid w:val="00B35161"/>
    <w:rsid w:val="00B35B75"/>
    <w:rsid w:val="00B36233"/>
    <w:rsid w:val="00B3626B"/>
    <w:rsid w:val="00B37A71"/>
    <w:rsid w:val="00B37EA7"/>
    <w:rsid w:val="00B37EC2"/>
    <w:rsid w:val="00B40507"/>
    <w:rsid w:val="00B40E3C"/>
    <w:rsid w:val="00B41DA0"/>
    <w:rsid w:val="00B42BAE"/>
    <w:rsid w:val="00B42E29"/>
    <w:rsid w:val="00B430E9"/>
    <w:rsid w:val="00B4336E"/>
    <w:rsid w:val="00B439D0"/>
    <w:rsid w:val="00B43BB6"/>
    <w:rsid w:val="00B441AF"/>
    <w:rsid w:val="00B44AB6"/>
    <w:rsid w:val="00B44E4C"/>
    <w:rsid w:val="00B4513E"/>
    <w:rsid w:val="00B457EA"/>
    <w:rsid w:val="00B45C0E"/>
    <w:rsid w:val="00B462E9"/>
    <w:rsid w:val="00B505E3"/>
    <w:rsid w:val="00B50C8D"/>
    <w:rsid w:val="00B51936"/>
    <w:rsid w:val="00B51D73"/>
    <w:rsid w:val="00B5250C"/>
    <w:rsid w:val="00B52953"/>
    <w:rsid w:val="00B52CBF"/>
    <w:rsid w:val="00B530A8"/>
    <w:rsid w:val="00B5361F"/>
    <w:rsid w:val="00B53731"/>
    <w:rsid w:val="00B542B3"/>
    <w:rsid w:val="00B5437C"/>
    <w:rsid w:val="00B54BE8"/>
    <w:rsid w:val="00B54F6F"/>
    <w:rsid w:val="00B55A3A"/>
    <w:rsid w:val="00B573BD"/>
    <w:rsid w:val="00B57DFD"/>
    <w:rsid w:val="00B6053F"/>
    <w:rsid w:val="00B60662"/>
    <w:rsid w:val="00B6097A"/>
    <w:rsid w:val="00B60E28"/>
    <w:rsid w:val="00B60FD7"/>
    <w:rsid w:val="00B612C2"/>
    <w:rsid w:val="00B617F9"/>
    <w:rsid w:val="00B620D1"/>
    <w:rsid w:val="00B6227A"/>
    <w:rsid w:val="00B626E5"/>
    <w:rsid w:val="00B6281A"/>
    <w:rsid w:val="00B62D74"/>
    <w:rsid w:val="00B639B8"/>
    <w:rsid w:val="00B63CFD"/>
    <w:rsid w:val="00B63F62"/>
    <w:rsid w:val="00B6458D"/>
    <w:rsid w:val="00B64E69"/>
    <w:rsid w:val="00B650A5"/>
    <w:rsid w:val="00B659EF"/>
    <w:rsid w:val="00B6602A"/>
    <w:rsid w:val="00B675DD"/>
    <w:rsid w:val="00B6796B"/>
    <w:rsid w:val="00B67E25"/>
    <w:rsid w:val="00B67FF2"/>
    <w:rsid w:val="00B706FE"/>
    <w:rsid w:val="00B70851"/>
    <w:rsid w:val="00B7109B"/>
    <w:rsid w:val="00B718BD"/>
    <w:rsid w:val="00B71929"/>
    <w:rsid w:val="00B719AB"/>
    <w:rsid w:val="00B71A05"/>
    <w:rsid w:val="00B727D6"/>
    <w:rsid w:val="00B72A4E"/>
    <w:rsid w:val="00B72C41"/>
    <w:rsid w:val="00B72F5B"/>
    <w:rsid w:val="00B7300C"/>
    <w:rsid w:val="00B7323A"/>
    <w:rsid w:val="00B73384"/>
    <w:rsid w:val="00B73BAF"/>
    <w:rsid w:val="00B7408F"/>
    <w:rsid w:val="00B7419F"/>
    <w:rsid w:val="00B745CD"/>
    <w:rsid w:val="00B75464"/>
    <w:rsid w:val="00B75A4F"/>
    <w:rsid w:val="00B76221"/>
    <w:rsid w:val="00B7628C"/>
    <w:rsid w:val="00B7761E"/>
    <w:rsid w:val="00B77F43"/>
    <w:rsid w:val="00B80219"/>
    <w:rsid w:val="00B8069F"/>
    <w:rsid w:val="00B8072E"/>
    <w:rsid w:val="00B8146B"/>
    <w:rsid w:val="00B81934"/>
    <w:rsid w:val="00B81A82"/>
    <w:rsid w:val="00B81F8C"/>
    <w:rsid w:val="00B82035"/>
    <w:rsid w:val="00B82C27"/>
    <w:rsid w:val="00B8304F"/>
    <w:rsid w:val="00B83774"/>
    <w:rsid w:val="00B83B64"/>
    <w:rsid w:val="00B83C54"/>
    <w:rsid w:val="00B83FF4"/>
    <w:rsid w:val="00B84C6A"/>
    <w:rsid w:val="00B84E32"/>
    <w:rsid w:val="00B85151"/>
    <w:rsid w:val="00B852A2"/>
    <w:rsid w:val="00B85355"/>
    <w:rsid w:val="00B85527"/>
    <w:rsid w:val="00B85D59"/>
    <w:rsid w:val="00B9013E"/>
    <w:rsid w:val="00B90A5C"/>
    <w:rsid w:val="00B91600"/>
    <w:rsid w:val="00B916FE"/>
    <w:rsid w:val="00B9298D"/>
    <w:rsid w:val="00B92C53"/>
    <w:rsid w:val="00B92DFA"/>
    <w:rsid w:val="00B930CA"/>
    <w:rsid w:val="00B933D6"/>
    <w:rsid w:val="00B936B9"/>
    <w:rsid w:val="00B939B7"/>
    <w:rsid w:val="00B93E12"/>
    <w:rsid w:val="00B93E6B"/>
    <w:rsid w:val="00B9531C"/>
    <w:rsid w:val="00B955CB"/>
    <w:rsid w:val="00B9624D"/>
    <w:rsid w:val="00B963B7"/>
    <w:rsid w:val="00B965EB"/>
    <w:rsid w:val="00B969F7"/>
    <w:rsid w:val="00B96FC5"/>
    <w:rsid w:val="00B973A6"/>
    <w:rsid w:val="00B97538"/>
    <w:rsid w:val="00B97850"/>
    <w:rsid w:val="00BA06FC"/>
    <w:rsid w:val="00BA0ADE"/>
    <w:rsid w:val="00BA0C19"/>
    <w:rsid w:val="00BA0D83"/>
    <w:rsid w:val="00BA0FB8"/>
    <w:rsid w:val="00BA1381"/>
    <w:rsid w:val="00BA1FA2"/>
    <w:rsid w:val="00BA2034"/>
    <w:rsid w:val="00BA20DD"/>
    <w:rsid w:val="00BA2E7A"/>
    <w:rsid w:val="00BA4D2F"/>
    <w:rsid w:val="00BA63BC"/>
    <w:rsid w:val="00BA6863"/>
    <w:rsid w:val="00BA6F83"/>
    <w:rsid w:val="00BA7847"/>
    <w:rsid w:val="00BA78E8"/>
    <w:rsid w:val="00BB0789"/>
    <w:rsid w:val="00BB0A69"/>
    <w:rsid w:val="00BB1111"/>
    <w:rsid w:val="00BB1365"/>
    <w:rsid w:val="00BB13D4"/>
    <w:rsid w:val="00BB17C0"/>
    <w:rsid w:val="00BB1934"/>
    <w:rsid w:val="00BB1CEF"/>
    <w:rsid w:val="00BB1FA1"/>
    <w:rsid w:val="00BB216F"/>
    <w:rsid w:val="00BB2235"/>
    <w:rsid w:val="00BB2C07"/>
    <w:rsid w:val="00BB2E31"/>
    <w:rsid w:val="00BB2E46"/>
    <w:rsid w:val="00BB333F"/>
    <w:rsid w:val="00BB3D5D"/>
    <w:rsid w:val="00BB41A9"/>
    <w:rsid w:val="00BB41AA"/>
    <w:rsid w:val="00BB4392"/>
    <w:rsid w:val="00BB47FC"/>
    <w:rsid w:val="00BB5DB8"/>
    <w:rsid w:val="00BB5E52"/>
    <w:rsid w:val="00BB6059"/>
    <w:rsid w:val="00BB60B1"/>
    <w:rsid w:val="00BB6CD3"/>
    <w:rsid w:val="00BB6D23"/>
    <w:rsid w:val="00BB6D4C"/>
    <w:rsid w:val="00BB705A"/>
    <w:rsid w:val="00BB719F"/>
    <w:rsid w:val="00BB7AAB"/>
    <w:rsid w:val="00BB7D1D"/>
    <w:rsid w:val="00BC0B7A"/>
    <w:rsid w:val="00BC1707"/>
    <w:rsid w:val="00BC2A5F"/>
    <w:rsid w:val="00BC2B25"/>
    <w:rsid w:val="00BC2D78"/>
    <w:rsid w:val="00BC3B60"/>
    <w:rsid w:val="00BC413B"/>
    <w:rsid w:val="00BC417B"/>
    <w:rsid w:val="00BC457F"/>
    <w:rsid w:val="00BC4A11"/>
    <w:rsid w:val="00BC4B9E"/>
    <w:rsid w:val="00BC4FA3"/>
    <w:rsid w:val="00BC56F2"/>
    <w:rsid w:val="00BC586F"/>
    <w:rsid w:val="00BC5DE1"/>
    <w:rsid w:val="00BC64AC"/>
    <w:rsid w:val="00BC68CB"/>
    <w:rsid w:val="00BC6B57"/>
    <w:rsid w:val="00BC6D14"/>
    <w:rsid w:val="00BC755C"/>
    <w:rsid w:val="00BC7ADE"/>
    <w:rsid w:val="00BC7ED3"/>
    <w:rsid w:val="00BC7F50"/>
    <w:rsid w:val="00BD008E"/>
    <w:rsid w:val="00BD0A63"/>
    <w:rsid w:val="00BD0A64"/>
    <w:rsid w:val="00BD0C93"/>
    <w:rsid w:val="00BD10C1"/>
    <w:rsid w:val="00BD138A"/>
    <w:rsid w:val="00BD1DD2"/>
    <w:rsid w:val="00BD265A"/>
    <w:rsid w:val="00BD3295"/>
    <w:rsid w:val="00BD38F9"/>
    <w:rsid w:val="00BD463E"/>
    <w:rsid w:val="00BD4B60"/>
    <w:rsid w:val="00BD4F35"/>
    <w:rsid w:val="00BD4F8D"/>
    <w:rsid w:val="00BD4FEA"/>
    <w:rsid w:val="00BD50DF"/>
    <w:rsid w:val="00BD5722"/>
    <w:rsid w:val="00BD5846"/>
    <w:rsid w:val="00BD6298"/>
    <w:rsid w:val="00BD6365"/>
    <w:rsid w:val="00BD750E"/>
    <w:rsid w:val="00BD7E21"/>
    <w:rsid w:val="00BD7F36"/>
    <w:rsid w:val="00BE03AE"/>
    <w:rsid w:val="00BE0F05"/>
    <w:rsid w:val="00BE12AD"/>
    <w:rsid w:val="00BE1907"/>
    <w:rsid w:val="00BE2857"/>
    <w:rsid w:val="00BE323B"/>
    <w:rsid w:val="00BE4D0F"/>
    <w:rsid w:val="00BE52EA"/>
    <w:rsid w:val="00BE53EB"/>
    <w:rsid w:val="00BE544F"/>
    <w:rsid w:val="00BE57D9"/>
    <w:rsid w:val="00BE5F60"/>
    <w:rsid w:val="00BE603A"/>
    <w:rsid w:val="00BE684A"/>
    <w:rsid w:val="00BE6B4A"/>
    <w:rsid w:val="00BE6C2E"/>
    <w:rsid w:val="00BE7594"/>
    <w:rsid w:val="00BF02A7"/>
    <w:rsid w:val="00BF0FC8"/>
    <w:rsid w:val="00BF103B"/>
    <w:rsid w:val="00BF17CE"/>
    <w:rsid w:val="00BF23F2"/>
    <w:rsid w:val="00BF292E"/>
    <w:rsid w:val="00BF2CEA"/>
    <w:rsid w:val="00BF2DCF"/>
    <w:rsid w:val="00BF2EEC"/>
    <w:rsid w:val="00BF326B"/>
    <w:rsid w:val="00BF37FF"/>
    <w:rsid w:val="00BF3B67"/>
    <w:rsid w:val="00BF4384"/>
    <w:rsid w:val="00BF48A5"/>
    <w:rsid w:val="00BF48D3"/>
    <w:rsid w:val="00BF5602"/>
    <w:rsid w:val="00BF61D6"/>
    <w:rsid w:val="00BF649A"/>
    <w:rsid w:val="00BF64E5"/>
    <w:rsid w:val="00BF6644"/>
    <w:rsid w:val="00BF686C"/>
    <w:rsid w:val="00BF6CB6"/>
    <w:rsid w:val="00BF76CD"/>
    <w:rsid w:val="00C0022F"/>
    <w:rsid w:val="00C007EA"/>
    <w:rsid w:val="00C00938"/>
    <w:rsid w:val="00C00ECB"/>
    <w:rsid w:val="00C0178B"/>
    <w:rsid w:val="00C01A02"/>
    <w:rsid w:val="00C01C11"/>
    <w:rsid w:val="00C01FC2"/>
    <w:rsid w:val="00C02890"/>
    <w:rsid w:val="00C036D2"/>
    <w:rsid w:val="00C03DEB"/>
    <w:rsid w:val="00C04275"/>
    <w:rsid w:val="00C058B9"/>
    <w:rsid w:val="00C0619D"/>
    <w:rsid w:val="00C06A6C"/>
    <w:rsid w:val="00C10116"/>
    <w:rsid w:val="00C10120"/>
    <w:rsid w:val="00C104C3"/>
    <w:rsid w:val="00C110DB"/>
    <w:rsid w:val="00C116F0"/>
    <w:rsid w:val="00C119BF"/>
    <w:rsid w:val="00C1284F"/>
    <w:rsid w:val="00C13368"/>
    <w:rsid w:val="00C136FA"/>
    <w:rsid w:val="00C1387C"/>
    <w:rsid w:val="00C13E9D"/>
    <w:rsid w:val="00C13ED7"/>
    <w:rsid w:val="00C1405E"/>
    <w:rsid w:val="00C145EB"/>
    <w:rsid w:val="00C14B06"/>
    <w:rsid w:val="00C169D0"/>
    <w:rsid w:val="00C16A6F"/>
    <w:rsid w:val="00C16F98"/>
    <w:rsid w:val="00C173A0"/>
    <w:rsid w:val="00C20382"/>
    <w:rsid w:val="00C20765"/>
    <w:rsid w:val="00C20824"/>
    <w:rsid w:val="00C20F26"/>
    <w:rsid w:val="00C21178"/>
    <w:rsid w:val="00C215C9"/>
    <w:rsid w:val="00C2195C"/>
    <w:rsid w:val="00C21C99"/>
    <w:rsid w:val="00C21DBF"/>
    <w:rsid w:val="00C22567"/>
    <w:rsid w:val="00C22CDF"/>
    <w:rsid w:val="00C233D3"/>
    <w:rsid w:val="00C234FF"/>
    <w:rsid w:val="00C23814"/>
    <w:rsid w:val="00C23A0B"/>
    <w:rsid w:val="00C251DE"/>
    <w:rsid w:val="00C2558F"/>
    <w:rsid w:val="00C256B9"/>
    <w:rsid w:val="00C25859"/>
    <w:rsid w:val="00C25966"/>
    <w:rsid w:val="00C26192"/>
    <w:rsid w:val="00C262E8"/>
    <w:rsid w:val="00C26712"/>
    <w:rsid w:val="00C268AA"/>
    <w:rsid w:val="00C26B8A"/>
    <w:rsid w:val="00C26E9F"/>
    <w:rsid w:val="00C270B9"/>
    <w:rsid w:val="00C2786C"/>
    <w:rsid w:val="00C278BC"/>
    <w:rsid w:val="00C3112F"/>
    <w:rsid w:val="00C31137"/>
    <w:rsid w:val="00C3118D"/>
    <w:rsid w:val="00C316ED"/>
    <w:rsid w:val="00C318C2"/>
    <w:rsid w:val="00C32034"/>
    <w:rsid w:val="00C320B1"/>
    <w:rsid w:val="00C32412"/>
    <w:rsid w:val="00C333E6"/>
    <w:rsid w:val="00C33FE2"/>
    <w:rsid w:val="00C349BC"/>
    <w:rsid w:val="00C34A44"/>
    <w:rsid w:val="00C35AAC"/>
    <w:rsid w:val="00C35D36"/>
    <w:rsid w:val="00C3683E"/>
    <w:rsid w:val="00C3690B"/>
    <w:rsid w:val="00C369FD"/>
    <w:rsid w:val="00C36A07"/>
    <w:rsid w:val="00C404D7"/>
    <w:rsid w:val="00C40875"/>
    <w:rsid w:val="00C409FA"/>
    <w:rsid w:val="00C41163"/>
    <w:rsid w:val="00C41BBF"/>
    <w:rsid w:val="00C430B3"/>
    <w:rsid w:val="00C43496"/>
    <w:rsid w:val="00C43EA9"/>
    <w:rsid w:val="00C45420"/>
    <w:rsid w:val="00C46071"/>
    <w:rsid w:val="00C4694E"/>
    <w:rsid w:val="00C470E9"/>
    <w:rsid w:val="00C47447"/>
    <w:rsid w:val="00C5041A"/>
    <w:rsid w:val="00C51DBF"/>
    <w:rsid w:val="00C52127"/>
    <w:rsid w:val="00C52970"/>
    <w:rsid w:val="00C53062"/>
    <w:rsid w:val="00C53535"/>
    <w:rsid w:val="00C5357E"/>
    <w:rsid w:val="00C53CB5"/>
    <w:rsid w:val="00C54A81"/>
    <w:rsid w:val="00C54BE8"/>
    <w:rsid w:val="00C54E76"/>
    <w:rsid w:val="00C559F7"/>
    <w:rsid w:val="00C55DF5"/>
    <w:rsid w:val="00C5733F"/>
    <w:rsid w:val="00C573D7"/>
    <w:rsid w:val="00C57C6F"/>
    <w:rsid w:val="00C60D4B"/>
    <w:rsid w:val="00C60F99"/>
    <w:rsid w:val="00C61154"/>
    <w:rsid w:val="00C61973"/>
    <w:rsid w:val="00C61991"/>
    <w:rsid w:val="00C625ED"/>
    <w:rsid w:val="00C625F2"/>
    <w:rsid w:val="00C63A1B"/>
    <w:rsid w:val="00C656DF"/>
    <w:rsid w:val="00C656F5"/>
    <w:rsid w:val="00C65D37"/>
    <w:rsid w:val="00C65D3A"/>
    <w:rsid w:val="00C65D67"/>
    <w:rsid w:val="00C65E07"/>
    <w:rsid w:val="00C660A7"/>
    <w:rsid w:val="00C6638F"/>
    <w:rsid w:val="00C66A08"/>
    <w:rsid w:val="00C67A47"/>
    <w:rsid w:val="00C67CDA"/>
    <w:rsid w:val="00C70E4F"/>
    <w:rsid w:val="00C718C0"/>
    <w:rsid w:val="00C71FF6"/>
    <w:rsid w:val="00C7226B"/>
    <w:rsid w:val="00C72BEA"/>
    <w:rsid w:val="00C72D3E"/>
    <w:rsid w:val="00C73BE2"/>
    <w:rsid w:val="00C7428B"/>
    <w:rsid w:val="00C75720"/>
    <w:rsid w:val="00C760C8"/>
    <w:rsid w:val="00C762AB"/>
    <w:rsid w:val="00C76967"/>
    <w:rsid w:val="00C76DF5"/>
    <w:rsid w:val="00C77202"/>
    <w:rsid w:val="00C77B30"/>
    <w:rsid w:val="00C800B8"/>
    <w:rsid w:val="00C80D04"/>
    <w:rsid w:val="00C81E12"/>
    <w:rsid w:val="00C81F6A"/>
    <w:rsid w:val="00C8271D"/>
    <w:rsid w:val="00C828F0"/>
    <w:rsid w:val="00C82E03"/>
    <w:rsid w:val="00C82ED3"/>
    <w:rsid w:val="00C830C7"/>
    <w:rsid w:val="00C832A6"/>
    <w:rsid w:val="00C8377E"/>
    <w:rsid w:val="00C83AD7"/>
    <w:rsid w:val="00C840B7"/>
    <w:rsid w:val="00C8499D"/>
    <w:rsid w:val="00C84A9D"/>
    <w:rsid w:val="00C85980"/>
    <w:rsid w:val="00C85B44"/>
    <w:rsid w:val="00C85C2A"/>
    <w:rsid w:val="00C85FF4"/>
    <w:rsid w:val="00C86B6C"/>
    <w:rsid w:val="00C87195"/>
    <w:rsid w:val="00C87509"/>
    <w:rsid w:val="00C87921"/>
    <w:rsid w:val="00C87A05"/>
    <w:rsid w:val="00C902CF"/>
    <w:rsid w:val="00C906C8"/>
    <w:rsid w:val="00C91307"/>
    <w:rsid w:val="00C91A49"/>
    <w:rsid w:val="00C91B56"/>
    <w:rsid w:val="00C91BB4"/>
    <w:rsid w:val="00C923AD"/>
    <w:rsid w:val="00C92BFC"/>
    <w:rsid w:val="00C937F8"/>
    <w:rsid w:val="00C93B77"/>
    <w:rsid w:val="00C93C63"/>
    <w:rsid w:val="00C94816"/>
    <w:rsid w:val="00C952CD"/>
    <w:rsid w:val="00C9534B"/>
    <w:rsid w:val="00C95FBB"/>
    <w:rsid w:val="00C96C73"/>
    <w:rsid w:val="00C96F8A"/>
    <w:rsid w:val="00C973D2"/>
    <w:rsid w:val="00C97B67"/>
    <w:rsid w:val="00CA022E"/>
    <w:rsid w:val="00CA048D"/>
    <w:rsid w:val="00CA0942"/>
    <w:rsid w:val="00CA161F"/>
    <w:rsid w:val="00CA1BB1"/>
    <w:rsid w:val="00CA1C2E"/>
    <w:rsid w:val="00CA254C"/>
    <w:rsid w:val="00CA261A"/>
    <w:rsid w:val="00CA26B6"/>
    <w:rsid w:val="00CA28CD"/>
    <w:rsid w:val="00CA2B14"/>
    <w:rsid w:val="00CA2B74"/>
    <w:rsid w:val="00CA2DBD"/>
    <w:rsid w:val="00CA365A"/>
    <w:rsid w:val="00CA38B7"/>
    <w:rsid w:val="00CA38E5"/>
    <w:rsid w:val="00CA40B3"/>
    <w:rsid w:val="00CA4C98"/>
    <w:rsid w:val="00CA4F07"/>
    <w:rsid w:val="00CA5368"/>
    <w:rsid w:val="00CA5604"/>
    <w:rsid w:val="00CA680F"/>
    <w:rsid w:val="00CA6904"/>
    <w:rsid w:val="00CA6981"/>
    <w:rsid w:val="00CA6E5F"/>
    <w:rsid w:val="00CA6F2D"/>
    <w:rsid w:val="00CA7E5D"/>
    <w:rsid w:val="00CB098D"/>
    <w:rsid w:val="00CB0ADF"/>
    <w:rsid w:val="00CB0D3C"/>
    <w:rsid w:val="00CB176E"/>
    <w:rsid w:val="00CB292C"/>
    <w:rsid w:val="00CB3E3D"/>
    <w:rsid w:val="00CB4021"/>
    <w:rsid w:val="00CB5230"/>
    <w:rsid w:val="00CB593A"/>
    <w:rsid w:val="00CB6F51"/>
    <w:rsid w:val="00CC1454"/>
    <w:rsid w:val="00CC1654"/>
    <w:rsid w:val="00CC1969"/>
    <w:rsid w:val="00CC1987"/>
    <w:rsid w:val="00CC2504"/>
    <w:rsid w:val="00CC2514"/>
    <w:rsid w:val="00CC3E1B"/>
    <w:rsid w:val="00CC4AD0"/>
    <w:rsid w:val="00CC5042"/>
    <w:rsid w:val="00CC5D61"/>
    <w:rsid w:val="00CC5FE7"/>
    <w:rsid w:val="00CC6A68"/>
    <w:rsid w:val="00CC6FCD"/>
    <w:rsid w:val="00CC731D"/>
    <w:rsid w:val="00CC7E1A"/>
    <w:rsid w:val="00CD0321"/>
    <w:rsid w:val="00CD1342"/>
    <w:rsid w:val="00CD19FD"/>
    <w:rsid w:val="00CD2388"/>
    <w:rsid w:val="00CD32CC"/>
    <w:rsid w:val="00CD357E"/>
    <w:rsid w:val="00CD38B7"/>
    <w:rsid w:val="00CD3F8C"/>
    <w:rsid w:val="00CD4137"/>
    <w:rsid w:val="00CD4EC7"/>
    <w:rsid w:val="00CD4F07"/>
    <w:rsid w:val="00CD54B3"/>
    <w:rsid w:val="00CD5966"/>
    <w:rsid w:val="00CD5A94"/>
    <w:rsid w:val="00CD612E"/>
    <w:rsid w:val="00CD622F"/>
    <w:rsid w:val="00CD62E6"/>
    <w:rsid w:val="00CD632E"/>
    <w:rsid w:val="00CD644A"/>
    <w:rsid w:val="00CD6D8C"/>
    <w:rsid w:val="00CD723A"/>
    <w:rsid w:val="00CE0224"/>
    <w:rsid w:val="00CE0378"/>
    <w:rsid w:val="00CE1772"/>
    <w:rsid w:val="00CE18F0"/>
    <w:rsid w:val="00CE1E9F"/>
    <w:rsid w:val="00CE1EB1"/>
    <w:rsid w:val="00CE2EBD"/>
    <w:rsid w:val="00CE34FC"/>
    <w:rsid w:val="00CE408F"/>
    <w:rsid w:val="00CE43E0"/>
    <w:rsid w:val="00CE44A7"/>
    <w:rsid w:val="00CE54A1"/>
    <w:rsid w:val="00CE5786"/>
    <w:rsid w:val="00CE5842"/>
    <w:rsid w:val="00CE5FAD"/>
    <w:rsid w:val="00CE61D1"/>
    <w:rsid w:val="00CE649A"/>
    <w:rsid w:val="00CE66D6"/>
    <w:rsid w:val="00CE67E9"/>
    <w:rsid w:val="00CE6F6B"/>
    <w:rsid w:val="00CE7281"/>
    <w:rsid w:val="00CE7A3E"/>
    <w:rsid w:val="00CE7D38"/>
    <w:rsid w:val="00CE7E02"/>
    <w:rsid w:val="00CF07EF"/>
    <w:rsid w:val="00CF0AAA"/>
    <w:rsid w:val="00CF0AD2"/>
    <w:rsid w:val="00CF2089"/>
    <w:rsid w:val="00CF267C"/>
    <w:rsid w:val="00CF2D29"/>
    <w:rsid w:val="00CF4B28"/>
    <w:rsid w:val="00CF4C79"/>
    <w:rsid w:val="00CF6BC0"/>
    <w:rsid w:val="00CF7BDE"/>
    <w:rsid w:val="00CF7D6C"/>
    <w:rsid w:val="00D00C66"/>
    <w:rsid w:val="00D01821"/>
    <w:rsid w:val="00D0206A"/>
    <w:rsid w:val="00D02264"/>
    <w:rsid w:val="00D0238F"/>
    <w:rsid w:val="00D02800"/>
    <w:rsid w:val="00D036C1"/>
    <w:rsid w:val="00D0486A"/>
    <w:rsid w:val="00D04F0C"/>
    <w:rsid w:val="00D054CE"/>
    <w:rsid w:val="00D05B4E"/>
    <w:rsid w:val="00D06530"/>
    <w:rsid w:val="00D0664C"/>
    <w:rsid w:val="00D068F6"/>
    <w:rsid w:val="00D069F2"/>
    <w:rsid w:val="00D06B52"/>
    <w:rsid w:val="00D06D96"/>
    <w:rsid w:val="00D06FC3"/>
    <w:rsid w:val="00D07A75"/>
    <w:rsid w:val="00D1006F"/>
    <w:rsid w:val="00D103F0"/>
    <w:rsid w:val="00D1054A"/>
    <w:rsid w:val="00D106B6"/>
    <w:rsid w:val="00D1071A"/>
    <w:rsid w:val="00D109D2"/>
    <w:rsid w:val="00D10C0F"/>
    <w:rsid w:val="00D12248"/>
    <w:rsid w:val="00D12CF7"/>
    <w:rsid w:val="00D13896"/>
    <w:rsid w:val="00D13F12"/>
    <w:rsid w:val="00D141D8"/>
    <w:rsid w:val="00D144B2"/>
    <w:rsid w:val="00D14548"/>
    <w:rsid w:val="00D14A79"/>
    <w:rsid w:val="00D14EF4"/>
    <w:rsid w:val="00D1551A"/>
    <w:rsid w:val="00D1572F"/>
    <w:rsid w:val="00D15B8E"/>
    <w:rsid w:val="00D1747A"/>
    <w:rsid w:val="00D17DE4"/>
    <w:rsid w:val="00D2021B"/>
    <w:rsid w:val="00D202A2"/>
    <w:rsid w:val="00D21021"/>
    <w:rsid w:val="00D2121D"/>
    <w:rsid w:val="00D21265"/>
    <w:rsid w:val="00D2136E"/>
    <w:rsid w:val="00D22246"/>
    <w:rsid w:val="00D22527"/>
    <w:rsid w:val="00D2259C"/>
    <w:rsid w:val="00D229DC"/>
    <w:rsid w:val="00D22CC5"/>
    <w:rsid w:val="00D22DDE"/>
    <w:rsid w:val="00D23307"/>
    <w:rsid w:val="00D23949"/>
    <w:rsid w:val="00D2434B"/>
    <w:rsid w:val="00D24729"/>
    <w:rsid w:val="00D24B43"/>
    <w:rsid w:val="00D24EB4"/>
    <w:rsid w:val="00D24EFA"/>
    <w:rsid w:val="00D25063"/>
    <w:rsid w:val="00D25636"/>
    <w:rsid w:val="00D2653E"/>
    <w:rsid w:val="00D2662A"/>
    <w:rsid w:val="00D266FD"/>
    <w:rsid w:val="00D26C26"/>
    <w:rsid w:val="00D27799"/>
    <w:rsid w:val="00D3007D"/>
    <w:rsid w:val="00D30138"/>
    <w:rsid w:val="00D3019B"/>
    <w:rsid w:val="00D30C08"/>
    <w:rsid w:val="00D3118B"/>
    <w:rsid w:val="00D3144E"/>
    <w:rsid w:val="00D3147D"/>
    <w:rsid w:val="00D3193C"/>
    <w:rsid w:val="00D31F90"/>
    <w:rsid w:val="00D32688"/>
    <w:rsid w:val="00D32742"/>
    <w:rsid w:val="00D32A9F"/>
    <w:rsid w:val="00D32F38"/>
    <w:rsid w:val="00D3321E"/>
    <w:rsid w:val="00D33464"/>
    <w:rsid w:val="00D33A01"/>
    <w:rsid w:val="00D34790"/>
    <w:rsid w:val="00D35741"/>
    <w:rsid w:val="00D3614E"/>
    <w:rsid w:val="00D36451"/>
    <w:rsid w:val="00D36763"/>
    <w:rsid w:val="00D36F60"/>
    <w:rsid w:val="00D36F90"/>
    <w:rsid w:val="00D3883D"/>
    <w:rsid w:val="00D40D03"/>
    <w:rsid w:val="00D414BD"/>
    <w:rsid w:val="00D4171D"/>
    <w:rsid w:val="00D41885"/>
    <w:rsid w:val="00D41C67"/>
    <w:rsid w:val="00D42936"/>
    <w:rsid w:val="00D433E8"/>
    <w:rsid w:val="00D437FD"/>
    <w:rsid w:val="00D44C45"/>
    <w:rsid w:val="00D44EEC"/>
    <w:rsid w:val="00D453E6"/>
    <w:rsid w:val="00D4570D"/>
    <w:rsid w:val="00D45A01"/>
    <w:rsid w:val="00D45A91"/>
    <w:rsid w:val="00D4627B"/>
    <w:rsid w:val="00D464FD"/>
    <w:rsid w:val="00D46E96"/>
    <w:rsid w:val="00D47E8B"/>
    <w:rsid w:val="00D50062"/>
    <w:rsid w:val="00D50286"/>
    <w:rsid w:val="00D506F6"/>
    <w:rsid w:val="00D5082D"/>
    <w:rsid w:val="00D50D01"/>
    <w:rsid w:val="00D51B35"/>
    <w:rsid w:val="00D51B4B"/>
    <w:rsid w:val="00D52053"/>
    <w:rsid w:val="00D52D38"/>
    <w:rsid w:val="00D52E92"/>
    <w:rsid w:val="00D54161"/>
    <w:rsid w:val="00D54242"/>
    <w:rsid w:val="00D544E3"/>
    <w:rsid w:val="00D54B39"/>
    <w:rsid w:val="00D5536F"/>
    <w:rsid w:val="00D5537C"/>
    <w:rsid w:val="00D56521"/>
    <w:rsid w:val="00D56727"/>
    <w:rsid w:val="00D56B3B"/>
    <w:rsid w:val="00D56B3F"/>
    <w:rsid w:val="00D57061"/>
    <w:rsid w:val="00D5719F"/>
    <w:rsid w:val="00D5785E"/>
    <w:rsid w:val="00D60041"/>
    <w:rsid w:val="00D60117"/>
    <w:rsid w:val="00D60306"/>
    <w:rsid w:val="00D609D9"/>
    <w:rsid w:val="00D60EDA"/>
    <w:rsid w:val="00D6126D"/>
    <w:rsid w:val="00D61681"/>
    <w:rsid w:val="00D61C12"/>
    <w:rsid w:val="00D61CC6"/>
    <w:rsid w:val="00D627B9"/>
    <w:rsid w:val="00D62D45"/>
    <w:rsid w:val="00D6356E"/>
    <w:rsid w:val="00D635D0"/>
    <w:rsid w:val="00D639E2"/>
    <w:rsid w:val="00D63D1D"/>
    <w:rsid w:val="00D644BC"/>
    <w:rsid w:val="00D6455C"/>
    <w:rsid w:val="00D6462D"/>
    <w:rsid w:val="00D64FD3"/>
    <w:rsid w:val="00D65651"/>
    <w:rsid w:val="00D65915"/>
    <w:rsid w:val="00D659E9"/>
    <w:rsid w:val="00D65BCC"/>
    <w:rsid w:val="00D66353"/>
    <w:rsid w:val="00D66D03"/>
    <w:rsid w:val="00D66F5F"/>
    <w:rsid w:val="00D67683"/>
    <w:rsid w:val="00D678C6"/>
    <w:rsid w:val="00D67F9D"/>
    <w:rsid w:val="00D70104"/>
    <w:rsid w:val="00D70112"/>
    <w:rsid w:val="00D7090A"/>
    <w:rsid w:val="00D70B9A"/>
    <w:rsid w:val="00D70F45"/>
    <w:rsid w:val="00D7135A"/>
    <w:rsid w:val="00D71EAA"/>
    <w:rsid w:val="00D72090"/>
    <w:rsid w:val="00D720BF"/>
    <w:rsid w:val="00D7239C"/>
    <w:rsid w:val="00D731F7"/>
    <w:rsid w:val="00D73383"/>
    <w:rsid w:val="00D73431"/>
    <w:rsid w:val="00D746B0"/>
    <w:rsid w:val="00D75011"/>
    <w:rsid w:val="00D75D24"/>
    <w:rsid w:val="00D77352"/>
    <w:rsid w:val="00D77426"/>
    <w:rsid w:val="00D77ADF"/>
    <w:rsid w:val="00D77E13"/>
    <w:rsid w:val="00D80370"/>
    <w:rsid w:val="00D80705"/>
    <w:rsid w:val="00D8126C"/>
    <w:rsid w:val="00D81F0F"/>
    <w:rsid w:val="00D82123"/>
    <w:rsid w:val="00D825D6"/>
    <w:rsid w:val="00D828ED"/>
    <w:rsid w:val="00D82985"/>
    <w:rsid w:val="00D83E2F"/>
    <w:rsid w:val="00D84458"/>
    <w:rsid w:val="00D844DC"/>
    <w:rsid w:val="00D84CA6"/>
    <w:rsid w:val="00D85155"/>
    <w:rsid w:val="00D86BD4"/>
    <w:rsid w:val="00D86DEA"/>
    <w:rsid w:val="00D87398"/>
    <w:rsid w:val="00D877EB"/>
    <w:rsid w:val="00D87A74"/>
    <w:rsid w:val="00D87A85"/>
    <w:rsid w:val="00D87C2B"/>
    <w:rsid w:val="00D9028E"/>
    <w:rsid w:val="00D91571"/>
    <w:rsid w:val="00D91F75"/>
    <w:rsid w:val="00D92029"/>
    <w:rsid w:val="00D92588"/>
    <w:rsid w:val="00D93489"/>
    <w:rsid w:val="00D934E5"/>
    <w:rsid w:val="00D93528"/>
    <w:rsid w:val="00D9359D"/>
    <w:rsid w:val="00D935A6"/>
    <w:rsid w:val="00D93B48"/>
    <w:rsid w:val="00D93C8F"/>
    <w:rsid w:val="00D940C9"/>
    <w:rsid w:val="00D946F5"/>
    <w:rsid w:val="00D94F7E"/>
    <w:rsid w:val="00D95090"/>
    <w:rsid w:val="00D95A70"/>
    <w:rsid w:val="00D95E9B"/>
    <w:rsid w:val="00D964DA"/>
    <w:rsid w:val="00D967CB"/>
    <w:rsid w:val="00D96A4B"/>
    <w:rsid w:val="00D9738C"/>
    <w:rsid w:val="00D97880"/>
    <w:rsid w:val="00D97EBA"/>
    <w:rsid w:val="00DA081E"/>
    <w:rsid w:val="00DA1807"/>
    <w:rsid w:val="00DA2308"/>
    <w:rsid w:val="00DA29EB"/>
    <w:rsid w:val="00DA3606"/>
    <w:rsid w:val="00DA4B38"/>
    <w:rsid w:val="00DA61E3"/>
    <w:rsid w:val="00DA7B1E"/>
    <w:rsid w:val="00DB03F6"/>
    <w:rsid w:val="00DB05AE"/>
    <w:rsid w:val="00DB07A9"/>
    <w:rsid w:val="00DB097B"/>
    <w:rsid w:val="00DB0BBA"/>
    <w:rsid w:val="00DB10A7"/>
    <w:rsid w:val="00DB13B7"/>
    <w:rsid w:val="00DB168E"/>
    <w:rsid w:val="00DB18F9"/>
    <w:rsid w:val="00DB2130"/>
    <w:rsid w:val="00DB23C2"/>
    <w:rsid w:val="00DB2FDA"/>
    <w:rsid w:val="00DB3BFF"/>
    <w:rsid w:val="00DB4500"/>
    <w:rsid w:val="00DB4654"/>
    <w:rsid w:val="00DB53BA"/>
    <w:rsid w:val="00DB5CD8"/>
    <w:rsid w:val="00DB62CF"/>
    <w:rsid w:val="00DB6663"/>
    <w:rsid w:val="00DB78A6"/>
    <w:rsid w:val="00DB7AB0"/>
    <w:rsid w:val="00DB7FA7"/>
    <w:rsid w:val="00DC0EC0"/>
    <w:rsid w:val="00DC101C"/>
    <w:rsid w:val="00DC14CF"/>
    <w:rsid w:val="00DC14FF"/>
    <w:rsid w:val="00DC18D6"/>
    <w:rsid w:val="00DC1F7C"/>
    <w:rsid w:val="00DC2CAE"/>
    <w:rsid w:val="00DC3B42"/>
    <w:rsid w:val="00DC3CBF"/>
    <w:rsid w:val="00DC542B"/>
    <w:rsid w:val="00DC55DE"/>
    <w:rsid w:val="00DC58B5"/>
    <w:rsid w:val="00DC5A9F"/>
    <w:rsid w:val="00DC5D2A"/>
    <w:rsid w:val="00DC64B1"/>
    <w:rsid w:val="00DC667C"/>
    <w:rsid w:val="00DC697E"/>
    <w:rsid w:val="00DC7288"/>
    <w:rsid w:val="00DC76FC"/>
    <w:rsid w:val="00DD01AB"/>
    <w:rsid w:val="00DD0423"/>
    <w:rsid w:val="00DD0657"/>
    <w:rsid w:val="00DD1AEA"/>
    <w:rsid w:val="00DD2690"/>
    <w:rsid w:val="00DD278D"/>
    <w:rsid w:val="00DD300A"/>
    <w:rsid w:val="00DD31BB"/>
    <w:rsid w:val="00DD3E11"/>
    <w:rsid w:val="00DD3FC7"/>
    <w:rsid w:val="00DD4A09"/>
    <w:rsid w:val="00DD54F2"/>
    <w:rsid w:val="00DD57EF"/>
    <w:rsid w:val="00DD59A6"/>
    <w:rsid w:val="00DD63E0"/>
    <w:rsid w:val="00DD678B"/>
    <w:rsid w:val="00DD6822"/>
    <w:rsid w:val="00DD692D"/>
    <w:rsid w:val="00DD6E52"/>
    <w:rsid w:val="00DD7297"/>
    <w:rsid w:val="00DD7AE4"/>
    <w:rsid w:val="00DE0203"/>
    <w:rsid w:val="00DE0465"/>
    <w:rsid w:val="00DE1129"/>
    <w:rsid w:val="00DE1BDE"/>
    <w:rsid w:val="00DE2659"/>
    <w:rsid w:val="00DE31AA"/>
    <w:rsid w:val="00DE35AB"/>
    <w:rsid w:val="00DE3D5A"/>
    <w:rsid w:val="00DE3DF6"/>
    <w:rsid w:val="00DE4CA0"/>
    <w:rsid w:val="00DE4F3D"/>
    <w:rsid w:val="00DE53F1"/>
    <w:rsid w:val="00DE5AD8"/>
    <w:rsid w:val="00DE75E6"/>
    <w:rsid w:val="00DF017B"/>
    <w:rsid w:val="00DF0B04"/>
    <w:rsid w:val="00DF1521"/>
    <w:rsid w:val="00DF18BC"/>
    <w:rsid w:val="00DF1AF1"/>
    <w:rsid w:val="00DF24E9"/>
    <w:rsid w:val="00DF35A9"/>
    <w:rsid w:val="00DF4230"/>
    <w:rsid w:val="00DF4FEB"/>
    <w:rsid w:val="00DF5356"/>
    <w:rsid w:val="00DF554D"/>
    <w:rsid w:val="00DF5B61"/>
    <w:rsid w:val="00DF5BFF"/>
    <w:rsid w:val="00DF617B"/>
    <w:rsid w:val="00DF6387"/>
    <w:rsid w:val="00DF6DBF"/>
    <w:rsid w:val="00DF72E6"/>
    <w:rsid w:val="00DF7A9B"/>
    <w:rsid w:val="00E01D52"/>
    <w:rsid w:val="00E0219B"/>
    <w:rsid w:val="00E02281"/>
    <w:rsid w:val="00E0241F"/>
    <w:rsid w:val="00E030E0"/>
    <w:rsid w:val="00E031DD"/>
    <w:rsid w:val="00E03FFE"/>
    <w:rsid w:val="00E04016"/>
    <w:rsid w:val="00E04EC1"/>
    <w:rsid w:val="00E052CB"/>
    <w:rsid w:val="00E05640"/>
    <w:rsid w:val="00E05DA3"/>
    <w:rsid w:val="00E05E61"/>
    <w:rsid w:val="00E06D4C"/>
    <w:rsid w:val="00E06DD8"/>
    <w:rsid w:val="00E072F1"/>
    <w:rsid w:val="00E0781D"/>
    <w:rsid w:val="00E07B9F"/>
    <w:rsid w:val="00E10334"/>
    <w:rsid w:val="00E10CCE"/>
    <w:rsid w:val="00E1123C"/>
    <w:rsid w:val="00E11D4D"/>
    <w:rsid w:val="00E125CD"/>
    <w:rsid w:val="00E12D97"/>
    <w:rsid w:val="00E12E99"/>
    <w:rsid w:val="00E12F86"/>
    <w:rsid w:val="00E1392D"/>
    <w:rsid w:val="00E14058"/>
    <w:rsid w:val="00E14169"/>
    <w:rsid w:val="00E142AC"/>
    <w:rsid w:val="00E147B6"/>
    <w:rsid w:val="00E14A7F"/>
    <w:rsid w:val="00E15019"/>
    <w:rsid w:val="00E15207"/>
    <w:rsid w:val="00E15BE7"/>
    <w:rsid w:val="00E15E31"/>
    <w:rsid w:val="00E16207"/>
    <w:rsid w:val="00E1727D"/>
    <w:rsid w:val="00E172EC"/>
    <w:rsid w:val="00E173E6"/>
    <w:rsid w:val="00E17958"/>
    <w:rsid w:val="00E17A6C"/>
    <w:rsid w:val="00E17D0C"/>
    <w:rsid w:val="00E20128"/>
    <w:rsid w:val="00E206B2"/>
    <w:rsid w:val="00E211AA"/>
    <w:rsid w:val="00E2153B"/>
    <w:rsid w:val="00E215AD"/>
    <w:rsid w:val="00E218E5"/>
    <w:rsid w:val="00E219EA"/>
    <w:rsid w:val="00E223D0"/>
    <w:rsid w:val="00E2352D"/>
    <w:rsid w:val="00E23707"/>
    <w:rsid w:val="00E23731"/>
    <w:rsid w:val="00E23C53"/>
    <w:rsid w:val="00E23D28"/>
    <w:rsid w:val="00E24F12"/>
    <w:rsid w:val="00E2539C"/>
    <w:rsid w:val="00E254DA"/>
    <w:rsid w:val="00E25680"/>
    <w:rsid w:val="00E25A94"/>
    <w:rsid w:val="00E25D82"/>
    <w:rsid w:val="00E25E2B"/>
    <w:rsid w:val="00E262CE"/>
    <w:rsid w:val="00E263E9"/>
    <w:rsid w:val="00E26C3C"/>
    <w:rsid w:val="00E26DD1"/>
    <w:rsid w:val="00E27077"/>
    <w:rsid w:val="00E308C5"/>
    <w:rsid w:val="00E30B3C"/>
    <w:rsid w:val="00E30FA9"/>
    <w:rsid w:val="00E30FE8"/>
    <w:rsid w:val="00E3102D"/>
    <w:rsid w:val="00E31862"/>
    <w:rsid w:val="00E31CF0"/>
    <w:rsid w:val="00E32408"/>
    <w:rsid w:val="00E33406"/>
    <w:rsid w:val="00E34456"/>
    <w:rsid w:val="00E35C05"/>
    <w:rsid w:val="00E36C36"/>
    <w:rsid w:val="00E370D4"/>
    <w:rsid w:val="00E3743D"/>
    <w:rsid w:val="00E37489"/>
    <w:rsid w:val="00E37A33"/>
    <w:rsid w:val="00E40AD6"/>
    <w:rsid w:val="00E41812"/>
    <w:rsid w:val="00E41D88"/>
    <w:rsid w:val="00E41F5B"/>
    <w:rsid w:val="00E4212A"/>
    <w:rsid w:val="00E42731"/>
    <w:rsid w:val="00E42867"/>
    <w:rsid w:val="00E42AC2"/>
    <w:rsid w:val="00E42B59"/>
    <w:rsid w:val="00E42B61"/>
    <w:rsid w:val="00E42FFB"/>
    <w:rsid w:val="00E43115"/>
    <w:rsid w:val="00E4358A"/>
    <w:rsid w:val="00E43EF5"/>
    <w:rsid w:val="00E4402E"/>
    <w:rsid w:val="00E44A40"/>
    <w:rsid w:val="00E463FC"/>
    <w:rsid w:val="00E46E5F"/>
    <w:rsid w:val="00E46FCB"/>
    <w:rsid w:val="00E47661"/>
    <w:rsid w:val="00E50566"/>
    <w:rsid w:val="00E5061D"/>
    <w:rsid w:val="00E513A2"/>
    <w:rsid w:val="00E5182E"/>
    <w:rsid w:val="00E5199F"/>
    <w:rsid w:val="00E51F0F"/>
    <w:rsid w:val="00E52912"/>
    <w:rsid w:val="00E53122"/>
    <w:rsid w:val="00E53255"/>
    <w:rsid w:val="00E53547"/>
    <w:rsid w:val="00E54BD5"/>
    <w:rsid w:val="00E54F0B"/>
    <w:rsid w:val="00E55219"/>
    <w:rsid w:val="00E552FD"/>
    <w:rsid w:val="00E558B4"/>
    <w:rsid w:val="00E55BB5"/>
    <w:rsid w:val="00E56389"/>
    <w:rsid w:val="00E56535"/>
    <w:rsid w:val="00E56849"/>
    <w:rsid w:val="00E56B9B"/>
    <w:rsid w:val="00E56F51"/>
    <w:rsid w:val="00E57337"/>
    <w:rsid w:val="00E57371"/>
    <w:rsid w:val="00E60558"/>
    <w:rsid w:val="00E609A2"/>
    <w:rsid w:val="00E61069"/>
    <w:rsid w:val="00E619D3"/>
    <w:rsid w:val="00E627A8"/>
    <w:rsid w:val="00E62844"/>
    <w:rsid w:val="00E63213"/>
    <w:rsid w:val="00E63582"/>
    <w:rsid w:val="00E63DDF"/>
    <w:rsid w:val="00E648C4"/>
    <w:rsid w:val="00E648EA"/>
    <w:rsid w:val="00E660D0"/>
    <w:rsid w:val="00E6624B"/>
    <w:rsid w:val="00E66966"/>
    <w:rsid w:val="00E6708B"/>
    <w:rsid w:val="00E67332"/>
    <w:rsid w:val="00E674D7"/>
    <w:rsid w:val="00E67C6E"/>
    <w:rsid w:val="00E70027"/>
    <w:rsid w:val="00E70D0F"/>
    <w:rsid w:val="00E70D46"/>
    <w:rsid w:val="00E71153"/>
    <w:rsid w:val="00E71C3B"/>
    <w:rsid w:val="00E720DF"/>
    <w:rsid w:val="00E722DE"/>
    <w:rsid w:val="00E72A69"/>
    <w:rsid w:val="00E72D9D"/>
    <w:rsid w:val="00E7303B"/>
    <w:rsid w:val="00E73A62"/>
    <w:rsid w:val="00E7403C"/>
    <w:rsid w:val="00E747F9"/>
    <w:rsid w:val="00E74AEB"/>
    <w:rsid w:val="00E74CED"/>
    <w:rsid w:val="00E74DEB"/>
    <w:rsid w:val="00E75003"/>
    <w:rsid w:val="00E7577B"/>
    <w:rsid w:val="00E757E7"/>
    <w:rsid w:val="00E7639C"/>
    <w:rsid w:val="00E766B8"/>
    <w:rsid w:val="00E76C7F"/>
    <w:rsid w:val="00E80632"/>
    <w:rsid w:val="00E8096F"/>
    <w:rsid w:val="00E80DA5"/>
    <w:rsid w:val="00E8281D"/>
    <w:rsid w:val="00E82906"/>
    <w:rsid w:val="00E829B0"/>
    <w:rsid w:val="00E83343"/>
    <w:rsid w:val="00E848DC"/>
    <w:rsid w:val="00E8494B"/>
    <w:rsid w:val="00E8516E"/>
    <w:rsid w:val="00E851A3"/>
    <w:rsid w:val="00E85B99"/>
    <w:rsid w:val="00E85E47"/>
    <w:rsid w:val="00E86E9F"/>
    <w:rsid w:val="00E86FC4"/>
    <w:rsid w:val="00E86FDE"/>
    <w:rsid w:val="00E873B4"/>
    <w:rsid w:val="00E87495"/>
    <w:rsid w:val="00E87D4D"/>
    <w:rsid w:val="00E9060B"/>
    <w:rsid w:val="00E90A32"/>
    <w:rsid w:val="00E9108B"/>
    <w:rsid w:val="00E9172B"/>
    <w:rsid w:val="00E92448"/>
    <w:rsid w:val="00E928FD"/>
    <w:rsid w:val="00E9349F"/>
    <w:rsid w:val="00E94088"/>
    <w:rsid w:val="00E94204"/>
    <w:rsid w:val="00E94DBA"/>
    <w:rsid w:val="00E94DE1"/>
    <w:rsid w:val="00E957B6"/>
    <w:rsid w:val="00E96563"/>
    <w:rsid w:val="00E96C17"/>
    <w:rsid w:val="00E973B8"/>
    <w:rsid w:val="00E974E0"/>
    <w:rsid w:val="00EA088F"/>
    <w:rsid w:val="00EA0AD6"/>
    <w:rsid w:val="00EA17F4"/>
    <w:rsid w:val="00EA1918"/>
    <w:rsid w:val="00EA21FA"/>
    <w:rsid w:val="00EA2C32"/>
    <w:rsid w:val="00EA2D3A"/>
    <w:rsid w:val="00EA3A34"/>
    <w:rsid w:val="00EA4C1F"/>
    <w:rsid w:val="00EA5914"/>
    <w:rsid w:val="00EA60E9"/>
    <w:rsid w:val="00EA6AB3"/>
    <w:rsid w:val="00EA6C6F"/>
    <w:rsid w:val="00EA702A"/>
    <w:rsid w:val="00EA73A4"/>
    <w:rsid w:val="00EA74C5"/>
    <w:rsid w:val="00EB03F0"/>
    <w:rsid w:val="00EB0FA6"/>
    <w:rsid w:val="00EB1BD0"/>
    <w:rsid w:val="00EB3E3E"/>
    <w:rsid w:val="00EB454B"/>
    <w:rsid w:val="00EB4689"/>
    <w:rsid w:val="00EB4799"/>
    <w:rsid w:val="00EB4C7B"/>
    <w:rsid w:val="00EB4DC4"/>
    <w:rsid w:val="00EB553C"/>
    <w:rsid w:val="00EB6063"/>
    <w:rsid w:val="00EB6823"/>
    <w:rsid w:val="00EB6DE4"/>
    <w:rsid w:val="00EB7A65"/>
    <w:rsid w:val="00EB7BC7"/>
    <w:rsid w:val="00EB7D62"/>
    <w:rsid w:val="00EC0066"/>
    <w:rsid w:val="00EC0246"/>
    <w:rsid w:val="00EC0FAA"/>
    <w:rsid w:val="00EC1086"/>
    <w:rsid w:val="00EC17D1"/>
    <w:rsid w:val="00EC1EF3"/>
    <w:rsid w:val="00EC236C"/>
    <w:rsid w:val="00EC23BE"/>
    <w:rsid w:val="00EC2D40"/>
    <w:rsid w:val="00EC3722"/>
    <w:rsid w:val="00EC3B93"/>
    <w:rsid w:val="00EC4A30"/>
    <w:rsid w:val="00EC4A46"/>
    <w:rsid w:val="00EC4CF6"/>
    <w:rsid w:val="00EC4D3C"/>
    <w:rsid w:val="00EC4EAB"/>
    <w:rsid w:val="00EC572A"/>
    <w:rsid w:val="00EC5C5C"/>
    <w:rsid w:val="00EC5DE7"/>
    <w:rsid w:val="00EC6558"/>
    <w:rsid w:val="00EC6896"/>
    <w:rsid w:val="00EC6B18"/>
    <w:rsid w:val="00EC6DF9"/>
    <w:rsid w:val="00EC6F80"/>
    <w:rsid w:val="00EC7532"/>
    <w:rsid w:val="00EC773C"/>
    <w:rsid w:val="00EC7B6C"/>
    <w:rsid w:val="00ED0AA8"/>
    <w:rsid w:val="00ED0C7F"/>
    <w:rsid w:val="00ED1433"/>
    <w:rsid w:val="00ED1CA6"/>
    <w:rsid w:val="00ED320A"/>
    <w:rsid w:val="00ED47C0"/>
    <w:rsid w:val="00ED4F5C"/>
    <w:rsid w:val="00ED58AB"/>
    <w:rsid w:val="00ED5CA3"/>
    <w:rsid w:val="00ED5D3D"/>
    <w:rsid w:val="00ED5F0C"/>
    <w:rsid w:val="00ED62EC"/>
    <w:rsid w:val="00ED6C11"/>
    <w:rsid w:val="00ED6EE6"/>
    <w:rsid w:val="00ED729B"/>
    <w:rsid w:val="00ED732A"/>
    <w:rsid w:val="00ED78F2"/>
    <w:rsid w:val="00ED7D5B"/>
    <w:rsid w:val="00EE12CE"/>
    <w:rsid w:val="00EE1D1C"/>
    <w:rsid w:val="00EE1E5D"/>
    <w:rsid w:val="00EE2366"/>
    <w:rsid w:val="00EE2D67"/>
    <w:rsid w:val="00EE3603"/>
    <w:rsid w:val="00EE3BC2"/>
    <w:rsid w:val="00EE4072"/>
    <w:rsid w:val="00EE40C1"/>
    <w:rsid w:val="00EE43B5"/>
    <w:rsid w:val="00EE4AC7"/>
    <w:rsid w:val="00EE554D"/>
    <w:rsid w:val="00EE55C8"/>
    <w:rsid w:val="00EE5671"/>
    <w:rsid w:val="00EE58CE"/>
    <w:rsid w:val="00EE58FB"/>
    <w:rsid w:val="00EE7332"/>
    <w:rsid w:val="00EE7516"/>
    <w:rsid w:val="00EE7A36"/>
    <w:rsid w:val="00EE7D09"/>
    <w:rsid w:val="00EF1217"/>
    <w:rsid w:val="00EF14EF"/>
    <w:rsid w:val="00EF1A93"/>
    <w:rsid w:val="00EF1DFE"/>
    <w:rsid w:val="00EF1F62"/>
    <w:rsid w:val="00EF214F"/>
    <w:rsid w:val="00EF22BB"/>
    <w:rsid w:val="00EF2758"/>
    <w:rsid w:val="00EF2779"/>
    <w:rsid w:val="00EF2B0C"/>
    <w:rsid w:val="00EF2BA2"/>
    <w:rsid w:val="00EF30AC"/>
    <w:rsid w:val="00EF3188"/>
    <w:rsid w:val="00EF31B7"/>
    <w:rsid w:val="00EF330A"/>
    <w:rsid w:val="00EF3638"/>
    <w:rsid w:val="00EF36F5"/>
    <w:rsid w:val="00EF3DA7"/>
    <w:rsid w:val="00EF4862"/>
    <w:rsid w:val="00EF4B8A"/>
    <w:rsid w:val="00EF4C21"/>
    <w:rsid w:val="00EF53DC"/>
    <w:rsid w:val="00EF56DC"/>
    <w:rsid w:val="00EF5E11"/>
    <w:rsid w:val="00EF7A4B"/>
    <w:rsid w:val="00EF7E4C"/>
    <w:rsid w:val="00F00358"/>
    <w:rsid w:val="00F007EC"/>
    <w:rsid w:val="00F00B2D"/>
    <w:rsid w:val="00F00E86"/>
    <w:rsid w:val="00F012A7"/>
    <w:rsid w:val="00F01A62"/>
    <w:rsid w:val="00F02F79"/>
    <w:rsid w:val="00F03B41"/>
    <w:rsid w:val="00F03BA9"/>
    <w:rsid w:val="00F03C4F"/>
    <w:rsid w:val="00F03EA8"/>
    <w:rsid w:val="00F04D8F"/>
    <w:rsid w:val="00F05285"/>
    <w:rsid w:val="00F05303"/>
    <w:rsid w:val="00F061C1"/>
    <w:rsid w:val="00F06B08"/>
    <w:rsid w:val="00F076AA"/>
    <w:rsid w:val="00F07D96"/>
    <w:rsid w:val="00F07D9F"/>
    <w:rsid w:val="00F1011D"/>
    <w:rsid w:val="00F10169"/>
    <w:rsid w:val="00F103A3"/>
    <w:rsid w:val="00F10982"/>
    <w:rsid w:val="00F11AE6"/>
    <w:rsid w:val="00F11F1E"/>
    <w:rsid w:val="00F1239E"/>
    <w:rsid w:val="00F1247F"/>
    <w:rsid w:val="00F12FC4"/>
    <w:rsid w:val="00F154AC"/>
    <w:rsid w:val="00F1576B"/>
    <w:rsid w:val="00F1686B"/>
    <w:rsid w:val="00F16C0A"/>
    <w:rsid w:val="00F16F0F"/>
    <w:rsid w:val="00F17086"/>
    <w:rsid w:val="00F170D1"/>
    <w:rsid w:val="00F17141"/>
    <w:rsid w:val="00F17634"/>
    <w:rsid w:val="00F17940"/>
    <w:rsid w:val="00F179A4"/>
    <w:rsid w:val="00F20064"/>
    <w:rsid w:val="00F2067B"/>
    <w:rsid w:val="00F20BFA"/>
    <w:rsid w:val="00F20DCA"/>
    <w:rsid w:val="00F22FAD"/>
    <w:rsid w:val="00F23607"/>
    <w:rsid w:val="00F23BDD"/>
    <w:rsid w:val="00F24B2E"/>
    <w:rsid w:val="00F257EC"/>
    <w:rsid w:val="00F258BC"/>
    <w:rsid w:val="00F25913"/>
    <w:rsid w:val="00F25CF5"/>
    <w:rsid w:val="00F26A1B"/>
    <w:rsid w:val="00F2735F"/>
    <w:rsid w:val="00F2775A"/>
    <w:rsid w:val="00F27EA3"/>
    <w:rsid w:val="00F307CB"/>
    <w:rsid w:val="00F30AA4"/>
    <w:rsid w:val="00F30AD5"/>
    <w:rsid w:val="00F30EA7"/>
    <w:rsid w:val="00F31588"/>
    <w:rsid w:val="00F32176"/>
    <w:rsid w:val="00F333CD"/>
    <w:rsid w:val="00F335A5"/>
    <w:rsid w:val="00F341D6"/>
    <w:rsid w:val="00F34DF8"/>
    <w:rsid w:val="00F34F92"/>
    <w:rsid w:val="00F35AA1"/>
    <w:rsid w:val="00F361DE"/>
    <w:rsid w:val="00F364CF"/>
    <w:rsid w:val="00F36B46"/>
    <w:rsid w:val="00F37AF1"/>
    <w:rsid w:val="00F40BFD"/>
    <w:rsid w:val="00F41117"/>
    <w:rsid w:val="00F41565"/>
    <w:rsid w:val="00F41C29"/>
    <w:rsid w:val="00F425B2"/>
    <w:rsid w:val="00F4274D"/>
    <w:rsid w:val="00F42B0D"/>
    <w:rsid w:val="00F42F3E"/>
    <w:rsid w:val="00F43508"/>
    <w:rsid w:val="00F43608"/>
    <w:rsid w:val="00F439EE"/>
    <w:rsid w:val="00F439F2"/>
    <w:rsid w:val="00F44335"/>
    <w:rsid w:val="00F451A7"/>
    <w:rsid w:val="00F453AC"/>
    <w:rsid w:val="00F45D52"/>
    <w:rsid w:val="00F46504"/>
    <w:rsid w:val="00F46BB2"/>
    <w:rsid w:val="00F46D77"/>
    <w:rsid w:val="00F46F4E"/>
    <w:rsid w:val="00F4706C"/>
    <w:rsid w:val="00F47C83"/>
    <w:rsid w:val="00F47D1A"/>
    <w:rsid w:val="00F506AB"/>
    <w:rsid w:val="00F51269"/>
    <w:rsid w:val="00F517DD"/>
    <w:rsid w:val="00F51D05"/>
    <w:rsid w:val="00F52023"/>
    <w:rsid w:val="00F52275"/>
    <w:rsid w:val="00F52337"/>
    <w:rsid w:val="00F532A0"/>
    <w:rsid w:val="00F5396D"/>
    <w:rsid w:val="00F53FF6"/>
    <w:rsid w:val="00F54926"/>
    <w:rsid w:val="00F551CA"/>
    <w:rsid w:val="00F559C2"/>
    <w:rsid w:val="00F564BD"/>
    <w:rsid w:val="00F5692F"/>
    <w:rsid w:val="00F56A84"/>
    <w:rsid w:val="00F56D0C"/>
    <w:rsid w:val="00F56D26"/>
    <w:rsid w:val="00F57E73"/>
    <w:rsid w:val="00F603B2"/>
    <w:rsid w:val="00F604C2"/>
    <w:rsid w:val="00F608A0"/>
    <w:rsid w:val="00F60A74"/>
    <w:rsid w:val="00F60ADD"/>
    <w:rsid w:val="00F61264"/>
    <w:rsid w:val="00F61311"/>
    <w:rsid w:val="00F615CB"/>
    <w:rsid w:val="00F62163"/>
    <w:rsid w:val="00F6222B"/>
    <w:rsid w:val="00F623C0"/>
    <w:rsid w:val="00F63DE6"/>
    <w:rsid w:val="00F642BF"/>
    <w:rsid w:val="00F650C7"/>
    <w:rsid w:val="00F655CC"/>
    <w:rsid w:val="00F65663"/>
    <w:rsid w:val="00F6581B"/>
    <w:rsid w:val="00F664BF"/>
    <w:rsid w:val="00F670EB"/>
    <w:rsid w:val="00F67470"/>
    <w:rsid w:val="00F674C7"/>
    <w:rsid w:val="00F679DA"/>
    <w:rsid w:val="00F67CD4"/>
    <w:rsid w:val="00F67F3A"/>
    <w:rsid w:val="00F70920"/>
    <w:rsid w:val="00F70B47"/>
    <w:rsid w:val="00F70BF5"/>
    <w:rsid w:val="00F70D2C"/>
    <w:rsid w:val="00F70D9F"/>
    <w:rsid w:val="00F7103B"/>
    <w:rsid w:val="00F710E0"/>
    <w:rsid w:val="00F71375"/>
    <w:rsid w:val="00F72F56"/>
    <w:rsid w:val="00F73E8F"/>
    <w:rsid w:val="00F73ED3"/>
    <w:rsid w:val="00F74D10"/>
    <w:rsid w:val="00F74EA3"/>
    <w:rsid w:val="00F7579B"/>
    <w:rsid w:val="00F75A39"/>
    <w:rsid w:val="00F75C65"/>
    <w:rsid w:val="00F75D05"/>
    <w:rsid w:val="00F75E1B"/>
    <w:rsid w:val="00F770F3"/>
    <w:rsid w:val="00F772FB"/>
    <w:rsid w:val="00F77644"/>
    <w:rsid w:val="00F77F5F"/>
    <w:rsid w:val="00F809CA"/>
    <w:rsid w:val="00F80C15"/>
    <w:rsid w:val="00F814AB"/>
    <w:rsid w:val="00F81EA5"/>
    <w:rsid w:val="00F82523"/>
    <w:rsid w:val="00F82C09"/>
    <w:rsid w:val="00F82CD5"/>
    <w:rsid w:val="00F82F73"/>
    <w:rsid w:val="00F831C3"/>
    <w:rsid w:val="00F839F0"/>
    <w:rsid w:val="00F83B4B"/>
    <w:rsid w:val="00F8442D"/>
    <w:rsid w:val="00F846DE"/>
    <w:rsid w:val="00F84BEE"/>
    <w:rsid w:val="00F859CB"/>
    <w:rsid w:val="00F85B6F"/>
    <w:rsid w:val="00F85F26"/>
    <w:rsid w:val="00F86627"/>
    <w:rsid w:val="00F86A6A"/>
    <w:rsid w:val="00F875BD"/>
    <w:rsid w:val="00F87BC9"/>
    <w:rsid w:val="00F90A33"/>
    <w:rsid w:val="00F912C5"/>
    <w:rsid w:val="00F915AD"/>
    <w:rsid w:val="00F92093"/>
    <w:rsid w:val="00F924B7"/>
    <w:rsid w:val="00F92546"/>
    <w:rsid w:val="00F932A5"/>
    <w:rsid w:val="00F93C18"/>
    <w:rsid w:val="00F9551A"/>
    <w:rsid w:val="00F955D0"/>
    <w:rsid w:val="00F95B85"/>
    <w:rsid w:val="00F95CAC"/>
    <w:rsid w:val="00F96046"/>
    <w:rsid w:val="00F96088"/>
    <w:rsid w:val="00F96678"/>
    <w:rsid w:val="00FA0660"/>
    <w:rsid w:val="00FA0AF9"/>
    <w:rsid w:val="00FA15AB"/>
    <w:rsid w:val="00FA16FE"/>
    <w:rsid w:val="00FA1792"/>
    <w:rsid w:val="00FA185B"/>
    <w:rsid w:val="00FA2691"/>
    <w:rsid w:val="00FA292D"/>
    <w:rsid w:val="00FA2B5B"/>
    <w:rsid w:val="00FA355F"/>
    <w:rsid w:val="00FA3DEB"/>
    <w:rsid w:val="00FA3F79"/>
    <w:rsid w:val="00FA4776"/>
    <w:rsid w:val="00FA7241"/>
    <w:rsid w:val="00FA72E0"/>
    <w:rsid w:val="00FA76A0"/>
    <w:rsid w:val="00FA7871"/>
    <w:rsid w:val="00FA7FB4"/>
    <w:rsid w:val="00FB06A6"/>
    <w:rsid w:val="00FB076D"/>
    <w:rsid w:val="00FB0E3E"/>
    <w:rsid w:val="00FB0EFB"/>
    <w:rsid w:val="00FB16D2"/>
    <w:rsid w:val="00FB1B7A"/>
    <w:rsid w:val="00FB1F6B"/>
    <w:rsid w:val="00FB23CA"/>
    <w:rsid w:val="00FB2498"/>
    <w:rsid w:val="00FB2FF9"/>
    <w:rsid w:val="00FB315F"/>
    <w:rsid w:val="00FB323F"/>
    <w:rsid w:val="00FB361F"/>
    <w:rsid w:val="00FB3B30"/>
    <w:rsid w:val="00FB4121"/>
    <w:rsid w:val="00FB4607"/>
    <w:rsid w:val="00FB473D"/>
    <w:rsid w:val="00FB483F"/>
    <w:rsid w:val="00FB4AAF"/>
    <w:rsid w:val="00FB4AD3"/>
    <w:rsid w:val="00FB58B5"/>
    <w:rsid w:val="00FB63E7"/>
    <w:rsid w:val="00FB646F"/>
    <w:rsid w:val="00FB65A2"/>
    <w:rsid w:val="00FB6980"/>
    <w:rsid w:val="00FB7262"/>
    <w:rsid w:val="00FB729F"/>
    <w:rsid w:val="00FB7692"/>
    <w:rsid w:val="00FB782F"/>
    <w:rsid w:val="00FC10BB"/>
    <w:rsid w:val="00FC1290"/>
    <w:rsid w:val="00FC142A"/>
    <w:rsid w:val="00FC1FEF"/>
    <w:rsid w:val="00FC240F"/>
    <w:rsid w:val="00FC2DF0"/>
    <w:rsid w:val="00FC3418"/>
    <w:rsid w:val="00FC3975"/>
    <w:rsid w:val="00FC45BA"/>
    <w:rsid w:val="00FC588F"/>
    <w:rsid w:val="00FC5C7C"/>
    <w:rsid w:val="00FC5CD9"/>
    <w:rsid w:val="00FC5F51"/>
    <w:rsid w:val="00FC6929"/>
    <w:rsid w:val="00FC6C6C"/>
    <w:rsid w:val="00FC7C63"/>
    <w:rsid w:val="00FC7F9B"/>
    <w:rsid w:val="00FD046F"/>
    <w:rsid w:val="00FD0E17"/>
    <w:rsid w:val="00FD1366"/>
    <w:rsid w:val="00FD1BBA"/>
    <w:rsid w:val="00FD1C1C"/>
    <w:rsid w:val="00FD1F47"/>
    <w:rsid w:val="00FD245A"/>
    <w:rsid w:val="00FD3004"/>
    <w:rsid w:val="00FD3044"/>
    <w:rsid w:val="00FD3B51"/>
    <w:rsid w:val="00FD41ED"/>
    <w:rsid w:val="00FD45AD"/>
    <w:rsid w:val="00FD496F"/>
    <w:rsid w:val="00FD49F7"/>
    <w:rsid w:val="00FD4C33"/>
    <w:rsid w:val="00FD4D2B"/>
    <w:rsid w:val="00FD4F6A"/>
    <w:rsid w:val="00FD4FEF"/>
    <w:rsid w:val="00FD5114"/>
    <w:rsid w:val="00FD5358"/>
    <w:rsid w:val="00FD5924"/>
    <w:rsid w:val="00FD5E3B"/>
    <w:rsid w:val="00FD604F"/>
    <w:rsid w:val="00FD60BC"/>
    <w:rsid w:val="00FD6A05"/>
    <w:rsid w:val="00FD6F49"/>
    <w:rsid w:val="00FD7649"/>
    <w:rsid w:val="00FE01B7"/>
    <w:rsid w:val="00FE0F74"/>
    <w:rsid w:val="00FE1A8B"/>
    <w:rsid w:val="00FE249E"/>
    <w:rsid w:val="00FE26BA"/>
    <w:rsid w:val="00FE2714"/>
    <w:rsid w:val="00FE29BE"/>
    <w:rsid w:val="00FE2B03"/>
    <w:rsid w:val="00FE2C93"/>
    <w:rsid w:val="00FE2E72"/>
    <w:rsid w:val="00FE3014"/>
    <w:rsid w:val="00FE394E"/>
    <w:rsid w:val="00FE3EF4"/>
    <w:rsid w:val="00FE3F3E"/>
    <w:rsid w:val="00FE4275"/>
    <w:rsid w:val="00FE4673"/>
    <w:rsid w:val="00FE4791"/>
    <w:rsid w:val="00FE4E07"/>
    <w:rsid w:val="00FE5378"/>
    <w:rsid w:val="00FE5A66"/>
    <w:rsid w:val="00FE5ECE"/>
    <w:rsid w:val="00FE6268"/>
    <w:rsid w:val="00FE6C57"/>
    <w:rsid w:val="00FE7700"/>
    <w:rsid w:val="00FE7784"/>
    <w:rsid w:val="00FF06B6"/>
    <w:rsid w:val="00FF0AB1"/>
    <w:rsid w:val="00FF0AF4"/>
    <w:rsid w:val="00FF3320"/>
    <w:rsid w:val="00FF3F3F"/>
    <w:rsid w:val="00FF4668"/>
    <w:rsid w:val="00FF5546"/>
    <w:rsid w:val="00FF5666"/>
    <w:rsid w:val="00FF56BD"/>
    <w:rsid w:val="00FF5D3C"/>
    <w:rsid w:val="00FF5F2E"/>
    <w:rsid w:val="00FF5F34"/>
    <w:rsid w:val="00FF618E"/>
    <w:rsid w:val="00FF6A80"/>
    <w:rsid w:val="00FF6B11"/>
    <w:rsid w:val="00FF6B21"/>
    <w:rsid w:val="00FF718D"/>
    <w:rsid w:val="00FF7214"/>
    <w:rsid w:val="00FF7719"/>
    <w:rsid w:val="00FF79E9"/>
    <w:rsid w:val="00FF7ED3"/>
    <w:rsid w:val="02563BD4"/>
    <w:rsid w:val="0413D73D"/>
    <w:rsid w:val="04421DF7"/>
    <w:rsid w:val="0E08A4AF"/>
    <w:rsid w:val="112360FE"/>
    <w:rsid w:val="1A076A5C"/>
    <w:rsid w:val="1C96F318"/>
    <w:rsid w:val="1D8DE3B4"/>
    <w:rsid w:val="1E9E698E"/>
    <w:rsid w:val="232C2B87"/>
    <w:rsid w:val="23B967D1"/>
    <w:rsid w:val="24494D7A"/>
    <w:rsid w:val="281FF2DC"/>
    <w:rsid w:val="2884B57B"/>
    <w:rsid w:val="30BB9394"/>
    <w:rsid w:val="32B5C428"/>
    <w:rsid w:val="357C44D1"/>
    <w:rsid w:val="3B205C9A"/>
    <w:rsid w:val="3DC2B9E3"/>
    <w:rsid w:val="46C7B957"/>
    <w:rsid w:val="48153CE2"/>
    <w:rsid w:val="4B0D0EB7"/>
    <w:rsid w:val="4DB7314D"/>
    <w:rsid w:val="4DEC930A"/>
    <w:rsid w:val="5506FC34"/>
    <w:rsid w:val="558DEC80"/>
    <w:rsid w:val="55E7CEFB"/>
    <w:rsid w:val="599822C4"/>
    <w:rsid w:val="5B756B35"/>
    <w:rsid w:val="5D9938D1"/>
    <w:rsid w:val="617E0D87"/>
    <w:rsid w:val="70BF6E62"/>
    <w:rsid w:val="70C209AB"/>
    <w:rsid w:val="71FCD359"/>
    <w:rsid w:val="74B36FE2"/>
    <w:rsid w:val="779B91E1"/>
    <w:rsid w:val="7BBB7AD8"/>
    <w:rsid w:val="7D907BB4"/>
    <w:rsid w:val="7F1B2BE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48128"/>
  <w15:chartTrackingRefBased/>
  <w15:docId w15:val="{582AD747-CBC4-465A-B612-BCB7BBB69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75AFA"/>
    <w:rPr>
      <w:rFonts w:ascii="Segoe UI" w:hAnsi="Segoe UI"/>
      <w:sz w:val="24"/>
    </w:rPr>
  </w:style>
  <w:style w:type="paragraph" w:styleId="Heading1">
    <w:name w:val="heading 1"/>
    <w:basedOn w:val="Normal"/>
    <w:next w:val="Normal"/>
    <w:link w:val="Heading1Char"/>
    <w:uiPriority w:val="9"/>
    <w:qFormat/>
    <w:rsid w:val="001C6E6E"/>
    <w:pPr>
      <w:keepNext/>
      <w:keepLines/>
      <w:spacing w:before="240" w:after="0"/>
      <w:outlineLvl w:val="0"/>
    </w:pPr>
    <w:rPr>
      <w:rFonts w:eastAsiaTheme="majorEastAsia" w:cstheme="majorBidi"/>
      <w:color w:val="008AC8"/>
      <w:sz w:val="36"/>
      <w:szCs w:val="32"/>
    </w:rPr>
  </w:style>
  <w:style w:type="paragraph" w:styleId="Heading2">
    <w:name w:val="heading 2"/>
    <w:basedOn w:val="Normal"/>
    <w:next w:val="Normal"/>
    <w:link w:val="Heading2Char"/>
    <w:uiPriority w:val="9"/>
    <w:unhideWhenUsed/>
    <w:qFormat/>
    <w:rsid w:val="001C6E6E"/>
    <w:pPr>
      <w:keepNext/>
      <w:keepLines/>
      <w:spacing w:before="40" w:after="0"/>
      <w:outlineLvl w:val="1"/>
    </w:pPr>
    <w:rPr>
      <w:rFonts w:eastAsiaTheme="majorEastAsia" w:cstheme="majorBidi"/>
      <w:color w:val="008AC8"/>
      <w:sz w:val="32"/>
      <w:szCs w:val="26"/>
    </w:rPr>
  </w:style>
  <w:style w:type="paragraph" w:styleId="Heading3">
    <w:name w:val="heading 3"/>
    <w:basedOn w:val="Normal"/>
    <w:link w:val="Heading3Char"/>
    <w:uiPriority w:val="9"/>
    <w:qFormat/>
    <w:rsid w:val="00667C16"/>
    <w:pPr>
      <w:spacing w:before="100" w:beforeAutospacing="1" w:after="100" w:afterAutospacing="1" w:line="240" w:lineRule="auto"/>
      <w:outlineLvl w:val="2"/>
    </w:pPr>
    <w:rPr>
      <w:rFonts w:eastAsia="Times New Roman" w:cs="Times New Roman"/>
      <w:bCs/>
      <w:color w:val="008AC8"/>
      <w:sz w:val="28"/>
      <w:szCs w:val="27"/>
    </w:rPr>
  </w:style>
  <w:style w:type="paragraph" w:styleId="Heading4">
    <w:name w:val="heading 4"/>
    <w:basedOn w:val="Normal"/>
    <w:next w:val="Normal"/>
    <w:link w:val="Heading4Char"/>
    <w:uiPriority w:val="9"/>
    <w:unhideWhenUsed/>
    <w:qFormat/>
    <w:rsid w:val="00D07A75"/>
    <w:pPr>
      <w:keepNext/>
      <w:keepLines/>
      <w:spacing w:before="40" w:after="0"/>
      <w:outlineLvl w:val="3"/>
    </w:pPr>
    <w:rPr>
      <w:rFonts w:eastAsiaTheme="majorEastAsia" w:cstheme="majorBidi"/>
      <w:b/>
      <w:iCs/>
      <w:color w:val="008AC8"/>
      <w:sz w:val="22"/>
    </w:rPr>
  </w:style>
  <w:style w:type="paragraph" w:styleId="Heading5">
    <w:name w:val="heading 5"/>
    <w:basedOn w:val="Normal"/>
    <w:next w:val="Normal"/>
    <w:link w:val="Heading5Char"/>
    <w:uiPriority w:val="9"/>
    <w:unhideWhenUsed/>
    <w:qFormat/>
    <w:rsid w:val="00195BCD"/>
    <w:pPr>
      <w:keepNext/>
      <w:keepLines/>
      <w:spacing w:before="40" w:after="0"/>
      <w:outlineLvl w:val="4"/>
    </w:pPr>
    <w:rPr>
      <w:rFonts w:asciiTheme="majorHAnsi" w:eastAsiaTheme="majorEastAsia" w:hAnsiTheme="majorHAnsi" w:cstheme="majorBidi"/>
      <w:color w:val="2E74B5"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67C16"/>
    <w:rPr>
      <w:rFonts w:ascii="Segoe UI" w:eastAsia="Times New Roman" w:hAnsi="Segoe UI" w:cs="Times New Roman"/>
      <w:bCs/>
      <w:color w:val="008AC8"/>
      <w:sz w:val="28"/>
      <w:szCs w:val="27"/>
    </w:rPr>
  </w:style>
  <w:style w:type="character" w:styleId="Strong">
    <w:name w:val="Strong"/>
    <w:basedOn w:val="DefaultParagraphFont"/>
    <w:uiPriority w:val="22"/>
    <w:qFormat/>
    <w:rsid w:val="00841ACE"/>
    <w:rPr>
      <w:b/>
      <w:bCs/>
    </w:rPr>
  </w:style>
  <w:style w:type="character" w:customStyle="1" w:styleId="Heading4Char">
    <w:name w:val="Heading 4 Char"/>
    <w:basedOn w:val="DefaultParagraphFont"/>
    <w:link w:val="Heading4"/>
    <w:uiPriority w:val="9"/>
    <w:rsid w:val="00D07A75"/>
    <w:rPr>
      <w:rFonts w:ascii="Segoe UI" w:eastAsiaTheme="majorEastAsia" w:hAnsi="Segoe UI" w:cstheme="majorBidi"/>
      <w:b/>
      <w:iCs/>
      <w:color w:val="008AC8"/>
    </w:rPr>
  </w:style>
  <w:style w:type="paragraph" w:styleId="NormalWeb">
    <w:name w:val="Normal (Web)"/>
    <w:basedOn w:val="Normal"/>
    <w:uiPriority w:val="99"/>
    <w:unhideWhenUsed/>
    <w:rsid w:val="00841ACE"/>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841ACE"/>
  </w:style>
  <w:style w:type="character" w:styleId="Hyperlink">
    <w:name w:val="Hyperlink"/>
    <w:basedOn w:val="DefaultParagraphFont"/>
    <w:uiPriority w:val="99"/>
    <w:unhideWhenUsed/>
    <w:rsid w:val="00841ACE"/>
    <w:rPr>
      <w:color w:val="0000FF"/>
      <w:u w:val="single"/>
    </w:rPr>
  </w:style>
  <w:style w:type="paragraph" w:styleId="Header">
    <w:name w:val="header"/>
    <w:basedOn w:val="Normal"/>
    <w:link w:val="HeaderChar"/>
    <w:uiPriority w:val="99"/>
    <w:unhideWhenUsed/>
    <w:rsid w:val="00D069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9F2"/>
  </w:style>
  <w:style w:type="paragraph" w:styleId="Footer">
    <w:name w:val="footer"/>
    <w:basedOn w:val="Normal"/>
    <w:link w:val="FooterChar"/>
    <w:uiPriority w:val="99"/>
    <w:unhideWhenUsed/>
    <w:rsid w:val="00D069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9F2"/>
  </w:style>
  <w:style w:type="character" w:customStyle="1" w:styleId="Heading2Char">
    <w:name w:val="Heading 2 Char"/>
    <w:basedOn w:val="DefaultParagraphFont"/>
    <w:link w:val="Heading2"/>
    <w:uiPriority w:val="9"/>
    <w:rsid w:val="001C6E6E"/>
    <w:rPr>
      <w:rFonts w:ascii="Segoe UI" w:eastAsiaTheme="majorEastAsia" w:hAnsi="Segoe UI" w:cstheme="majorBidi"/>
      <w:color w:val="008AC8"/>
      <w:sz w:val="32"/>
      <w:szCs w:val="26"/>
    </w:rPr>
  </w:style>
  <w:style w:type="paragraph" w:styleId="ListParagraph">
    <w:name w:val="List Paragraph"/>
    <w:basedOn w:val="Normal"/>
    <w:uiPriority w:val="34"/>
    <w:qFormat/>
    <w:rsid w:val="004B4055"/>
    <w:pPr>
      <w:ind w:left="720"/>
      <w:contextualSpacing/>
    </w:pPr>
  </w:style>
  <w:style w:type="character" w:styleId="CommentReference">
    <w:name w:val="annotation reference"/>
    <w:basedOn w:val="DefaultParagraphFont"/>
    <w:uiPriority w:val="99"/>
    <w:semiHidden/>
    <w:unhideWhenUsed/>
    <w:rsid w:val="0084161B"/>
    <w:rPr>
      <w:sz w:val="16"/>
      <w:szCs w:val="16"/>
    </w:rPr>
  </w:style>
  <w:style w:type="paragraph" w:styleId="CommentText">
    <w:name w:val="annotation text"/>
    <w:basedOn w:val="Normal"/>
    <w:link w:val="CommentTextChar"/>
    <w:uiPriority w:val="99"/>
    <w:semiHidden/>
    <w:unhideWhenUsed/>
    <w:rsid w:val="0084161B"/>
    <w:pPr>
      <w:spacing w:line="240" w:lineRule="auto"/>
    </w:pPr>
    <w:rPr>
      <w:szCs w:val="20"/>
    </w:rPr>
  </w:style>
  <w:style w:type="character" w:customStyle="1" w:styleId="CommentTextChar">
    <w:name w:val="Comment Text Char"/>
    <w:basedOn w:val="DefaultParagraphFont"/>
    <w:link w:val="CommentText"/>
    <w:uiPriority w:val="99"/>
    <w:semiHidden/>
    <w:rsid w:val="0084161B"/>
    <w:rPr>
      <w:sz w:val="20"/>
      <w:szCs w:val="20"/>
    </w:rPr>
  </w:style>
  <w:style w:type="paragraph" w:styleId="CommentSubject">
    <w:name w:val="annotation subject"/>
    <w:basedOn w:val="CommentText"/>
    <w:next w:val="CommentText"/>
    <w:link w:val="CommentSubjectChar"/>
    <w:uiPriority w:val="99"/>
    <w:semiHidden/>
    <w:unhideWhenUsed/>
    <w:rsid w:val="0084161B"/>
    <w:rPr>
      <w:b/>
      <w:bCs/>
    </w:rPr>
  </w:style>
  <w:style w:type="character" w:customStyle="1" w:styleId="CommentSubjectChar">
    <w:name w:val="Comment Subject Char"/>
    <w:basedOn w:val="CommentTextChar"/>
    <w:link w:val="CommentSubject"/>
    <w:uiPriority w:val="99"/>
    <w:semiHidden/>
    <w:rsid w:val="0084161B"/>
    <w:rPr>
      <w:b/>
      <w:bCs/>
      <w:sz w:val="20"/>
      <w:szCs w:val="20"/>
    </w:rPr>
  </w:style>
  <w:style w:type="paragraph" w:styleId="BalloonText">
    <w:name w:val="Balloon Text"/>
    <w:basedOn w:val="Normal"/>
    <w:link w:val="BalloonTextChar"/>
    <w:uiPriority w:val="99"/>
    <w:semiHidden/>
    <w:unhideWhenUsed/>
    <w:rsid w:val="0084161B"/>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4161B"/>
    <w:rPr>
      <w:rFonts w:ascii="Segoe UI" w:hAnsi="Segoe UI" w:cs="Segoe UI"/>
      <w:sz w:val="18"/>
      <w:szCs w:val="18"/>
    </w:rPr>
  </w:style>
  <w:style w:type="paragraph" w:styleId="Revision">
    <w:name w:val="Revision"/>
    <w:hidden/>
    <w:uiPriority w:val="99"/>
    <w:semiHidden/>
    <w:rsid w:val="00DD6822"/>
    <w:pPr>
      <w:spacing w:after="0" w:line="240" w:lineRule="auto"/>
    </w:pPr>
  </w:style>
  <w:style w:type="character" w:customStyle="1" w:styleId="Heading1Char">
    <w:name w:val="Heading 1 Char"/>
    <w:basedOn w:val="DefaultParagraphFont"/>
    <w:link w:val="Heading1"/>
    <w:uiPriority w:val="9"/>
    <w:rsid w:val="001C6E6E"/>
    <w:rPr>
      <w:rFonts w:ascii="Segoe UI" w:eastAsiaTheme="majorEastAsia" w:hAnsi="Segoe UI" w:cstheme="majorBidi"/>
      <w:color w:val="008AC8"/>
      <w:sz w:val="36"/>
      <w:szCs w:val="32"/>
    </w:rPr>
  </w:style>
  <w:style w:type="character" w:styleId="FollowedHyperlink">
    <w:name w:val="FollowedHyperlink"/>
    <w:basedOn w:val="DefaultParagraphFont"/>
    <w:uiPriority w:val="99"/>
    <w:semiHidden/>
    <w:unhideWhenUsed/>
    <w:rsid w:val="00B54BE8"/>
    <w:rPr>
      <w:color w:val="954F72" w:themeColor="followedHyperlink"/>
      <w:u w:val="single"/>
    </w:rPr>
  </w:style>
  <w:style w:type="paragraph" w:styleId="TOC1">
    <w:name w:val="toc 1"/>
    <w:basedOn w:val="Normal"/>
    <w:next w:val="Normal"/>
    <w:uiPriority w:val="39"/>
    <w:unhideWhenUsed/>
    <w:rsid w:val="00D47E8B"/>
    <w:pPr>
      <w:tabs>
        <w:tab w:val="left" w:pos="440"/>
        <w:tab w:val="right" w:leader="dot" w:pos="9346"/>
      </w:tabs>
      <w:spacing w:before="120" w:after="100" w:line="276" w:lineRule="auto"/>
    </w:pPr>
    <w:rPr>
      <w:rFonts w:eastAsiaTheme="minorEastAsia"/>
      <w:noProof/>
    </w:rPr>
  </w:style>
  <w:style w:type="character" w:customStyle="1" w:styleId="StyleLatinSegoeUI10pt">
    <w:name w:val="Style (Latin) Segoe UI 10 pt"/>
    <w:basedOn w:val="DefaultParagraphFont"/>
    <w:semiHidden/>
    <w:rsid w:val="00D47E8B"/>
    <w:rPr>
      <w:rFonts w:ascii="Segoe UI" w:hAnsi="Segoe UI"/>
      <w:sz w:val="20"/>
    </w:rPr>
  </w:style>
  <w:style w:type="paragraph" w:customStyle="1" w:styleId="CoverSubject">
    <w:name w:val="Cover Subject"/>
    <w:basedOn w:val="Normal"/>
    <w:uiPriority w:val="99"/>
    <w:rsid w:val="00D47E8B"/>
    <w:pPr>
      <w:spacing w:before="120" w:after="600" w:line="276" w:lineRule="auto"/>
      <w:ind w:left="-720"/>
    </w:pPr>
    <w:rPr>
      <w:rFonts w:eastAsiaTheme="minorEastAsia"/>
      <w:color w:val="008AC8"/>
      <w:sz w:val="36"/>
    </w:rPr>
  </w:style>
  <w:style w:type="paragraph" w:styleId="TOC2">
    <w:name w:val="toc 2"/>
    <w:basedOn w:val="Normal"/>
    <w:next w:val="Normal"/>
    <w:autoRedefine/>
    <w:uiPriority w:val="39"/>
    <w:unhideWhenUsed/>
    <w:rsid w:val="00073CA6"/>
    <w:pPr>
      <w:tabs>
        <w:tab w:val="left" w:pos="880"/>
        <w:tab w:val="left" w:pos="1440"/>
        <w:tab w:val="right" w:leader="dot" w:pos="9350"/>
      </w:tabs>
      <w:spacing w:before="120" w:after="100" w:line="276" w:lineRule="auto"/>
      <w:ind w:left="360"/>
    </w:pPr>
    <w:rPr>
      <w:rFonts w:eastAsiaTheme="minorEastAsia"/>
    </w:rPr>
  </w:style>
  <w:style w:type="paragraph" w:customStyle="1" w:styleId="Heading1Numbered">
    <w:name w:val="Heading 1 (Numbered)"/>
    <w:basedOn w:val="Normal"/>
    <w:next w:val="Normal"/>
    <w:link w:val="Heading1NumberedChar"/>
    <w:uiPriority w:val="14"/>
    <w:qFormat/>
    <w:rsid w:val="00EF1A93"/>
    <w:pPr>
      <w:keepNext/>
      <w:keepLines/>
      <w:spacing w:before="360" w:after="360" w:line="600" w:lineRule="exact"/>
      <w:outlineLvl w:val="0"/>
    </w:pPr>
    <w:rPr>
      <w:color w:val="008AC8"/>
      <w:spacing w:val="10"/>
      <w:sz w:val="36"/>
      <w:szCs w:val="48"/>
    </w:rPr>
  </w:style>
  <w:style w:type="paragraph" w:customStyle="1" w:styleId="Heading2Numbered">
    <w:name w:val="Heading 2 (Numbered)"/>
    <w:basedOn w:val="Normal"/>
    <w:next w:val="Normal"/>
    <w:uiPriority w:val="14"/>
    <w:qFormat/>
    <w:rsid w:val="00D47E8B"/>
    <w:pPr>
      <w:keepNext/>
      <w:keepLines/>
      <w:spacing w:before="360" w:after="240" w:line="240" w:lineRule="auto"/>
      <w:outlineLvl w:val="1"/>
    </w:pPr>
    <w:rPr>
      <w:color w:val="008AC8"/>
      <w:sz w:val="32"/>
      <w:szCs w:val="36"/>
    </w:rPr>
  </w:style>
  <w:style w:type="paragraph" w:customStyle="1" w:styleId="Heading3Numbered">
    <w:name w:val="Heading 3 (Numbered)"/>
    <w:basedOn w:val="Normal"/>
    <w:next w:val="Normal"/>
    <w:uiPriority w:val="14"/>
    <w:qFormat/>
    <w:rsid w:val="007E305C"/>
    <w:pPr>
      <w:keepNext/>
      <w:keepLines/>
      <w:spacing w:before="240" w:after="240" w:line="240" w:lineRule="auto"/>
      <w:outlineLvl w:val="2"/>
    </w:pPr>
    <w:rPr>
      <w:color w:val="008AC8"/>
      <w:sz w:val="28"/>
      <w:szCs w:val="28"/>
    </w:rPr>
  </w:style>
  <w:style w:type="paragraph" w:customStyle="1" w:styleId="Heading4Numbered">
    <w:name w:val="Heading 4 (Numbered)"/>
    <w:basedOn w:val="Normal"/>
    <w:next w:val="Normal"/>
    <w:unhideWhenUsed/>
    <w:rsid w:val="00D47E8B"/>
    <w:pPr>
      <w:keepNext/>
      <w:keepLines/>
      <w:spacing w:before="240" w:after="240" w:line="240" w:lineRule="auto"/>
      <w:outlineLvl w:val="3"/>
    </w:pPr>
    <w:rPr>
      <w:color w:val="008AC8"/>
    </w:rPr>
  </w:style>
  <w:style w:type="paragraph" w:customStyle="1" w:styleId="NoteTitle">
    <w:name w:val="Note Title"/>
    <w:basedOn w:val="Normal"/>
    <w:next w:val="Normal"/>
    <w:uiPriority w:val="19"/>
    <w:qFormat/>
    <w:rsid w:val="00D47E8B"/>
    <w:pPr>
      <w:keepNext/>
      <w:pBdr>
        <w:left w:val="single" w:sz="18" w:space="6" w:color="008AC8"/>
      </w:pBdr>
      <w:spacing w:before="100" w:after="100" w:line="240" w:lineRule="auto"/>
      <w:ind w:left="576"/>
    </w:pPr>
    <w:rPr>
      <w:rFonts w:eastAsiaTheme="minorEastAsia"/>
      <w:bCs/>
      <w:color w:val="008AC8"/>
      <w:szCs w:val="18"/>
    </w:rPr>
  </w:style>
  <w:style w:type="paragraph" w:customStyle="1" w:styleId="NumHeading3">
    <w:name w:val="Num Heading 3"/>
    <w:basedOn w:val="Heading3"/>
    <w:next w:val="Normal"/>
    <w:rsid w:val="00D47E8B"/>
    <w:pPr>
      <w:widowControl w:val="0"/>
      <w:spacing w:before="120" w:beforeAutospacing="0" w:after="60" w:afterAutospacing="0"/>
      <w:outlineLvl w:val="9"/>
    </w:pPr>
    <w:rPr>
      <w:rFonts w:eastAsia="Segoe Semibold" w:cs="Segoe Semibold"/>
      <w:b/>
      <w:bCs w:val="0"/>
      <w:color w:val="333333"/>
      <w:sz w:val="16"/>
      <w:szCs w:val="26"/>
      <w:lang w:eastAsia="en-AU"/>
    </w:rPr>
  </w:style>
  <w:style w:type="paragraph" w:customStyle="1" w:styleId="NumHeading4">
    <w:name w:val="Num Heading 4"/>
    <w:basedOn w:val="Heading4"/>
    <w:next w:val="Normal"/>
    <w:rsid w:val="00D47E8B"/>
    <w:pPr>
      <w:keepNext w:val="0"/>
      <w:keepLines w:val="0"/>
      <w:widowControl w:val="0"/>
      <w:spacing w:before="120" w:after="60" w:line="240" w:lineRule="auto"/>
      <w:outlineLvl w:val="9"/>
    </w:pPr>
    <w:rPr>
      <w:rFonts w:eastAsia="Segoe Semibold" w:cs="Segoe Semibold"/>
      <w:i/>
      <w:color w:val="333333"/>
      <w:sz w:val="16"/>
      <w:szCs w:val="24"/>
      <w:lang w:eastAsia="en-AU"/>
    </w:rPr>
  </w:style>
  <w:style w:type="paragraph" w:styleId="NoSpacing">
    <w:name w:val="No Spacing"/>
    <w:uiPriority w:val="1"/>
    <w:qFormat/>
    <w:rsid w:val="00217A63"/>
    <w:pPr>
      <w:spacing w:after="0" w:line="240" w:lineRule="auto"/>
    </w:pPr>
  </w:style>
  <w:style w:type="paragraph" w:customStyle="1" w:styleId="CoverTitle">
    <w:name w:val="Cover Title"/>
    <w:basedOn w:val="Normal"/>
    <w:next w:val="CoverSubject"/>
    <w:uiPriority w:val="99"/>
    <w:rsid w:val="00CE649A"/>
    <w:pPr>
      <w:spacing w:before="120" w:after="120" w:line="240" w:lineRule="auto"/>
    </w:pPr>
    <w:rPr>
      <w:rFonts w:eastAsiaTheme="minorEastAsia"/>
      <w:color w:val="FFFFFF" w:themeColor="background1"/>
      <w:sz w:val="44"/>
    </w:rPr>
  </w:style>
  <w:style w:type="paragraph" w:styleId="ListBullet">
    <w:name w:val="List Bullet"/>
    <w:basedOn w:val="Normal"/>
    <w:uiPriority w:val="4"/>
    <w:qFormat/>
    <w:rsid w:val="00CE649A"/>
    <w:pPr>
      <w:numPr>
        <w:numId w:val="1"/>
      </w:numPr>
      <w:spacing w:after="200" w:line="276" w:lineRule="auto"/>
      <w:contextualSpacing/>
    </w:pPr>
    <w:rPr>
      <w:rFonts w:eastAsiaTheme="minorEastAsia"/>
    </w:rPr>
  </w:style>
  <w:style w:type="character" w:customStyle="1" w:styleId="Heading1NumberedChar">
    <w:name w:val="Heading 1 (Numbered) Char"/>
    <w:basedOn w:val="DefaultParagraphFont"/>
    <w:link w:val="Heading1Numbered"/>
    <w:uiPriority w:val="14"/>
    <w:rsid w:val="00EF1A93"/>
    <w:rPr>
      <w:rFonts w:ascii="Segoe UI" w:hAnsi="Segoe UI"/>
      <w:color w:val="008AC8"/>
      <w:spacing w:val="10"/>
      <w:sz w:val="36"/>
      <w:szCs w:val="48"/>
    </w:rPr>
  </w:style>
  <w:style w:type="paragraph" w:styleId="TOCHeading">
    <w:name w:val="TOC Heading"/>
    <w:basedOn w:val="Heading1"/>
    <w:next w:val="Normal"/>
    <w:uiPriority w:val="39"/>
    <w:unhideWhenUsed/>
    <w:qFormat/>
    <w:rsid w:val="00675B06"/>
    <w:pPr>
      <w:outlineLvl w:val="9"/>
    </w:pPr>
    <w:rPr>
      <w:rFonts w:asciiTheme="majorHAnsi" w:hAnsiTheme="majorHAnsi"/>
      <w:color w:val="2E74B5" w:themeColor="accent1" w:themeShade="BF"/>
      <w:sz w:val="32"/>
    </w:rPr>
  </w:style>
  <w:style w:type="character" w:styleId="HTMLCode">
    <w:name w:val="HTML Code"/>
    <w:basedOn w:val="DefaultParagraphFont"/>
    <w:uiPriority w:val="99"/>
    <w:semiHidden/>
    <w:unhideWhenUsed/>
    <w:rsid w:val="007E569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195BCD"/>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195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95BCD"/>
    <w:rPr>
      <w:rFonts w:ascii="Courier New" w:eastAsia="Times New Roman" w:hAnsi="Courier New" w:cs="Courier New"/>
      <w:sz w:val="20"/>
      <w:szCs w:val="20"/>
    </w:rPr>
  </w:style>
  <w:style w:type="character" w:customStyle="1" w:styleId="typ">
    <w:name w:val="typ"/>
    <w:basedOn w:val="DefaultParagraphFont"/>
    <w:rsid w:val="00195BCD"/>
  </w:style>
  <w:style w:type="character" w:customStyle="1" w:styleId="pun">
    <w:name w:val="pun"/>
    <w:basedOn w:val="DefaultParagraphFont"/>
    <w:rsid w:val="00195BCD"/>
  </w:style>
  <w:style w:type="character" w:customStyle="1" w:styleId="pln">
    <w:name w:val="pln"/>
    <w:basedOn w:val="DefaultParagraphFont"/>
    <w:rsid w:val="00195BCD"/>
  </w:style>
  <w:style w:type="character" w:customStyle="1" w:styleId="str">
    <w:name w:val="str"/>
    <w:basedOn w:val="DefaultParagraphFont"/>
    <w:rsid w:val="00195BCD"/>
  </w:style>
  <w:style w:type="character" w:customStyle="1" w:styleId="kwd">
    <w:name w:val="kwd"/>
    <w:basedOn w:val="DefaultParagraphFont"/>
    <w:rsid w:val="00195BCD"/>
  </w:style>
  <w:style w:type="character" w:styleId="IntenseReference">
    <w:name w:val="Intense Reference"/>
    <w:basedOn w:val="DefaultParagraphFont"/>
    <w:uiPriority w:val="32"/>
    <w:qFormat/>
    <w:rsid w:val="00195BCD"/>
    <w:rPr>
      <w:b/>
      <w:bCs/>
      <w:smallCaps/>
      <w:color w:val="5B9BD5" w:themeColor="accent1"/>
      <w:spacing w:val="5"/>
    </w:rPr>
  </w:style>
  <w:style w:type="character" w:customStyle="1" w:styleId="lit">
    <w:name w:val="lit"/>
    <w:basedOn w:val="DefaultParagraphFont"/>
    <w:rsid w:val="00195BCD"/>
  </w:style>
  <w:style w:type="table" w:styleId="ListTable3-Accent1">
    <w:name w:val="List Table 3 Accent 1"/>
    <w:basedOn w:val="TableNormal"/>
    <w:uiPriority w:val="48"/>
    <w:rsid w:val="00427068"/>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4-Accent5">
    <w:name w:val="List Table 4 Accent 5"/>
    <w:basedOn w:val="TableNormal"/>
    <w:uiPriority w:val="49"/>
    <w:rsid w:val="0001142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3">
    <w:name w:val="toc 3"/>
    <w:basedOn w:val="Normal"/>
    <w:next w:val="Normal"/>
    <w:autoRedefine/>
    <w:uiPriority w:val="39"/>
    <w:unhideWhenUsed/>
    <w:rsid w:val="00073CA6"/>
    <w:pPr>
      <w:tabs>
        <w:tab w:val="left" w:pos="1440"/>
        <w:tab w:val="left" w:pos="1760"/>
        <w:tab w:val="right" w:leader="dot" w:pos="9350"/>
      </w:tabs>
      <w:spacing w:after="100"/>
      <w:ind w:left="360"/>
    </w:pPr>
  </w:style>
  <w:style w:type="table" w:styleId="GridTable5Dark-Accent1">
    <w:name w:val="Grid Table 5 Dark Accent 1"/>
    <w:basedOn w:val="TableNormal"/>
    <w:uiPriority w:val="50"/>
    <w:rsid w:val="003C6A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Grid">
    <w:name w:val="Table Grid"/>
    <w:aliases w:val="Tabla Microsoft Servicios,Table Grid (MS Design format),TMR Table,Document Control Table,Table 1,Table1Formatting"/>
    <w:basedOn w:val="TableNormal"/>
    <w:qFormat/>
    <w:rsid w:val="00957A6B"/>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Microsoft YaHei" w:hAnsi="@Microsoft YaHei"/>
        <w:color w:val="FFFFFF" w:themeColor="background1"/>
        <w:sz w:val="16"/>
      </w:rPr>
      <w:tblPr/>
      <w:trPr>
        <w:tblHeader/>
      </w:trPr>
      <w:tcPr>
        <w:shd w:val="clear" w:color="auto" w:fill="008AC8"/>
      </w:tcPr>
    </w:tblStylePr>
  </w:style>
  <w:style w:type="paragraph" w:customStyle="1" w:styleId="CoverHeading2">
    <w:name w:val="Cover Heading 2"/>
    <w:basedOn w:val="Normal"/>
    <w:uiPriority w:val="99"/>
    <w:rsid w:val="00957A6B"/>
    <w:pPr>
      <w:spacing w:before="360" w:after="120" w:line="276" w:lineRule="auto"/>
      <w:ind w:left="-357"/>
    </w:pPr>
    <w:rPr>
      <w:rFonts w:eastAsiaTheme="minorEastAsia"/>
      <w:bCs/>
      <w:color w:val="008AC8"/>
      <w:sz w:val="28"/>
      <w:szCs w:val="28"/>
    </w:rPr>
  </w:style>
  <w:style w:type="paragraph" w:customStyle="1" w:styleId="TableText">
    <w:name w:val="Table Text"/>
    <w:basedOn w:val="Normal"/>
    <w:uiPriority w:val="99"/>
    <w:qFormat/>
    <w:rsid w:val="00957A6B"/>
    <w:pPr>
      <w:spacing w:before="120" w:after="120" w:line="240" w:lineRule="auto"/>
    </w:pPr>
    <w:rPr>
      <w:rFonts w:eastAsiaTheme="minorEastAsia"/>
      <w:sz w:val="18"/>
    </w:rPr>
  </w:style>
  <w:style w:type="paragraph" w:customStyle="1" w:styleId="lf-text-block">
    <w:name w:val="lf-text-block"/>
    <w:basedOn w:val="Normal"/>
    <w:rsid w:val="0038725D"/>
    <w:pPr>
      <w:spacing w:before="100" w:beforeAutospacing="1" w:after="100" w:afterAutospacing="1" w:line="240" w:lineRule="auto"/>
    </w:pPr>
    <w:rPr>
      <w:rFonts w:ascii="Times New Roman" w:eastAsia="Times New Roman" w:hAnsi="Times New Roman" w:cs="Times New Roman"/>
      <w:szCs w:val="24"/>
    </w:rPr>
  </w:style>
  <w:style w:type="character" w:customStyle="1" w:styleId="lf-thread-btn">
    <w:name w:val="lf-thread-btn"/>
    <w:basedOn w:val="DefaultParagraphFont"/>
    <w:rsid w:val="0038725D"/>
  </w:style>
  <w:style w:type="character" w:styleId="PlaceholderText">
    <w:name w:val="Placeholder Text"/>
    <w:basedOn w:val="DefaultParagraphFont"/>
    <w:uiPriority w:val="99"/>
    <w:semiHidden/>
    <w:rsid w:val="0015257E"/>
    <w:rPr>
      <w:color w:val="808080"/>
    </w:rPr>
  </w:style>
  <w:style w:type="character" w:styleId="UnresolvedMention">
    <w:name w:val="Unresolved Mention"/>
    <w:basedOn w:val="DefaultParagraphFont"/>
    <w:uiPriority w:val="99"/>
    <w:semiHidden/>
    <w:unhideWhenUsed/>
    <w:rsid w:val="00343B94"/>
    <w:rPr>
      <w:color w:val="605E5C"/>
      <w:shd w:val="clear" w:color="auto" w:fill="E1DFDD"/>
    </w:rPr>
  </w:style>
  <w:style w:type="paragraph" w:styleId="Title">
    <w:name w:val="Title"/>
    <w:basedOn w:val="Normal"/>
    <w:next w:val="Normal"/>
    <w:link w:val="TitleChar"/>
    <w:uiPriority w:val="10"/>
    <w:qFormat/>
    <w:rsid w:val="00241A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A88"/>
    <w:rPr>
      <w:rFonts w:asciiTheme="majorHAnsi" w:eastAsiaTheme="majorEastAsia" w:hAnsiTheme="majorHAnsi" w:cstheme="majorBidi"/>
      <w:spacing w:val="-10"/>
      <w:kern w:val="28"/>
      <w:sz w:val="56"/>
      <w:szCs w:val="56"/>
    </w:rPr>
  </w:style>
  <w:style w:type="paragraph" w:customStyle="1" w:styleId="Default">
    <w:name w:val="Default"/>
    <w:rsid w:val="003C66BB"/>
    <w:pPr>
      <w:autoSpaceDE w:val="0"/>
      <w:autoSpaceDN w:val="0"/>
      <w:adjustRightInd w:val="0"/>
      <w:spacing w:after="0" w:line="240" w:lineRule="auto"/>
    </w:pPr>
    <w:rPr>
      <w:rFonts w:ascii="Calibri" w:hAnsi="Calibri" w:cs="Calibri"/>
      <w:color w:val="000000"/>
      <w:sz w:val="24"/>
      <w:szCs w:val="24"/>
    </w:rPr>
  </w:style>
  <w:style w:type="character" w:customStyle="1" w:styleId="msportalfx-gridcolumn-assetsvg-text">
    <w:name w:val="msportalfx-gridcolumn-assetsvg-text"/>
    <w:basedOn w:val="DefaultParagraphFont"/>
    <w:rsid w:val="006C79C3"/>
  </w:style>
  <w:style w:type="character" w:customStyle="1" w:styleId="explainlink1">
    <w:name w:val="explainlink1"/>
    <w:basedOn w:val="DefaultParagraphFont"/>
    <w:rsid w:val="0037273B"/>
    <w:rPr>
      <w:strike w:val="0"/>
      <w:dstrike w:val="0"/>
      <w:color w:val="0000FF"/>
      <w:u w:val="none"/>
      <w:effect w:val="none"/>
    </w:rPr>
  </w:style>
  <w:style w:type="character" w:styleId="Emphasis">
    <w:name w:val="Emphasis"/>
    <w:basedOn w:val="DefaultParagraphFont"/>
    <w:uiPriority w:val="20"/>
    <w:qFormat/>
    <w:rsid w:val="00BD138A"/>
    <w:rPr>
      <w:i/>
      <w:iCs/>
    </w:rPr>
  </w:style>
  <w:style w:type="paragraph" w:styleId="Caption">
    <w:name w:val="caption"/>
    <w:basedOn w:val="Normal"/>
    <w:next w:val="Normal"/>
    <w:uiPriority w:val="35"/>
    <w:unhideWhenUsed/>
    <w:qFormat/>
    <w:rsid w:val="00D2330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9125">
      <w:bodyDiv w:val="1"/>
      <w:marLeft w:val="0"/>
      <w:marRight w:val="0"/>
      <w:marTop w:val="0"/>
      <w:marBottom w:val="0"/>
      <w:divBdr>
        <w:top w:val="none" w:sz="0" w:space="0" w:color="auto"/>
        <w:left w:val="none" w:sz="0" w:space="0" w:color="auto"/>
        <w:bottom w:val="none" w:sz="0" w:space="0" w:color="auto"/>
        <w:right w:val="none" w:sz="0" w:space="0" w:color="auto"/>
      </w:divBdr>
      <w:divsChild>
        <w:div w:id="1255287013">
          <w:marLeft w:val="0"/>
          <w:marRight w:val="0"/>
          <w:marTop w:val="0"/>
          <w:marBottom w:val="0"/>
          <w:divBdr>
            <w:top w:val="none" w:sz="0" w:space="0" w:color="auto"/>
            <w:left w:val="none" w:sz="0" w:space="0" w:color="auto"/>
            <w:bottom w:val="none" w:sz="0" w:space="0" w:color="auto"/>
            <w:right w:val="none" w:sz="0" w:space="0" w:color="auto"/>
          </w:divBdr>
          <w:divsChild>
            <w:div w:id="1315795234">
              <w:marLeft w:val="0"/>
              <w:marRight w:val="0"/>
              <w:marTop w:val="0"/>
              <w:marBottom w:val="0"/>
              <w:divBdr>
                <w:top w:val="none" w:sz="0" w:space="0" w:color="auto"/>
                <w:left w:val="none" w:sz="0" w:space="0" w:color="auto"/>
                <w:bottom w:val="none" w:sz="0" w:space="0" w:color="auto"/>
                <w:right w:val="none" w:sz="0" w:space="0" w:color="auto"/>
              </w:divBdr>
            </w:div>
            <w:div w:id="1419716903">
              <w:marLeft w:val="0"/>
              <w:marRight w:val="0"/>
              <w:marTop w:val="0"/>
              <w:marBottom w:val="0"/>
              <w:divBdr>
                <w:top w:val="none" w:sz="0" w:space="0" w:color="auto"/>
                <w:left w:val="none" w:sz="0" w:space="0" w:color="auto"/>
                <w:bottom w:val="none" w:sz="0" w:space="0" w:color="auto"/>
                <w:right w:val="none" w:sz="0" w:space="0" w:color="auto"/>
              </w:divBdr>
            </w:div>
            <w:div w:id="18161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283">
      <w:bodyDiv w:val="1"/>
      <w:marLeft w:val="0"/>
      <w:marRight w:val="0"/>
      <w:marTop w:val="0"/>
      <w:marBottom w:val="0"/>
      <w:divBdr>
        <w:top w:val="none" w:sz="0" w:space="0" w:color="auto"/>
        <w:left w:val="none" w:sz="0" w:space="0" w:color="auto"/>
        <w:bottom w:val="none" w:sz="0" w:space="0" w:color="auto"/>
        <w:right w:val="none" w:sz="0" w:space="0" w:color="auto"/>
      </w:divBdr>
    </w:div>
    <w:div w:id="41442749">
      <w:bodyDiv w:val="1"/>
      <w:marLeft w:val="0"/>
      <w:marRight w:val="0"/>
      <w:marTop w:val="0"/>
      <w:marBottom w:val="0"/>
      <w:divBdr>
        <w:top w:val="none" w:sz="0" w:space="0" w:color="auto"/>
        <w:left w:val="none" w:sz="0" w:space="0" w:color="auto"/>
        <w:bottom w:val="none" w:sz="0" w:space="0" w:color="auto"/>
        <w:right w:val="none" w:sz="0" w:space="0" w:color="auto"/>
      </w:divBdr>
      <w:divsChild>
        <w:div w:id="1435856073">
          <w:marLeft w:val="0"/>
          <w:marRight w:val="0"/>
          <w:marTop w:val="0"/>
          <w:marBottom w:val="0"/>
          <w:divBdr>
            <w:top w:val="none" w:sz="0" w:space="0" w:color="auto"/>
            <w:left w:val="none" w:sz="0" w:space="0" w:color="auto"/>
            <w:bottom w:val="none" w:sz="0" w:space="0" w:color="auto"/>
            <w:right w:val="none" w:sz="0" w:space="0" w:color="auto"/>
          </w:divBdr>
          <w:divsChild>
            <w:div w:id="38930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260">
      <w:bodyDiv w:val="1"/>
      <w:marLeft w:val="0"/>
      <w:marRight w:val="0"/>
      <w:marTop w:val="0"/>
      <w:marBottom w:val="0"/>
      <w:divBdr>
        <w:top w:val="none" w:sz="0" w:space="0" w:color="auto"/>
        <w:left w:val="none" w:sz="0" w:space="0" w:color="auto"/>
        <w:bottom w:val="none" w:sz="0" w:space="0" w:color="auto"/>
        <w:right w:val="none" w:sz="0" w:space="0" w:color="auto"/>
      </w:divBdr>
    </w:div>
    <w:div w:id="80568977">
      <w:bodyDiv w:val="1"/>
      <w:marLeft w:val="0"/>
      <w:marRight w:val="0"/>
      <w:marTop w:val="0"/>
      <w:marBottom w:val="0"/>
      <w:divBdr>
        <w:top w:val="none" w:sz="0" w:space="0" w:color="auto"/>
        <w:left w:val="none" w:sz="0" w:space="0" w:color="auto"/>
        <w:bottom w:val="none" w:sz="0" w:space="0" w:color="auto"/>
        <w:right w:val="none" w:sz="0" w:space="0" w:color="auto"/>
      </w:divBdr>
    </w:div>
    <w:div w:id="119223986">
      <w:bodyDiv w:val="1"/>
      <w:marLeft w:val="0"/>
      <w:marRight w:val="0"/>
      <w:marTop w:val="0"/>
      <w:marBottom w:val="0"/>
      <w:divBdr>
        <w:top w:val="none" w:sz="0" w:space="0" w:color="auto"/>
        <w:left w:val="none" w:sz="0" w:space="0" w:color="auto"/>
        <w:bottom w:val="none" w:sz="0" w:space="0" w:color="auto"/>
        <w:right w:val="none" w:sz="0" w:space="0" w:color="auto"/>
      </w:divBdr>
    </w:div>
    <w:div w:id="130565399">
      <w:bodyDiv w:val="1"/>
      <w:marLeft w:val="0"/>
      <w:marRight w:val="0"/>
      <w:marTop w:val="0"/>
      <w:marBottom w:val="0"/>
      <w:divBdr>
        <w:top w:val="none" w:sz="0" w:space="0" w:color="auto"/>
        <w:left w:val="none" w:sz="0" w:space="0" w:color="auto"/>
        <w:bottom w:val="none" w:sz="0" w:space="0" w:color="auto"/>
        <w:right w:val="none" w:sz="0" w:space="0" w:color="auto"/>
      </w:divBdr>
    </w:div>
    <w:div w:id="133572937">
      <w:bodyDiv w:val="1"/>
      <w:marLeft w:val="0"/>
      <w:marRight w:val="0"/>
      <w:marTop w:val="0"/>
      <w:marBottom w:val="0"/>
      <w:divBdr>
        <w:top w:val="none" w:sz="0" w:space="0" w:color="auto"/>
        <w:left w:val="none" w:sz="0" w:space="0" w:color="auto"/>
        <w:bottom w:val="none" w:sz="0" w:space="0" w:color="auto"/>
        <w:right w:val="none" w:sz="0" w:space="0" w:color="auto"/>
      </w:divBdr>
    </w:div>
    <w:div w:id="136193907">
      <w:bodyDiv w:val="1"/>
      <w:marLeft w:val="0"/>
      <w:marRight w:val="0"/>
      <w:marTop w:val="0"/>
      <w:marBottom w:val="0"/>
      <w:divBdr>
        <w:top w:val="none" w:sz="0" w:space="0" w:color="auto"/>
        <w:left w:val="none" w:sz="0" w:space="0" w:color="auto"/>
        <w:bottom w:val="none" w:sz="0" w:space="0" w:color="auto"/>
        <w:right w:val="none" w:sz="0" w:space="0" w:color="auto"/>
      </w:divBdr>
    </w:div>
    <w:div w:id="181942789">
      <w:bodyDiv w:val="1"/>
      <w:marLeft w:val="0"/>
      <w:marRight w:val="0"/>
      <w:marTop w:val="0"/>
      <w:marBottom w:val="0"/>
      <w:divBdr>
        <w:top w:val="none" w:sz="0" w:space="0" w:color="auto"/>
        <w:left w:val="none" w:sz="0" w:space="0" w:color="auto"/>
        <w:bottom w:val="none" w:sz="0" w:space="0" w:color="auto"/>
        <w:right w:val="none" w:sz="0" w:space="0" w:color="auto"/>
      </w:divBdr>
    </w:div>
    <w:div w:id="195042851">
      <w:bodyDiv w:val="1"/>
      <w:marLeft w:val="0"/>
      <w:marRight w:val="0"/>
      <w:marTop w:val="0"/>
      <w:marBottom w:val="0"/>
      <w:divBdr>
        <w:top w:val="none" w:sz="0" w:space="0" w:color="auto"/>
        <w:left w:val="none" w:sz="0" w:space="0" w:color="auto"/>
        <w:bottom w:val="none" w:sz="0" w:space="0" w:color="auto"/>
        <w:right w:val="none" w:sz="0" w:space="0" w:color="auto"/>
      </w:divBdr>
    </w:div>
    <w:div w:id="197351963">
      <w:bodyDiv w:val="1"/>
      <w:marLeft w:val="0"/>
      <w:marRight w:val="0"/>
      <w:marTop w:val="0"/>
      <w:marBottom w:val="0"/>
      <w:divBdr>
        <w:top w:val="none" w:sz="0" w:space="0" w:color="auto"/>
        <w:left w:val="none" w:sz="0" w:space="0" w:color="auto"/>
        <w:bottom w:val="none" w:sz="0" w:space="0" w:color="auto"/>
        <w:right w:val="none" w:sz="0" w:space="0" w:color="auto"/>
      </w:divBdr>
    </w:div>
    <w:div w:id="233664755">
      <w:bodyDiv w:val="1"/>
      <w:marLeft w:val="0"/>
      <w:marRight w:val="0"/>
      <w:marTop w:val="0"/>
      <w:marBottom w:val="0"/>
      <w:divBdr>
        <w:top w:val="none" w:sz="0" w:space="0" w:color="auto"/>
        <w:left w:val="none" w:sz="0" w:space="0" w:color="auto"/>
        <w:bottom w:val="none" w:sz="0" w:space="0" w:color="auto"/>
        <w:right w:val="none" w:sz="0" w:space="0" w:color="auto"/>
      </w:divBdr>
    </w:div>
    <w:div w:id="305667412">
      <w:bodyDiv w:val="1"/>
      <w:marLeft w:val="0"/>
      <w:marRight w:val="0"/>
      <w:marTop w:val="0"/>
      <w:marBottom w:val="0"/>
      <w:divBdr>
        <w:top w:val="none" w:sz="0" w:space="0" w:color="auto"/>
        <w:left w:val="none" w:sz="0" w:space="0" w:color="auto"/>
        <w:bottom w:val="none" w:sz="0" w:space="0" w:color="auto"/>
        <w:right w:val="none" w:sz="0" w:space="0" w:color="auto"/>
      </w:divBdr>
    </w:div>
    <w:div w:id="338048683">
      <w:bodyDiv w:val="1"/>
      <w:marLeft w:val="0"/>
      <w:marRight w:val="0"/>
      <w:marTop w:val="0"/>
      <w:marBottom w:val="0"/>
      <w:divBdr>
        <w:top w:val="none" w:sz="0" w:space="0" w:color="auto"/>
        <w:left w:val="none" w:sz="0" w:space="0" w:color="auto"/>
        <w:bottom w:val="none" w:sz="0" w:space="0" w:color="auto"/>
        <w:right w:val="none" w:sz="0" w:space="0" w:color="auto"/>
      </w:divBdr>
    </w:div>
    <w:div w:id="350306244">
      <w:bodyDiv w:val="1"/>
      <w:marLeft w:val="0"/>
      <w:marRight w:val="0"/>
      <w:marTop w:val="0"/>
      <w:marBottom w:val="0"/>
      <w:divBdr>
        <w:top w:val="none" w:sz="0" w:space="0" w:color="auto"/>
        <w:left w:val="none" w:sz="0" w:space="0" w:color="auto"/>
        <w:bottom w:val="none" w:sz="0" w:space="0" w:color="auto"/>
        <w:right w:val="none" w:sz="0" w:space="0" w:color="auto"/>
      </w:divBdr>
    </w:div>
    <w:div w:id="374934907">
      <w:bodyDiv w:val="1"/>
      <w:marLeft w:val="0"/>
      <w:marRight w:val="0"/>
      <w:marTop w:val="0"/>
      <w:marBottom w:val="0"/>
      <w:divBdr>
        <w:top w:val="none" w:sz="0" w:space="0" w:color="auto"/>
        <w:left w:val="none" w:sz="0" w:space="0" w:color="auto"/>
        <w:bottom w:val="none" w:sz="0" w:space="0" w:color="auto"/>
        <w:right w:val="none" w:sz="0" w:space="0" w:color="auto"/>
      </w:divBdr>
    </w:div>
    <w:div w:id="380400787">
      <w:bodyDiv w:val="1"/>
      <w:marLeft w:val="0"/>
      <w:marRight w:val="0"/>
      <w:marTop w:val="0"/>
      <w:marBottom w:val="0"/>
      <w:divBdr>
        <w:top w:val="none" w:sz="0" w:space="0" w:color="auto"/>
        <w:left w:val="none" w:sz="0" w:space="0" w:color="auto"/>
        <w:bottom w:val="none" w:sz="0" w:space="0" w:color="auto"/>
        <w:right w:val="none" w:sz="0" w:space="0" w:color="auto"/>
      </w:divBdr>
    </w:div>
    <w:div w:id="386610324">
      <w:bodyDiv w:val="1"/>
      <w:marLeft w:val="0"/>
      <w:marRight w:val="0"/>
      <w:marTop w:val="0"/>
      <w:marBottom w:val="0"/>
      <w:divBdr>
        <w:top w:val="none" w:sz="0" w:space="0" w:color="auto"/>
        <w:left w:val="none" w:sz="0" w:space="0" w:color="auto"/>
        <w:bottom w:val="none" w:sz="0" w:space="0" w:color="auto"/>
        <w:right w:val="none" w:sz="0" w:space="0" w:color="auto"/>
      </w:divBdr>
    </w:div>
    <w:div w:id="392580002">
      <w:bodyDiv w:val="1"/>
      <w:marLeft w:val="0"/>
      <w:marRight w:val="0"/>
      <w:marTop w:val="0"/>
      <w:marBottom w:val="0"/>
      <w:divBdr>
        <w:top w:val="none" w:sz="0" w:space="0" w:color="auto"/>
        <w:left w:val="none" w:sz="0" w:space="0" w:color="auto"/>
        <w:bottom w:val="none" w:sz="0" w:space="0" w:color="auto"/>
        <w:right w:val="none" w:sz="0" w:space="0" w:color="auto"/>
      </w:divBdr>
    </w:div>
    <w:div w:id="395709749">
      <w:bodyDiv w:val="1"/>
      <w:marLeft w:val="0"/>
      <w:marRight w:val="0"/>
      <w:marTop w:val="0"/>
      <w:marBottom w:val="0"/>
      <w:divBdr>
        <w:top w:val="none" w:sz="0" w:space="0" w:color="auto"/>
        <w:left w:val="none" w:sz="0" w:space="0" w:color="auto"/>
        <w:bottom w:val="none" w:sz="0" w:space="0" w:color="auto"/>
        <w:right w:val="none" w:sz="0" w:space="0" w:color="auto"/>
      </w:divBdr>
      <w:divsChild>
        <w:div w:id="710232226">
          <w:marLeft w:val="0"/>
          <w:marRight w:val="0"/>
          <w:marTop w:val="0"/>
          <w:marBottom w:val="0"/>
          <w:divBdr>
            <w:top w:val="none" w:sz="0" w:space="0" w:color="auto"/>
            <w:left w:val="none" w:sz="0" w:space="0" w:color="auto"/>
            <w:bottom w:val="none" w:sz="0" w:space="0" w:color="auto"/>
            <w:right w:val="none" w:sz="0" w:space="0" w:color="auto"/>
          </w:divBdr>
          <w:divsChild>
            <w:div w:id="133596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30803">
      <w:bodyDiv w:val="1"/>
      <w:marLeft w:val="0"/>
      <w:marRight w:val="0"/>
      <w:marTop w:val="0"/>
      <w:marBottom w:val="0"/>
      <w:divBdr>
        <w:top w:val="none" w:sz="0" w:space="0" w:color="auto"/>
        <w:left w:val="none" w:sz="0" w:space="0" w:color="auto"/>
        <w:bottom w:val="none" w:sz="0" w:space="0" w:color="auto"/>
        <w:right w:val="none" w:sz="0" w:space="0" w:color="auto"/>
      </w:divBdr>
    </w:div>
    <w:div w:id="479663318">
      <w:bodyDiv w:val="1"/>
      <w:marLeft w:val="0"/>
      <w:marRight w:val="0"/>
      <w:marTop w:val="0"/>
      <w:marBottom w:val="0"/>
      <w:divBdr>
        <w:top w:val="none" w:sz="0" w:space="0" w:color="auto"/>
        <w:left w:val="none" w:sz="0" w:space="0" w:color="auto"/>
        <w:bottom w:val="none" w:sz="0" w:space="0" w:color="auto"/>
        <w:right w:val="none" w:sz="0" w:space="0" w:color="auto"/>
      </w:divBdr>
    </w:div>
    <w:div w:id="536313180">
      <w:bodyDiv w:val="1"/>
      <w:marLeft w:val="0"/>
      <w:marRight w:val="0"/>
      <w:marTop w:val="0"/>
      <w:marBottom w:val="0"/>
      <w:divBdr>
        <w:top w:val="none" w:sz="0" w:space="0" w:color="auto"/>
        <w:left w:val="none" w:sz="0" w:space="0" w:color="auto"/>
        <w:bottom w:val="none" w:sz="0" w:space="0" w:color="auto"/>
        <w:right w:val="none" w:sz="0" w:space="0" w:color="auto"/>
      </w:divBdr>
    </w:div>
    <w:div w:id="550001088">
      <w:bodyDiv w:val="1"/>
      <w:marLeft w:val="0"/>
      <w:marRight w:val="0"/>
      <w:marTop w:val="0"/>
      <w:marBottom w:val="0"/>
      <w:divBdr>
        <w:top w:val="none" w:sz="0" w:space="0" w:color="auto"/>
        <w:left w:val="none" w:sz="0" w:space="0" w:color="auto"/>
        <w:bottom w:val="none" w:sz="0" w:space="0" w:color="auto"/>
        <w:right w:val="none" w:sz="0" w:space="0" w:color="auto"/>
      </w:divBdr>
    </w:div>
    <w:div w:id="561865661">
      <w:bodyDiv w:val="1"/>
      <w:marLeft w:val="0"/>
      <w:marRight w:val="0"/>
      <w:marTop w:val="0"/>
      <w:marBottom w:val="0"/>
      <w:divBdr>
        <w:top w:val="none" w:sz="0" w:space="0" w:color="auto"/>
        <w:left w:val="none" w:sz="0" w:space="0" w:color="auto"/>
        <w:bottom w:val="none" w:sz="0" w:space="0" w:color="auto"/>
        <w:right w:val="none" w:sz="0" w:space="0" w:color="auto"/>
      </w:divBdr>
    </w:div>
    <w:div w:id="636498230">
      <w:bodyDiv w:val="1"/>
      <w:marLeft w:val="0"/>
      <w:marRight w:val="0"/>
      <w:marTop w:val="0"/>
      <w:marBottom w:val="0"/>
      <w:divBdr>
        <w:top w:val="none" w:sz="0" w:space="0" w:color="auto"/>
        <w:left w:val="none" w:sz="0" w:space="0" w:color="auto"/>
        <w:bottom w:val="none" w:sz="0" w:space="0" w:color="auto"/>
        <w:right w:val="none" w:sz="0" w:space="0" w:color="auto"/>
      </w:divBdr>
      <w:divsChild>
        <w:div w:id="1665624916">
          <w:marLeft w:val="0"/>
          <w:marRight w:val="0"/>
          <w:marTop w:val="0"/>
          <w:marBottom w:val="0"/>
          <w:divBdr>
            <w:top w:val="none" w:sz="0" w:space="0" w:color="auto"/>
            <w:left w:val="none" w:sz="0" w:space="0" w:color="auto"/>
            <w:bottom w:val="none" w:sz="0" w:space="0" w:color="auto"/>
            <w:right w:val="none" w:sz="0" w:space="0" w:color="auto"/>
          </w:divBdr>
          <w:divsChild>
            <w:div w:id="4086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4236">
      <w:bodyDiv w:val="1"/>
      <w:marLeft w:val="0"/>
      <w:marRight w:val="0"/>
      <w:marTop w:val="0"/>
      <w:marBottom w:val="0"/>
      <w:divBdr>
        <w:top w:val="none" w:sz="0" w:space="0" w:color="auto"/>
        <w:left w:val="none" w:sz="0" w:space="0" w:color="auto"/>
        <w:bottom w:val="none" w:sz="0" w:space="0" w:color="auto"/>
        <w:right w:val="none" w:sz="0" w:space="0" w:color="auto"/>
      </w:divBdr>
      <w:divsChild>
        <w:div w:id="1369723577">
          <w:marLeft w:val="0"/>
          <w:marRight w:val="0"/>
          <w:marTop w:val="0"/>
          <w:marBottom w:val="0"/>
          <w:divBdr>
            <w:top w:val="none" w:sz="0" w:space="0" w:color="auto"/>
            <w:left w:val="none" w:sz="0" w:space="0" w:color="auto"/>
            <w:bottom w:val="none" w:sz="0" w:space="0" w:color="auto"/>
            <w:right w:val="none" w:sz="0" w:space="0" w:color="auto"/>
          </w:divBdr>
          <w:divsChild>
            <w:div w:id="87611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68292">
      <w:bodyDiv w:val="1"/>
      <w:marLeft w:val="0"/>
      <w:marRight w:val="0"/>
      <w:marTop w:val="0"/>
      <w:marBottom w:val="0"/>
      <w:divBdr>
        <w:top w:val="none" w:sz="0" w:space="0" w:color="auto"/>
        <w:left w:val="none" w:sz="0" w:space="0" w:color="auto"/>
        <w:bottom w:val="none" w:sz="0" w:space="0" w:color="auto"/>
        <w:right w:val="none" w:sz="0" w:space="0" w:color="auto"/>
      </w:divBdr>
    </w:div>
    <w:div w:id="768890193">
      <w:bodyDiv w:val="1"/>
      <w:marLeft w:val="0"/>
      <w:marRight w:val="0"/>
      <w:marTop w:val="0"/>
      <w:marBottom w:val="0"/>
      <w:divBdr>
        <w:top w:val="none" w:sz="0" w:space="0" w:color="auto"/>
        <w:left w:val="none" w:sz="0" w:space="0" w:color="auto"/>
        <w:bottom w:val="none" w:sz="0" w:space="0" w:color="auto"/>
        <w:right w:val="none" w:sz="0" w:space="0" w:color="auto"/>
      </w:divBdr>
    </w:div>
    <w:div w:id="777677606">
      <w:bodyDiv w:val="1"/>
      <w:marLeft w:val="0"/>
      <w:marRight w:val="0"/>
      <w:marTop w:val="0"/>
      <w:marBottom w:val="0"/>
      <w:divBdr>
        <w:top w:val="none" w:sz="0" w:space="0" w:color="auto"/>
        <w:left w:val="none" w:sz="0" w:space="0" w:color="auto"/>
        <w:bottom w:val="none" w:sz="0" w:space="0" w:color="auto"/>
        <w:right w:val="none" w:sz="0" w:space="0" w:color="auto"/>
      </w:divBdr>
    </w:div>
    <w:div w:id="784271720">
      <w:bodyDiv w:val="1"/>
      <w:marLeft w:val="0"/>
      <w:marRight w:val="0"/>
      <w:marTop w:val="0"/>
      <w:marBottom w:val="0"/>
      <w:divBdr>
        <w:top w:val="none" w:sz="0" w:space="0" w:color="auto"/>
        <w:left w:val="none" w:sz="0" w:space="0" w:color="auto"/>
        <w:bottom w:val="none" w:sz="0" w:space="0" w:color="auto"/>
        <w:right w:val="none" w:sz="0" w:space="0" w:color="auto"/>
      </w:divBdr>
    </w:div>
    <w:div w:id="827749951">
      <w:bodyDiv w:val="1"/>
      <w:marLeft w:val="0"/>
      <w:marRight w:val="0"/>
      <w:marTop w:val="0"/>
      <w:marBottom w:val="0"/>
      <w:divBdr>
        <w:top w:val="none" w:sz="0" w:space="0" w:color="auto"/>
        <w:left w:val="none" w:sz="0" w:space="0" w:color="auto"/>
        <w:bottom w:val="none" w:sz="0" w:space="0" w:color="auto"/>
        <w:right w:val="none" w:sz="0" w:space="0" w:color="auto"/>
      </w:divBdr>
    </w:div>
    <w:div w:id="846673104">
      <w:bodyDiv w:val="1"/>
      <w:marLeft w:val="0"/>
      <w:marRight w:val="0"/>
      <w:marTop w:val="0"/>
      <w:marBottom w:val="0"/>
      <w:divBdr>
        <w:top w:val="none" w:sz="0" w:space="0" w:color="auto"/>
        <w:left w:val="none" w:sz="0" w:space="0" w:color="auto"/>
        <w:bottom w:val="none" w:sz="0" w:space="0" w:color="auto"/>
        <w:right w:val="none" w:sz="0" w:space="0" w:color="auto"/>
      </w:divBdr>
    </w:div>
    <w:div w:id="1041395914">
      <w:bodyDiv w:val="1"/>
      <w:marLeft w:val="0"/>
      <w:marRight w:val="0"/>
      <w:marTop w:val="0"/>
      <w:marBottom w:val="0"/>
      <w:divBdr>
        <w:top w:val="none" w:sz="0" w:space="0" w:color="auto"/>
        <w:left w:val="none" w:sz="0" w:space="0" w:color="auto"/>
        <w:bottom w:val="none" w:sz="0" w:space="0" w:color="auto"/>
        <w:right w:val="none" w:sz="0" w:space="0" w:color="auto"/>
      </w:divBdr>
    </w:div>
    <w:div w:id="1132868582">
      <w:bodyDiv w:val="1"/>
      <w:marLeft w:val="0"/>
      <w:marRight w:val="0"/>
      <w:marTop w:val="0"/>
      <w:marBottom w:val="0"/>
      <w:divBdr>
        <w:top w:val="none" w:sz="0" w:space="0" w:color="auto"/>
        <w:left w:val="none" w:sz="0" w:space="0" w:color="auto"/>
        <w:bottom w:val="none" w:sz="0" w:space="0" w:color="auto"/>
        <w:right w:val="none" w:sz="0" w:space="0" w:color="auto"/>
      </w:divBdr>
    </w:div>
    <w:div w:id="1135024474">
      <w:bodyDiv w:val="1"/>
      <w:marLeft w:val="0"/>
      <w:marRight w:val="0"/>
      <w:marTop w:val="0"/>
      <w:marBottom w:val="0"/>
      <w:divBdr>
        <w:top w:val="none" w:sz="0" w:space="0" w:color="auto"/>
        <w:left w:val="none" w:sz="0" w:space="0" w:color="auto"/>
        <w:bottom w:val="none" w:sz="0" w:space="0" w:color="auto"/>
        <w:right w:val="none" w:sz="0" w:space="0" w:color="auto"/>
      </w:divBdr>
    </w:div>
    <w:div w:id="1137066712">
      <w:bodyDiv w:val="1"/>
      <w:marLeft w:val="0"/>
      <w:marRight w:val="0"/>
      <w:marTop w:val="0"/>
      <w:marBottom w:val="0"/>
      <w:divBdr>
        <w:top w:val="none" w:sz="0" w:space="0" w:color="auto"/>
        <w:left w:val="none" w:sz="0" w:space="0" w:color="auto"/>
        <w:bottom w:val="none" w:sz="0" w:space="0" w:color="auto"/>
        <w:right w:val="none" w:sz="0" w:space="0" w:color="auto"/>
      </w:divBdr>
    </w:div>
    <w:div w:id="1177040462">
      <w:bodyDiv w:val="1"/>
      <w:marLeft w:val="0"/>
      <w:marRight w:val="0"/>
      <w:marTop w:val="0"/>
      <w:marBottom w:val="0"/>
      <w:divBdr>
        <w:top w:val="none" w:sz="0" w:space="0" w:color="auto"/>
        <w:left w:val="none" w:sz="0" w:space="0" w:color="auto"/>
        <w:bottom w:val="none" w:sz="0" w:space="0" w:color="auto"/>
        <w:right w:val="none" w:sz="0" w:space="0" w:color="auto"/>
      </w:divBdr>
    </w:div>
    <w:div w:id="1251164117">
      <w:bodyDiv w:val="1"/>
      <w:marLeft w:val="0"/>
      <w:marRight w:val="0"/>
      <w:marTop w:val="0"/>
      <w:marBottom w:val="0"/>
      <w:divBdr>
        <w:top w:val="none" w:sz="0" w:space="0" w:color="auto"/>
        <w:left w:val="none" w:sz="0" w:space="0" w:color="auto"/>
        <w:bottom w:val="none" w:sz="0" w:space="0" w:color="auto"/>
        <w:right w:val="none" w:sz="0" w:space="0" w:color="auto"/>
      </w:divBdr>
    </w:div>
    <w:div w:id="1265654009">
      <w:bodyDiv w:val="1"/>
      <w:marLeft w:val="0"/>
      <w:marRight w:val="0"/>
      <w:marTop w:val="0"/>
      <w:marBottom w:val="0"/>
      <w:divBdr>
        <w:top w:val="none" w:sz="0" w:space="0" w:color="auto"/>
        <w:left w:val="none" w:sz="0" w:space="0" w:color="auto"/>
        <w:bottom w:val="none" w:sz="0" w:space="0" w:color="auto"/>
        <w:right w:val="none" w:sz="0" w:space="0" w:color="auto"/>
      </w:divBdr>
    </w:div>
    <w:div w:id="1279950312">
      <w:bodyDiv w:val="1"/>
      <w:marLeft w:val="0"/>
      <w:marRight w:val="0"/>
      <w:marTop w:val="0"/>
      <w:marBottom w:val="0"/>
      <w:divBdr>
        <w:top w:val="none" w:sz="0" w:space="0" w:color="auto"/>
        <w:left w:val="none" w:sz="0" w:space="0" w:color="auto"/>
        <w:bottom w:val="none" w:sz="0" w:space="0" w:color="auto"/>
        <w:right w:val="none" w:sz="0" w:space="0" w:color="auto"/>
      </w:divBdr>
    </w:div>
    <w:div w:id="1291279493">
      <w:bodyDiv w:val="1"/>
      <w:marLeft w:val="0"/>
      <w:marRight w:val="0"/>
      <w:marTop w:val="0"/>
      <w:marBottom w:val="0"/>
      <w:divBdr>
        <w:top w:val="none" w:sz="0" w:space="0" w:color="auto"/>
        <w:left w:val="none" w:sz="0" w:space="0" w:color="auto"/>
        <w:bottom w:val="none" w:sz="0" w:space="0" w:color="auto"/>
        <w:right w:val="none" w:sz="0" w:space="0" w:color="auto"/>
      </w:divBdr>
      <w:divsChild>
        <w:div w:id="1457479485">
          <w:marLeft w:val="0"/>
          <w:marRight w:val="0"/>
          <w:marTop w:val="0"/>
          <w:marBottom w:val="0"/>
          <w:divBdr>
            <w:top w:val="none" w:sz="0" w:space="0" w:color="auto"/>
            <w:left w:val="none" w:sz="0" w:space="0" w:color="auto"/>
            <w:bottom w:val="none" w:sz="0" w:space="0" w:color="auto"/>
            <w:right w:val="none" w:sz="0" w:space="0" w:color="auto"/>
          </w:divBdr>
          <w:divsChild>
            <w:div w:id="112795461">
              <w:marLeft w:val="0"/>
              <w:marRight w:val="0"/>
              <w:marTop w:val="0"/>
              <w:marBottom w:val="0"/>
              <w:divBdr>
                <w:top w:val="none" w:sz="0" w:space="0" w:color="auto"/>
                <w:left w:val="none" w:sz="0" w:space="0" w:color="auto"/>
                <w:bottom w:val="none" w:sz="0" w:space="0" w:color="auto"/>
                <w:right w:val="none" w:sz="0" w:space="0" w:color="auto"/>
              </w:divBdr>
            </w:div>
            <w:div w:id="317266985">
              <w:marLeft w:val="0"/>
              <w:marRight w:val="0"/>
              <w:marTop w:val="0"/>
              <w:marBottom w:val="0"/>
              <w:divBdr>
                <w:top w:val="none" w:sz="0" w:space="0" w:color="auto"/>
                <w:left w:val="none" w:sz="0" w:space="0" w:color="auto"/>
                <w:bottom w:val="none" w:sz="0" w:space="0" w:color="auto"/>
                <w:right w:val="none" w:sz="0" w:space="0" w:color="auto"/>
              </w:divBdr>
            </w:div>
            <w:div w:id="716663464">
              <w:marLeft w:val="0"/>
              <w:marRight w:val="0"/>
              <w:marTop w:val="0"/>
              <w:marBottom w:val="0"/>
              <w:divBdr>
                <w:top w:val="none" w:sz="0" w:space="0" w:color="auto"/>
                <w:left w:val="none" w:sz="0" w:space="0" w:color="auto"/>
                <w:bottom w:val="none" w:sz="0" w:space="0" w:color="auto"/>
                <w:right w:val="none" w:sz="0" w:space="0" w:color="auto"/>
              </w:divBdr>
            </w:div>
            <w:div w:id="771898239">
              <w:marLeft w:val="0"/>
              <w:marRight w:val="0"/>
              <w:marTop w:val="0"/>
              <w:marBottom w:val="0"/>
              <w:divBdr>
                <w:top w:val="none" w:sz="0" w:space="0" w:color="auto"/>
                <w:left w:val="none" w:sz="0" w:space="0" w:color="auto"/>
                <w:bottom w:val="none" w:sz="0" w:space="0" w:color="auto"/>
                <w:right w:val="none" w:sz="0" w:space="0" w:color="auto"/>
              </w:divBdr>
            </w:div>
            <w:div w:id="1128358861">
              <w:marLeft w:val="0"/>
              <w:marRight w:val="0"/>
              <w:marTop w:val="0"/>
              <w:marBottom w:val="0"/>
              <w:divBdr>
                <w:top w:val="none" w:sz="0" w:space="0" w:color="auto"/>
                <w:left w:val="none" w:sz="0" w:space="0" w:color="auto"/>
                <w:bottom w:val="none" w:sz="0" w:space="0" w:color="auto"/>
                <w:right w:val="none" w:sz="0" w:space="0" w:color="auto"/>
              </w:divBdr>
            </w:div>
            <w:div w:id="1180968966">
              <w:marLeft w:val="0"/>
              <w:marRight w:val="0"/>
              <w:marTop w:val="0"/>
              <w:marBottom w:val="0"/>
              <w:divBdr>
                <w:top w:val="none" w:sz="0" w:space="0" w:color="auto"/>
                <w:left w:val="none" w:sz="0" w:space="0" w:color="auto"/>
                <w:bottom w:val="none" w:sz="0" w:space="0" w:color="auto"/>
                <w:right w:val="none" w:sz="0" w:space="0" w:color="auto"/>
              </w:divBdr>
            </w:div>
            <w:div w:id="1487936973">
              <w:marLeft w:val="0"/>
              <w:marRight w:val="0"/>
              <w:marTop w:val="0"/>
              <w:marBottom w:val="0"/>
              <w:divBdr>
                <w:top w:val="none" w:sz="0" w:space="0" w:color="auto"/>
                <w:left w:val="none" w:sz="0" w:space="0" w:color="auto"/>
                <w:bottom w:val="none" w:sz="0" w:space="0" w:color="auto"/>
                <w:right w:val="none" w:sz="0" w:space="0" w:color="auto"/>
              </w:divBdr>
            </w:div>
            <w:div w:id="1592620779">
              <w:marLeft w:val="0"/>
              <w:marRight w:val="0"/>
              <w:marTop w:val="0"/>
              <w:marBottom w:val="0"/>
              <w:divBdr>
                <w:top w:val="none" w:sz="0" w:space="0" w:color="auto"/>
                <w:left w:val="none" w:sz="0" w:space="0" w:color="auto"/>
                <w:bottom w:val="none" w:sz="0" w:space="0" w:color="auto"/>
                <w:right w:val="none" w:sz="0" w:space="0" w:color="auto"/>
              </w:divBdr>
            </w:div>
            <w:div w:id="177250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61508">
      <w:bodyDiv w:val="1"/>
      <w:marLeft w:val="0"/>
      <w:marRight w:val="0"/>
      <w:marTop w:val="0"/>
      <w:marBottom w:val="0"/>
      <w:divBdr>
        <w:top w:val="none" w:sz="0" w:space="0" w:color="auto"/>
        <w:left w:val="none" w:sz="0" w:space="0" w:color="auto"/>
        <w:bottom w:val="none" w:sz="0" w:space="0" w:color="auto"/>
        <w:right w:val="none" w:sz="0" w:space="0" w:color="auto"/>
      </w:divBdr>
    </w:div>
    <w:div w:id="1323436605">
      <w:bodyDiv w:val="1"/>
      <w:marLeft w:val="0"/>
      <w:marRight w:val="0"/>
      <w:marTop w:val="0"/>
      <w:marBottom w:val="0"/>
      <w:divBdr>
        <w:top w:val="none" w:sz="0" w:space="0" w:color="auto"/>
        <w:left w:val="none" w:sz="0" w:space="0" w:color="auto"/>
        <w:bottom w:val="none" w:sz="0" w:space="0" w:color="auto"/>
        <w:right w:val="none" w:sz="0" w:space="0" w:color="auto"/>
      </w:divBdr>
    </w:div>
    <w:div w:id="1326930113">
      <w:bodyDiv w:val="1"/>
      <w:marLeft w:val="0"/>
      <w:marRight w:val="0"/>
      <w:marTop w:val="0"/>
      <w:marBottom w:val="0"/>
      <w:divBdr>
        <w:top w:val="none" w:sz="0" w:space="0" w:color="auto"/>
        <w:left w:val="none" w:sz="0" w:space="0" w:color="auto"/>
        <w:bottom w:val="none" w:sz="0" w:space="0" w:color="auto"/>
        <w:right w:val="none" w:sz="0" w:space="0" w:color="auto"/>
      </w:divBdr>
    </w:div>
    <w:div w:id="1343048579">
      <w:bodyDiv w:val="1"/>
      <w:marLeft w:val="0"/>
      <w:marRight w:val="0"/>
      <w:marTop w:val="0"/>
      <w:marBottom w:val="0"/>
      <w:divBdr>
        <w:top w:val="none" w:sz="0" w:space="0" w:color="auto"/>
        <w:left w:val="none" w:sz="0" w:space="0" w:color="auto"/>
        <w:bottom w:val="none" w:sz="0" w:space="0" w:color="auto"/>
        <w:right w:val="none" w:sz="0" w:space="0" w:color="auto"/>
      </w:divBdr>
      <w:divsChild>
        <w:div w:id="608123590">
          <w:marLeft w:val="0"/>
          <w:marRight w:val="0"/>
          <w:marTop w:val="0"/>
          <w:marBottom w:val="0"/>
          <w:divBdr>
            <w:top w:val="none" w:sz="0" w:space="0" w:color="auto"/>
            <w:left w:val="none" w:sz="0" w:space="0" w:color="auto"/>
            <w:bottom w:val="none" w:sz="0" w:space="0" w:color="auto"/>
            <w:right w:val="none" w:sz="0" w:space="0" w:color="auto"/>
          </w:divBdr>
        </w:div>
      </w:divsChild>
    </w:div>
    <w:div w:id="1378971458">
      <w:bodyDiv w:val="1"/>
      <w:marLeft w:val="0"/>
      <w:marRight w:val="0"/>
      <w:marTop w:val="0"/>
      <w:marBottom w:val="0"/>
      <w:divBdr>
        <w:top w:val="none" w:sz="0" w:space="0" w:color="auto"/>
        <w:left w:val="none" w:sz="0" w:space="0" w:color="auto"/>
        <w:bottom w:val="none" w:sz="0" w:space="0" w:color="auto"/>
        <w:right w:val="none" w:sz="0" w:space="0" w:color="auto"/>
      </w:divBdr>
    </w:div>
    <w:div w:id="1380396209">
      <w:bodyDiv w:val="1"/>
      <w:marLeft w:val="0"/>
      <w:marRight w:val="0"/>
      <w:marTop w:val="0"/>
      <w:marBottom w:val="0"/>
      <w:divBdr>
        <w:top w:val="none" w:sz="0" w:space="0" w:color="auto"/>
        <w:left w:val="none" w:sz="0" w:space="0" w:color="auto"/>
        <w:bottom w:val="none" w:sz="0" w:space="0" w:color="auto"/>
        <w:right w:val="none" w:sz="0" w:space="0" w:color="auto"/>
      </w:divBdr>
    </w:div>
    <w:div w:id="1409885072">
      <w:bodyDiv w:val="1"/>
      <w:marLeft w:val="0"/>
      <w:marRight w:val="0"/>
      <w:marTop w:val="0"/>
      <w:marBottom w:val="0"/>
      <w:divBdr>
        <w:top w:val="none" w:sz="0" w:space="0" w:color="auto"/>
        <w:left w:val="none" w:sz="0" w:space="0" w:color="auto"/>
        <w:bottom w:val="none" w:sz="0" w:space="0" w:color="auto"/>
        <w:right w:val="none" w:sz="0" w:space="0" w:color="auto"/>
      </w:divBdr>
    </w:div>
    <w:div w:id="1453481517">
      <w:bodyDiv w:val="1"/>
      <w:marLeft w:val="0"/>
      <w:marRight w:val="0"/>
      <w:marTop w:val="0"/>
      <w:marBottom w:val="0"/>
      <w:divBdr>
        <w:top w:val="none" w:sz="0" w:space="0" w:color="auto"/>
        <w:left w:val="none" w:sz="0" w:space="0" w:color="auto"/>
        <w:bottom w:val="none" w:sz="0" w:space="0" w:color="auto"/>
        <w:right w:val="none" w:sz="0" w:space="0" w:color="auto"/>
      </w:divBdr>
    </w:div>
    <w:div w:id="1455099888">
      <w:bodyDiv w:val="1"/>
      <w:marLeft w:val="0"/>
      <w:marRight w:val="0"/>
      <w:marTop w:val="0"/>
      <w:marBottom w:val="0"/>
      <w:divBdr>
        <w:top w:val="none" w:sz="0" w:space="0" w:color="auto"/>
        <w:left w:val="none" w:sz="0" w:space="0" w:color="auto"/>
        <w:bottom w:val="none" w:sz="0" w:space="0" w:color="auto"/>
        <w:right w:val="none" w:sz="0" w:space="0" w:color="auto"/>
      </w:divBdr>
    </w:div>
    <w:div w:id="1458721665">
      <w:bodyDiv w:val="1"/>
      <w:marLeft w:val="0"/>
      <w:marRight w:val="0"/>
      <w:marTop w:val="0"/>
      <w:marBottom w:val="0"/>
      <w:divBdr>
        <w:top w:val="none" w:sz="0" w:space="0" w:color="auto"/>
        <w:left w:val="none" w:sz="0" w:space="0" w:color="auto"/>
        <w:bottom w:val="none" w:sz="0" w:space="0" w:color="auto"/>
        <w:right w:val="none" w:sz="0" w:space="0" w:color="auto"/>
      </w:divBdr>
    </w:div>
    <w:div w:id="1483231159">
      <w:bodyDiv w:val="1"/>
      <w:marLeft w:val="0"/>
      <w:marRight w:val="0"/>
      <w:marTop w:val="0"/>
      <w:marBottom w:val="0"/>
      <w:divBdr>
        <w:top w:val="none" w:sz="0" w:space="0" w:color="auto"/>
        <w:left w:val="none" w:sz="0" w:space="0" w:color="auto"/>
        <w:bottom w:val="none" w:sz="0" w:space="0" w:color="auto"/>
        <w:right w:val="none" w:sz="0" w:space="0" w:color="auto"/>
      </w:divBdr>
      <w:divsChild>
        <w:div w:id="1195731124">
          <w:marLeft w:val="0"/>
          <w:marRight w:val="0"/>
          <w:marTop w:val="0"/>
          <w:marBottom w:val="0"/>
          <w:divBdr>
            <w:top w:val="none" w:sz="0" w:space="0" w:color="auto"/>
            <w:left w:val="none" w:sz="0" w:space="0" w:color="auto"/>
            <w:bottom w:val="none" w:sz="0" w:space="0" w:color="auto"/>
            <w:right w:val="none" w:sz="0" w:space="0" w:color="auto"/>
          </w:divBdr>
          <w:divsChild>
            <w:div w:id="230308480">
              <w:marLeft w:val="0"/>
              <w:marRight w:val="0"/>
              <w:marTop w:val="0"/>
              <w:marBottom w:val="0"/>
              <w:divBdr>
                <w:top w:val="none" w:sz="0" w:space="0" w:color="auto"/>
                <w:left w:val="none" w:sz="0" w:space="0" w:color="auto"/>
                <w:bottom w:val="none" w:sz="0" w:space="0" w:color="auto"/>
                <w:right w:val="none" w:sz="0" w:space="0" w:color="auto"/>
              </w:divBdr>
            </w:div>
            <w:div w:id="455803174">
              <w:marLeft w:val="0"/>
              <w:marRight w:val="0"/>
              <w:marTop w:val="0"/>
              <w:marBottom w:val="0"/>
              <w:divBdr>
                <w:top w:val="none" w:sz="0" w:space="0" w:color="auto"/>
                <w:left w:val="none" w:sz="0" w:space="0" w:color="auto"/>
                <w:bottom w:val="none" w:sz="0" w:space="0" w:color="auto"/>
                <w:right w:val="none" w:sz="0" w:space="0" w:color="auto"/>
              </w:divBdr>
            </w:div>
            <w:div w:id="1499737207">
              <w:marLeft w:val="0"/>
              <w:marRight w:val="0"/>
              <w:marTop w:val="0"/>
              <w:marBottom w:val="0"/>
              <w:divBdr>
                <w:top w:val="none" w:sz="0" w:space="0" w:color="auto"/>
                <w:left w:val="none" w:sz="0" w:space="0" w:color="auto"/>
                <w:bottom w:val="none" w:sz="0" w:space="0" w:color="auto"/>
                <w:right w:val="none" w:sz="0" w:space="0" w:color="auto"/>
              </w:divBdr>
            </w:div>
            <w:div w:id="1645937823">
              <w:marLeft w:val="0"/>
              <w:marRight w:val="0"/>
              <w:marTop w:val="0"/>
              <w:marBottom w:val="0"/>
              <w:divBdr>
                <w:top w:val="none" w:sz="0" w:space="0" w:color="auto"/>
                <w:left w:val="none" w:sz="0" w:space="0" w:color="auto"/>
                <w:bottom w:val="none" w:sz="0" w:space="0" w:color="auto"/>
                <w:right w:val="none" w:sz="0" w:space="0" w:color="auto"/>
              </w:divBdr>
            </w:div>
            <w:div w:id="174228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2806">
      <w:bodyDiv w:val="1"/>
      <w:marLeft w:val="0"/>
      <w:marRight w:val="0"/>
      <w:marTop w:val="0"/>
      <w:marBottom w:val="0"/>
      <w:divBdr>
        <w:top w:val="none" w:sz="0" w:space="0" w:color="auto"/>
        <w:left w:val="none" w:sz="0" w:space="0" w:color="auto"/>
        <w:bottom w:val="none" w:sz="0" w:space="0" w:color="auto"/>
        <w:right w:val="none" w:sz="0" w:space="0" w:color="auto"/>
      </w:divBdr>
    </w:div>
    <w:div w:id="1511488283">
      <w:bodyDiv w:val="1"/>
      <w:marLeft w:val="0"/>
      <w:marRight w:val="0"/>
      <w:marTop w:val="0"/>
      <w:marBottom w:val="0"/>
      <w:divBdr>
        <w:top w:val="none" w:sz="0" w:space="0" w:color="auto"/>
        <w:left w:val="none" w:sz="0" w:space="0" w:color="auto"/>
        <w:bottom w:val="none" w:sz="0" w:space="0" w:color="auto"/>
        <w:right w:val="none" w:sz="0" w:space="0" w:color="auto"/>
      </w:divBdr>
    </w:div>
    <w:div w:id="1511945905">
      <w:bodyDiv w:val="1"/>
      <w:marLeft w:val="0"/>
      <w:marRight w:val="0"/>
      <w:marTop w:val="0"/>
      <w:marBottom w:val="0"/>
      <w:divBdr>
        <w:top w:val="none" w:sz="0" w:space="0" w:color="auto"/>
        <w:left w:val="none" w:sz="0" w:space="0" w:color="auto"/>
        <w:bottom w:val="none" w:sz="0" w:space="0" w:color="auto"/>
        <w:right w:val="none" w:sz="0" w:space="0" w:color="auto"/>
      </w:divBdr>
    </w:div>
    <w:div w:id="1636913099">
      <w:bodyDiv w:val="1"/>
      <w:marLeft w:val="0"/>
      <w:marRight w:val="0"/>
      <w:marTop w:val="0"/>
      <w:marBottom w:val="0"/>
      <w:divBdr>
        <w:top w:val="none" w:sz="0" w:space="0" w:color="auto"/>
        <w:left w:val="none" w:sz="0" w:space="0" w:color="auto"/>
        <w:bottom w:val="none" w:sz="0" w:space="0" w:color="auto"/>
        <w:right w:val="none" w:sz="0" w:space="0" w:color="auto"/>
      </w:divBdr>
    </w:div>
    <w:div w:id="1690642901">
      <w:bodyDiv w:val="1"/>
      <w:marLeft w:val="0"/>
      <w:marRight w:val="0"/>
      <w:marTop w:val="0"/>
      <w:marBottom w:val="0"/>
      <w:divBdr>
        <w:top w:val="none" w:sz="0" w:space="0" w:color="auto"/>
        <w:left w:val="none" w:sz="0" w:space="0" w:color="auto"/>
        <w:bottom w:val="none" w:sz="0" w:space="0" w:color="auto"/>
        <w:right w:val="none" w:sz="0" w:space="0" w:color="auto"/>
      </w:divBdr>
      <w:divsChild>
        <w:div w:id="1142893500">
          <w:marLeft w:val="547"/>
          <w:marRight w:val="0"/>
          <w:marTop w:val="0"/>
          <w:marBottom w:val="0"/>
          <w:divBdr>
            <w:top w:val="none" w:sz="0" w:space="0" w:color="auto"/>
            <w:left w:val="none" w:sz="0" w:space="0" w:color="auto"/>
            <w:bottom w:val="none" w:sz="0" w:space="0" w:color="auto"/>
            <w:right w:val="none" w:sz="0" w:space="0" w:color="auto"/>
          </w:divBdr>
        </w:div>
      </w:divsChild>
    </w:div>
    <w:div w:id="1701543756">
      <w:bodyDiv w:val="1"/>
      <w:marLeft w:val="0"/>
      <w:marRight w:val="0"/>
      <w:marTop w:val="0"/>
      <w:marBottom w:val="0"/>
      <w:divBdr>
        <w:top w:val="none" w:sz="0" w:space="0" w:color="auto"/>
        <w:left w:val="none" w:sz="0" w:space="0" w:color="auto"/>
        <w:bottom w:val="none" w:sz="0" w:space="0" w:color="auto"/>
        <w:right w:val="none" w:sz="0" w:space="0" w:color="auto"/>
      </w:divBdr>
    </w:div>
    <w:div w:id="1716736681">
      <w:bodyDiv w:val="1"/>
      <w:marLeft w:val="0"/>
      <w:marRight w:val="0"/>
      <w:marTop w:val="0"/>
      <w:marBottom w:val="0"/>
      <w:divBdr>
        <w:top w:val="none" w:sz="0" w:space="0" w:color="auto"/>
        <w:left w:val="none" w:sz="0" w:space="0" w:color="auto"/>
        <w:bottom w:val="none" w:sz="0" w:space="0" w:color="auto"/>
        <w:right w:val="none" w:sz="0" w:space="0" w:color="auto"/>
      </w:divBdr>
      <w:divsChild>
        <w:div w:id="1949115781">
          <w:marLeft w:val="0"/>
          <w:marRight w:val="0"/>
          <w:marTop w:val="0"/>
          <w:marBottom w:val="0"/>
          <w:divBdr>
            <w:top w:val="none" w:sz="0" w:space="0" w:color="auto"/>
            <w:left w:val="none" w:sz="0" w:space="0" w:color="auto"/>
            <w:bottom w:val="none" w:sz="0" w:space="0" w:color="auto"/>
            <w:right w:val="none" w:sz="0" w:space="0" w:color="auto"/>
          </w:divBdr>
          <w:divsChild>
            <w:div w:id="20681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1359">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3">
          <w:marLeft w:val="0"/>
          <w:marRight w:val="0"/>
          <w:marTop w:val="0"/>
          <w:marBottom w:val="0"/>
          <w:divBdr>
            <w:top w:val="none" w:sz="0" w:space="0" w:color="auto"/>
            <w:left w:val="none" w:sz="0" w:space="0" w:color="auto"/>
            <w:bottom w:val="none" w:sz="0" w:space="0" w:color="auto"/>
            <w:right w:val="none" w:sz="0" w:space="0" w:color="auto"/>
          </w:divBdr>
          <w:divsChild>
            <w:div w:id="41702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5590">
      <w:bodyDiv w:val="1"/>
      <w:marLeft w:val="0"/>
      <w:marRight w:val="0"/>
      <w:marTop w:val="0"/>
      <w:marBottom w:val="0"/>
      <w:divBdr>
        <w:top w:val="none" w:sz="0" w:space="0" w:color="auto"/>
        <w:left w:val="none" w:sz="0" w:space="0" w:color="auto"/>
        <w:bottom w:val="none" w:sz="0" w:space="0" w:color="auto"/>
        <w:right w:val="none" w:sz="0" w:space="0" w:color="auto"/>
      </w:divBdr>
    </w:div>
    <w:div w:id="1756588201">
      <w:bodyDiv w:val="1"/>
      <w:marLeft w:val="0"/>
      <w:marRight w:val="0"/>
      <w:marTop w:val="0"/>
      <w:marBottom w:val="0"/>
      <w:divBdr>
        <w:top w:val="none" w:sz="0" w:space="0" w:color="auto"/>
        <w:left w:val="none" w:sz="0" w:space="0" w:color="auto"/>
        <w:bottom w:val="none" w:sz="0" w:space="0" w:color="auto"/>
        <w:right w:val="none" w:sz="0" w:space="0" w:color="auto"/>
      </w:divBdr>
      <w:divsChild>
        <w:div w:id="1875998874">
          <w:marLeft w:val="0"/>
          <w:marRight w:val="0"/>
          <w:marTop w:val="0"/>
          <w:marBottom w:val="0"/>
          <w:divBdr>
            <w:top w:val="none" w:sz="0" w:space="0" w:color="auto"/>
            <w:left w:val="none" w:sz="0" w:space="0" w:color="auto"/>
            <w:bottom w:val="none" w:sz="0" w:space="0" w:color="auto"/>
            <w:right w:val="none" w:sz="0" w:space="0" w:color="auto"/>
          </w:divBdr>
        </w:div>
      </w:divsChild>
    </w:div>
    <w:div w:id="1805343036">
      <w:bodyDiv w:val="1"/>
      <w:marLeft w:val="0"/>
      <w:marRight w:val="0"/>
      <w:marTop w:val="0"/>
      <w:marBottom w:val="0"/>
      <w:divBdr>
        <w:top w:val="none" w:sz="0" w:space="0" w:color="auto"/>
        <w:left w:val="none" w:sz="0" w:space="0" w:color="auto"/>
        <w:bottom w:val="none" w:sz="0" w:space="0" w:color="auto"/>
        <w:right w:val="none" w:sz="0" w:space="0" w:color="auto"/>
      </w:divBdr>
    </w:div>
    <w:div w:id="1821918427">
      <w:bodyDiv w:val="1"/>
      <w:marLeft w:val="0"/>
      <w:marRight w:val="0"/>
      <w:marTop w:val="0"/>
      <w:marBottom w:val="0"/>
      <w:divBdr>
        <w:top w:val="none" w:sz="0" w:space="0" w:color="auto"/>
        <w:left w:val="none" w:sz="0" w:space="0" w:color="auto"/>
        <w:bottom w:val="none" w:sz="0" w:space="0" w:color="auto"/>
        <w:right w:val="none" w:sz="0" w:space="0" w:color="auto"/>
      </w:divBdr>
    </w:div>
    <w:div w:id="1841966618">
      <w:bodyDiv w:val="1"/>
      <w:marLeft w:val="0"/>
      <w:marRight w:val="0"/>
      <w:marTop w:val="0"/>
      <w:marBottom w:val="0"/>
      <w:divBdr>
        <w:top w:val="none" w:sz="0" w:space="0" w:color="auto"/>
        <w:left w:val="none" w:sz="0" w:space="0" w:color="auto"/>
        <w:bottom w:val="none" w:sz="0" w:space="0" w:color="auto"/>
        <w:right w:val="none" w:sz="0" w:space="0" w:color="auto"/>
      </w:divBdr>
    </w:div>
    <w:div w:id="1858958631">
      <w:bodyDiv w:val="1"/>
      <w:marLeft w:val="0"/>
      <w:marRight w:val="0"/>
      <w:marTop w:val="0"/>
      <w:marBottom w:val="0"/>
      <w:divBdr>
        <w:top w:val="none" w:sz="0" w:space="0" w:color="auto"/>
        <w:left w:val="none" w:sz="0" w:space="0" w:color="auto"/>
        <w:bottom w:val="none" w:sz="0" w:space="0" w:color="auto"/>
        <w:right w:val="none" w:sz="0" w:space="0" w:color="auto"/>
      </w:divBdr>
    </w:div>
    <w:div w:id="1899627183">
      <w:bodyDiv w:val="1"/>
      <w:marLeft w:val="0"/>
      <w:marRight w:val="0"/>
      <w:marTop w:val="0"/>
      <w:marBottom w:val="0"/>
      <w:divBdr>
        <w:top w:val="none" w:sz="0" w:space="0" w:color="auto"/>
        <w:left w:val="none" w:sz="0" w:space="0" w:color="auto"/>
        <w:bottom w:val="none" w:sz="0" w:space="0" w:color="auto"/>
        <w:right w:val="none" w:sz="0" w:space="0" w:color="auto"/>
      </w:divBdr>
    </w:div>
    <w:div w:id="1999724910">
      <w:bodyDiv w:val="1"/>
      <w:marLeft w:val="0"/>
      <w:marRight w:val="0"/>
      <w:marTop w:val="0"/>
      <w:marBottom w:val="0"/>
      <w:divBdr>
        <w:top w:val="none" w:sz="0" w:space="0" w:color="auto"/>
        <w:left w:val="none" w:sz="0" w:space="0" w:color="auto"/>
        <w:bottom w:val="none" w:sz="0" w:space="0" w:color="auto"/>
        <w:right w:val="none" w:sz="0" w:space="0" w:color="auto"/>
      </w:divBdr>
    </w:div>
    <w:div w:id="2074159305">
      <w:bodyDiv w:val="1"/>
      <w:marLeft w:val="0"/>
      <w:marRight w:val="0"/>
      <w:marTop w:val="0"/>
      <w:marBottom w:val="0"/>
      <w:divBdr>
        <w:top w:val="none" w:sz="0" w:space="0" w:color="auto"/>
        <w:left w:val="none" w:sz="0" w:space="0" w:color="auto"/>
        <w:bottom w:val="none" w:sz="0" w:space="0" w:color="auto"/>
        <w:right w:val="none" w:sz="0" w:space="0" w:color="auto"/>
      </w:divBdr>
      <w:divsChild>
        <w:div w:id="1208952154">
          <w:marLeft w:val="0"/>
          <w:marRight w:val="0"/>
          <w:marTop w:val="0"/>
          <w:marBottom w:val="0"/>
          <w:divBdr>
            <w:top w:val="none" w:sz="0" w:space="0" w:color="auto"/>
            <w:left w:val="none" w:sz="0" w:space="0" w:color="auto"/>
            <w:bottom w:val="none" w:sz="0" w:space="0" w:color="auto"/>
            <w:right w:val="none" w:sz="0" w:space="0" w:color="auto"/>
          </w:divBdr>
          <w:divsChild>
            <w:div w:id="114007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76693">
      <w:bodyDiv w:val="1"/>
      <w:marLeft w:val="0"/>
      <w:marRight w:val="0"/>
      <w:marTop w:val="0"/>
      <w:marBottom w:val="0"/>
      <w:divBdr>
        <w:top w:val="none" w:sz="0" w:space="0" w:color="auto"/>
        <w:left w:val="none" w:sz="0" w:space="0" w:color="auto"/>
        <w:bottom w:val="none" w:sz="0" w:space="0" w:color="auto"/>
        <w:right w:val="none" w:sz="0" w:space="0" w:color="auto"/>
      </w:divBdr>
      <w:divsChild>
        <w:div w:id="1340617308">
          <w:marLeft w:val="0"/>
          <w:marRight w:val="0"/>
          <w:marTop w:val="0"/>
          <w:marBottom w:val="0"/>
          <w:divBdr>
            <w:top w:val="none" w:sz="0" w:space="0" w:color="auto"/>
            <w:left w:val="none" w:sz="0" w:space="0" w:color="auto"/>
            <w:bottom w:val="none" w:sz="0" w:space="0" w:color="auto"/>
            <w:right w:val="none" w:sz="0" w:space="0" w:color="auto"/>
          </w:divBdr>
          <w:divsChild>
            <w:div w:id="7776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41900">
      <w:bodyDiv w:val="1"/>
      <w:marLeft w:val="0"/>
      <w:marRight w:val="0"/>
      <w:marTop w:val="0"/>
      <w:marBottom w:val="0"/>
      <w:divBdr>
        <w:top w:val="none" w:sz="0" w:space="0" w:color="auto"/>
        <w:left w:val="none" w:sz="0" w:space="0" w:color="auto"/>
        <w:bottom w:val="none" w:sz="0" w:space="0" w:color="auto"/>
        <w:right w:val="none" w:sz="0" w:space="0" w:color="auto"/>
      </w:divBdr>
      <w:divsChild>
        <w:div w:id="1897929606">
          <w:marLeft w:val="0"/>
          <w:marRight w:val="0"/>
          <w:marTop w:val="0"/>
          <w:marBottom w:val="0"/>
          <w:divBdr>
            <w:top w:val="none" w:sz="0" w:space="0" w:color="auto"/>
            <w:left w:val="none" w:sz="0" w:space="0" w:color="auto"/>
            <w:bottom w:val="none" w:sz="0" w:space="0" w:color="auto"/>
            <w:right w:val="none" w:sz="0" w:space="0" w:color="auto"/>
          </w:divBdr>
        </w:div>
      </w:divsChild>
    </w:div>
    <w:div w:id="2131775353">
      <w:bodyDiv w:val="1"/>
      <w:marLeft w:val="0"/>
      <w:marRight w:val="0"/>
      <w:marTop w:val="0"/>
      <w:marBottom w:val="0"/>
      <w:divBdr>
        <w:top w:val="none" w:sz="0" w:space="0" w:color="auto"/>
        <w:left w:val="none" w:sz="0" w:space="0" w:color="auto"/>
        <w:bottom w:val="none" w:sz="0" w:space="0" w:color="auto"/>
        <w:right w:val="none" w:sz="0" w:space="0" w:color="auto"/>
      </w:divBdr>
      <w:divsChild>
        <w:div w:id="1699812724">
          <w:marLeft w:val="0"/>
          <w:marRight w:val="0"/>
          <w:marTop w:val="0"/>
          <w:marBottom w:val="0"/>
          <w:divBdr>
            <w:top w:val="none" w:sz="0" w:space="0" w:color="auto"/>
            <w:left w:val="none" w:sz="0" w:space="0" w:color="auto"/>
            <w:bottom w:val="none" w:sz="0" w:space="0" w:color="auto"/>
            <w:right w:val="none" w:sz="0" w:space="0" w:color="auto"/>
          </w:divBdr>
          <w:divsChild>
            <w:div w:id="51839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1" Type="http://schemas.openxmlformats.org/officeDocument/2006/relationships/hyperlink" Target="https://docs.microsoft.com/en-us/azure/migrate/tutorial-prepare-hyper-v" TargetMode="External"/><Relationship Id="rId42" Type="http://schemas.openxmlformats.org/officeDocument/2006/relationships/hyperlink" Target="https://docs.microsoft.com/en-us/azure/virtual-network/manage-virtual-network" TargetMode="External"/><Relationship Id="rId63" Type="http://schemas.openxmlformats.org/officeDocument/2006/relationships/image" Target="media/image19.png"/><Relationship Id="rId84" Type="http://schemas.openxmlformats.org/officeDocument/2006/relationships/image" Target="media/image28.png"/><Relationship Id="rId138" Type="http://schemas.openxmlformats.org/officeDocument/2006/relationships/image" Target="media/image68.png"/><Relationship Id="rId159" Type="http://schemas.openxmlformats.org/officeDocument/2006/relationships/hyperlink" Target="https://docs.microsoft.com/en-us/azure/virtual-desktop/manage-resources-using-ui" TargetMode="External"/><Relationship Id="rId170" Type="http://schemas.openxmlformats.org/officeDocument/2006/relationships/image" Target="media/image83.png"/><Relationship Id="rId191" Type="http://schemas.openxmlformats.org/officeDocument/2006/relationships/image" Target="media/image96.png"/><Relationship Id="rId205" Type="http://schemas.openxmlformats.org/officeDocument/2006/relationships/hyperlink" Target="https://docs.microsoft.com/en-us/azure/migrate/tutorial-migrate-hyper-v" TargetMode="External"/><Relationship Id="rId107" Type="http://schemas.openxmlformats.org/officeDocument/2006/relationships/image" Target="media/image47.png"/><Relationship Id="rId11" Type="http://schemas.openxmlformats.org/officeDocument/2006/relationships/image" Target="media/image1.png"/><Relationship Id="rId32" Type="http://schemas.openxmlformats.org/officeDocument/2006/relationships/image" Target="media/image10.png"/><Relationship Id="rId53" Type="http://schemas.openxmlformats.org/officeDocument/2006/relationships/hyperlink" Target="https://rdweb.wvd.microsoft.com/webclient/index.html" TargetMode="External"/><Relationship Id="rId74" Type="http://schemas.openxmlformats.org/officeDocument/2006/relationships/hyperlink" Target="https://docs.microsoft.com/en-us/azure/virtual-machines/linux/image-builder-overview?toc=%2fazure%2fvirtual-machines%2fwindows%2ftoc.json" TargetMode="External"/><Relationship Id="rId128" Type="http://schemas.openxmlformats.org/officeDocument/2006/relationships/hyperlink" Target="https://go.microsoft.com/fwlink/?linkid=2068602" TargetMode="External"/><Relationship Id="rId149" Type="http://schemas.openxmlformats.org/officeDocument/2006/relationships/image" Target="media/image76.png"/><Relationship Id="rId5" Type="http://schemas.openxmlformats.org/officeDocument/2006/relationships/numbering" Target="numbering.xml"/><Relationship Id="rId95" Type="http://schemas.openxmlformats.org/officeDocument/2006/relationships/image" Target="media/image36.png"/><Relationship Id="rId160" Type="http://schemas.openxmlformats.org/officeDocument/2006/relationships/hyperlink" Target="https://docs.microsoft.com/en-us/azure/virtual-desktop/diagnostics-role-service" TargetMode="External"/><Relationship Id="rId181" Type="http://schemas.openxmlformats.org/officeDocument/2006/relationships/hyperlink" Target="https://github.com/Azure/RDS-Templates/tree/master/wvd-templates/Create%20and%20provision%20WVD%20host%20pool" TargetMode="External"/><Relationship Id="rId216" Type="http://schemas.openxmlformats.org/officeDocument/2006/relationships/fontTable" Target="fontTable.xml"/><Relationship Id="rId22" Type="http://schemas.openxmlformats.org/officeDocument/2006/relationships/image" Target="media/image3.png"/><Relationship Id="rId43" Type="http://schemas.openxmlformats.org/officeDocument/2006/relationships/image" Target="media/image16.png"/><Relationship Id="rId64" Type="http://schemas.openxmlformats.org/officeDocument/2006/relationships/hyperlink" Target="https://docs.microsoft.com/en-us/azure/virtual-desktop/create-fslogix-profile-container" TargetMode="External"/><Relationship Id="rId118" Type="http://schemas.openxmlformats.org/officeDocument/2006/relationships/image" Target="media/image57.png"/><Relationship Id="rId139" Type="http://schemas.openxmlformats.org/officeDocument/2006/relationships/image" Target="media/image69.png"/><Relationship Id="rId85" Type="http://schemas.openxmlformats.org/officeDocument/2006/relationships/hyperlink" Target="https://docs.microsoft.com/en-us/azure/virtual-desktop/overview" TargetMode="External"/><Relationship Id="rId150" Type="http://schemas.openxmlformats.org/officeDocument/2006/relationships/image" Target="media/image77.png"/><Relationship Id="rId171" Type="http://schemas.openxmlformats.org/officeDocument/2006/relationships/image" Target="media/image84.png"/><Relationship Id="rId192" Type="http://schemas.openxmlformats.org/officeDocument/2006/relationships/image" Target="media/image97.png"/><Relationship Id="rId206" Type="http://schemas.openxmlformats.org/officeDocument/2006/relationships/hyperlink" Target="https://docs.microsoft.com/en-us/azure/migrate/tutorial-migrate-hyper-v" TargetMode="External"/><Relationship Id="rId12" Type="http://schemas.openxmlformats.org/officeDocument/2006/relationships/image" Target="media/image2.png"/><Relationship Id="rId33" Type="http://schemas.openxmlformats.org/officeDocument/2006/relationships/hyperlink" Target="https://docs.microsoft.com/en-us/azure/virtual-network/virtual-network-manage-peering" TargetMode="External"/><Relationship Id="rId108" Type="http://schemas.openxmlformats.org/officeDocument/2006/relationships/image" Target="media/image48.png"/><Relationship Id="rId129" Type="http://schemas.openxmlformats.org/officeDocument/2006/relationships/image" Target="media/image60.png"/><Relationship Id="rId54" Type="http://schemas.openxmlformats.org/officeDocument/2006/relationships/hyperlink" Target="https://docs.microsoft.com/en-us/azure/firewall/tutorial-hybrid-portal" TargetMode="External"/><Relationship Id="rId75" Type="http://schemas.openxmlformats.org/officeDocument/2006/relationships/hyperlink" Target="https://rdweb.wvd.microsoft.com/" TargetMode="External"/><Relationship Id="rId96" Type="http://schemas.openxmlformats.org/officeDocument/2006/relationships/hyperlink" Target="https://portal.azure.com" TargetMode="External"/><Relationship Id="rId140" Type="http://schemas.openxmlformats.org/officeDocument/2006/relationships/hyperlink" Target="https://rdweb.wvd.microsoft.com" TargetMode="External"/><Relationship Id="rId161" Type="http://schemas.openxmlformats.org/officeDocument/2006/relationships/hyperlink" Target="https://docs.microsoft.com/en-us/azure/azure-monitor/insights/vminsights-enable-overview" TargetMode="External"/><Relationship Id="rId182" Type="http://schemas.openxmlformats.org/officeDocument/2006/relationships/image" Target="media/image90.png"/><Relationship Id="rId217" Type="http://schemas.openxmlformats.org/officeDocument/2006/relationships/theme" Target="theme/theme1.xml"/><Relationship Id="rId6" Type="http://schemas.openxmlformats.org/officeDocument/2006/relationships/styles" Target="styles.xml"/><Relationship Id="rId23" Type="http://schemas.openxmlformats.org/officeDocument/2006/relationships/image" Target="media/image4.png"/><Relationship Id="rId119" Type="http://schemas.openxmlformats.org/officeDocument/2006/relationships/hyperlink" Target="mailto:rdsuser1@domain.com" TargetMode="External"/><Relationship Id="rId44" Type="http://schemas.openxmlformats.org/officeDocument/2006/relationships/hyperlink" Target="https://docs.microsoft.com/en-us/azure/firewall/tutorial-hybrid-portal" TargetMode="External"/><Relationship Id="rId65" Type="http://schemas.openxmlformats.org/officeDocument/2006/relationships/hyperlink" Target="https://docs.microsoft.com/en-us/azure/azure-netapp-files/azure-netapp-files-mount-unmount-volumes-for-virtual-machines" TargetMode="External"/><Relationship Id="rId86" Type="http://schemas.openxmlformats.org/officeDocument/2006/relationships/image" Target="media/image29.png"/><Relationship Id="rId130" Type="http://schemas.openxmlformats.org/officeDocument/2006/relationships/hyperlink" Target="https://rdweb.wvd.microsoft.com/" TargetMode="External"/><Relationship Id="rId151" Type="http://schemas.openxmlformats.org/officeDocument/2006/relationships/image" Target="media/image78.png"/><Relationship Id="rId172" Type="http://schemas.openxmlformats.org/officeDocument/2006/relationships/image" Target="media/image85.png"/><Relationship Id="rId193" Type="http://schemas.openxmlformats.org/officeDocument/2006/relationships/image" Target="media/image98.png"/><Relationship Id="rId207" Type="http://schemas.openxmlformats.org/officeDocument/2006/relationships/hyperlink" Target="https://docs.microsoft.com/en-us/azure/migrate/tutorial-migrate-hyper-v" TargetMode="External"/><Relationship Id="rId13" Type="http://schemas.openxmlformats.org/officeDocument/2006/relationships/footer" Target="footer1.xml"/><Relationship Id="rId109" Type="http://schemas.openxmlformats.org/officeDocument/2006/relationships/image" Target="media/image49.png"/><Relationship Id="rId34" Type="http://schemas.openxmlformats.org/officeDocument/2006/relationships/image" Target="media/image11.png"/><Relationship Id="rId55" Type="http://schemas.openxmlformats.org/officeDocument/2006/relationships/hyperlink" Target="https://docs.microsoft.com/en-us/azure/active-directory/conditional-access/app-based-mfa" TargetMode="External"/><Relationship Id="rId76" Type="http://schemas.openxmlformats.org/officeDocument/2006/relationships/hyperlink" Target="https://rdweb.wvd.microsoft.com/" TargetMode="External"/><Relationship Id="rId97" Type="http://schemas.openxmlformats.org/officeDocument/2006/relationships/image" Target="media/image37.png"/><Relationship Id="rId120" Type="http://schemas.openxmlformats.org/officeDocument/2006/relationships/image" Target="media/image58.png"/><Relationship Id="rId141" Type="http://schemas.openxmlformats.org/officeDocument/2006/relationships/image" Target="media/image70.png"/><Relationship Id="rId7" Type="http://schemas.openxmlformats.org/officeDocument/2006/relationships/settings" Target="settings.xml"/><Relationship Id="rId162" Type="http://schemas.openxmlformats.org/officeDocument/2006/relationships/hyperlink" Target="https://docs.microsoft.com/en-us/azure/azure-monitor/insights/vminsights-health" TargetMode="External"/><Relationship Id="rId183" Type="http://schemas.openxmlformats.org/officeDocument/2006/relationships/hyperlink" Target="https://raw.githubusercontent.com/yourusername/RDS-Templates/master/wvd-templates/Create%20and%20provision%20WVD%20host%20pool/mainTemplate.json" TargetMode="External"/><Relationship Id="rId24" Type="http://schemas.openxmlformats.org/officeDocument/2006/relationships/image" Target="media/image5.png"/><Relationship Id="rId45" Type="http://schemas.openxmlformats.org/officeDocument/2006/relationships/hyperlink" Target="https://docs.microsoft.com/en-us/azure/firewall/tutorial-hybrid-portal" TargetMode="External"/><Relationship Id="rId66" Type="http://schemas.openxmlformats.org/officeDocument/2006/relationships/image" Target="media/image20.png"/><Relationship Id="rId87" Type="http://schemas.openxmlformats.org/officeDocument/2006/relationships/image" Target="media/image30.png"/><Relationship Id="rId110" Type="http://schemas.openxmlformats.org/officeDocument/2006/relationships/hyperlink" Target="file://S2DUPD/RemoteAppsProfileCont" TargetMode="External"/><Relationship Id="rId131" Type="http://schemas.openxmlformats.org/officeDocument/2006/relationships/image" Target="media/image61.png"/><Relationship Id="rId152" Type="http://schemas.openxmlformats.org/officeDocument/2006/relationships/image" Target="media/image79.png"/><Relationship Id="rId173" Type="http://schemas.openxmlformats.org/officeDocument/2006/relationships/image" Target="media/image86.png"/><Relationship Id="rId194" Type="http://schemas.openxmlformats.org/officeDocument/2006/relationships/image" Target="media/image99.png"/><Relationship Id="rId208" Type="http://schemas.openxmlformats.org/officeDocument/2006/relationships/hyperlink" Target="https://docs.microsoft.com/en-us/azure/migrate/server-migrate-overview" TargetMode="External"/><Relationship Id="rId14" Type="http://schemas.openxmlformats.org/officeDocument/2006/relationships/footer" Target="footer2.xml"/><Relationship Id="rId30" Type="http://schemas.openxmlformats.org/officeDocument/2006/relationships/image" Target="media/image9.png"/><Relationship Id="rId35" Type="http://schemas.openxmlformats.org/officeDocument/2006/relationships/image" Target="media/image12.png"/><Relationship Id="rId56" Type="http://schemas.openxmlformats.org/officeDocument/2006/relationships/hyperlink" Target="https://docs.microsoft.com/en-us/azure/active-directory/conditional-access/app-based-mfa" TargetMode="External"/><Relationship Id="rId77" Type="http://schemas.openxmlformats.org/officeDocument/2006/relationships/hyperlink" Target="mailto:admin@contoso.onmicrosoft.com" TargetMode="External"/><Relationship Id="rId100" Type="http://schemas.openxmlformats.org/officeDocument/2006/relationships/image" Target="media/image40.png"/><Relationship Id="rId105" Type="http://schemas.openxmlformats.org/officeDocument/2006/relationships/image" Target="media/image45.png"/><Relationship Id="rId126" Type="http://schemas.openxmlformats.org/officeDocument/2006/relationships/hyperlink" Target="https://docs.microsoft.com/en-us/fslogix/implement-application-masking-tutorial" TargetMode="External"/><Relationship Id="rId147" Type="http://schemas.openxmlformats.org/officeDocument/2006/relationships/image" Target="media/image74.png"/><Relationship Id="rId168" Type="http://schemas.openxmlformats.org/officeDocument/2006/relationships/hyperlink" Target="https://docs.microsoft.com/en-us/azure/site-recovery/azure-to-azure-tutorial-failback" TargetMode="External"/><Relationship Id="rId8" Type="http://schemas.openxmlformats.org/officeDocument/2006/relationships/webSettings" Target="webSettings.xml"/><Relationship Id="rId51" Type="http://schemas.openxmlformats.org/officeDocument/2006/relationships/hyperlink" Target="https://rdweb.wvd.microsoft.com" TargetMode="External"/><Relationship Id="rId72" Type="http://schemas.openxmlformats.org/officeDocument/2006/relationships/image" Target="media/image24.png"/><Relationship Id="rId93" Type="http://schemas.openxmlformats.org/officeDocument/2006/relationships/hyperlink" Target="file://SessionHost/C$/Users" TargetMode="External"/><Relationship Id="rId98" Type="http://schemas.openxmlformats.org/officeDocument/2006/relationships/image" Target="media/image38.png"/><Relationship Id="rId121" Type="http://schemas.openxmlformats.org/officeDocument/2006/relationships/image" Target="media/image59.png"/><Relationship Id="rId142" Type="http://schemas.openxmlformats.org/officeDocument/2006/relationships/image" Target="media/image71.png"/><Relationship Id="rId163" Type="http://schemas.openxmlformats.org/officeDocument/2006/relationships/hyperlink" Target="https://docs.microsoft.com/en-us/azure/azure-monitor/insights/vminsights-performance" TargetMode="External"/><Relationship Id="rId184" Type="http://schemas.openxmlformats.org/officeDocument/2006/relationships/image" Target="media/image91.png"/><Relationship Id="rId189" Type="http://schemas.openxmlformats.org/officeDocument/2006/relationships/image" Target="media/image94.png"/><Relationship Id="rId3" Type="http://schemas.openxmlformats.org/officeDocument/2006/relationships/customXml" Target="../customXml/item3.xml"/><Relationship Id="rId214" Type="http://schemas.openxmlformats.org/officeDocument/2006/relationships/hyperlink" Target="https://docs.microsoft.com/en-us/azure/migrate/tutorial-migrate-vmware" TargetMode="External"/><Relationship Id="rId25" Type="http://schemas.openxmlformats.org/officeDocument/2006/relationships/image" Target="media/image6.png"/><Relationship Id="rId46" Type="http://schemas.openxmlformats.org/officeDocument/2006/relationships/hyperlink" Target="https://docs.microsoft.com/en-us/azure/firewall/tutorial-hybrid-portal" TargetMode="External"/><Relationship Id="rId67" Type="http://schemas.openxmlformats.org/officeDocument/2006/relationships/image" Target="media/image21.png"/><Relationship Id="rId116" Type="http://schemas.openxmlformats.org/officeDocument/2006/relationships/image" Target="media/image55.png"/><Relationship Id="rId137" Type="http://schemas.openxmlformats.org/officeDocument/2006/relationships/image" Target="media/image67.png"/><Relationship Id="rId158" Type="http://schemas.openxmlformats.org/officeDocument/2006/relationships/hyperlink" Target="https://docs.microsoft.com/en-us/azure/virtual-desktop/set-up-scaling-script" TargetMode="External"/><Relationship Id="rId20" Type="http://schemas.openxmlformats.org/officeDocument/2006/relationships/hyperlink" Target="https://docs.microsoft.com/en-us/azure/migrate/tutorial-assessment-vmware" TargetMode="External"/><Relationship Id="rId41" Type="http://schemas.openxmlformats.org/officeDocument/2006/relationships/image" Target="media/image15.png"/><Relationship Id="rId62" Type="http://schemas.openxmlformats.org/officeDocument/2006/relationships/image" Target="media/image18.png"/><Relationship Id="rId83" Type="http://schemas.openxmlformats.org/officeDocument/2006/relationships/image" Target="media/image27.png"/><Relationship Id="rId88" Type="http://schemas.openxmlformats.org/officeDocument/2006/relationships/image" Target="media/image31.png"/><Relationship Id="rId111" Type="http://schemas.openxmlformats.org/officeDocument/2006/relationships/image" Target="media/image50.png"/><Relationship Id="rId132" Type="http://schemas.openxmlformats.org/officeDocument/2006/relationships/image" Target="media/image62.png"/><Relationship Id="rId153" Type="http://schemas.openxmlformats.org/officeDocument/2006/relationships/image" Target="media/image80.png"/><Relationship Id="rId174" Type="http://schemas.openxmlformats.org/officeDocument/2006/relationships/image" Target="media/image87.png"/><Relationship Id="rId179" Type="http://schemas.openxmlformats.org/officeDocument/2006/relationships/image" Target="media/image89.png"/><Relationship Id="rId195" Type="http://schemas.openxmlformats.org/officeDocument/2006/relationships/image" Target="media/image100.png"/><Relationship Id="rId209" Type="http://schemas.openxmlformats.org/officeDocument/2006/relationships/hyperlink" Target="https://docs.microsoft.com/en-us/azure/migrate/tutorial-prepare-vmware" TargetMode="External"/><Relationship Id="rId190" Type="http://schemas.openxmlformats.org/officeDocument/2006/relationships/image" Target="media/image95.png"/><Relationship Id="rId204" Type="http://schemas.openxmlformats.org/officeDocument/2006/relationships/hyperlink" Target="https://docs.microsoft.com/en-us/azure/migrate/tutorial-prepare-hyper-v" TargetMode="External"/><Relationship Id="rId15" Type="http://schemas.openxmlformats.org/officeDocument/2006/relationships/hyperlink" Target="https://partner.microsoft.com/en-US/" TargetMode="External"/><Relationship Id="rId36" Type="http://schemas.openxmlformats.org/officeDocument/2006/relationships/hyperlink" Target="https://docs.microsoft.com/en-us/azure/vpn-gateway/vpn-gateway-about-vpngateways" TargetMode="External"/><Relationship Id="rId57" Type="http://schemas.openxmlformats.org/officeDocument/2006/relationships/hyperlink" Target="https://docs.microsoft.com/en-us/azure/active-directory/conditional-access/app-based-mfa" TargetMode="External"/><Relationship Id="rId106" Type="http://schemas.openxmlformats.org/officeDocument/2006/relationships/image" Target="media/image46.png"/><Relationship Id="rId127" Type="http://schemas.openxmlformats.org/officeDocument/2006/relationships/hyperlink" Target="https://www.liquidware.com/products/flexapp" TargetMode="External"/><Relationship Id="rId10" Type="http://schemas.openxmlformats.org/officeDocument/2006/relationships/endnotes" Target="endnotes.xml"/><Relationship Id="rId31" Type="http://schemas.openxmlformats.org/officeDocument/2006/relationships/hyperlink" Target="https://docs.microsoft.com/en-us/azure/virtual-network/manage-virtual-network" TargetMode="External"/><Relationship Id="rId52" Type="http://schemas.openxmlformats.org/officeDocument/2006/relationships/hyperlink" Target="https://docs.microsoft.com/en-us/azure/virtual-desktop/connect-windows-7-and-10" TargetMode="External"/><Relationship Id="rId73" Type="http://schemas.openxmlformats.org/officeDocument/2006/relationships/hyperlink" Target="https://docs.microsoft.com/en-us/azure/virtual-desktop/fslogix-containers-azure-files" TargetMode="External"/><Relationship Id="rId78" Type="http://schemas.openxmlformats.org/officeDocument/2006/relationships/hyperlink" Target="https://rdweb.wvd.microsoft.com/" TargetMode="External"/><Relationship Id="rId94" Type="http://schemas.openxmlformats.org/officeDocument/2006/relationships/image" Target="media/image35.png"/><Relationship Id="rId99" Type="http://schemas.openxmlformats.org/officeDocument/2006/relationships/image" Target="media/image39.png"/><Relationship Id="rId101" Type="http://schemas.openxmlformats.org/officeDocument/2006/relationships/image" Target="media/image41.png"/><Relationship Id="rId122" Type="http://schemas.openxmlformats.org/officeDocument/2006/relationships/hyperlink" Target="https://docs.microsoft.com/en-us/fslogix/implement-application-masking-tutorial" TargetMode="External"/><Relationship Id="rId143" Type="http://schemas.openxmlformats.org/officeDocument/2006/relationships/image" Target="media/image72.png"/><Relationship Id="rId148" Type="http://schemas.openxmlformats.org/officeDocument/2006/relationships/image" Target="media/image75.png"/><Relationship Id="rId164" Type="http://schemas.openxmlformats.org/officeDocument/2006/relationships/hyperlink" Target="https://docs.microsoft.com/en-us/azure/site-recovery/site-recovery-overview" TargetMode="External"/><Relationship Id="rId169" Type="http://schemas.openxmlformats.org/officeDocument/2006/relationships/hyperlink" Target="https://www.liquidware.com/products/profileunity" TargetMode="External"/><Relationship Id="rId185" Type="http://schemas.openxmlformats.org/officeDocument/2006/relationships/image" Target="media/image92.png"/><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docs.microsoft.com/en-us/azure/virtual-desktop/troubleshoot-set-up-overview" TargetMode="External"/><Relationship Id="rId210" Type="http://schemas.openxmlformats.org/officeDocument/2006/relationships/hyperlink" Target="https://docs.microsoft.com/en-us/azure/migrate/tutorial-prepare-vmware" TargetMode="External"/><Relationship Id="rId215" Type="http://schemas.openxmlformats.org/officeDocument/2006/relationships/hyperlink" Target="https://docs.microsoft.com/en-us/azure/migrate/tutorial-migrate-vmware" TargetMode="External"/><Relationship Id="rId26" Type="http://schemas.openxmlformats.org/officeDocument/2006/relationships/image" Target="media/image7.png"/><Relationship Id="rId47" Type="http://schemas.openxmlformats.org/officeDocument/2006/relationships/hyperlink" Target="http://169.254.169.254/metadata/instance/network/interface/0/ipv4/ipAddress/0/" TargetMode="External"/><Relationship Id="rId68" Type="http://schemas.openxmlformats.org/officeDocument/2006/relationships/hyperlink" Target="https://docs.microsoft.com/en-us/windows-server/remote/remote-desktop-services/rds-storage-spaces-direct-deployment" TargetMode="External"/><Relationship Id="rId89" Type="http://schemas.openxmlformats.org/officeDocument/2006/relationships/hyperlink" Target="https://docs.microsoft.com/en-us/fslogix/install-ht" TargetMode="External"/><Relationship Id="rId112" Type="http://schemas.openxmlformats.org/officeDocument/2006/relationships/image" Target="media/image51.png"/><Relationship Id="rId133" Type="http://schemas.openxmlformats.org/officeDocument/2006/relationships/image" Target="media/image63.png"/><Relationship Id="rId154" Type="http://schemas.openxmlformats.org/officeDocument/2006/relationships/image" Target="media/image81.png"/><Relationship Id="rId175" Type="http://schemas.openxmlformats.org/officeDocument/2006/relationships/hyperlink" Target="https://docs.microsoft.com/en-us/azure/virtual-desktop/create-service-principal-role-powershell" TargetMode="External"/><Relationship Id="rId196" Type="http://schemas.openxmlformats.org/officeDocument/2006/relationships/image" Target="media/image101.png"/><Relationship Id="rId200" Type="http://schemas.openxmlformats.org/officeDocument/2006/relationships/image" Target="media/image104.png"/><Relationship Id="rId16" Type="http://schemas.openxmlformats.org/officeDocument/2006/relationships/hyperlink" Target="https://docs.fslogix.com/" TargetMode="External"/><Relationship Id="rId37" Type="http://schemas.openxmlformats.org/officeDocument/2006/relationships/hyperlink" Target="https://docs.microsoft.com/en-us/azure/vpn-gateway/vpn-gateway-tutorial-create-gateway-powershell" TargetMode="External"/><Relationship Id="rId58" Type="http://schemas.openxmlformats.org/officeDocument/2006/relationships/hyperlink" Target="https://docs.microsoft.com/en-us/azure/active-directory-domain-services/tutorial-create-instance" TargetMode="External"/><Relationship Id="rId79" Type="http://schemas.openxmlformats.org/officeDocument/2006/relationships/hyperlink" Target="https://portal.azure.com" TargetMode="External"/><Relationship Id="rId102" Type="http://schemas.openxmlformats.org/officeDocument/2006/relationships/image" Target="media/image42.png"/><Relationship Id="rId123" Type="http://schemas.openxmlformats.org/officeDocument/2006/relationships/hyperlink" Target="https://docs.microsoft.com/en-us/fslogix/implement-application-masking-tutorial" TargetMode="External"/><Relationship Id="rId144" Type="http://schemas.openxmlformats.org/officeDocument/2006/relationships/image" Target="media/image73.png"/><Relationship Id="rId90" Type="http://schemas.openxmlformats.org/officeDocument/2006/relationships/image" Target="media/image32.png"/><Relationship Id="rId165" Type="http://schemas.openxmlformats.org/officeDocument/2006/relationships/hyperlink" Target="https://docs.microsoft.com/en-us/azure/site-recovery/azure-to-azure-tutorial-enable-replication" TargetMode="External"/><Relationship Id="rId186" Type="http://schemas.openxmlformats.org/officeDocument/2006/relationships/hyperlink" Target="https://docs.microsoft.com/en-us/azure/azure-resource-manager/resource-group-template-deploy-portal" TargetMode="External"/><Relationship Id="rId211" Type="http://schemas.openxmlformats.org/officeDocument/2006/relationships/hyperlink" Target="https://docs.microsoft.com/en-us/azure/migrate/tutorial-prepare-vmware" TargetMode="External"/><Relationship Id="rId27" Type="http://schemas.openxmlformats.org/officeDocument/2006/relationships/hyperlink" Target="https://docs.microsoft.com/en-us/azure/architecture/reference-architectures/hybrid-networking/hub-spoke" TargetMode="External"/><Relationship Id="rId48" Type="http://schemas.openxmlformats.org/officeDocument/2006/relationships/hyperlink" Target="http://169.254.169.254/metadata/instance/compute" TargetMode="External"/><Relationship Id="rId69" Type="http://schemas.openxmlformats.org/officeDocument/2006/relationships/hyperlink" Target="https://docs.microsoft.com/en-us/windows-server/storage/storage-spaces/deploy-storage-spaces-direct" TargetMode="External"/><Relationship Id="rId113" Type="http://schemas.openxmlformats.org/officeDocument/2006/relationships/image" Target="media/image52.png"/><Relationship Id="rId134" Type="http://schemas.openxmlformats.org/officeDocument/2006/relationships/image" Target="media/image64.png"/><Relationship Id="rId80" Type="http://schemas.openxmlformats.org/officeDocument/2006/relationships/image" Target="media/image25.png"/><Relationship Id="rId155" Type="http://schemas.openxmlformats.org/officeDocument/2006/relationships/hyperlink" Target="https://docs.microsoft.com/en-us/azure/virtual-desktop/customize-feed-for-virtual-desktop-users" TargetMode="External"/><Relationship Id="rId176" Type="http://schemas.openxmlformats.org/officeDocument/2006/relationships/image" Target="media/image88.png"/><Relationship Id="rId197" Type="http://schemas.openxmlformats.org/officeDocument/2006/relationships/image" Target="media/image102.png"/><Relationship Id="rId201" Type="http://schemas.openxmlformats.org/officeDocument/2006/relationships/image" Target="media/image105.png"/><Relationship Id="rId17" Type="http://schemas.openxmlformats.org/officeDocument/2006/relationships/hyperlink" Target="https://docs.microsoft.com/en-us/azure/virtual-desktop/overview" TargetMode="External"/><Relationship Id="rId38" Type="http://schemas.openxmlformats.org/officeDocument/2006/relationships/image" Target="media/image13.png"/><Relationship Id="rId59" Type="http://schemas.openxmlformats.org/officeDocument/2006/relationships/hyperlink" Target="https://docs.microsoft.com/en-us/azure/active-directory/hybrid/how-to-connect-install-custom" TargetMode="External"/><Relationship Id="rId103" Type="http://schemas.openxmlformats.org/officeDocument/2006/relationships/image" Target="media/image43.png"/><Relationship Id="rId124" Type="http://schemas.openxmlformats.org/officeDocument/2006/relationships/hyperlink" Target="https://docs.microsoft.com/en-us/fslogix/implement-application-masking-tutorial" TargetMode="External"/><Relationship Id="rId70" Type="http://schemas.openxmlformats.org/officeDocument/2006/relationships/image" Target="media/image22.png"/><Relationship Id="rId91" Type="http://schemas.openxmlformats.org/officeDocument/2006/relationships/image" Target="media/image33.png"/><Relationship Id="rId145" Type="http://schemas.openxmlformats.org/officeDocument/2006/relationships/hyperlink" Target="https://docs.microsoft.com/en-us/azure/automation/automation-update-management" TargetMode="External"/><Relationship Id="rId166" Type="http://schemas.openxmlformats.org/officeDocument/2006/relationships/hyperlink" Target="https://docs.microsoft.com/en-us/azure/site-recovery/azure-to-azure-tutorial-dr-drill" TargetMode="External"/><Relationship Id="rId187" Type="http://schemas.openxmlformats.org/officeDocument/2006/relationships/hyperlink" Target="https://github.com/Azure/RDS-Templates/tree/master/wvd-templates/Create%20and%20provision%20WVD%20host%20pool" TargetMode="External"/><Relationship Id="rId1" Type="http://schemas.openxmlformats.org/officeDocument/2006/relationships/customXml" Target="../customXml/item1.xml"/><Relationship Id="rId212" Type="http://schemas.openxmlformats.org/officeDocument/2006/relationships/hyperlink" Target="https://docs.microsoft.com/en-us/azure/migrate/tutorial-migrate-vmware" TargetMode="External"/><Relationship Id="rId28" Type="http://schemas.openxmlformats.org/officeDocument/2006/relationships/image" Target="media/image8.png"/><Relationship Id="rId49" Type="http://schemas.openxmlformats.org/officeDocument/2006/relationships/hyperlink" Target="https://catalogartifact.azureedge.net/publicartifacts/rds.wvd-provision-host-pool-2636b3e1-9f2b-4349-aeeb-5d84d41b6a3e-preview/Artifacts/DSC/Configuration.zip" TargetMode="External"/><Relationship Id="rId114" Type="http://schemas.openxmlformats.org/officeDocument/2006/relationships/image" Target="media/image53.png"/><Relationship Id="rId60" Type="http://schemas.openxmlformats.org/officeDocument/2006/relationships/hyperlink" Target="https://docs.microsoft.com/en-us/azure/active-directory/hybrid/how-to-connect-install-custom" TargetMode="External"/><Relationship Id="rId81" Type="http://schemas.openxmlformats.org/officeDocument/2006/relationships/hyperlink" Target="https://rdbroker.wvd.microsoft.com" TargetMode="External"/><Relationship Id="rId135" Type="http://schemas.openxmlformats.org/officeDocument/2006/relationships/image" Target="media/image65.png"/><Relationship Id="rId156" Type="http://schemas.openxmlformats.org/officeDocument/2006/relationships/image" Target="media/image82.png"/><Relationship Id="rId177" Type="http://schemas.openxmlformats.org/officeDocument/2006/relationships/hyperlink" Target="https://docs.microsoft.com/en-us/azure/virtual-desktop/troubleshoot-set-up-issues" TargetMode="External"/><Relationship Id="rId198" Type="http://schemas.openxmlformats.org/officeDocument/2006/relationships/hyperlink" Target="file:///C:/Windows/TEMP/scriptlogs.log" TargetMode="External"/><Relationship Id="rId202" Type="http://schemas.openxmlformats.org/officeDocument/2006/relationships/image" Target="media/image106.png"/><Relationship Id="rId18" Type="http://schemas.openxmlformats.org/officeDocument/2006/relationships/hyperlink" Target="https://partners.lakesidesoftware.com/" TargetMode="External"/><Relationship Id="rId39" Type="http://schemas.openxmlformats.org/officeDocument/2006/relationships/hyperlink" Target="https://docs.microsoft.com/en-us/azure/vpn-gateway/vpn-gateway-tutorial-vpnconnection-powershell" TargetMode="External"/><Relationship Id="rId50" Type="http://schemas.openxmlformats.org/officeDocument/2006/relationships/hyperlink" Target="https://raw.githubusercontent.com/Azure/RDS-Templates/master/wvd-templates/Create%20ahttps://raw.githubusercontent.com/Azure/RDS-Templates/master/wvd-templates/Create%20and%20provision%20WVD%20host%20pool/nd%20provision%20WVD%20host%20pool/" TargetMode="External"/><Relationship Id="rId104" Type="http://schemas.openxmlformats.org/officeDocument/2006/relationships/image" Target="media/image44.png"/><Relationship Id="rId125" Type="http://schemas.openxmlformats.org/officeDocument/2006/relationships/hyperlink" Target="https://docs.microsoft.com/en-us/fslogix/implement-application-masking-tutorial" TargetMode="External"/><Relationship Id="rId146" Type="http://schemas.openxmlformats.org/officeDocument/2006/relationships/hyperlink" Target="https://docs.microsoft.com/en-us/azure/virtual-desktop/configure-host-pool-load-balancing" TargetMode="External"/><Relationship Id="rId167" Type="http://schemas.openxmlformats.org/officeDocument/2006/relationships/hyperlink" Target="https://docs.microsoft.com/en-us/azure/site-recovery/azure-to-azure-tutorial-failover-failback" TargetMode="External"/><Relationship Id="rId188" Type="http://schemas.openxmlformats.org/officeDocument/2006/relationships/image" Target="media/image93.png"/><Relationship Id="rId71" Type="http://schemas.openxmlformats.org/officeDocument/2006/relationships/image" Target="media/image23.png"/><Relationship Id="rId92" Type="http://schemas.openxmlformats.org/officeDocument/2006/relationships/image" Target="media/image34.png"/><Relationship Id="rId213" Type="http://schemas.openxmlformats.org/officeDocument/2006/relationships/hyperlink" Target="https://docs.microsoft.com/en-us/azure/migrate/tutorial-migrate-vmware-agent" TargetMode="External"/><Relationship Id="rId2" Type="http://schemas.openxmlformats.org/officeDocument/2006/relationships/customXml" Target="../customXml/item2.xml"/><Relationship Id="rId29" Type="http://schemas.openxmlformats.org/officeDocument/2006/relationships/hyperlink" Target="https://docs.microsoft.com/en-us/azure/virtual-network/manage-virtual-network" TargetMode="External"/><Relationship Id="rId40" Type="http://schemas.openxmlformats.org/officeDocument/2006/relationships/image" Target="media/image14.png"/><Relationship Id="rId115" Type="http://schemas.openxmlformats.org/officeDocument/2006/relationships/image" Target="media/image54.png"/><Relationship Id="rId136" Type="http://schemas.openxmlformats.org/officeDocument/2006/relationships/image" Target="media/image66.png"/><Relationship Id="rId157" Type="http://schemas.openxmlformats.org/officeDocument/2006/relationships/hyperlink" Target="https://docs.microsoft.com/en-us/azure/virtual-desktop/customize-rdp-properties" TargetMode="External"/><Relationship Id="rId178" Type="http://schemas.openxmlformats.org/officeDocument/2006/relationships/hyperlink" Target="https://github.com/Azure/RDS-Templates/tree/master/wvd-templates/Create%20and%20provision%20WVD%20host%20pool" TargetMode="External"/><Relationship Id="rId61" Type="http://schemas.openxmlformats.org/officeDocument/2006/relationships/image" Target="media/image17.png"/><Relationship Id="rId82" Type="http://schemas.openxmlformats.org/officeDocument/2006/relationships/image" Target="media/image26.png"/><Relationship Id="rId199" Type="http://schemas.openxmlformats.org/officeDocument/2006/relationships/image" Target="media/image103.png"/><Relationship Id="rId203" Type="http://schemas.openxmlformats.org/officeDocument/2006/relationships/hyperlink" Target="https://docs.microsoft.com/en-us/azure/migrate/tutorial-prepare-hyper-v" TargetMode="External"/><Relationship Id="rId19" Type="http://schemas.openxmlformats.org/officeDocument/2006/relationships/hyperlink" Target="https://docs.microsoft.com/en-us/azure/migrate/migrate-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3904B3114F65E478F8161C432D8AA5F" ma:contentTypeVersion="11" ma:contentTypeDescription="Create a new document." ma:contentTypeScope="" ma:versionID="de9869b854cd0104ff5ff03b48280ffd">
  <xsd:schema xmlns:xsd="http://www.w3.org/2001/XMLSchema" xmlns:xs="http://www.w3.org/2001/XMLSchema" xmlns:p="http://schemas.microsoft.com/office/2006/metadata/properties" xmlns:ns2="63da241b-e6ae-4f54-a3a2-3ccbb622fb9d" xmlns:ns3="1e9410ce-35a7-49b8-83e4-b61544872e3a" targetNamespace="http://schemas.microsoft.com/office/2006/metadata/properties" ma:root="true" ma:fieldsID="6be0d58a03103768955939a54842570e" ns2:_="" ns3:_="">
    <xsd:import namespace="63da241b-e6ae-4f54-a3a2-3ccbb622fb9d"/>
    <xsd:import namespace="1e9410ce-35a7-49b8-83e4-b61544872e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da241b-e6ae-4f54-a3a2-3ccbb622fb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9410ce-35a7-49b8-83e4-b61544872e3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46BDA-EA9A-41B1-A9B7-256E21505338}">
  <ds:schemaRefs>
    <ds:schemaRef ds:uri="http://schemas.microsoft.com/sharepoint/v3/contenttype/forms"/>
  </ds:schemaRefs>
</ds:datastoreItem>
</file>

<file path=customXml/itemProps2.xml><?xml version="1.0" encoding="utf-8"?>
<ds:datastoreItem xmlns:ds="http://schemas.openxmlformats.org/officeDocument/2006/customXml" ds:itemID="{A9B80751-28C5-4D8A-999A-1BEBA4ED4E10}"/>
</file>

<file path=customXml/itemProps3.xml><?xml version="1.0" encoding="utf-8"?>
<ds:datastoreItem xmlns:ds="http://schemas.openxmlformats.org/officeDocument/2006/customXml" ds:itemID="{9EA6FD58-4E52-4361-811C-3FB2A437E20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E785AC1-379D-4CF2-AFD5-55974EA82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3950</TotalTime>
  <Pages>79</Pages>
  <Words>13214</Words>
  <Characters>75326</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Windows Virtual Desktop (WVD) Deployment Guide</vt:lpstr>
    </vt:vector>
  </TitlesOfParts>
  <Company/>
  <LinksUpToDate>false</LinksUpToDate>
  <CharactersWithSpaces>88364</CharactersWithSpaces>
  <SharedDoc>false</SharedDoc>
  <HLinks>
    <vt:vector size="1170" baseType="variant">
      <vt:variant>
        <vt:i4>458816</vt:i4>
      </vt:variant>
      <vt:variant>
        <vt:i4>924</vt:i4>
      </vt:variant>
      <vt:variant>
        <vt:i4>0</vt:i4>
      </vt:variant>
      <vt:variant>
        <vt:i4>5</vt:i4>
      </vt:variant>
      <vt:variant>
        <vt:lpwstr>https://docs.microsoft.com/en-us/azure/migrate/tutorial-migrate-vmware</vt:lpwstr>
      </vt:variant>
      <vt:variant>
        <vt:lpwstr>migrate-vms</vt:lpwstr>
      </vt:variant>
      <vt:variant>
        <vt:i4>5767289</vt:i4>
      </vt:variant>
      <vt:variant>
        <vt:i4>921</vt:i4>
      </vt:variant>
      <vt:variant>
        <vt:i4>0</vt:i4>
      </vt:variant>
      <vt:variant>
        <vt:i4>5</vt:i4>
      </vt:variant>
      <vt:variant>
        <vt:lpwstr/>
      </vt:variant>
      <vt:variant>
        <vt:lpwstr>_Convert_user_profiles</vt:lpwstr>
      </vt:variant>
      <vt:variant>
        <vt:i4>2097263</vt:i4>
      </vt:variant>
      <vt:variant>
        <vt:i4>918</vt:i4>
      </vt:variant>
      <vt:variant>
        <vt:i4>0</vt:i4>
      </vt:variant>
      <vt:variant>
        <vt:i4>5</vt:i4>
      </vt:variant>
      <vt:variant>
        <vt:lpwstr>https://docs.microsoft.com/en-us/azure/migrate/tutorial-migrate-vmware</vt:lpwstr>
      </vt:variant>
      <vt:variant>
        <vt:lpwstr>run-a-test-migration</vt:lpwstr>
      </vt:variant>
      <vt:variant>
        <vt:i4>5767289</vt:i4>
      </vt:variant>
      <vt:variant>
        <vt:i4>915</vt:i4>
      </vt:variant>
      <vt:variant>
        <vt:i4>0</vt:i4>
      </vt:variant>
      <vt:variant>
        <vt:i4>5</vt:i4>
      </vt:variant>
      <vt:variant>
        <vt:lpwstr/>
      </vt:variant>
      <vt:variant>
        <vt:lpwstr>_Convert_user_profiles</vt:lpwstr>
      </vt:variant>
      <vt:variant>
        <vt:i4>5767196</vt:i4>
      </vt:variant>
      <vt:variant>
        <vt:i4>912</vt:i4>
      </vt:variant>
      <vt:variant>
        <vt:i4>0</vt:i4>
      </vt:variant>
      <vt:variant>
        <vt:i4>5</vt:i4>
      </vt:variant>
      <vt:variant>
        <vt:lpwstr>https://docs.microsoft.com/en-us/azure/migrate/tutorial-migrate-vmware-agent</vt:lpwstr>
      </vt:variant>
      <vt:variant>
        <vt:lpwstr/>
      </vt:variant>
      <vt:variant>
        <vt:i4>2621496</vt:i4>
      </vt:variant>
      <vt:variant>
        <vt:i4>909</vt:i4>
      </vt:variant>
      <vt:variant>
        <vt:i4>0</vt:i4>
      </vt:variant>
      <vt:variant>
        <vt:i4>5</vt:i4>
      </vt:variant>
      <vt:variant>
        <vt:lpwstr>https://docs.microsoft.com/en-us/azure/migrate/tutorial-migrate-vmware</vt:lpwstr>
      </vt:variant>
      <vt:variant>
        <vt:lpwstr/>
      </vt:variant>
      <vt:variant>
        <vt:i4>2097273</vt:i4>
      </vt:variant>
      <vt:variant>
        <vt:i4>906</vt:i4>
      </vt:variant>
      <vt:variant>
        <vt:i4>0</vt:i4>
      </vt:variant>
      <vt:variant>
        <vt:i4>5</vt:i4>
      </vt:variant>
      <vt:variant>
        <vt:lpwstr>https://docs.microsoft.com/en-us/azure/migrate/tutorial-prepare-vmware</vt:lpwstr>
      </vt:variant>
      <vt:variant>
        <vt:lpwstr>prepare-for-agent-based-vmware-migration</vt:lpwstr>
      </vt:variant>
      <vt:variant>
        <vt:i4>1441818</vt:i4>
      </vt:variant>
      <vt:variant>
        <vt:i4>903</vt:i4>
      </vt:variant>
      <vt:variant>
        <vt:i4>0</vt:i4>
      </vt:variant>
      <vt:variant>
        <vt:i4>5</vt:i4>
      </vt:variant>
      <vt:variant>
        <vt:lpwstr>https://docs.microsoft.com/en-us/azure/migrate/tutorial-prepare-vmware</vt:lpwstr>
      </vt:variant>
      <vt:variant>
        <vt:lpwstr>prepare-for-agentless-vmware-migration</vt:lpwstr>
      </vt:variant>
      <vt:variant>
        <vt:i4>3604519</vt:i4>
      </vt:variant>
      <vt:variant>
        <vt:i4>900</vt:i4>
      </vt:variant>
      <vt:variant>
        <vt:i4>0</vt:i4>
      </vt:variant>
      <vt:variant>
        <vt:i4>5</vt:i4>
      </vt:variant>
      <vt:variant>
        <vt:lpwstr>https://docs.microsoft.com/en-us/azure/migrate/tutorial-prepare-vmware</vt:lpwstr>
      </vt:variant>
      <vt:variant>
        <vt:lpwstr/>
      </vt:variant>
      <vt:variant>
        <vt:i4>2883628</vt:i4>
      </vt:variant>
      <vt:variant>
        <vt:i4>897</vt:i4>
      </vt:variant>
      <vt:variant>
        <vt:i4>0</vt:i4>
      </vt:variant>
      <vt:variant>
        <vt:i4>5</vt:i4>
      </vt:variant>
      <vt:variant>
        <vt:lpwstr>https://docs.microsoft.com/en-us/azure/migrate/server-migrate-overview</vt:lpwstr>
      </vt:variant>
      <vt:variant>
        <vt:lpwstr/>
      </vt:variant>
      <vt:variant>
        <vt:i4>6226009</vt:i4>
      </vt:variant>
      <vt:variant>
        <vt:i4>894</vt:i4>
      </vt:variant>
      <vt:variant>
        <vt:i4>0</vt:i4>
      </vt:variant>
      <vt:variant>
        <vt:i4>5</vt:i4>
      </vt:variant>
      <vt:variant>
        <vt:lpwstr>https://docs.microsoft.com/en-us/azure/migrate/tutorial-migrate-hyper-v</vt:lpwstr>
      </vt:variant>
      <vt:variant>
        <vt:lpwstr>migrate-vms</vt:lpwstr>
      </vt:variant>
      <vt:variant>
        <vt:i4>5767289</vt:i4>
      </vt:variant>
      <vt:variant>
        <vt:i4>891</vt:i4>
      </vt:variant>
      <vt:variant>
        <vt:i4>0</vt:i4>
      </vt:variant>
      <vt:variant>
        <vt:i4>5</vt:i4>
      </vt:variant>
      <vt:variant>
        <vt:lpwstr/>
      </vt:variant>
      <vt:variant>
        <vt:lpwstr>_Convert_user_profiles</vt:lpwstr>
      </vt:variant>
      <vt:variant>
        <vt:i4>7864438</vt:i4>
      </vt:variant>
      <vt:variant>
        <vt:i4>888</vt:i4>
      </vt:variant>
      <vt:variant>
        <vt:i4>0</vt:i4>
      </vt:variant>
      <vt:variant>
        <vt:i4>5</vt:i4>
      </vt:variant>
      <vt:variant>
        <vt:lpwstr>https://docs.microsoft.com/en-us/azure/migrate/tutorial-migrate-hyper-v</vt:lpwstr>
      </vt:variant>
      <vt:variant>
        <vt:lpwstr>run-a-test-migration</vt:lpwstr>
      </vt:variant>
      <vt:variant>
        <vt:i4>7340065</vt:i4>
      </vt:variant>
      <vt:variant>
        <vt:i4>885</vt:i4>
      </vt:variant>
      <vt:variant>
        <vt:i4>0</vt:i4>
      </vt:variant>
      <vt:variant>
        <vt:i4>5</vt:i4>
      </vt:variant>
      <vt:variant>
        <vt:lpwstr>https://docs.microsoft.com/en-us/azure/migrate/tutorial-migrate-hyper-v</vt:lpwstr>
      </vt:variant>
      <vt:variant>
        <vt:lpwstr/>
      </vt:variant>
      <vt:variant>
        <vt:i4>5767289</vt:i4>
      </vt:variant>
      <vt:variant>
        <vt:i4>882</vt:i4>
      </vt:variant>
      <vt:variant>
        <vt:i4>0</vt:i4>
      </vt:variant>
      <vt:variant>
        <vt:i4>5</vt:i4>
      </vt:variant>
      <vt:variant>
        <vt:lpwstr/>
      </vt:variant>
      <vt:variant>
        <vt:lpwstr>_Convert_user_profiles</vt:lpwstr>
      </vt:variant>
      <vt:variant>
        <vt:i4>7405670</vt:i4>
      </vt:variant>
      <vt:variant>
        <vt:i4>879</vt:i4>
      </vt:variant>
      <vt:variant>
        <vt:i4>0</vt:i4>
      </vt:variant>
      <vt:variant>
        <vt:i4>5</vt:i4>
      </vt:variant>
      <vt:variant>
        <vt:lpwstr>https://docs.microsoft.com/en-us/azure/site-recovery/hyper-v-azure-tutorial</vt:lpwstr>
      </vt:variant>
      <vt:variant>
        <vt:lpwstr/>
      </vt:variant>
      <vt:variant>
        <vt:i4>6946854</vt:i4>
      </vt:variant>
      <vt:variant>
        <vt:i4>876</vt:i4>
      </vt:variant>
      <vt:variant>
        <vt:i4>0</vt:i4>
      </vt:variant>
      <vt:variant>
        <vt:i4>5</vt:i4>
      </vt:variant>
      <vt:variant>
        <vt:lpwstr>https://docs.microsoft.com/en-us/azure/site-recovery/hyper-v-vmm-azure-tutorial</vt:lpwstr>
      </vt:variant>
      <vt:variant>
        <vt:lpwstr/>
      </vt:variant>
      <vt:variant>
        <vt:i4>7077925</vt:i4>
      </vt:variant>
      <vt:variant>
        <vt:i4>873</vt:i4>
      </vt:variant>
      <vt:variant>
        <vt:i4>0</vt:i4>
      </vt:variant>
      <vt:variant>
        <vt:i4>5</vt:i4>
      </vt:variant>
      <vt:variant>
        <vt:lpwstr>https://docs.microsoft.com/en-us/azure/migrate/tutorial-prepare-hyper-v</vt:lpwstr>
      </vt:variant>
      <vt:variant>
        <vt:lpwstr>prepare-for-hyper-v-migration</vt:lpwstr>
      </vt:variant>
      <vt:variant>
        <vt:i4>3801147</vt:i4>
      </vt:variant>
      <vt:variant>
        <vt:i4>870</vt:i4>
      </vt:variant>
      <vt:variant>
        <vt:i4>0</vt:i4>
      </vt:variant>
      <vt:variant>
        <vt:i4>5</vt:i4>
      </vt:variant>
      <vt:variant>
        <vt:lpwstr>https://docs.microsoft.com/en-us/azure/migrate/tutorial-prepare-hyper-v</vt:lpwstr>
      </vt:variant>
      <vt:variant>
        <vt:lpwstr>prepare-azure</vt:lpwstr>
      </vt:variant>
      <vt:variant>
        <vt:i4>1245239</vt:i4>
      </vt:variant>
      <vt:variant>
        <vt:i4>867</vt:i4>
      </vt:variant>
      <vt:variant>
        <vt:i4>0</vt:i4>
      </vt:variant>
      <vt:variant>
        <vt:i4>5</vt:i4>
      </vt:variant>
      <vt:variant>
        <vt:lpwstr>C:\Windows\TEMP\scriptlogs.log</vt:lpwstr>
      </vt:variant>
      <vt:variant>
        <vt:lpwstr/>
      </vt:variant>
      <vt:variant>
        <vt:i4>6291539</vt:i4>
      </vt:variant>
      <vt:variant>
        <vt:i4>864</vt:i4>
      </vt:variant>
      <vt:variant>
        <vt:i4>0</vt:i4>
      </vt:variant>
      <vt:variant>
        <vt:i4>5</vt:i4>
      </vt:variant>
      <vt:variant>
        <vt:lpwstr/>
      </vt:variant>
      <vt:variant>
        <vt:lpwstr>_Manage_App_Groups</vt:lpwstr>
      </vt:variant>
      <vt:variant>
        <vt:i4>3145851</vt:i4>
      </vt:variant>
      <vt:variant>
        <vt:i4>861</vt:i4>
      </vt:variant>
      <vt:variant>
        <vt:i4>0</vt:i4>
      </vt:variant>
      <vt:variant>
        <vt:i4>5</vt:i4>
      </vt:variant>
      <vt:variant>
        <vt:lpwstr>https://github.com/Azure/RDS-Templates/tree/master/wvd-templates/Create and provision WVD host pool</vt:lpwstr>
      </vt:variant>
      <vt:variant>
        <vt:lpwstr/>
      </vt:variant>
      <vt:variant>
        <vt:i4>3473447</vt:i4>
      </vt:variant>
      <vt:variant>
        <vt:i4>858</vt:i4>
      </vt:variant>
      <vt:variant>
        <vt:i4>0</vt:i4>
      </vt:variant>
      <vt:variant>
        <vt:i4>5</vt:i4>
      </vt:variant>
      <vt:variant>
        <vt:lpwstr>https://docs.microsoft.com/en-us/azure/azure-resource-manager/resource-group-template-deploy-portal</vt:lpwstr>
      </vt:variant>
      <vt:variant>
        <vt:lpwstr>deploy-resources-from-custom-template</vt:lpwstr>
      </vt:variant>
      <vt:variant>
        <vt:i4>6422562</vt:i4>
      </vt:variant>
      <vt:variant>
        <vt:i4>855</vt:i4>
      </vt:variant>
      <vt:variant>
        <vt:i4>0</vt:i4>
      </vt:variant>
      <vt:variant>
        <vt:i4>5</vt:i4>
      </vt:variant>
      <vt:variant>
        <vt:lpwstr>https://raw.githubusercontent.com/yourusername/RDS-Templates/master/wvd-templates/Create and provision WVD host pool/mainTemplate.json</vt:lpwstr>
      </vt:variant>
      <vt:variant>
        <vt:lpwstr/>
      </vt:variant>
      <vt:variant>
        <vt:i4>3145851</vt:i4>
      </vt:variant>
      <vt:variant>
        <vt:i4>852</vt:i4>
      </vt:variant>
      <vt:variant>
        <vt:i4>0</vt:i4>
      </vt:variant>
      <vt:variant>
        <vt:i4>5</vt:i4>
      </vt:variant>
      <vt:variant>
        <vt:lpwstr>https://github.com/Azure/RDS-Templates/tree/master/wvd-templates/Create and provision WVD host pool</vt:lpwstr>
      </vt:variant>
      <vt:variant>
        <vt:lpwstr/>
      </vt:variant>
      <vt:variant>
        <vt:i4>2752564</vt:i4>
      </vt:variant>
      <vt:variant>
        <vt:i4>849</vt:i4>
      </vt:variant>
      <vt:variant>
        <vt:i4>0</vt:i4>
      </vt:variant>
      <vt:variant>
        <vt:i4>5</vt:i4>
      </vt:variant>
      <vt:variant>
        <vt:lpwstr>https://docs.microsoft.com/en-us/azure/virtual-desktop/troubleshoot-set-up-overview</vt:lpwstr>
      </vt:variant>
      <vt:variant>
        <vt:lpwstr/>
      </vt:variant>
      <vt:variant>
        <vt:i4>3145851</vt:i4>
      </vt:variant>
      <vt:variant>
        <vt:i4>846</vt:i4>
      </vt:variant>
      <vt:variant>
        <vt:i4>0</vt:i4>
      </vt:variant>
      <vt:variant>
        <vt:i4>5</vt:i4>
      </vt:variant>
      <vt:variant>
        <vt:lpwstr>https://github.com/Azure/RDS-Templates/tree/master/wvd-templates/Create and provision WVD host pool</vt:lpwstr>
      </vt:variant>
      <vt:variant>
        <vt:lpwstr/>
      </vt:variant>
      <vt:variant>
        <vt:i4>4980831</vt:i4>
      </vt:variant>
      <vt:variant>
        <vt:i4>843</vt:i4>
      </vt:variant>
      <vt:variant>
        <vt:i4>0</vt:i4>
      </vt:variant>
      <vt:variant>
        <vt:i4>5</vt:i4>
      </vt:variant>
      <vt:variant>
        <vt:lpwstr>https://docs.microsoft.com/en-us/azure/virtual-desktop/troubleshoot-set-up-issues</vt:lpwstr>
      </vt:variant>
      <vt:variant>
        <vt:lpwstr/>
      </vt:variant>
      <vt:variant>
        <vt:i4>8192055</vt:i4>
      </vt:variant>
      <vt:variant>
        <vt:i4>840</vt:i4>
      </vt:variant>
      <vt:variant>
        <vt:i4>0</vt:i4>
      </vt:variant>
      <vt:variant>
        <vt:i4>5</vt:i4>
      </vt:variant>
      <vt:variant>
        <vt:lpwstr>https://docs.microsoft.com/en-us/azure/virtual-desktop/create-service-principal-role-powershell</vt:lpwstr>
      </vt:variant>
      <vt:variant>
        <vt:lpwstr/>
      </vt:variant>
      <vt:variant>
        <vt:i4>7602262</vt:i4>
      </vt:variant>
      <vt:variant>
        <vt:i4>837</vt:i4>
      </vt:variant>
      <vt:variant>
        <vt:i4>0</vt:i4>
      </vt:variant>
      <vt:variant>
        <vt:i4>5</vt:i4>
      </vt:variant>
      <vt:variant>
        <vt:lpwstr/>
      </vt:variant>
      <vt:variant>
        <vt:lpwstr>_Install_WVD_Agents</vt:lpwstr>
      </vt:variant>
      <vt:variant>
        <vt:i4>5177456</vt:i4>
      </vt:variant>
      <vt:variant>
        <vt:i4>816</vt:i4>
      </vt:variant>
      <vt:variant>
        <vt:i4>0</vt:i4>
      </vt:variant>
      <vt:variant>
        <vt:i4>5</vt:i4>
      </vt:variant>
      <vt:variant>
        <vt:lpwstr/>
      </vt:variant>
      <vt:variant>
        <vt:lpwstr>_Migrate_VMWare_VMs</vt:lpwstr>
      </vt:variant>
      <vt:variant>
        <vt:i4>1507436</vt:i4>
      </vt:variant>
      <vt:variant>
        <vt:i4>813</vt:i4>
      </vt:variant>
      <vt:variant>
        <vt:i4>0</vt:i4>
      </vt:variant>
      <vt:variant>
        <vt:i4>5</vt:i4>
      </vt:variant>
      <vt:variant>
        <vt:lpwstr/>
      </vt:variant>
      <vt:variant>
        <vt:lpwstr>_Migrate_Hyper-V_VMs</vt:lpwstr>
      </vt:variant>
      <vt:variant>
        <vt:i4>5177456</vt:i4>
      </vt:variant>
      <vt:variant>
        <vt:i4>762</vt:i4>
      </vt:variant>
      <vt:variant>
        <vt:i4>0</vt:i4>
      </vt:variant>
      <vt:variant>
        <vt:i4>5</vt:i4>
      </vt:variant>
      <vt:variant>
        <vt:lpwstr/>
      </vt:variant>
      <vt:variant>
        <vt:lpwstr>_Migrate_VMWare_VMs</vt:lpwstr>
      </vt:variant>
      <vt:variant>
        <vt:i4>1507436</vt:i4>
      </vt:variant>
      <vt:variant>
        <vt:i4>732</vt:i4>
      </vt:variant>
      <vt:variant>
        <vt:i4>0</vt:i4>
      </vt:variant>
      <vt:variant>
        <vt:i4>5</vt:i4>
      </vt:variant>
      <vt:variant>
        <vt:lpwstr/>
      </vt:variant>
      <vt:variant>
        <vt:lpwstr>_Migrate_Hyper-V_VMs</vt:lpwstr>
      </vt:variant>
      <vt:variant>
        <vt:i4>8126524</vt:i4>
      </vt:variant>
      <vt:variant>
        <vt:i4>729</vt:i4>
      </vt:variant>
      <vt:variant>
        <vt:i4>0</vt:i4>
      </vt:variant>
      <vt:variant>
        <vt:i4>5</vt:i4>
      </vt:variant>
      <vt:variant>
        <vt:lpwstr>https://docs.microsoft.com/en-us/azure/virtual-desktop/diagnostics-role-service</vt:lpwstr>
      </vt:variant>
      <vt:variant>
        <vt:lpwstr/>
      </vt:variant>
      <vt:variant>
        <vt:i4>1900554</vt:i4>
      </vt:variant>
      <vt:variant>
        <vt:i4>726</vt:i4>
      </vt:variant>
      <vt:variant>
        <vt:i4>0</vt:i4>
      </vt:variant>
      <vt:variant>
        <vt:i4>5</vt:i4>
      </vt:variant>
      <vt:variant>
        <vt:lpwstr>https://docs.microsoft.com/en-us/azure/virtual-desktop/manage-resources-using-ui</vt:lpwstr>
      </vt:variant>
      <vt:variant>
        <vt:lpwstr/>
      </vt:variant>
      <vt:variant>
        <vt:i4>5242960</vt:i4>
      </vt:variant>
      <vt:variant>
        <vt:i4>723</vt:i4>
      </vt:variant>
      <vt:variant>
        <vt:i4>0</vt:i4>
      </vt:variant>
      <vt:variant>
        <vt:i4>5</vt:i4>
      </vt:variant>
      <vt:variant>
        <vt:lpwstr>https://docs.microsoft.com/en-us/azure/virtual-desktop/set-up-scaling-script</vt:lpwstr>
      </vt:variant>
      <vt:variant>
        <vt:lpwstr/>
      </vt:variant>
      <vt:variant>
        <vt:i4>2556014</vt:i4>
      </vt:variant>
      <vt:variant>
        <vt:i4>720</vt:i4>
      </vt:variant>
      <vt:variant>
        <vt:i4>0</vt:i4>
      </vt:variant>
      <vt:variant>
        <vt:i4>5</vt:i4>
      </vt:variant>
      <vt:variant>
        <vt:lpwstr>https://docs.microsoft.com/en-us/azure/virtual-desktop/customize-rdp-properties</vt:lpwstr>
      </vt:variant>
      <vt:variant>
        <vt:lpwstr/>
      </vt:variant>
      <vt:variant>
        <vt:i4>5308447</vt:i4>
      </vt:variant>
      <vt:variant>
        <vt:i4>717</vt:i4>
      </vt:variant>
      <vt:variant>
        <vt:i4>0</vt:i4>
      </vt:variant>
      <vt:variant>
        <vt:i4>5</vt:i4>
      </vt:variant>
      <vt:variant>
        <vt:lpwstr>https://docs.microsoft.com/en-us/azure/virtual-desktop/configure-host-pool-load-balancing</vt:lpwstr>
      </vt:variant>
      <vt:variant>
        <vt:lpwstr/>
      </vt:variant>
      <vt:variant>
        <vt:i4>393280</vt:i4>
      </vt:variant>
      <vt:variant>
        <vt:i4>714</vt:i4>
      </vt:variant>
      <vt:variant>
        <vt:i4>0</vt:i4>
      </vt:variant>
      <vt:variant>
        <vt:i4>5</vt:i4>
      </vt:variant>
      <vt:variant>
        <vt:lpwstr>https://rdweb.wvd.microsoft.com/</vt:lpwstr>
      </vt:variant>
      <vt:variant>
        <vt:lpwstr/>
      </vt:variant>
      <vt:variant>
        <vt:i4>393280</vt:i4>
      </vt:variant>
      <vt:variant>
        <vt:i4>711</vt:i4>
      </vt:variant>
      <vt:variant>
        <vt:i4>0</vt:i4>
      </vt:variant>
      <vt:variant>
        <vt:i4>5</vt:i4>
      </vt:variant>
      <vt:variant>
        <vt:lpwstr>https://rdweb.wvd.microsoft.com/</vt:lpwstr>
      </vt:variant>
      <vt:variant>
        <vt:lpwstr/>
      </vt:variant>
      <vt:variant>
        <vt:i4>3080311</vt:i4>
      </vt:variant>
      <vt:variant>
        <vt:i4>708</vt:i4>
      </vt:variant>
      <vt:variant>
        <vt:i4>0</vt:i4>
      </vt:variant>
      <vt:variant>
        <vt:i4>5</vt:i4>
      </vt:variant>
      <vt:variant>
        <vt:lpwstr>https://go.microsoft.com/fwlink/?linkid=2068602</vt:lpwstr>
      </vt:variant>
      <vt:variant>
        <vt:lpwstr/>
      </vt:variant>
      <vt:variant>
        <vt:i4>4980782</vt:i4>
      </vt:variant>
      <vt:variant>
        <vt:i4>705</vt:i4>
      </vt:variant>
      <vt:variant>
        <vt:i4>0</vt:i4>
      </vt:variant>
      <vt:variant>
        <vt:i4>5</vt:i4>
      </vt:variant>
      <vt:variant>
        <vt:lpwstr>mailto:rdsuser1@domain.com</vt:lpwstr>
      </vt:variant>
      <vt:variant>
        <vt:lpwstr/>
      </vt:variant>
      <vt:variant>
        <vt:i4>852094</vt:i4>
      </vt:variant>
      <vt:variant>
        <vt:i4>702</vt:i4>
      </vt:variant>
      <vt:variant>
        <vt:i4>0</vt:i4>
      </vt:variant>
      <vt:variant>
        <vt:i4>5</vt:i4>
      </vt:variant>
      <vt:variant>
        <vt:lpwstr>\\S2DUPD\RemoteAppsProfileCont</vt:lpwstr>
      </vt:variant>
      <vt:variant>
        <vt:lpwstr/>
      </vt:variant>
      <vt:variant>
        <vt:i4>6750232</vt:i4>
      </vt:variant>
      <vt:variant>
        <vt:i4>699</vt:i4>
      </vt:variant>
      <vt:variant>
        <vt:i4>0</vt:i4>
      </vt:variant>
      <vt:variant>
        <vt:i4>5</vt:i4>
      </vt:variant>
      <vt:variant>
        <vt:lpwstr/>
      </vt:variant>
      <vt:variant>
        <vt:lpwstr>_Deploy_&amp;_Configure</vt:lpwstr>
      </vt:variant>
      <vt:variant>
        <vt:i4>7143516</vt:i4>
      </vt:variant>
      <vt:variant>
        <vt:i4>696</vt:i4>
      </vt:variant>
      <vt:variant>
        <vt:i4>0</vt:i4>
      </vt:variant>
      <vt:variant>
        <vt:i4>5</vt:i4>
      </vt:variant>
      <vt:variant>
        <vt:lpwstr/>
      </vt:variant>
      <vt:variant>
        <vt:lpwstr>_Install_FSLogix_on</vt:lpwstr>
      </vt:variant>
      <vt:variant>
        <vt:i4>1638468</vt:i4>
      </vt:variant>
      <vt:variant>
        <vt:i4>693</vt:i4>
      </vt:variant>
      <vt:variant>
        <vt:i4>0</vt:i4>
      </vt:variant>
      <vt:variant>
        <vt:i4>5</vt:i4>
      </vt:variant>
      <vt:variant>
        <vt:lpwstr>https://portal.azure.com/</vt:lpwstr>
      </vt:variant>
      <vt:variant>
        <vt:lpwstr/>
      </vt:variant>
      <vt:variant>
        <vt:i4>2424958</vt:i4>
      </vt:variant>
      <vt:variant>
        <vt:i4>690</vt:i4>
      </vt:variant>
      <vt:variant>
        <vt:i4>0</vt:i4>
      </vt:variant>
      <vt:variant>
        <vt:i4>5</vt:i4>
      </vt:variant>
      <vt:variant>
        <vt:lpwstr>\\SessionHost\C$\Users</vt:lpwstr>
      </vt:variant>
      <vt:variant>
        <vt:lpwstr/>
      </vt:variant>
      <vt:variant>
        <vt:i4>2621500</vt:i4>
      </vt:variant>
      <vt:variant>
        <vt:i4>687</vt:i4>
      </vt:variant>
      <vt:variant>
        <vt:i4>0</vt:i4>
      </vt:variant>
      <vt:variant>
        <vt:i4>5</vt:i4>
      </vt:variant>
      <vt:variant>
        <vt:lpwstr>https://docs.microsoft.com/en-us/fslogix/install-ht</vt:lpwstr>
      </vt:variant>
      <vt:variant>
        <vt:lpwstr/>
      </vt:variant>
      <vt:variant>
        <vt:i4>6750232</vt:i4>
      </vt:variant>
      <vt:variant>
        <vt:i4>684</vt:i4>
      </vt:variant>
      <vt:variant>
        <vt:i4>0</vt:i4>
      </vt:variant>
      <vt:variant>
        <vt:i4>5</vt:i4>
      </vt:variant>
      <vt:variant>
        <vt:lpwstr/>
      </vt:variant>
      <vt:variant>
        <vt:lpwstr>_Deploy_&amp;_Configure</vt:lpwstr>
      </vt:variant>
      <vt:variant>
        <vt:i4>7929955</vt:i4>
      </vt:variant>
      <vt:variant>
        <vt:i4>681</vt:i4>
      </vt:variant>
      <vt:variant>
        <vt:i4>0</vt:i4>
      </vt:variant>
      <vt:variant>
        <vt:i4>5</vt:i4>
      </vt:variant>
      <vt:variant>
        <vt:lpwstr>https://rdbroker.wvd.microsoft.com/</vt:lpwstr>
      </vt:variant>
      <vt:variant>
        <vt:lpwstr/>
      </vt:variant>
      <vt:variant>
        <vt:i4>7602230</vt:i4>
      </vt:variant>
      <vt:variant>
        <vt:i4>678</vt:i4>
      </vt:variant>
      <vt:variant>
        <vt:i4>0</vt:i4>
      </vt:variant>
      <vt:variant>
        <vt:i4>5</vt:i4>
      </vt:variant>
      <vt:variant>
        <vt:lpwstr/>
      </vt:variant>
      <vt:variant>
        <vt:lpwstr>_Deploy_HostPool_using_3</vt:lpwstr>
      </vt:variant>
      <vt:variant>
        <vt:i4>7667766</vt:i4>
      </vt:variant>
      <vt:variant>
        <vt:i4>675</vt:i4>
      </vt:variant>
      <vt:variant>
        <vt:i4>0</vt:i4>
      </vt:variant>
      <vt:variant>
        <vt:i4>5</vt:i4>
      </vt:variant>
      <vt:variant>
        <vt:lpwstr/>
      </vt:variant>
      <vt:variant>
        <vt:lpwstr>_Deploy_HostPool_using_2</vt:lpwstr>
      </vt:variant>
      <vt:variant>
        <vt:i4>7536694</vt:i4>
      </vt:variant>
      <vt:variant>
        <vt:i4>672</vt:i4>
      </vt:variant>
      <vt:variant>
        <vt:i4>0</vt:i4>
      </vt:variant>
      <vt:variant>
        <vt:i4>5</vt:i4>
      </vt:variant>
      <vt:variant>
        <vt:lpwstr/>
      </vt:variant>
      <vt:variant>
        <vt:lpwstr>_Deploy_HostPool_using_4</vt:lpwstr>
      </vt:variant>
      <vt:variant>
        <vt:i4>7667766</vt:i4>
      </vt:variant>
      <vt:variant>
        <vt:i4>669</vt:i4>
      </vt:variant>
      <vt:variant>
        <vt:i4>0</vt:i4>
      </vt:variant>
      <vt:variant>
        <vt:i4>5</vt:i4>
      </vt:variant>
      <vt:variant>
        <vt:lpwstr/>
      </vt:variant>
      <vt:variant>
        <vt:lpwstr>_Deploy_HostPool_using_2</vt:lpwstr>
      </vt:variant>
      <vt:variant>
        <vt:i4>7536694</vt:i4>
      </vt:variant>
      <vt:variant>
        <vt:i4>666</vt:i4>
      </vt:variant>
      <vt:variant>
        <vt:i4>0</vt:i4>
      </vt:variant>
      <vt:variant>
        <vt:i4>5</vt:i4>
      </vt:variant>
      <vt:variant>
        <vt:lpwstr/>
      </vt:variant>
      <vt:variant>
        <vt:lpwstr>_Deploy_HostPool_using_4</vt:lpwstr>
      </vt:variant>
      <vt:variant>
        <vt:i4>3539062</vt:i4>
      </vt:variant>
      <vt:variant>
        <vt:i4>663</vt:i4>
      </vt:variant>
      <vt:variant>
        <vt:i4>0</vt:i4>
      </vt:variant>
      <vt:variant>
        <vt:i4>5</vt:i4>
      </vt:variant>
      <vt:variant>
        <vt:lpwstr>https://docs.microsoft.com/en-us/azure/virtual-desktop/overview</vt:lpwstr>
      </vt:variant>
      <vt:variant>
        <vt:lpwstr>requirements</vt:lpwstr>
      </vt:variant>
      <vt:variant>
        <vt:i4>7929955</vt:i4>
      </vt:variant>
      <vt:variant>
        <vt:i4>660</vt:i4>
      </vt:variant>
      <vt:variant>
        <vt:i4>0</vt:i4>
      </vt:variant>
      <vt:variant>
        <vt:i4>5</vt:i4>
      </vt:variant>
      <vt:variant>
        <vt:lpwstr>https://rdbroker.wvd.microsoft.com/</vt:lpwstr>
      </vt:variant>
      <vt:variant>
        <vt:lpwstr/>
      </vt:variant>
      <vt:variant>
        <vt:i4>1638468</vt:i4>
      </vt:variant>
      <vt:variant>
        <vt:i4>657</vt:i4>
      </vt:variant>
      <vt:variant>
        <vt:i4>0</vt:i4>
      </vt:variant>
      <vt:variant>
        <vt:i4>5</vt:i4>
      </vt:variant>
      <vt:variant>
        <vt:lpwstr>https://portal.azure.com/</vt:lpwstr>
      </vt:variant>
      <vt:variant>
        <vt:lpwstr/>
      </vt:variant>
      <vt:variant>
        <vt:i4>393280</vt:i4>
      </vt:variant>
      <vt:variant>
        <vt:i4>654</vt:i4>
      </vt:variant>
      <vt:variant>
        <vt:i4>0</vt:i4>
      </vt:variant>
      <vt:variant>
        <vt:i4>5</vt:i4>
      </vt:variant>
      <vt:variant>
        <vt:lpwstr>https://rdweb.wvd.microsoft.com/</vt:lpwstr>
      </vt:variant>
      <vt:variant>
        <vt:lpwstr/>
      </vt:variant>
      <vt:variant>
        <vt:i4>1441888</vt:i4>
      </vt:variant>
      <vt:variant>
        <vt:i4>651</vt:i4>
      </vt:variant>
      <vt:variant>
        <vt:i4>0</vt:i4>
      </vt:variant>
      <vt:variant>
        <vt:i4>5</vt:i4>
      </vt:variant>
      <vt:variant>
        <vt:lpwstr>mailto:admin@contoso.onmicrosoft.com</vt:lpwstr>
      </vt:variant>
      <vt:variant>
        <vt:lpwstr/>
      </vt:variant>
      <vt:variant>
        <vt:i4>393280</vt:i4>
      </vt:variant>
      <vt:variant>
        <vt:i4>648</vt:i4>
      </vt:variant>
      <vt:variant>
        <vt:i4>0</vt:i4>
      </vt:variant>
      <vt:variant>
        <vt:i4>5</vt:i4>
      </vt:variant>
      <vt:variant>
        <vt:lpwstr>https://rdweb.wvd.microsoft.com/</vt:lpwstr>
      </vt:variant>
      <vt:variant>
        <vt:lpwstr/>
      </vt:variant>
      <vt:variant>
        <vt:i4>393280</vt:i4>
      </vt:variant>
      <vt:variant>
        <vt:i4>645</vt:i4>
      </vt:variant>
      <vt:variant>
        <vt:i4>0</vt:i4>
      </vt:variant>
      <vt:variant>
        <vt:i4>5</vt:i4>
      </vt:variant>
      <vt:variant>
        <vt:lpwstr>https://rdweb.wvd.microsoft.com/</vt:lpwstr>
      </vt:variant>
      <vt:variant>
        <vt:lpwstr/>
      </vt:variant>
      <vt:variant>
        <vt:i4>1114119</vt:i4>
      </vt:variant>
      <vt:variant>
        <vt:i4>642</vt:i4>
      </vt:variant>
      <vt:variant>
        <vt:i4>0</vt:i4>
      </vt:variant>
      <vt:variant>
        <vt:i4>5</vt:i4>
      </vt:variant>
      <vt:variant>
        <vt:lpwstr>https://docs.microsoft.com/en-us/azure/virtual-machines/linux/image-builder-overview?toc=%2fazure%2fvirtual-machines%2fwindows%2ftoc.json</vt:lpwstr>
      </vt:variant>
      <vt:variant>
        <vt:lpwstr/>
      </vt:variant>
      <vt:variant>
        <vt:i4>5242978</vt:i4>
      </vt:variant>
      <vt:variant>
        <vt:i4>639</vt:i4>
      </vt:variant>
      <vt:variant>
        <vt:i4>0</vt:i4>
      </vt:variant>
      <vt:variant>
        <vt:i4>5</vt:i4>
      </vt:variant>
      <vt:variant>
        <vt:lpwstr/>
      </vt:variant>
      <vt:variant>
        <vt:lpwstr>_Set_NTFS_&amp;</vt:lpwstr>
      </vt:variant>
      <vt:variant>
        <vt:i4>262224</vt:i4>
      </vt:variant>
      <vt:variant>
        <vt:i4>636</vt:i4>
      </vt:variant>
      <vt:variant>
        <vt:i4>0</vt:i4>
      </vt:variant>
      <vt:variant>
        <vt:i4>5</vt:i4>
      </vt:variant>
      <vt:variant>
        <vt:lpwstr>https://azure.microsoft.com/en-us/resources/templates/301-storage-spaces-direct/</vt:lpwstr>
      </vt:variant>
      <vt:variant>
        <vt:lpwstr/>
      </vt:variant>
      <vt:variant>
        <vt:i4>6357101</vt:i4>
      </vt:variant>
      <vt:variant>
        <vt:i4>633</vt:i4>
      </vt:variant>
      <vt:variant>
        <vt:i4>0</vt:i4>
      </vt:variant>
      <vt:variant>
        <vt:i4>5</vt:i4>
      </vt:variant>
      <vt:variant>
        <vt:lpwstr>https://docs.microsoft.com/en-us/windows-server/storage/storage-spaces/deploy-storage-spaces-direct</vt:lpwstr>
      </vt:variant>
      <vt:variant>
        <vt:lpwstr/>
      </vt:variant>
      <vt:variant>
        <vt:i4>2687033</vt:i4>
      </vt:variant>
      <vt:variant>
        <vt:i4>630</vt:i4>
      </vt:variant>
      <vt:variant>
        <vt:i4>0</vt:i4>
      </vt:variant>
      <vt:variant>
        <vt:i4>5</vt:i4>
      </vt:variant>
      <vt:variant>
        <vt:lpwstr>https://docs.microsoft.com/en-us/windows-server/remote/remote-desktop-services/rds-storage-spaces-direct-deployment</vt:lpwstr>
      </vt:variant>
      <vt:variant>
        <vt:lpwstr/>
      </vt:variant>
      <vt:variant>
        <vt:i4>5242978</vt:i4>
      </vt:variant>
      <vt:variant>
        <vt:i4>627</vt:i4>
      </vt:variant>
      <vt:variant>
        <vt:i4>0</vt:i4>
      </vt:variant>
      <vt:variant>
        <vt:i4>5</vt:i4>
      </vt:variant>
      <vt:variant>
        <vt:lpwstr/>
      </vt:variant>
      <vt:variant>
        <vt:lpwstr>_Set_NTFS_&amp;</vt:lpwstr>
      </vt:variant>
      <vt:variant>
        <vt:i4>7602285</vt:i4>
      </vt:variant>
      <vt:variant>
        <vt:i4>621</vt:i4>
      </vt:variant>
      <vt:variant>
        <vt:i4>0</vt:i4>
      </vt:variant>
      <vt:variant>
        <vt:i4>5</vt:i4>
      </vt:variant>
      <vt:variant>
        <vt:lpwstr>https://docs.microsoft.com/en-us/azure/azure-netapp-files/azure-netapp-files-mount-unmount-volumes-for-virtual-machines</vt:lpwstr>
      </vt:variant>
      <vt:variant>
        <vt:lpwstr/>
      </vt:variant>
      <vt:variant>
        <vt:i4>7864439</vt:i4>
      </vt:variant>
      <vt:variant>
        <vt:i4>618</vt:i4>
      </vt:variant>
      <vt:variant>
        <vt:i4>0</vt:i4>
      </vt:variant>
      <vt:variant>
        <vt:i4>5</vt:i4>
      </vt:variant>
      <vt:variant>
        <vt:lpwstr>https://docs.microsoft.com/en-us/azure/virtual-desktop/create-fslogix-profile-container</vt:lpwstr>
      </vt:variant>
      <vt:variant>
        <vt:lpwstr/>
      </vt:variant>
      <vt:variant>
        <vt:i4>1835031</vt:i4>
      </vt:variant>
      <vt:variant>
        <vt:i4>615</vt:i4>
      </vt:variant>
      <vt:variant>
        <vt:i4>0</vt:i4>
      </vt:variant>
      <vt:variant>
        <vt:i4>5</vt:i4>
      </vt:variant>
      <vt:variant>
        <vt:lpwstr>https://docs.microsoft.com/en-us/azure/active-directory/hybrid/how-to-connect-install-custom</vt:lpwstr>
      </vt:variant>
      <vt:variant>
        <vt:lpwstr>configuring-federation-with-ad-fs</vt:lpwstr>
      </vt:variant>
      <vt:variant>
        <vt:i4>589827</vt:i4>
      </vt:variant>
      <vt:variant>
        <vt:i4>612</vt:i4>
      </vt:variant>
      <vt:variant>
        <vt:i4>0</vt:i4>
      </vt:variant>
      <vt:variant>
        <vt:i4>5</vt:i4>
      </vt:variant>
      <vt:variant>
        <vt:lpwstr>https://docs.microsoft.com/en-us/azure/active-directory/hybrid/how-to-connect-install-custom</vt:lpwstr>
      </vt:variant>
      <vt:variant>
        <vt:lpwstr/>
      </vt:variant>
      <vt:variant>
        <vt:i4>4784136</vt:i4>
      </vt:variant>
      <vt:variant>
        <vt:i4>609</vt:i4>
      </vt:variant>
      <vt:variant>
        <vt:i4>0</vt:i4>
      </vt:variant>
      <vt:variant>
        <vt:i4>5</vt:i4>
      </vt:variant>
      <vt:variant>
        <vt:lpwstr>https://docs.microsoft.com/en-us/azure/active-directory-domain-services/tutorial-create-instance</vt:lpwstr>
      </vt:variant>
      <vt:variant>
        <vt:lpwstr/>
      </vt:variant>
      <vt:variant>
        <vt:i4>2818147</vt:i4>
      </vt:variant>
      <vt:variant>
        <vt:i4>603</vt:i4>
      </vt:variant>
      <vt:variant>
        <vt:i4>0</vt:i4>
      </vt:variant>
      <vt:variant>
        <vt:i4>5</vt:i4>
      </vt:variant>
      <vt:variant>
        <vt:lpwstr>https://docs.microsoft.com/en-us/azure/virtual-network/manage-virtual-network</vt:lpwstr>
      </vt:variant>
      <vt:variant>
        <vt:lpwstr>change-dns-servers</vt:lpwstr>
      </vt:variant>
      <vt:variant>
        <vt:i4>5439499</vt:i4>
      </vt:variant>
      <vt:variant>
        <vt:i4>597</vt:i4>
      </vt:variant>
      <vt:variant>
        <vt:i4>0</vt:i4>
      </vt:variant>
      <vt:variant>
        <vt:i4>5</vt:i4>
      </vt:variant>
      <vt:variant>
        <vt:lpwstr>https://docs.microsoft.com/en-us/azure/vpn-gateway/vpn-gateway-tutorial-vpnconnection-powershell</vt:lpwstr>
      </vt:variant>
      <vt:variant>
        <vt:lpwstr/>
      </vt:variant>
      <vt:variant>
        <vt:i4>1507340</vt:i4>
      </vt:variant>
      <vt:variant>
        <vt:i4>591</vt:i4>
      </vt:variant>
      <vt:variant>
        <vt:i4>0</vt:i4>
      </vt:variant>
      <vt:variant>
        <vt:i4>5</vt:i4>
      </vt:variant>
      <vt:variant>
        <vt:lpwstr>https://docs.microsoft.com/en-us/azure/vpn-gateway/vpn-gateway-tutorial-create-gateway-powershell</vt:lpwstr>
      </vt:variant>
      <vt:variant>
        <vt:lpwstr/>
      </vt:variant>
      <vt:variant>
        <vt:i4>4653135</vt:i4>
      </vt:variant>
      <vt:variant>
        <vt:i4>588</vt:i4>
      </vt:variant>
      <vt:variant>
        <vt:i4>0</vt:i4>
      </vt:variant>
      <vt:variant>
        <vt:i4>5</vt:i4>
      </vt:variant>
      <vt:variant>
        <vt:lpwstr>https://docs.microsoft.com/en-us/azure/vpn-gateway/vpn-gateway-about-vpngateways</vt:lpwstr>
      </vt:variant>
      <vt:variant>
        <vt:lpwstr/>
      </vt:variant>
      <vt:variant>
        <vt:i4>983050</vt:i4>
      </vt:variant>
      <vt:variant>
        <vt:i4>582</vt:i4>
      </vt:variant>
      <vt:variant>
        <vt:i4>0</vt:i4>
      </vt:variant>
      <vt:variant>
        <vt:i4>5</vt:i4>
      </vt:variant>
      <vt:variant>
        <vt:lpwstr>https://docs.microsoft.com/en-us/azure/virtual-network/virtual-network-manage-peering</vt:lpwstr>
      </vt:variant>
      <vt:variant>
        <vt:lpwstr>create-a-peering</vt:lpwstr>
      </vt:variant>
      <vt:variant>
        <vt:i4>6029386</vt:i4>
      </vt:variant>
      <vt:variant>
        <vt:i4>576</vt:i4>
      </vt:variant>
      <vt:variant>
        <vt:i4>0</vt:i4>
      </vt:variant>
      <vt:variant>
        <vt:i4>5</vt:i4>
      </vt:variant>
      <vt:variant>
        <vt:lpwstr>https://docs.microsoft.com/en-us/azure/virtual-network/manage-virtual-network</vt:lpwstr>
      </vt:variant>
      <vt:variant>
        <vt:lpwstr>create-a-virtual-network</vt:lpwstr>
      </vt:variant>
      <vt:variant>
        <vt:i4>6029386</vt:i4>
      </vt:variant>
      <vt:variant>
        <vt:i4>570</vt:i4>
      </vt:variant>
      <vt:variant>
        <vt:i4>0</vt:i4>
      </vt:variant>
      <vt:variant>
        <vt:i4>5</vt:i4>
      </vt:variant>
      <vt:variant>
        <vt:lpwstr>https://docs.microsoft.com/en-us/azure/virtual-network/manage-virtual-network</vt:lpwstr>
      </vt:variant>
      <vt:variant>
        <vt:lpwstr>create-a-virtual-network</vt:lpwstr>
      </vt:variant>
      <vt:variant>
        <vt:i4>8257575</vt:i4>
      </vt:variant>
      <vt:variant>
        <vt:i4>567</vt:i4>
      </vt:variant>
      <vt:variant>
        <vt:i4>0</vt:i4>
      </vt:variant>
      <vt:variant>
        <vt:i4>5</vt:i4>
      </vt:variant>
      <vt:variant>
        <vt:lpwstr>https://docs.microsoft.com/en-us/azure/architecture/reference-architectures/hybrid-networking/hub-spoke</vt:lpwstr>
      </vt:variant>
      <vt:variant>
        <vt:lpwstr/>
      </vt:variant>
      <vt:variant>
        <vt:i4>7274558</vt:i4>
      </vt:variant>
      <vt:variant>
        <vt:i4>564</vt:i4>
      </vt:variant>
      <vt:variant>
        <vt:i4>0</vt:i4>
      </vt:variant>
      <vt:variant>
        <vt:i4>5</vt:i4>
      </vt:variant>
      <vt:variant>
        <vt:lpwstr>https://docs.microsoft.com/en-us/azure/migrate/tutorial-prepare-hyper-v</vt:lpwstr>
      </vt:variant>
      <vt:variant>
        <vt:lpwstr/>
      </vt:variant>
      <vt:variant>
        <vt:i4>262150</vt:i4>
      </vt:variant>
      <vt:variant>
        <vt:i4>561</vt:i4>
      </vt:variant>
      <vt:variant>
        <vt:i4>0</vt:i4>
      </vt:variant>
      <vt:variant>
        <vt:i4>5</vt:i4>
      </vt:variant>
      <vt:variant>
        <vt:lpwstr>https://docs.microsoft.com/en-us/azure/migrate/tutorial-assessment-vmware</vt:lpwstr>
      </vt:variant>
      <vt:variant>
        <vt:lpwstr/>
      </vt:variant>
      <vt:variant>
        <vt:i4>2752629</vt:i4>
      </vt:variant>
      <vt:variant>
        <vt:i4>558</vt:i4>
      </vt:variant>
      <vt:variant>
        <vt:i4>0</vt:i4>
      </vt:variant>
      <vt:variant>
        <vt:i4>5</vt:i4>
      </vt:variant>
      <vt:variant>
        <vt:lpwstr>https://docs.microsoft.com/en-us/azure/migrate/migrate-overview</vt:lpwstr>
      </vt:variant>
      <vt:variant>
        <vt:lpwstr/>
      </vt:variant>
      <vt:variant>
        <vt:i4>3539062</vt:i4>
      </vt:variant>
      <vt:variant>
        <vt:i4>552</vt:i4>
      </vt:variant>
      <vt:variant>
        <vt:i4>0</vt:i4>
      </vt:variant>
      <vt:variant>
        <vt:i4>5</vt:i4>
      </vt:variant>
      <vt:variant>
        <vt:lpwstr>https://docs.microsoft.com/en-us/azure/virtual-desktop/overview</vt:lpwstr>
      </vt:variant>
      <vt:variant>
        <vt:lpwstr>requirements</vt:lpwstr>
      </vt:variant>
      <vt:variant>
        <vt:i4>1441885</vt:i4>
      </vt:variant>
      <vt:variant>
        <vt:i4>546</vt:i4>
      </vt:variant>
      <vt:variant>
        <vt:i4>0</vt:i4>
      </vt:variant>
      <vt:variant>
        <vt:i4>5</vt:i4>
      </vt:variant>
      <vt:variant>
        <vt:lpwstr>https://docs.fslogix.com/</vt:lpwstr>
      </vt:variant>
      <vt:variant>
        <vt:lpwstr/>
      </vt:variant>
      <vt:variant>
        <vt:i4>1769489</vt:i4>
      </vt:variant>
      <vt:variant>
        <vt:i4>543</vt:i4>
      </vt:variant>
      <vt:variant>
        <vt:i4>0</vt:i4>
      </vt:variant>
      <vt:variant>
        <vt:i4>5</vt:i4>
      </vt:variant>
      <vt:variant>
        <vt:lpwstr>https://partner.microsoft.com/en-US/</vt:lpwstr>
      </vt:variant>
      <vt:variant>
        <vt:lpwstr/>
      </vt:variant>
      <vt:variant>
        <vt:i4>7995394</vt:i4>
      </vt:variant>
      <vt:variant>
        <vt:i4>540</vt:i4>
      </vt:variant>
      <vt:variant>
        <vt:i4>0</vt:i4>
      </vt:variant>
      <vt:variant>
        <vt:i4>5</vt:i4>
      </vt:variant>
      <vt:variant>
        <vt:lpwstr/>
      </vt:variant>
      <vt:variant>
        <vt:lpwstr>_Backup_&amp;_Disaster</vt:lpwstr>
      </vt:variant>
      <vt:variant>
        <vt:i4>2818050</vt:i4>
      </vt:variant>
      <vt:variant>
        <vt:i4>537</vt:i4>
      </vt:variant>
      <vt:variant>
        <vt:i4>0</vt:i4>
      </vt:variant>
      <vt:variant>
        <vt:i4>5</vt:i4>
      </vt:variant>
      <vt:variant>
        <vt:lpwstr/>
      </vt:variant>
      <vt:variant>
        <vt:lpwstr>_WVD_Management_&amp;</vt:lpwstr>
      </vt:variant>
      <vt:variant>
        <vt:i4>1572907</vt:i4>
      </vt:variant>
      <vt:variant>
        <vt:i4>534</vt:i4>
      </vt:variant>
      <vt:variant>
        <vt:i4>0</vt:i4>
      </vt:variant>
      <vt:variant>
        <vt:i4>5</vt:i4>
      </vt:variant>
      <vt:variant>
        <vt:lpwstr/>
      </vt:variant>
      <vt:variant>
        <vt:lpwstr>_WVD_Patch_Management</vt:lpwstr>
      </vt:variant>
      <vt:variant>
        <vt:i4>2818138</vt:i4>
      </vt:variant>
      <vt:variant>
        <vt:i4>531</vt:i4>
      </vt:variant>
      <vt:variant>
        <vt:i4>0</vt:i4>
      </vt:variant>
      <vt:variant>
        <vt:i4>5</vt:i4>
      </vt:variant>
      <vt:variant>
        <vt:lpwstr/>
      </vt:variant>
      <vt:variant>
        <vt:lpwstr>_Application_&amp;_Desktop</vt:lpwstr>
      </vt:variant>
      <vt:variant>
        <vt:i4>4456506</vt:i4>
      </vt:variant>
      <vt:variant>
        <vt:i4>528</vt:i4>
      </vt:variant>
      <vt:variant>
        <vt:i4>0</vt:i4>
      </vt:variant>
      <vt:variant>
        <vt:i4>5</vt:i4>
      </vt:variant>
      <vt:variant>
        <vt:lpwstr/>
      </vt:variant>
      <vt:variant>
        <vt:lpwstr>_FSLogix_Setup_&amp;</vt:lpwstr>
      </vt:variant>
      <vt:variant>
        <vt:i4>1507381</vt:i4>
      </vt:variant>
      <vt:variant>
        <vt:i4>525</vt:i4>
      </vt:variant>
      <vt:variant>
        <vt:i4>0</vt:i4>
      </vt:variant>
      <vt:variant>
        <vt:i4>5</vt:i4>
      </vt:variant>
      <vt:variant>
        <vt:lpwstr/>
      </vt:variant>
      <vt:variant>
        <vt:lpwstr>_Convert_and_Migrate</vt:lpwstr>
      </vt:variant>
      <vt:variant>
        <vt:i4>5439607</vt:i4>
      </vt:variant>
      <vt:variant>
        <vt:i4>522</vt:i4>
      </vt:variant>
      <vt:variant>
        <vt:i4>0</vt:i4>
      </vt:variant>
      <vt:variant>
        <vt:i4>5</vt:i4>
      </vt:variant>
      <vt:variant>
        <vt:lpwstr/>
      </vt:variant>
      <vt:variant>
        <vt:lpwstr>_Migrate_to_WVD</vt:lpwstr>
      </vt:variant>
      <vt:variant>
        <vt:i4>7077967</vt:i4>
      </vt:variant>
      <vt:variant>
        <vt:i4>519</vt:i4>
      </vt:variant>
      <vt:variant>
        <vt:i4>0</vt:i4>
      </vt:variant>
      <vt:variant>
        <vt:i4>5</vt:i4>
      </vt:variant>
      <vt:variant>
        <vt:lpwstr/>
      </vt:variant>
      <vt:variant>
        <vt:lpwstr>_Create_the_WVD</vt:lpwstr>
      </vt:variant>
      <vt:variant>
        <vt:i4>51</vt:i4>
      </vt:variant>
      <vt:variant>
        <vt:i4>516</vt:i4>
      </vt:variant>
      <vt:variant>
        <vt:i4>0</vt:i4>
      </vt:variant>
      <vt:variant>
        <vt:i4>5</vt:i4>
      </vt:variant>
      <vt:variant>
        <vt:lpwstr/>
      </vt:variant>
      <vt:variant>
        <vt:lpwstr>_Download_the_WVD</vt:lpwstr>
      </vt:variant>
      <vt:variant>
        <vt:i4>7143502</vt:i4>
      </vt:variant>
      <vt:variant>
        <vt:i4>513</vt:i4>
      </vt:variant>
      <vt:variant>
        <vt:i4>0</vt:i4>
      </vt:variant>
      <vt:variant>
        <vt:i4>5</vt:i4>
      </vt:variant>
      <vt:variant>
        <vt:lpwstr/>
      </vt:variant>
      <vt:variant>
        <vt:lpwstr>_Assign_the_Tenant</vt:lpwstr>
      </vt:variant>
      <vt:variant>
        <vt:i4>6291521</vt:i4>
      </vt:variant>
      <vt:variant>
        <vt:i4>510</vt:i4>
      </vt:variant>
      <vt:variant>
        <vt:i4>0</vt:i4>
      </vt:variant>
      <vt:variant>
        <vt:i4>5</vt:i4>
      </vt:variant>
      <vt:variant>
        <vt:lpwstr/>
      </vt:variant>
      <vt:variant>
        <vt:lpwstr>_Grant_Azure_Active</vt:lpwstr>
      </vt:variant>
      <vt:variant>
        <vt:i4>3145729</vt:i4>
      </vt:variant>
      <vt:variant>
        <vt:i4>507</vt:i4>
      </vt:variant>
      <vt:variant>
        <vt:i4>0</vt:i4>
      </vt:variant>
      <vt:variant>
        <vt:i4>5</vt:i4>
      </vt:variant>
      <vt:variant>
        <vt:lpwstr/>
      </vt:variant>
      <vt:variant>
        <vt:lpwstr>_WVD_Deployment_Steps</vt:lpwstr>
      </vt:variant>
      <vt:variant>
        <vt:i4>1638435</vt:i4>
      </vt:variant>
      <vt:variant>
        <vt:i4>504</vt:i4>
      </vt:variant>
      <vt:variant>
        <vt:i4>0</vt:i4>
      </vt:variant>
      <vt:variant>
        <vt:i4>5</vt:i4>
      </vt:variant>
      <vt:variant>
        <vt:lpwstr/>
      </vt:variant>
      <vt:variant>
        <vt:lpwstr>_WVD_Image_Management</vt:lpwstr>
      </vt:variant>
      <vt:variant>
        <vt:i4>6684748</vt:i4>
      </vt:variant>
      <vt:variant>
        <vt:i4>501</vt:i4>
      </vt:variant>
      <vt:variant>
        <vt:i4>0</vt:i4>
      </vt:variant>
      <vt:variant>
        <vt:i4>5</vt:i4>
      </vt:variant>
      <vt:variant>
        <vt:lpwstr/>
      </vt:variant>
      <vt:variant>
        <vt:lpwstr>_Scale_Out_File</vt:lpwstr>
      </vt:variant>
      <vt:variant>
        <vt:i4>5898358</vt:i4>
      </vt:variant>
      <vt:variant>
        <vt:i4>498</vt:i4>
      </vt:variant>
      <vt:variant>
        <vt:i4>0</vt:i4>
      </vt:variant>
      <vt:variant>
        <vt:i4>5</vt:i4>
      </vt:variant>
      <vt:variant>
        <vt:lpwstr/>
      </vt:variant>
      <vt:variant>
        <vt:lpwstr>_WVD_Security_&amp;</vt:lpwstr>
      </vt:variant>
      <vt:variant>
        <vt:i4>7929874</vt:i4>
      </vt:variant>
      <vt:variant>
        <vt:i4>495</vt:i4>
      </vt:variant>
      <vt:variant>
        <vt:i4>0</vt:i4>
      </vt:variant>
      <vt:variant>
        <vt:i4>5</vt:i4>
      </vt:variant>
      <vt:variant>
        <vt:lpwstr/>
      </vt:variant>
      <vt:variant>
        <vt:lpwstr>_Identity_&amp;_Access</vt:lpwstr>
      </vt:variant>
      <vt:variant>
        <vt:i4>65537</vt:i4>
      </vt:variant>
      <vt:variant>
        <vt:i4>492</vt:i4>
      </vt:variant>
      <vt:variant>
        <vt:i4>0</vt:i4>
      </vt:variant>
      <vt:variant>
        <vt:i4>5</vt:i4>
      </vt:variant>
      <vt:variant>
        <vt:lpwstr/>
      </vt:variant>
      <vt:variant>
        <vt:lpwstr>_Azure_networking</vt:lpwstr>
      </vt:variant>
      <vt:variant>
        <vt:i4>2097233</vt:i4>
      </vt:variant>
      <vt:variant>
        <vt:i4>489</vt:i4>
      </vt:variant>
      <vt:variant>
        <vt:i4>0</vt:i4>
      </vt:variant>
      <vt:variant>
        <vt:i4>5</vt:i4>
      </vt:variant>
      <vt:variant>
        <vt:lpwstr/>
      </vt:variant>
      <vt:variant>
        <vt:lpwstr>_Discovery_&amp;_Assessment</vt:lpwstr>
      </vt:variant>
      <vt:variant>
        <vt:i4>8061000</vt:i4>
      </vt:variant>
      <vt:variant>
        <vt:i4>486</vt:i4>
      </vt:variant>
      <vt:variant>
        <vt:i4>0</vt:i4>
      </vt:variant>
      <vt:variant>
        <vt:i4>5</vt:i4>
      </vt:variant>
      <vt:variant>
        <vt:lpwstr/>
      </vt:variant>
      <vt:variant>
        <vt:lpwstr>_Licensing_and_Entitlements</vt:lpwstr>
      </vt:variant>
      <vt:variant>
        <vt:i4>5111930</vt:i4>
      </vt:variant>
      <vt:variant>
        <vt:i4>483</vt:i4>
      </vt:variant>
      <vt:variant>
        <vt:i4>0</vt:i4>
      </vt:variant>
      <vt:variant>
        <vt:i4>5</vt:i4>
      </vt:variant>
      <vt:variant>
        <vt:lpwstr/>
      </vt:variant>
      <vt:variant>
        <vt:lpwstr>_Pre-Requisites/Requirements</vt:lpwstr>
      </vt:variant>
      <vt:variant>
        <vt:i4>7995394</vt:i4>
      </vt:variant>
      <vt:variant>
        <vt:i4>480</vt:i4>
      </vt:variant>
      <vt:variant>
        <vt:i4>0</vt:i4>
      </vt:variant>
      <vt:variant>
        <vt:i4>5</vt:i4>
      </vt:variant>
      <vt:variant>
        <vt:lpwstr/>
      </vt:variant>
      <vt:variant>
        <vt:lpwstr>_Backup_&amp;_Disaster</vt:lpwstr>
      </vt:variant>
      <vt:variant>
        <vt:i4>2818050</vt:i4>
      </vt:variant>
      <vt:variant>
        <vt:i4>477</vt:i4>
      </vt:variant>
      <vt:variant>
        <vt:i4>0</vt:i4>
      </vt:variant>
      <vt:variant>
        <vt:i4>5</vt:i4>
      </vt:variant>
      <vt:variant>
        <vt:lpwstr/>
      </vt:variant>
      <vt:variant>
        <vt:lpwstr>_WVD_Management_&amp;</vt:lpwstr>
      </vt:variant>
      <vt:variant>
        <vt:i4>1572907</vt:i4>
      </vt:variant>
      <vt:variant>
        <vt:i4>474</vt:i4>
      </vt:variant>
      <vt:variant>
        <vt:i4>0</vt:i4>
      </vt:variant>
      <vt:variant>
        <vt:i4>5</vt:i4>
      </vt:variant>
      <vt:variant>
        <vt:lpwstr/>
      </vt:variant>
      <vt:variant>
        <vt:lpwstr>_WVD_Patch_Management</vt:lpwstr>
      </vt:variant>
      <vt:variant>
        <vt:i4>2818138</vt:i4>
      </vt:variant>
      <vt:variant>
        <vt:i4>471</vt:i4>
      </vt:variant>
      <vt:variant>
        <vt:i4>0</vt:i4>
      </vt:variant>
      <vt:variant>
        <vt:i4>5</vt:i4>
      </vt:variant>
      <vt:variant>
        <vt:lpwstr/>
      </vt:variant>
      <vt:variant>
        <vt:lpwstr>_Application_&amp;_Desktop</vt:lpwstr>
      </vt:variant>
      <vt:variant>
        <vt:i4>4456506</vt:i4>
      </vt:variant>
      <vt:variant>
        <vt:i4>468</vt:i4>
      </vt:variant>
      <vt:variant>
        <vt:i4>0</vt:i4>
      </vt:variant>
      <vt:variant>
        <vt:i4>5</vt:i4>
      </vt:variant>
      <vt:variant>
        <vt:lpwstr/>
      </vt:variant>
      <vt:variant>
        <vt:lpwstr>_FSLogix_Setup_&amp;</vt:lpwstr>
      </vt:variant>
      <vt:variant>
        <vt:i4>3145729</vt:i4>
      </vt:variant>
      <vt:variant>
        <vt:i4>465</vt:i4>
      </vt:variant>
      <vt:variant>
        <vt:i4>0</vt:i4>
      </vt:variant>
      <vt:variant>
        <vt:i4>5</vt:i4>
      </vt:variant>
      <vt:variant>
        <vt:lpwstr/>
      </vt:variant>
      <vt:variant>
        <vt:lpwstr>_WVD_Deployment_Steps</vt:lpwstr>
      </vt:variant>
      <vt:variant>
        <vt:i4>1638435</vt:i4>
      </vt:variant>
      <vt:variant>
        <vt:i4>462</vt:i4>
      </vt:variant>
      <vt:variant>
        <vt:i4>0</vt:i4>
      </vt:variant>
      <vt:variant>
        <vt:i4>5</vt:i4>
      </vt:variant>
      <vt:variant>
        <vt:lpwstr/>
      </vt:variant>
      <vt:variant>
        <vt:lpwstr>_WVD_Image_Management</vt:lpwstr>
      </vt:variant>
      <vt:variant>
        <vt:i4>6684748</vt:i4>
      </vt:variant>
      <vt:variant>
        <vt:i4>459</vt:i4>
      </vt:variant>
      <vt:variant>
        <vt:i4>0</vt:i4>
      </vt:variant>
      <vt:variant>
        <vt:i4>5</vt:i4>
      </vt:variant>
      <vt:variant>
        <vt:lpwstr/>
      </vt:variant>
      <vt:variant>
        <vt:lpwstr>_Scale_Out_File</vt:lpwstr>
      </vt:variant>
      <vt:variant>
        <vt:i4>7929874</vt:i4>
      </vt:variant>
      <vt:variant>
        <vt:i4>456</vt:i4>
      </vt:variant>
      <vt:variant>
        <vt:i4>0</vt:i4>
      </vt:variant>
      <vt:variant>
        <vt:i4>5</vt:i4>
      </vt:variant>
      <vt:variant>
        <vt:lpwstr/>
      </vt:variant>
      <vt:variant>
        <vt:lpwstr>_Identity_&amp;_Access</vt:lpwstr>
      </vt:variant>
      <vt:variant>
        <vt:i4>5898358</vt:i4>
      </vt:variant>
      <vt:variant>
        <vt:i4>453</vt:i4>
      </vt:variant>
      <vt:variant>
        <vt:i4>0</vt:i4>
      </vt:variant>
      <vt:variant>
        <vt:i4>5</vt:i4>
      </vt:variant>
      <vt:variant>
        <vt:lpwstr/>
      </vt:variant>
      <vt:variant>
        <vt:lpwstr>_WVD_Security_&amp;</vt:lpwstr>
      </vt:variant>
      <vt:variant>
        <vt:i4>65537</vt:i4>
      </vt:variant>
      <vt:variant>
        <vt:i4>450</vt:i4>
      </vt:variant>
      <vt:variant>
        <vt:i4>0</vt:i4>
      </vt:variant>
      <vt:variant>
        <vt:i4>5</vt:i4>
      </vt:variant>
      <vt:variant>
        <vt:lpwstr/>
      </vt:variant>
      <vt:variant>
        <vt:lpwstr>_Azure_networking</vt:lpwstr>
      </vt:variant>
      <vt:variant>
        <vt:i4>2097233</vt:i4>
      </vt:variant>
      <vt:variant>
        <vt:i4>447</vt:i4>
      </vt:variant>
      <vt:variant>
        <vt:i4>0</vt:i4>
      </vt:variant>
      <vt:variant>
        <vt:i4>5</vt:i4>
      </vt:variant>
      <vt:variant>
        <vt:lpwstr/>
      </vt:variant>
      <vt:variant>
        <vt:lpwstr>_Discovery_&amp;_Assessment</vt:lpwstr>
      </vt:variant>
      <vt:variant>
        <vt:i4>8061000</vt:i4>
      </vt:variant>
      <vt:variant>
        <vt:i4>444</vt:i4>
      </vt:variant>
      <vt:variant>
        <vt:i4>0</vt:i4>
      </vt:variant>
      <vt:variant>
        <vt:i4>5</vt:i4>
      </vt:variant>
      <vt:variant>
        <vt:lpwstr/>
      </vt:variant>
      <vt:variant>
        <vt:lpwstr>_Licensing_and_Entitlements</vt:lpwstr>
      </vt:variant>
      <vt:variant>
        <vt:i4>5111930</vt:i4>
      </vt:variant>
      <vt:variant>
        <vt:i4>441</vt:i4>
      </vt:variant>
      <vt:variant>
        <vt:i4>0</vt:i4>
      </vt:variant>
      <vt:variant>
        <vt:i4>5</vt:i4>
      </vt:variant>
      <vt:variant>
        <vt:lpwstr/>
      </vt:variant>
      <vt:variant>
        <vt:lpwstr>_Pre-Requisites/Requirements</vt:lpwstr>
      </vt:variant>
      <vt:variant>
        <vt:i4>1114167</vt:i4>
      </vt:variant>
      <vt:variant>
        <vt:i4>434</vt:i4>
      </vt:variant>
      <vt:variant>
        <vt:i4>0</vt:i4>
      </vt:variant>
      <vt:variant>
        <vt:i4>5</vt:i4>
      </vt:variant>
      <vt:variant>
        <vt:lpwstr/>
      </vt:variant>
      <vt:variant>
        <vt:lpwstr>_Toc20397817</vt:lpwstr>
      </vt:variant>
      <vt:variant>
        <vt:i4>1048631</vt:i4>
      </vt:variant>
      <vt:variant>
        <vt:i4>428</vt:i4>
      </vt:variant>
      <vt:variant>
        <vt:i4>0</vt:i4>
      </vt:variant>
      <vt:variant>
        <vt:i4>5</vt:i4>
      </vt:variant>
      <vt:variant>
        <vt:lpwstr/>
      </vt:variant>
      <vt:variant>
        <vt:lpwstr>_Toc20397816</vt:lpwstr>
      </vt:variant>
      <vt:variant>
        <vt:i4>1245239</vt:i4>
      </vt:variant>
      <vt:variant>
        <vt:i4>422</vt:i4>
      </vt:variant>
      <vt:variant>
        <vt:i4>0</vt:i4>
      </vt:variant>
      <vt:variant>
        <vt:i4>5</vt:i4>
      </vt:variant>
      <vt:variant>
        <vt:lpwstr/>
      </vt:variant>
      <vt:variant>
        <vt:lpwstr>_Toc20397815</vt:lpwstr>
      </vt:variant>
      <vt:variant>
        <vt:i4>1179703</vt:i4>
      </vt:variant>
      <vt:variant>
        <vt:i4>416</vt:i4>
      </vt:variant>
      <vt:variant>
        <vt:i4>0</vt:i4>
      </vt:variant>
      <vt:variant>
        <vt:i4>5</vt:i4>
      </vt:variant>
      <vt:variant>
        <vt:lpwstr/>
      </vt:variant>
      <vt:variant>
        <vt:lpwstr>_Toc20397814</vt:lpwstr>
      </vt:variant>
      <vt:variant>
        <vt:i4>1703999</vt:i4>
      </vt:variant>
      <vt:variant>
        <vt:i4>410</vt:i4>
      </vt:variant>
      <vt:variant>
        <vt:i4>0</vt:i4>
      </vt:variant>
      <vt:variant>
        <vt:i4>5</vt:i4>
      </vt:variant>
      <vt:variant>
        <vt:lpwstr/>
      </vt:variant>
      <vt:variant>
        <vt:lpwstr>_Toc20397793</vt:lpwstr>
      </vt:variant>
      <vt:variant>
        <vt:i4>1769535</vt:i4>
      </vt:variant>
      <vt:variant>
        <vt:i4>404</vt:i4>
      </vt:variant>
      <vt:variant>
        <vt:i4>0</vt:i4>
      </vt:variant>
      <vt:variant>
        <vt:i4>5</vt:i4>
      </vt:variant>
      <vt:variant>
        <vt:lpwstr/>
      </vt:variant>
      <vt:variant>
        <vt:lpwstr>_Toc20397792</vt:lpwstr>
      </vt:variant>
      <vt:variant>
        <vt:i4>1572927</vt:i4>
      </vt:variant>
      <vt:variant>
        <vt:i4>398</vt:i4>
      </vt:variant>
      <vt:variant>
        <vt:i4>0</vt:i4>
      </vt:variant>
      <vt:variant>
        <vt:i4>5</vt:i4>
      </vt:variant>
      <vt:variant>
        <vt:lpwstr/>
      </vt:variant>
      <vt:variant>
        <vt:lpwstr>_Toc20397791</vt:lpwstr>
      </vt:variant>
      <vt:variant>
        <vt:i4>1638463</vt:i4>
      </vt:variant>
      <vt:variant>
        <vt:i4>392</vt:i4>
      </vt:variant>
      <vt:variant>
        <vt:i4>0</vt:i4>
      </vt:variant>
      <vt:variant>
        <vt:i4>5</vt:i4>
      </vt:variant>
      <vt:variant>
        <vt:lpwstr/>
      </vt:variant>
      <vt:variant>
        <vt:lpwstr>_Toc20397790</vt:lpwstr>
      </vt:variant>
      <vt:variant>
        <vt:i4>1048638</vt:i4>
      </vt:variant>
      <vt:variant>
        <vt:i4>386</vt:i4>
      </vt:variant>
      <vt:variant>
        <vt:i4>0</vt:i4>
      </vt:variant>
      <vt:variant>
        <vt:i4>5</vt:i4>
      </vt:variant>
      <vt:variant>
        <vt:lpwstr/>
      </vt:variant>
      <vt:variant>
        <vt:lpwstr>_Toc20397789</vt:lpwstr>
      </vt:variant>
      <vt:variant>
        <vt:i4>1114174</vt:i4>
      </vt:variant>
      <vt:variant>
        <vt:i4>380</vt:i4>
      </vt:variant>
      <vt:variant>
        <vt:i4>0</vt:i4>
      </vt:variant>
      <vt:variant>
        <vt:i4>5</vt:i4>
      </vt:variant>
      <vt:variant>
        <vt:lpwstr/>
      </vt:variant>
      <vt:variant>
        <vt:lpwstr>_Toc20397788</vt:lpwstr>
      </vt:variant>
      <vt:variant>
        <vt:i4>1638462</vt:i4>
      </vt:variant>
      <vt:variant>
        <vt:i4>374</vt:i4>
      </vt:variant>
      <vt:variant>
        <vt:i4>0</vt:i4>
      </vt:variant>
      <vt:variant>
        <vt:i4>5</vt:i4>
      </vt:variant>
      <vt:variant>
        <vt:lpwstr/>
      </vt:variant>
      <vt:variant>
        <vt:lpwstr>_Toc20397780</vt:lpwstr>
      </vt:variant>
      <vt:variant>
        <vt:i4>1048625</vt:i4>
      </vt:variant>
      <vt:variant>
        <vt:i4>368</vt:i4>
      </vt:variant>
      <vt:variant>
        <vt:i4>0</vt:i4>
      </vt:variant>
      <vt:variant>
        <vt:i4>5</vt:i4>
      </vt:variant>
      <vt:variant>
        <vt:lpwstr/>
      </vt:variant>
      <vt:variant>
        <vt:lpwstr>_Toc20397779</vt:lpwstr>
      </vt:variant>
      <vt:variant>
        <vt:i4>1114161</vt:i4>
      </vt:variant>
      <vt:variant>
        <vt:i4>362</vt:i4>
      </vt:variant>
      <vt:variant>
        <vt:i4>0</vt:i4>
      </vt:variant>
      <vt:variant>
        <vt:i4>5</vt:i4>
      </vt:variant>
      <vt:variant>
        <vt:lpwstr/>
      </vt:variant>
      <vt:variant>
        <vt:lpwstr>_Toc20397778</vt:lpwstr>
      </vt:variant>
      <vt:variant>
        <vt:i4>1638449</vt:i4>
      </vt:variant>
      <vt:variant>
        <vt:i4>356</vt:i4>
      </vt:variant>
      <vt:variant>
        <vt:i4>0</vt:i4>
      </vt:variant>
      <vt:variant>
        <vt:i4>5</vt:i4>
      </vt:variant>
      <vt:variant>
        <vt:lpwstr/>
      </vt:variant>
      <vt:variant>
        <vt:lpwstr>_Toc20397770</vt:lpwstr>
      </vt:variant>
      <vt:variant>
        <vt:i4>2031678</vt:i4>
      </vt:variant>
      <vt:variant>
        <vt:i4>350</vt:i4>
      </vt:variant>
      <vt:variant>
        <vt:i4>0</vt:i4>
      </vt:variant>
      <vt:variant>
        <vt:i4>5</vt:i4>
      </vt:variant>
      <vt:variant>
        <vt:lpwstr/>
      </vt:variant>
      <vt:variant>
        <vt:lpwstr>_Toc20397687</vt:lpwstr>
      </vt:variant>
      <vt:variant>
        <vt:i4>1966142</vt:i4>
      </vt:variant>
      <vt:variant>
        <vt:i4>344</vt:i4>
      </vt:variant>
      <vt:variant>
        <vt:i4>0</vt:i4>
      </vt:variant>
      <vt:variant>
        <vt:i4>5</vt:i4>
      </vt:variant>
      <vt:variant>
        <vt:lpwstr/>
      </vt:variant>
      <vt:variant>
        <vt:lpwstr>_Toc20397686</vt:lpwstr>
      </vt:variant>
      <vt:variant>
        <vt:i4>1900593</vt:i4>
      </vt:variant>
      <vt:variant>
        <vt:i4>338</vt:i4>
      </vt:variant>
      <vt:variant>
        <vt:i4>0</vt:i4>
      </vt:variant>
      <vt:variant>
        <vt:i4>5</vt:i4>
      </vt:variant>
      <vt:variant>
        <vt:lpwstr/>
      </vt:variant>
      <vt:variant>
        <vt:lpwstr>_Toc20397675</vt:lpwstr>
      </vt:variant>
      <vt:variant>
        <vt:i4>1835057</vt:i4>
      </vt:variant>
      <vt:variant>
        <vt:i4>332</vt:i4>
      </vt:variant>
      <vt:variant>
        <vt:i4>0</vt:i4>
      </vt:variant>
      <vt:variant>
        <vt:i4>5</vt:i4>
      </vt:variant>
      <vt:variant>
        <vt:lpwstr/>
      </vt:variant>
      <vt:variant>
        <vt:lpwstr>_Toc20397674</vt:lpwstr>
      </vt:variant>
      <vt:variant>
        <vt:i4>1769521</vt:i4>
      </vt:variant>
      <vt:variant>
        <vt:i4>326</vt:i4>
      </vt:variant>
      <vt:variant>
        <vt:i4>0</vt:i4>
      </vt:variant>
      <vt:variant>
        <vt:i4>5</vt:i4>
      </vt:variant>
      <vt:variant>
        <vt:lpwstr/>
      </vt:variant>
      <vt:variant>
        <vt:lpwstr>_Toc20397673</vt:lpwstr>
      </vt:variant>
      <vt:variant>
        <vt:i4>1703985</vt:i4>
      </vt:variant>
      <vt:variant>
        <vt:i4>320</vt:i4>
      </vt:variant>
      <vt:variant>
        <vt:i4>0</vt:i4>
      </vt:variant>
      <vt:variant>
        <vt:i4>5</vt:i4>
      </vt:variant>
      <vt:variant>
        <vt:lpwstr/>
      </vt:variant>
      <vt:variant>
        <vt:lpwstr>_Toc20397672</vt:lpwstr>
      </vt:variant>
      <vt:variant>
        <vt:i4>1638449</vt:i4>
      </vt:variant>
      <vt:variant>
        <vt:i4>314</vt:i4>
      </vt:variant>
      <vt:variant>
        <vt:i4>0</vt:i4>
      </vt:variant>
      <vt:variant>
        <vt:i4>5</vt:i4>
      </vt:variant>
      <vt:variant>
        <vt:lpwstr/>
      </vt:variant>
      <vt:variant>
        <vt:lpwstr>_Toc20397671</vt:lpwstr>
      </vt:variant>
      <vt:variant>
        <vt:i4>1572913</vt:i4>
      </vt:variant>
      <vt:variant>
        <vt:i4>308</vt:i4>
      </vt:variant>
      <vt:variant>
        <vt:i4>0</vt:i4>
      </vt:variant>
      <vt:variant>
        <vt:i4>5</vt:i4>
      </vt:variant>
      <vt:variant>
        <vt:lpwstr/>
      </vt:variant>
      <vt:variant>
        <vt:lpwstr>_Toc20397670</vt:lpwstr>
      </vt:variant>
      <vt:variant>
        <vt:i4>1114160</vt:i4>
      </vt:variant>
      <vt:variant>
        <vt:i4>302</vt:i4>
      </vt:variant>
      <vt:variant>
        <vt:i4>0</vt:i4>
      </vt:variant>
      <vt:variant>
        <vt:i4>5</vt:i4>
      </vt:variant>
      <vt:variant>
        <vt:lpwstr/>
      </vt:variant>
      <vt:variant>
        <vt:lpwstr>_Toc20397669</vt:lpwstr>
      </vt:variant>
      <vt:variant>
        <vt:i4>1048624</vt:i4>
      </vt:variant>
      <vt:variant>
        <vt:i4>296</vt:i4>
      </vt:variant>
      <vt:variant>
        <vt:i4>0</vt:i4>
      </vt:variant>
      <vt:variant>
        <vt:i4>5</vt:i4>
      </vt:variant>
      <vt:variant>
        <vt:lpwstr/>
      </vt:variant>
      <vt:variant>
        <vt:lpwstr>_Toc20397668</vt:lpwstr>
      </vt:variant>
      <vt:variant>
        <vt:i4>1572912</vt:i4>
      </vt:variant>
      <vt:variant>
        <vt:i4>290</vt:i4>
      </vt:variant>
      <vt:variant>
        <vt:i4>0</vt:i4>
      </vt:variant>
      <vt:variant>
        <vt:i4>5</vt:i4>
      </vt:variant>
      <vt:variant>
        <vt:lpwstr/>
      </vt:variant>
      <vt:variant>
        <vt:lpwstr>_Toc20397660</vt:lpwstr>
      </vt:variant>
      <vt:variant>
        <vt:i4>1114163</vt:i4>
      </vt:variant>
      <vt:variant>
        <vt:i4>284</vt:i4>
      </vt:variant>
      <vt:variant>
        <vt:i4>0</vt:i4>
      </vt:variant>
      <vt:variant>
        <vt:i4>5</vt:i4>
      </vt:variant>
      <vt:variant>
        <vt:lpwstr/>
      </vt:variant>
      <vt:variant>
        <vt:lpwstr>_Toc20397659</vt:lpwstr>
      </vt:variant>
      <vt:variant>
        <vt:i4>1048627</vt:i4>
      </vt:variant>
      <vt:variant>
        <vt:i4>278</vt:i4>
      </vt:variant>
      <vt:variant>
        <vt:i4>0</vt:i4>
      </vt:variant>
      <vt:variant>
        <vt:i4>5</vt:i4>
      </vt:variant>
      <vt:variant>
        <vt:lpwstr/>
      </vt:variant>
      <vt:variant>
        <vt:lpwstr>_Toc20397658</vt:lpwstr>
      </vt:variant>
      <vt:variant>
        <vt:i4>2031669</vt:i4>
      </vt:variant>
      <vt:variant>
        <vt:i4>272</vt:i4>
      </vt:variant>
      <vt:variant>
        <vt:i4>0</vt:i4>
      </vt:variant>
      <vt:variant>
        <vt:i4>5</vt:i4>
      </vt:variant>
      <vt:variant>
        <vt:lpwstr/>
      </vt:variant>
      <vt:variant>
        <vt:lpwstr>_Toc20397637</vt:lpwstr>
      </vt:variant>
      <vt:variant>
        <vt:i4>1703989</vt:i4>
      </vt:variant>
      <vt:variant>
        <vt:i4>266</vt:i4>
      </vt:variant>
      <vt:variant>
        <vt:i4>0</vt:i4>
      </vt:variant>
      <vt:variant>
        <vt:i4>5</vt:i4>
      </vt:variant>
      <vt:variant>
        <vt:lpwstr/>
      </vt:variant>
      <vt:variant>
        <vt:lpwstr>_Toc20397632</vt:lpwstr>
      </vt:variant>
      <vt:variant>
        <vt:i4>1638453</vt:i4>
      </vt:variant>
      <vt:variant>
        <vt:i4>260</vt:i4>
      </vt:variant>
      <vt:variant>
        <vt:i4>0</vt:i4>
      </vt:variant>
      <vt:variant>
        <vt:i4>5</vt:i4>
      </vt:variant>
      <vt:variant>
        <vt:lpwstr/>
      </vt:variant>
      <vt:variant>
        <vt:lpwstr>_Toc20397631</vt:lpwstr>
      </vt:variant>
      <vt:variant>
        <vt:i4>1572917</vt:i4>
      </vt:variant>
      <vt:variant>
        <vt:i4>254</vt:i4>
      </vt:variant>
      <vt:variant>
        <vt:i4>0</vt:i4>
      </vt:variant>
      <vt:variant>
        <vt:i4>5</vt:i4>
      </vt:variant>
      <vt:variant>
        <vt:lpwstr/>
      </vt:variant>
      <vt:variant>
        <vt:lpwstr>_Toc20397630</vt:lpwstr>
      </vt:variant>
      <vt:variant>
        <vt:i4>1114164</vt:i4>
      </vt:variant>
      <vt:variant>
        <vt:i4>248</vt:i4>
      </vt:variant>
      <vt:variant>
        <vt:i4>0</vt:i4>
      </vt:variant>
      <vt:variant>
        <vt:i4>5</vt:i4>
      </vt:variant>
      <vt:variant>
        <vt:lpwstr/>
      </vt:variant>
      <vt:variant>
        <vt:lpwstr>_Toc20397629</vt:lpwstr>
      </vt:variant>
      <vt:variant>
        <vt:i4>1048628</vt:i4>
      </vt:variant>
      <vt:variant>
        <vt:i4>242</vt:i4>
      </vt:variant>
      <vt:variant>
        <vt:i4>0</vt:i4>
      </vt:variant>
      <vt:variant>
        <vt:i4>5</vt:i4>
      </vt:variant>
      <vt:variant>
        <vt:lpwstr/>
      </vt:variant>
      <vt:variant>
        <vt:lpwstr>_Toc20397628</vt:lpwstr>
      </vt:variant>
      <vt:variant>
        <vt:i4>2031668</vt:i4>
      </vt:variant>
      <vt:variant>
        <vt:i4>236</vt:i4>
      </vt:variant>
      <vt:variant>
        <vt:i4>0</vt:i4>
      </vt:variant>
      <vt:variant>
        <vt:i4>5</vt:i4>
      </vt:variant>
      <vt:variant>
        <vt:lpwstr/>
      </vt:variant>
      <vt:variant>
        <vt:lpwstr>_Toc20397627</vt:lpwstr>
      </vt:variant>
      <vt:variant>
        <vt:i4>1966132</vt:i4>
      </vt:variant>
      <vt:variant>
        <vt:i4>230</vt:i4>
      </vt:variant>
      <vt:variant>
        <vt:i4>0</vt:i4>
      </vt:variant>
      <vt:variant>
        <vt:i4>5</vt:i4>
      </vt:variant>
      <vt:variant>
        <vt:lpwstr/>
      </vt:variant>
      <vt:variant>
        <vt:lpwstr>_Toc20397626</vt:lpwstr>
      </vt:variant>
      <vt:variant>
        <vt:i4>1900599</vt:i4>
      </vt:variant>
      <vt:variant>
        <vt:i4>224</vt:i4>
      </vt:variant>
      <vt:variant>
        <vt:i4>0</vt:i4>
      </vt:variant>
      <vt:variant>
        <vt:i4>5</vt:i4>
      </vt:variant>
      <vt:variant>
        <vt:lpwstr/>
      </vt:variant>
      <vt:variant>
        <vt:lpwstr>_Toc20397615</vt:lpwstr>
      </vt:variant>
      <vt:variant>
        <vt:i4>1835063</vt:i4>
      </vt:variant>
      <vt:variant>
        <vt:i4>218</vt:i4>
      </vt:variant>
      <vt:variant>
        <vt:i4>0</vt:i4>
      </vt:variant>
      <vt:variant>
        <vt:i4>5</vt:i4>
      </vt:variant>
      <vt:variant>
        <vt:lpwstr/>
      </vt:variant>
      <vt:variant>
        <vt:lpwstr>_Toc20397614</vt:lpwstr>
      </vt:variant>
      <vt:variant>
        <vt:i4>1048630</vt:i4>
      </vt:variant>
      <vt:variant>
        <vt:i4>212</vt:i4>
      </vt:variant>
      <vt:variant>
        <vt:i4>0</vt:i4>
      </vt:variant>
      <vt:variant>
        <vt:i4>5</vt:i4>
      </vt:variant>
      <vt:variant>
        <vt:lpwstr/>
      </vt:variant>
      <vt:variant>
        <vt:lpwstr>_Toc20397608</vt:lpwstr>
      </vt:variant>
      <vt:variant>
        <vt:i4>2031670</vt:i4>
      </vt:variant>
      <vt:variant>
        <vt:i4>206</vt:i4>
      </vt:variant>
      <vt:variant>
        <vt:i4>0</vt:i4>
      </vt:variant>
      <vt:variant>
        <vt:i4>5</vt:i4>
      </vt:variant>
      <vt:variant>
        <vt:lpwstr/>
      </vt:variant>
      <vt:variant>
        <vt:lpwstr>_Toc20397607</vt:lpwstr>
      </vt:variant>
      <vt:variant>
        <vt:i4>1966134</vt:i4>
      </vt:variant>
      <vt:variant>
        <vt:i4>200</vt:i4>
      </vt:variant>
      <vt:variant>
        <vt:i4>0</vt:i4>
      </vt:variant>
      <vt:variant>
        <vt:i4>5</vt:i4>
      </vt:variant>
      <vt:variant>
        <vt:lpwstr/>
      </vt:variant>
      <vt:variant>
        <vt:lpwstr>_Toc20397606</vt:lpwstr>
      </vt:variant>
      <vt:variant>
        <vt:i4>1900598</vt:i4>
      </vt:variant>
      <vt:variant>
        <vt:i4>194</vt:i4>
      </vt:variant>
      <vt:variant>
        <vt:i4>0</vt:i4>
      </vt:variant>
      <vt:variant>
        <vt:i4>5</vt:i4>
      </vt:variant>
      <vt:variant>
        <vt:lpwstr/>
      </vt:variant>
      <vt:variant>
        <vt:lpwstr>_Toc20397605</vt:lpwstr>
      </vt:variant>
      <vt:variant>
        <vt:i4>1835062</vt:i4>
      </vt:variant>
      <vt:variant>
        <vt:i4>188</vt:i4>
      </vt:variant>
      <vt:variant>
        <vt:i4>0</vt:i4>
      </vt:variant>
      <vt:variant>
        <vt:i4>5</vt:i4>
      </vt:variant>
      <vt:variant>
        <vt:lpwstr/>
      </vt:variant>
      <vt:variant>
        <vt:lpwstr>_Toc20397604</vt:lpwstr>
      </vt:variant>
      <vt:variant>
        <vt:i4>1572926</vt:i4>
      </vt:variant>
      <vt:variant>
        <vt:i4>182</vt:i4>
      </vt:variant>
      <vt:variant>
        <vt:i4>0</vt:i4>
      </vt:variant>
      <vt:variant>
        <vt:i4>5</vt:i4>
      </vt:variant>
      <vt:variant>
        <vt:lpwstr/>
      </vt:variant>
      <vt:variant>
        <vt:lpwstr>_Toc20397583</vt:lpwstr>
      </vt:variant>
      <vt:variant>
        <vt:i4>1638462</vt:i4>
      </vt:variant>
      <vt:variant>
        <vt:i4>176</vt:i4>
      </vt:variant>
      <vt:variant>
        <vt:i4>0</vt:i4>
      </vt:variant>
      <vt:variant>
        <vt:i4>5</vt:i4>
      </vt:variant>
      <vt:variant>
        <vt:lpwstr/>
      </vt:variant>
      <vt:variant>
        <vt:lpwstr>_Toc20397582</vt:lpwstr>
      </vt:variant>
      <vt:variant>
        <vt:i4>1703998</vt:i4>
      </vt:variant>
      <vt:variant>
        <vt:i4>170</vt:i4>
      </vt:variant>
      <vt:variant>
        <vt:i4>0</vt:i4>
      </vt:variant>
      <vt:variant>
        <vt:i4>5</vt:i4>
      </vt:variant>
      <vt:variant>
        <vt:lpwstr/>
      </vt:variant>
      <vt:variant>
        <vt:lpwstr>_Toc20397581</vt:lpwstr>
      </vt:variant>
      <vt:variant>
        <vt:i4>1769534</vt:i4>
      </vt:variant>
      <vt:variant>
        <vt:i4>164</vt:i4>
      </vt:variant>
      <vt:variant>
        <vt:i4>0</vt:i4>
      </vt:variant>
      <vt:variant>
        <vt:i4>5</vt:i4>
      </vt:variant>
      <vt:variant>
        <vt:lpwstr/>
      </vt:variant>
      <vt:variant>
        <vt:lpwstr>_Toc20397580</vt:lpwstr>
      </vt:variant>
      <vt:variant>
        <vt:i4>1179697</vt:i4>
      </vt:variant>
      <vt:variant>
        <vt:i4>158</vt:i4>
      </vt:variant>
      <vt:variant>
        <vt:i4>0</vt:i4>
      </vt:variant>
      <vt:variant>
        <vt:i4>5</vt:i4>
      </vt:variant>
      <vt:variant>
        <vt:lpwstr/>
      </vt:variant>
      <vt:variant>
        <vt:lpwstr>_Toc20397579</vt:lpwstr>
      </vt:variant>
      <vt:variant>
        <vt:i4>1835057</vt:i4>
      </vt:variant>
      <vt:variant>
        <vt:i4>152</vt:i4>
      </vt:variant>
      <vt:variant>
        <vt:i4>0</vt:i4>
      </vt:variant>
      <vt:variant>
        <vt:i4>5</vt:i4>
      </vt:variant>
      <vt:variant>
        <vt:lpwstr/>
      </vt:variant>
      <vt:variant>
        <vt:lpwstr>_Toc20397577</vt:lpwstr>
      </vt:variant>
      <vt:variant>
        <vt:i4>1900593</vt:i4>
      </vt:variant>
      <vt:variant>
        <vt:i4>146</vt:i4>
      </vt:variant>
      <vt:variant>
        <vt:i4>0</vt:i4>
      </vt:variant>
      <vt:variant>
        <vt:i4>5</vt:i4>
      </vt:variant>
      <vt:variant>
        <vt:lpwstr/>
      </vt:variant>
      <vt:variant>
        <vt:lpwstr>_Toc20397576</vt:lpwstr>
      </vt:variant>
      <vt:variant>
        <vt:i4>1966129</vt:i4>
      </vt:variant>
      <vt:variant>
        <vt:i4>140</vt:i4>
      </vt:variant>
      <vt:variant>
        <vt:i4>0</vt:i4>
      </vt:variant>
      <vt:variant>
        <vt:i4>5</vt:i4>
      </vt:variant>
      <vt:variant>
        <vt:lpwstr/>
      </vt:variant>
      <vt:variant>
        <vt:lpwstr>_Toc20397575</vt:lpwstr>
      </vt:variant>
      <vt:variant>
        <vt:i4>2031665</vt:i4>
      </vt:variant>
      <vt:variant>
        <vt:i4>134</vt:i4>
      </vt:variant>
      <vt:variant>
        <vt:i4>0</vt:i4>
      </vt:variant>
      <vt:variant>
        <vt:i4>5</vt:i4>
      </vt:variant>
      <vt:variant>
        <vt:lpwstr/>
      </vt:variant>
      <vt:variant>
        <vt:lpwstr>_Toc20397574</vt:lpwstr>
      </vt:variant>
      <vt:variant>
        <vt:i4>1572913</vt:i4>
      </vt:variant>
      <vt:variant>
        <vt:i4>128</vt:i4>
      </vt:variant>
      <vt:variant>
        <vt:i4>0</vt:i4>
      </vt:variant>
      <vt:variant>
        <vt:i4>5</vt:i4>
      </vt:variant>
      <vt:variant>
        <vt:lpwstr/>
      </vt:variant>
      <vt:variant>
        <vt:lpwstr>_Toc20397573</vt:lpwstr>
      </vt:variant>
      <vt:variant>
        <vt:i4>1703985</vt:i4>
      </vt:variant>
      <vt:variant>
        <vt:i4>122</vt:i4>
      </vt:variant>
      <vt:variant>
        <vt:i4>0</vt:i4>
      </vt:variant>
      <vt:variant>
        <vt:i4>5</vt:i4>
      </vt:variant>
      <vt:variant>
        <vt:lpwstr/>
      </vt:variant>
      <vt:variant>
        <vt:lpwstr>_Toc20397571</vt:lpwstr>
      </vt:variant>
      <vt:variant>
        <vt:i4>1769521</vt:i4>
      </vt:variant>
      <vt:variant>
        <vt:i4>116</vt:i4>
      </vt:variant>
      <vt:variant>
        <vt:i4>0</vt:i4>
      </vt:variant>
      <vt:variant>
        <vt:i4>5</vt:i4>
      </vt:variant>
      <vt:variant>
        <vt:lpwstr/>
      </vt:variant>
      <vt:variant>
        <vt:lpwstr>_Toc20397570</vt:lpwstr>
      </vt:variant>
      <vt:variant>
        <vt:i4>1179696</vt:i4>
      </vt:variant>
      <vt:variant>
        <vt:i4>110</vt:i4>
      </vt:variant>
      <vt:variant>
        <vt:i4>0</vt:i4>
      </vt:variant>
      <vt:variant>
        <vt:i4>5</vt:i4>
      </vt:variant>
      <vt:variant>
        <vt:lpwstr/>
      </vt:variant>
      <vt:variant>
        <vt:lpwstr>_Toc20397569</vt:lpwstr>
      </vt:variant>
      <vt:variant>
        <vt:i4>1245232</vt:i4>
      </vt:variant>
      <vt:variant>
        <vt:i4>104</vt:i4>
      </vt:variant>
      <vt:variant>
        <vt:i4>0</vt:i4>
      </vt:variant>
      <vt:variant>
        <vt:i4>5</vt:i4>
      </vt:variant>
      <vt:variant>
        <vt:lpwstr/>
      </vt:variant>
      <vt:variant>
        <vt:lpwstr>_Toc20397568</vt:lpwstr>
      </vt:variant>
      <vt:variant>
        <vt:i4>1835056</vt:i4>
      </vt:variant>
      <vt:variant>
        <vt:i4>98</vt:i4>
      </vt:variant>
      <vt:variant>
        <vt:i4>0</vt:i4>
      </vt:variant>
      <vt:variant>
        <vt:i4>5</vt:i4>
      </vt:variant>
      <vt:variant>
        <vt:lpwstr/>
      </vt:variant>
      <vt:variant>
        <vt:lpwstr>_Toc20397567</vt:lpwstr>
      </vt:variant>
      <vt:variant>
        <vt:i4>1966128</vt:i4>
      </vt:variant>
      <vt:variant>
        <vt:i4>92</vt:i4>
      </vt:variant>
      <vt:variant>
        <vt:i4>0</vt:i4>
      </vt:variant>
      <vt:variant>
        <vt:i4>5</vt:i4>
      </vt:variant>
      <vt:variant>
        <vt:lpwstr/>
      </vt:variant>
      <vt:variant>
        <vt:lpwstr>_Toc20397565</vt:lpwstr>
      </vt:variant>
      <vt:variant>
        <vt:i4>2031664</vt:i4>
      </vt:variant>
      <vt:variant>
        <vt:i4>86</vt:i4>
      </vt:variant>
      <vt:variant>
        <vt:i4>0</vt:i4>
      </vt:variant>
      <vt:variant>
        <vt:i4>5</vt:i4>
      </vt:variant>
      <vt:variant>
        <vt:lpwstr/>
      </vt:variant>
      <vt:variant>
        <vt:lpwstr>_Toc20397564</vt:lpwstr>
      </vt:variant>
      <vt:variant>
        <vt:i4>1572912</vt:i4>
      </vt:variant>
      <vt:variant>
        <vt:i4>80</vt:i4>
      </vt:variant>
      <vt:variant>
        <vt:i4>0</vt:i4>
      </vt:variant>
      <vt:variant>
        <vt:i4>5</vt:i4>
      </vt:variant>
      <vt:variant>
        <vt:lpwstr/>
      </vt:variant>
      <vt:variant>
        <vt:lpwstr>_Toc20397563</vt:lpwstr>
      </vt:variant>
      <vt:variant>
        <vt:i4>2031667</vt:i4>
      </vt:variant>
      <vt:variant>
        <vt:i4>74</vt:i4>
      </vt:variant>
      <vt:variant>
        <vt:i4>0</vt:i4>
      </vt:variant>
      <vt:variant>
        <vt:i4>5</vt:i4>
      </vt:variant>
      <vt:variant>
        <vt:lpwstr/>
      </vt:variant>
      <vt:variant>
        <vt:lpwstr>_Toc20397554</vt:lpwstr>
      </vt:variant>
      <vt:variant>
        <vt:i4>1572915</vt:i4>
      </vt:variant>
      <vt:variant>
        <vt:i4>68</vt:i4>
      </vt:variant>
      <vt:variant>
        <vt:i4>0</vt:i4>
      </vt:variant>
      <vt:variant>
        <vt:i4>5</vt:i4>
      </vt:variant>
      <vt:variant>
        <vt:lpwstr/>
      </vt:variant>
      <vt:variant>
        <vt:lpwstr>_Toc20397553</vt:lpwstr>
      </vt:variant>
      <vt:variant>
        <vt:i4>1966130</vt:i4>
      </vt:variant>
      <vt:variant>
        <vt:i4>62</vt:i4>
      </vt:variant>
      <vt:variant>
        <vt:i4>0</vt:i4>
      </vt:variant>
      <vt:variant>
        <vt:i4>5</vt:i4>
      </vt:variant>
      <vt:variant>
        <vt:lpwstr/>
      </vt:variant>
      <vt:variant>
        <vt:lpwstr>_Toc20397545</vt:lpwstr>
      </vt:variant>
      <vt:variant>
        <vt:i4>2031666</vt:i4>
      </vt:variant>
      <vt:variant>
        <vt:i4>56</vt:i4>
      </vt:variant>
      <vt:variant>
        <vt:i4>0</vt:i4>
      </vt:variant>
      <vt:variant>
        <vt:i4>5</vt:i4>
      </vt:variant>
      <vt:variant>
        <vt:lpwstr/>
      </vt:variant>
      <vt:variant>
        <vt:lpwstr>_Toc20397544</vt:lpwstr>
      </vt:variant>
      <vt:variant>
        <vt:i4>1572914</vt:i4>
      </vt:variant>
      <vt:variant>
        <vt:i4>50</vt:i4>
      </vt:variant>
      <vt:variant>
        <vt:i4>0</vt:i4>
      </vt:variant>
      <vt:variant>
        <vt:i4>5</vt:i4>
      </vt:variant>
      <vt:variant>
        <vt:lpwstr/>
      </vt:variant>
      <vt:variant>
        <vt:lpwstr>_Toc20397543</vt:lpwstr>
      </vt:variant>
      <vt:variant>
        <vt:i4>1703986</vt:i4>
      </vt:variant>
      <vt:variant>
        <vt:i4>44</vt:i4>
      </vt:variant>
      <vt:variant>
        <vt:i4>0</vt:i4>
      </vt:variant>
      <vt:variant>
        <vt:i4>5</vt:i4>
      </vt:variant>
      <vt:variant>
        <vt:lpwstr/>
      </vt:variant>
      <vt:variant>
        <vt:lpwstr>_Toc20397541</vt:lpwstr>
      </vt:variant>
      <vt:variant>
        <vt:i4>1769522</vt:i4>
      </vt:variant>
      <vt:variant>
        <vt:i4>38</vt:i4>
      </vt:variant>
      <vt:variant>
        <vt:i4>0</vt:i4>
      </vt:variant>
      <vt:variant>
        <vt:i4>5</vt:i4>
      </vt:variant>
      <vt:variant>
        <vt:lpwstr/>
      </vt:variant>
      <vt:variant>
        <vt:lpwstr>_Toc20397540</vt:lpwstr>
      </vt:variant>
      <vt:variant>
        <vt:i4>1245237</vt:i4>
      </vt:variant>
      <vt:variant>
        <vt:i4>32</vt:i4>
      </vt:variant>
      <vt:variant>
        <vt:i4>0</vt:i4>
      </vt:variant>
      <vt:variant>
        <vt:i4>5</vt:i4>
      </vt:variant>
      <vt:variant>
        <vt:lpwstr/>
      </vt:variant>
      <vt:variant>
        <vt:lpwstr>_Toc20397538</vt:lpwstr>
      </vt:variant>
      <vt:variant>
        <vt:i4>1835061</vt:i4>
      </vt:variant>
      <vt:variant>
        <vt:i4>26</vt:i4>
      </vt:variant>
      <vt:variant>
        <vt:i4>0</vt:i4>
      </vt:variant>
      <vt:variant>
        <vt:i4>5</vt:i4>
      </vt:variant>
      <vt:variant>
        <vt:lpwstr/>
      </vt:variant>
      <vt:variant>
        <vt:lpwstr>_Toc20397537</vt:lpwstr>
      </vt:variant>
      <vt:variant>
        <vt:i4>1900597</vt:i4>
      </vt:variant>
      <vt:variant>
        <vt:i4>20</vt:i4>
      </vt:variant>
      <vt:variant>
        <vt:i4>0</vt:i4>
      </vt:variant>
      <vt:variant>
        <vt:i4>5</vt:i4>
      </vt:variant>
      <vt:variant>
        <vt:lpwstr/>
      </vt:variant>
      <vt:variant>
        <vt:lpwstr>_Toc20397536</vt:lpwstr>
      </vt:variant>
      <vt:variant>
        <vt:i4>1638453</vt:i4>
      </vt:variant>
      <vt:variant>
        <vt:i4>14</vt:i4>
      </vt:variant>
      <vt:variant>
        <vt:i4>0</vt:i4>
      </vt:variant>
      <vt:variant>
        <vt:i4>5</vt:i4>
      </vt:variant>
      <vt:variant>
        <vt:lpwstr/>
      </vt:variant>
      <vt:variant>
        <vt:lpwstr>_Toc20397532</vt:lpwstr>
      </vt:variant>
      <vt:variant>
        <vt:i4>1703989</vt:i4>
      </vt:variant>
      <vt:variant>
        <vt:i4>8</vt:i4>
      </vt:variant>
      <vt:variant>
        <vt:i4>0</vt:i4>
      </vt:variant>
      <vt:variant>
        <vt:i4>5</vt:i4>
      </vt:variant>
      <vt:variant>
        <vt:lpwstr/>
      </vt:variant>
      <vt:variant>
        <vt:lpwstr>_Toc20397531</vt:lpwstr>
      </vt:variant>
      <vt:variant>
        <vt:i4>1769525</vt:i4>
      </vt:variant>
      <vt:variant>
        <vt:i4>2</vt:i4>
      </vt:variant>
      <vt:variant>
        <vt:i4>0</vt:i4>
      </vt:variant>
      <vt:variant>
        <vt:i4>5</vt:i4>
      </vt:variant>
      <vt:variant>
        <vt:lpwstr/>
      </vt:variant>
      <vt:variant>
        <vt:lpwstr>_Toc20397530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Virtual Desktop (How-To) Deployment Guide</dc:title>
  <dc:subject>Step-by-step guide for setting up ASR</dc:subject>
  <dc:creator>adichi@sysgain.com</dc:creator>
  <cp:keywords/>
  <dc:description/>
  <cp:lastModifiedBy>Hemanth Vemulapalli</cp:lastModifiedBy>
  <cp:revision>442</cp:revision>
  <dcterms:created xsi:type="dcterms:W3CDTF">2019-09-10T20:56:00Z</dcterms:created>
  <dcterms:modified xsi:type="dcterms:W3CDTF">2019-10-02T22:30:00Z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0x01010073904B3114F65E478F8161C432D8AA5F</vt:lpwstr>
  </property>
  <property fmtid="{D5CDD505-2E9C-101B-9397-08002B2CF9AE}" pid="3" name="AuthorIds_UIVersion_2560">
    <vt:lpwstr>14</vt:lpwstr>
  </property>
</Properties>
</file>