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B242F" w14:textId="6CDC3D52" w:rsidR="008568A1" w:rsidRDefault="00A16192" w:rsidP="00E92663">
      <w:pPr>
        <w:pStyle w:val="Title"/>
      </w:pPr>
      <w:bookmarkStart w:id="0" w:name="_GoBack"/>
      <w:bookmarkEnd w:id="0"/>
      <w:r>
        <w:t xml:space="preserve">Azure Active Directory Preview: </w:t>
      </w:r>
      <w:r w:rsidR="00E92663">
        <w:t>Web Sign</w:t>
      </w:r>
      <w:r w:rsidR="00965EB3">
        <w:t>-</w:t>
      </w:r>
      <w:r w:rsidR="00E92663">
        <w:t xml:space="preserve">On with Windows Azure Active Directory – </w:t>
      </w:r>
      <w:r w:rsidR="002E69D2">
        <w:t>ASP.NET</w:t>
      </w:r>
      <w:r w:rsidR="009135A3">
        <w:t xml:space="preserve"> </w:t>
      </w:r>
      <w:r w:rsidR="00E92663">
        <w:t>Walkthrough</w:t>
      </w:r>
    </w:p>
    <w:p w14:paraId="70180D71" w14:textId="77777777" w:rsidR="00E92663" w:rsidRPr="00095192" w:rsidRDefault="00E92663" w:rsidP="00E92663">
      <w:pPr>
        <w:rPr>
          <w:i/>
          <w:iCs/>
          <w:color w:val="808080" w:themeColor="text1" w:themeTint="7F"/>
        </w:rPr>
      </w:pPr>
      <w:r w:rsidRPr="00E92663">
        <w:rPr>
          <w:rStyle w:val="SubtleEmphasis"/>
        </w:rPr>
        <w:t xml:space="preserve">Abstract: </w:t>
      </w:r>
      <w:r w:rsidR="00095192">
        <w:rPr>
          <w:rStyle w:val="SubtleEmphasis"/>
        </w:rPr>
        <w:t>This document provides instructions on setting up a</w:t>
      </w:r>
      <w:r w:rsidR="002E69D2">
        <w:rPr>
          <w:rStyle w:val="SubtleEmphasis"/>
        </w:rPr>
        <w:t>n</w:t>
      </w:r>
      <w:r w:rsidR="00095192">
        <w:rPr>
          <w:rStyle w:val="SubtleEmphasis"/>
        </w:rPr>
        <w:t xml:space="preserve"> </w:t>
      </w:r>
      <w:r w:rsidR="002E69D2">
        <w:rPr>
          <w:rStyle w:val="SubtleEmphasis"/>
        </w:rPr>
        <w:t>ASP.NET MVC</w:t>
      </w:r>
      <w:r w:rsidR="00095192">
        <w:rPr>
          <w:rStyle w:val="SubtleEmphasis"/>
        </w:rPr>
        <w:t xml:space="preserve"> application and configuring it to leverage Windows Azure Active Directory to accept users from Office365 customers (the “WebSSO” initiative).</w:t>
      </w:r>
    </w:p>
    <w:sdt>
      <w:sdtPr>
        <w:rPr>
          <w:rFonts w:asciiTheme="minorHAnsi" w:eastAsiaTheme="minorHAnsi" w:hAnsiTheme="minorHAnsi" w:cstheme="minorBidi"/>
          <w:b w:val="0"/>
          <w:bCs w:val="0"/>
          <w:color w:val="auto"/>
          <w:sz w:val="22"/>
          <w:szCs w:val="22"/>
          <w:lang w:eastAsia="en-US"/>
        </w:rPr>
        <w:id w:val="-1481607970"/>
        <w:docPartObj>
          <w:docPartGallery w:val="Table of Contents"/>
          <w:docPartUnique/>
        </w:docPartObj>
      </w:sdtPr>
      <w:sdtEndPr>
        <w:rPr>
          <w:noProof/>
        </w:rPr>
      </w:sdtEndPr>
      <w:sdtContent>
        <w:p w14:paraId="65C89751" w14:textId="77777777" w:rsidR="00E92663" w:rsidRDefault="00E92663">
          <w:pPr>
            <w:pStyle w:val="TOCHeading"/>
          </w:pPr>
          <w:r>
            <w:t>Table of Contents</w:t>
          </w:r>
        </w:p>
        <w:p w14:paraId="5B61F496" w14:textId="77777777" w:rsidR="00A64605" w:rsidRDefault="00E92663">
          <w:pPr>
            <w:pStyle w:val="TOC1"/>
            <w:rPr>
              <w:rFonts w:eastAsiaTheme="minorEastAsia"/>
              <w:noProof/>
            </w:rPr>
          </w:pPr>
          <w:r>
            <w:fldChar w:fldCharType="begin"/>
          </w:r>
          <w:r>
            <w:instrText xml:space="preserve"> TOC \o "1-3" \h \z \u </w:instrText>
          </w:r>
          <w:r>
            <w:fldChar w:fldCharType="separate"/>
          </w:r>
          <w:hyperlink w:anchor="_Toc320523395" w:history="1">
            <w:r w:rsidR="00A64605" w:rsidRPr="00EF07CE">
              <w:rPr>
                <w:rStyle w:val="Hyperlink"/>
                <w:noProof/>
              </w:rPr>
              <w:t>Overview</w:t>
            </w:r>
            <w:r w:rsidR="00A64605">
              <w:rPr>
                <w:noProof/>
                <w:webHidden/>
              </w:rPr>
              <w:tab/>
            </w:r>
            <w:r w:rsidR="00A64605">
              <w:rPr>
                <w:noProof/>
                <w:webHidden/>
              </w:rPr>
              <w:fldChar w:fldCharType="begin"/>
            </w:r>
            <w:r w:rsidR="00A64605">
              <w:rPr>
                <w:noProof/>
                <w:webHidden/>
              </w:rPr>
              <w:instrText xml:space="preserve"> PAGEREF _Toc320523395 \h </w:instrText>
            </w:r>
            <w:r w:rsidR="00A64605">
              <w:rPr>
                <w:noProof/>
                <w:webHidden/>
              </w:rPr>
            </w:r>
            <w:r w:rsidR="00A64605">
              <w:rPr>
                <w:noProof/>
                <w:webHidden/>
              </w:rPr>
              <w:fldChar w:fldCharType="separate"/>
            </w:r>
            <w:r w:rsidR="00A64605">
              <w:rPr>
                <w:noProof/>
                <w:webHidden/>
              </w:rPr>
              <w:t>1</w:t>
            </w:r>
            <w:r w:rsidR="00A64605">
              <w:rPr>
                <w:noProof/>
                <w:webHidden/>
              </w:rPr>
              <w:fldChar w:fldCharType="end"/>
            </w:r>
          </w:hyperlink>
        </w:p>
        <w:p w14:paraId="57F1097D" w14:textId="77777777" w:rsidR="00A64605" w:rsidRDefault="000B23FF">
          <w:pPr>
            <w:pStyle w:val="TOC2"/>
            <w:tabs>
              <w:tab w:val="right" w:leader="dot" w:pos="9350"/>
            </w:tabs>
            <w:rPr>
              <w:rFonts w:eastAsiaTheme="minorEastAsia"/>
              <w:noProof/>
            </w:rPr>
          </w:pPr>
          <w:hyperlink w:anchor="_Toc320523396" w:history="1">
            <w:r w:rsidR="00A64605" w:rsidRPr="00EF07CE">
              <w:rPr>
                <w:rStyle w:val="Hyperlink"/>
                <w:noProof/>
              </w:rPr>
              <w:t>Prerequisites</w:t>
            </w:r>
            <w:r w:rsidR="00A64605">
              <w:rPr>
                <w:noProof/>
                <w:webHidden/>
              </w:rPr>
              <w:tab/>
            </w:r>
            <w:r w:rsidR="00A64605">
              <w:rPr>
                <w:noProof/>
                <w:webHidden/>
              </w:rPr>
              <w:fldChar w:fldCharType="begin"/>
            </w:r>
            <w:r w:rsidR="00A64605">
              <w:rPr>
                <w:noProof/>
                <w:webHidden/>
              </w:rPr>
              <w:instrText xml:space="preserve"> PAGEREF _Toc320523396 \h </w:instrText>
            </w:r>
            <w:r w:rsidR="00A64605">
              <w:rPr>
                <w:noProof/>
                <w:webHidden/>
              </w:rPr>
            </w:r>
            <w:r w:rsidR="00A64605">
              <w:rPr>
                <w:noProof/>
                <w:webHidden/>
              </w:rPr>
              <w:fldChar w:fldCharType="separate"/>
            </w:r>
            <w:r w:rsidR="00A64605">
              <w:rPr>
                <w:noProof/>
                <w:webHidden/>
              </w:rPr>
              <w:t>2</w:t>
            </w:r>
            <w:r w:rsidR="00A64605">
              <w:rPr>
                <w:noProof/>
                <w:webHidden/>
              </w:rPr>
              <w:fldChar w:fldCharType="end"/>
            </w:r>
          </w:hyperlink>
        </w:p>
        <w:p w14:paraId="5505E8EF" w14:textId="77777777" w:rsidR="00A64605" w:rsidRDefault="000B23FF">
          <w:pPr>
            <w:pStyle w:val="TOC3"/>
            <w:tabs>
              <w:tab w:val="right" w:leader="dot" w:pos="9350"/>
            </w:tabs>
            <w:rPr>
              <w:rFonts w:eastAsiaTheme="minorEastAsia"/>
              <w:noProof/>
            </w:rPr>
          </w:pPr>
          <w:hyperlink w:anchor="_Toc320523397" w:history="1">
            <w:r w:rsidR="00A64605" w:rsidRPr="00EF07CE">
              <w:rPr>
                <w:rStyle w:val="Hyperlink"/>
                <w:noProof/>
              </w:rPr>
              <w:t>Assets</w:t>
            </w:r>
            <w:r w:rsidR="00A64605">
              <w:rPr>
                <w:noProof/>
                <w:webHidden/>
              </w:rPr>
              <w:tab/>
            </w:r>
            <w:r w:rsidR="00A64605">
              <w:rPr>
                <w:noProof/>
                <w:webHidden/>
              </w:rPr>
              <w:fldChar w:fldCharType="begin"/>
            </w:r>
            <w:r w:rsidR="00A64605">
              <w:rPr>
                <w:noProof/>
                <w:webHidden/>
              </w:rPr>
              <w:instrText xml:space="preserve"> PAGEREF _Toc320523397 \h </w:instrText>
            </w:r>
            <w:r w:rsidR="00A64605">
              <w:rPr>
                <w:noProof/>
                <w:webHidden/>
              </w:rPr>
            </w:r>
            <w:r w:rsidR="00A64605">
              <w:rPr>
                <w:noProof/>
                <w:webHidden/>
              </w:rPr>
              <w:fldChar w:fldCharType="separate"/>
            </w:r>
            <w:r w:rsidR="00A64605">
              <w:rPr>
                <w:noProof/>
                <w:webHidden/>
              </w:rPr>
              <w:t>2</w:t>
            </w:r>
            <w:r w:rsidR="00A64605">
              <w:rPr>
                <w:noProof/>
                <w:webHidden/>
              </w:rPr>
              <w:fldChar w:fldCharType="end"/>
            </w:r>
          </w:hyperlink>
        </w:p>
        <w:p w14:paraId="5EC60193" w14:textId="77777777" w:rsidR="00A64605" w:rsidRDefault="000B23FF">
          <w:pPr>
            <w:pStyle w:val="TOC3"/>
            <w:tabs>
              <w:tab w:val="right" w:leader="dot" w:pos="9350"/>
            </w:tabs>
            <w:rPr>
              <w:rFonts w:eastAsiaTheme="minorEastAsia"/>
              <w:noProof/>
            </w:rPr>
          </w:pPr>
          <w:hyperlink w:anchor="_Toc320523398" w:history="1">
            <w:r w:rsidR="00A64605" w:rsidRPr="00EF07CE">
              <w:rPr>
                <w:rStyle w:val="Hyperlink"/>
                <w:noProof/>
              </w:rPr>
              <w:t>Generic Environment Requisites</w:t>
            </w:r>
            <w:r w:rsidR="00A64605">
              <w:rPr>
                <w:noProof/>
                <w:webHidden/>
              </w:rPr>
              <w:tab/>
            </w:r>
            <w:r w:rsidR="00A64605">
              <w:rPr>
                <w:noProof/>
                <w:webHidden/>
              </w:rPr>
              <w:fldChar w:fldCharType="begin"/>
            </w:r>
            <w:r w:rsidR="00A64605">
              <w:rPr>
                <w:noProof/>
                <w:webHidden/>
              </w:rPr>
              <w:instrText xml:space="preserve"> PAGEREF _Toc320523398 \h </w:instrText>
            </w:r>
            <w:r w:rsidR="00A64605">
              <w:rPr>
                <w:noProof/>
                <w:webHidden/>
              </w:rPr>
            </w:r>
            <w:r w:rsidR="00A64605">
              <w:rPr>
                <w:noProof/>
                <w:webHidden/>
              </w:rPr>
              <w:fldChar w:fldCharType="separate"/>
            </w:r>
            <w:r w:rsidR="00A64605">
              <w:rPr>
                <w:noProof/>
                <w:webHidden/>
              </w:rPr>
              <w:t>2</w:t>
            </w:r>
            <w:r w:rsidR="00A64605">
              <w:rPr>
                <w:noProof/>
                <w:webHidden/>
              </w:rPr>
              <w:fldChar w:fldCharType="end"/>
            </w:r>
          </w:hyperlink>
        </w:p>
        <w:p w14:paraId="6D373BB1" w14:textId="77777777" w:rsidR="00A64605" w:rsidRDefault="000B23FF">
          <w:pPr>
            <w:pStyle w:val="TOC3"/>
            <w:tabs>
              <w:tab w:val="right" w:leader="dot" w:pos="9350"/>
            </w:tabs>
            <w:rPr>
              <w:rFonts w:eastAsiaTheme="minorEastAsia"/>
              <w:noProof/>
            </w:rPr>
          </w:pPr>
          <w:hyperlink w:anchor="_Toc320523399" w:history="1">
            <w:r w:rsidR="00A64605" w:rsidRPr="00EF07CE">
              <w:rPr>
                <w:rStyle w:val="Hyperlink"/>
                <w:noProof/>
              </w:rPr>
              <w:t>ASP.NET-specific Requisites</w:t>
            </w:r>
            <w:r w:rsidR="00A64605">
              <w:rPr>
                <w:noProof/>
                <w:webHidden/>
              </w:rPr>
              <w:tab/>
            </w:r>
            <w:r w:rsidR="00A64605">
              <w:rPr>
                <w:noProof/>
                <w:webHidden/>
              </w:rPr>
              <w:fldChar w:fldCharType="begin"/>
            </w:r>
            <w:r w:rsidR="00A64605">
              <w:rPr>
                <w:noProof/>
                <w:webHidden/>
              </w:rPr>
              <w:instrText xml:space="preserve"> PAGEREF _Toc320523399 \h </w:instrText>
            </w:r>
            <w:r w:rsidR="00A64605">
              <w:rPr>
                <w:noProof/>
                <w:webHidden/>
              </w:rPr>
            </w:r>
            <w:r w:rsidR="00A64605">
              <w:rPr>
                <w:noProof/>
                <w:webHidden/>
              </w:rPr>
              <w:fldChar w:fldCharType="separate"/>
            </w:r>
            <w:r w:rsidR="00A64605">
              <w:rPr>
                <w:noProof/>
                <w:webHidden/>
              </w:rPr>
              <w:t>2</w:t>
            </w:r>
            <w:r w:rsidR="00A64605">
              <w:rPr>
                <w:noProof/>
                <w:webHidden/>
              </w:rPr>
              <w:fldChar w:fldCharType="end"/>
            </w:r>
          </w:hyperlink>
        </w:p>
        <w:p w14:paraId="7AF9E697" w14:textId="77777777" w:rsidR="00A64605" w:rsidRDefault="000B23FF">
          <w:pPr>
            <w:pStyle w:val="TOC1"/>
            <w:rPr>
              <w:rFonts w:eastAsiaTheme="minorEastAsia"/>
              <w:noProof/>
            </w:rPr>
          </w:pPr>
          <w:hyperlink w:anchor="_Toc320523400" w:history="1">
            <w:r w:rsidR="00A64605" w:rsidRPr="00EF07CE">
              <w:rPr>
                <w:rStyle w:val="Hyperlink"/>
                <w:noProof/>
              </w:rPr>
              <w:t>Walkthrough</w:t>
            </w:r>
            <w:r w:rsidR="00A64605">
              <w:rPr>
                <w:noProof/>
                <w:webHidden/>
              </w:rPr>
              <w:tab/>
            </w:r>
            <w:r w:rsidR="00A64605">
              <w:rPr>
                <w:noProof/>
                <w:webHidden/>
              </w:rPr>
              <w:fldChar w:fldCharType="begin"/>
            </w:r>
            <w:r w:rsidR="00A64605">
              <w:rPr>
                <w:noProof/>
                <w:webHidden/>
              </w:rPr>
              <w:instrText xml:space="preserve"> PAGEREF _Toc320523400 \h </w:instrText>
            </w:r>
            <w:r w:rsidR="00A64605">
              <w:rPr>
                <w:noProof/>
                <w:webHidden/>
              </w:rPr>
            </w:r>
            <w:r w:rsidR="00A64605">
              <w:rPr>
                <w:noProof/>
                <w:webHidden/>
              </w:rPr>
              <w:fldChar w:fldCharType="separate"/>
            </w:r>
            <w:r w:rsidR="00A64605">
              <w:rPr>
                <w:noProof/>
                <w:webHidden/>
              </w:rPr>
              <w:t>2</w:t>
            </w:r>
            <w:r w:rsidR="00A64605">
              <w:rPr>
                <w:noProof/>
                <w:webHidden/>
              </w:rPr>
              <w:fldChar w:fldCharType="end"/>
            </w:r>
          </w:hyperlink>
        </w:p>
        <w:p w14:paraId="60102145" w14:textId="77777777" w:rsidR="00A64605" w:rsidRDefault="000B23FF">
          <w:pPr>
            <w:pStyle w:val="TOC2"/>
            <w:tabs>
              <w:tab w:val="right" w:leader="dot" w:pos="9350"/>
            </w:tabs>
            <w:rPr>
              <w:rFonts w:eastAsiaTheme="minorEastAsia"/>
              <w:noProof/>
            </w:rPr>
          </w:pPr>
          <w:hyperlink w:anchor="_Toc320523401" w:history="1">
            <w:r w:rsidR="00A64605" w:rsidRPr="00EF07CE">
              <w:rPr>
                <w:rStyle w:val="Hyperlink"/>
                <w:noProof/>
              </w:rPr>
              <w:t>ISV - Creating a Simple MVC Application</w:t>
            </w:r>
            <w:r w:rsidR="00A64605">
              <w:rPr>
                <w:noProof/>
                <w:webHidden/>
              </w:rPr>
              <w:tab/>
            </w:r>
            <w:r w:rsidR="00A64605">
              <w:rPr>
                <w:noProof/>
                <w:webHidden/>
              </w:rPr>
              <w:fldChar w:fldCharType="begin"/>
            </w:r>
            <w:r w:rsidR="00A64605">
              <w:rPr>
                <w:noProof/>
                <w:webHidden/>
              </w:rPr>
              <w:instrText xml:space="preserve"> PAGEREF _Toc320523401 \h </w:instrText>
            </w:r>
            <w:r w:rsidR="00A64605">
              <w:rPr>
                <w:noProof/>
                <w:webHidden/>
              </w:rPr>
            </w:r>
            <w:r w:rsidR="00A64605">
              <w:rPr>
                <w:noProof/>
                <w:webHidden/>
              </w:rPr>
              <w:fldChar w:fldCharType="separate"/>
            </w:r>
            <w:r w:rsidR="00A64605">
              <w:rPr>
                <w:noProof/>
                <w:webHidden/>
              </w:rPr>
              <w:t>2</w:t>
            </w:r>
            <w:r w:rsidR="00A64605">
              <w:rPr>
                <w:noProof/>
                <w:webHidden/>
              </w:rPr>
              <w:fldChar w:fldCharType="end"/>
            </w:r>
          </w:hyperlink>
        </w:p>
        <w:p w14:paraId="65D93BFD" w14:textId="77777777" w:rsidR="00A64605" w:rsidRDefault="000B23FF">
          <w:pPr>
            <w:pStyle w:val="TOC3"/>
            <w:tabs>
              <w:tab w:val="right" w:leader="dot" w:pos="9350"/>
            </w:tabs>
            <w:rPr>
              <w:rFonts w:eastAsiaTheme="minorEastAsia"/>
              <w:noProof/>
            </w:rPr>
          </w:pPr>
          <w:hyperlink w:anchor="_Toc320523402" w:history="1">
            <w:r w:rsidR="00A64605" w:rsidRPr="00EF07CE">
              <w:rPr>
                <w:rStyle w:val="Hyperlink"/>
                <w:noProof/>
              </w:rPr>
              <w:t>ISV - Creating a simple MVC application</w:t>
            </w:r>
            <w:r w:rsidR="00A64605">
              <w:rPr>
                <w:noProof/>
                <w:webHidden/>
              </w:rPr>
              <w:tab/>
            </w:r>
            <w:r w:rsidR="00A64605">
              <w:rPr>
                <w:noProof/>
                <w:webHidden/>
              </w:rPr>
              <w:fldChar w:fldCharType="begin"/>
            </w:r>
            <w:r w:rsidR="00A64605">
              <w:rPr>
                <w:noProof/>
                <w:webHidden/>
              </w:rPr>
              <w:instrText xml:space="preserve"> PAGEREF _Toc320523402 \h </w:instrText>
            </w:r>
            <w:r w:rsidR="00A64605">
              <w:rPr>
                <w:noProof/>
                <w:webHidden/>
              </w:rPr>
            </w:r>
            <w:r w:rsidR="00A64605">
              <w:rPr>
                <w:noProof/>
                <w:webHidden/>
              </w:rPr>
              <w:fldChar w:fldCharType="separate"/>
            </w:r>
            <w:r w:rsidR="00A64605">
              <w:rPr>
                <w:noProof/>
                <w:webHidden/>
              </w:rPr>
              <w:t>2</w:t>
            </w:r>
            <w:r w:rsidR="00A64605">
              <w:rPr>
                <w:noProof/>
                <w:webHidden/>
              </w:rPr>
              <w:fldChar w:fldCharType="end"/>
            </w:r>
          </w:hyperlink>
        </w:p>
        <w:p w14:paraId="59DF56A3" w14:textId="77777777" w:rsidR="00A64605" w:rsidRDefault="000B23FF">
          <w:pPr>
            <w:pStyle w:val="TOC2"/>
            <w:tabs>
              <w:tab w:val="right" w:leader="dot" w:pos="9350"/>
            </w:tabs>
            <w:rPr>
              <w:rFonts w:eastAsiaTheme="minorEastAsia"/>
              <w:noProof/>
            </w:rPr>
          </w:pPr>
          <w:hyperlink w:anchor="_Toc320523403" w:history="1">
            <w:r w:rsidR="00A64605" w:rsidRPr="00EF07CE">
              <w:rPr>
                <w:rStyle w:val="Hyperlink"/>
                <w:noProof/>
              </w:rPr>
              <w:t>Customers - Provisioning a New Application in the Directory Tenant</w:t>
            </w:r>
            <w:r w:rsidR="00A64605">
              <w:rPr>
                <w:noProof/>
                <w:webHidden/>
              </w:rPr>
              <w:tab/>
            </w:r>
            <w:r w:rsidR="00A64605">
              <w:rPr>
                <w:noProof/>
                <w:webHidden/>
              </w:rPr>
              <w:fldChar w:fldCharType="begin"/>
            </w:r>
            <w:r w:rsidR="00A64605">
              <w:rPr>
                <w:noProof/>
                <w:webHidden/>
              </w:rPr>
              <w:instrText xml:space="preserve"> PAGEREF _Toc320523403 \h </w:instrText>
            </w:r>
            <w:r w:rsidR="00A64605">
              <w:rPr>
                <w:noProof/>
                <w:webHidden/>
              </w:rPr>
            </w:r>
            <w:r w:rsidR="00A64605">
              <w:rPr>
                <w:noProof/>
                <w:webHidden/>
              </w:rPr>
              <w:fldChar w:fldCharType="separate"/>
            </w:r>
            <w:r w:rsidR="00A64605">
              <w:rPr>
                <w:noProof/>
                <w:webHidden/>
              </w:rPr>
              <w:t>4</w:t>
            </w:r>
            <w:r w:rsidR="00A64605">
              <w:rPr>
                <w:noProof/>
                <w:webHidden/>
              </w:rPr>
              <w:fldChar w:fldCharType="end"/>
            </w:r>
          </w:hyperlink>
        </w:p>
        <w:p w14:paraId="680BA379" w14:textId="77777777" w:rsidR="00A64605" w:rsidRDefault="000B23FF">
          <w:pPr>
            <w:pStyle w:val="TOC2"/>
            <w:tabs>
              <w:tab w:val="right" w:leader="dot" w:pos="9350"/>
            </w:tabs>
            <w:rPr>
              <w:rFonts w:eastAsiaTheme="minorEastAsia"/>
              <w:noProof/>
            </w:rPr>
          </w:pPr>
          <w:hyperlink w:anchor="_Toc320523404" w:history="1">
            <w:r w:rsidR="00A64605" w:rsidRPr="00EF07CE">
              <w:rPr>
                <w:rStyle w:val="Hyperlink"/>
                <w:noProof/>
              </w:rPr>
              <w:t>ISV - Protect the Application via WS-Federation and Onboard the First Customer</w:t>
            </w:r>
            <w:r w:rsidR="00A64605">
              <w:rPr>
                <w:noProof/>
                <w:webHidden/>
              </w:rPr>
              <w:tab/>
            </w:r>
            <w:r w:rsidR="00A64605">
              <w:rPr>
                <w:noProof/>
                <w:webHidden/>
              </w:rPr>
              <w:fldChar w:fldCharType="begin"/>
            </w:r>
            <w:r w:rsidR="00A64605">
              <w:rPr>
                <w:noProof/>
                <w:webHidden/>
              </w:rPr>
              <w:instrText xml:space="preserve"> PAGEREF _Toc320523404 \h </w:instrText>
            </w:r>
            <w:r w:rsidR="00A64605">
              <w:rPr>
                <w:noProof/>
                <w:webHidden/>
              </w:rPr>
            </w:r>
            <w:r w:rsidR="00A64605">
              <w:rPr>
                <w:noProof/>
                <w:webHidden/>
              </w:rPr>
              <w:fldChar w:fldCharType="separate"/>
            </w:r>
            <w:r w:rsidR="00A64605">
              <w:rPr>
                <w:noProof/>
                <w:webHidden/>
              </w:rPr>
              <w:t>7</w:t>
            </w:r>
            <w:r w:rsidR="00A64605">
              <w:rPr>
                <w:noProof/>
                <w:webHidden/>
              </w:rPr>
              <w:fldChar w:fldCharType="end"/>
            </w:r>
          </w:hyperlink>
        </w:p>
        <w:p w14:paraId="218B4741" w14:textId="77777777" w:rsidR="00A64605" w:rsidRDefault="000B23FF">
          <w:pPr>
            <w:pStyle w:val="TOC2"/>
            <w:tabs>
              <w:tab w:val="right" w:leader="dot" w:pos="9350"/>
            </w:tabs>
            <w:rPr>
              <w:rFonts w:eastAsiaTheme="minorEastAsia"/>
              <w:noProof/>
            </w:rPr>
          </w:pPr>
          <w:hyperlink w:anchor="_Toc320523405" w:history="1">
            <w:r w:rsidR="00A64605" w:rsidRPr="00EF07CE">
              <w:rPr>
                <w:rStyle w:val="Hyperlink"/>
                <w:noProof/>
              </w:rPr>
              <w:t>ISV - Configuring the Application to Handle Sign On with Multiple Tenants</w:t>
            </w:r>
            <w:r w:rsidR="00A64605">
              <w:rPr>
                <w:noProof/>
                <w:webHidden/>
              </w:rPr>
              <w:tab/>
            </w:r>
            <w:r w:rsidR="00A64605">
              <w:rPr>
                <w:noProof/>
                <w:webHidden/>
              </w:rPr>
              <w:fldChar w:fldCharType="begin"/>
            </w:r>
            <w:r w:rsidR="00A64605">
              <w:rPr>
                <w:noProof/>
                <w:webHidden/>
              </w:rPr>
              <w:instrText xml:space="preserve"> PAGEREF _Toc320523405 \h </w:instrText>
            </w:r>
            <w:r w:rsidR="00A64605">
              <w:rPr>
                <w:noProof/>
                <w:webHidden/>
              </w:rPr>
            </w:r>
            <w:r w:rsidR="00A64605">
              <w:rPr>
                <w:noProof/>
                <w:webHidden/>
              </w:rPr>
              <w:fldChar w:fldCharType="separate"/>
            </w:r>
            <w:r w:rsidR="00A64605">
              <w:rPr>
                <w:noProof/>
                <w:webHidden/>
              </w:rPr>
              <w:t>9</w:t>
            </w:r>
            <w:r w:rsidR="00A64605">
              <w:rPr>
                <w:noProof/>
                <w:webHidden/>
              </w:rPr>
              <w:fldChar w:fldCharType="end"/>
            </w:r>
          </w:hyperlink>
        </w:p>
        <w:p w14:paraId="77394A79" w14:textId="77777777" w:rsidR="00A64605" w:rsidRDefault="000B23FF">
          <w:pPr>
            <w:pStyle w:val="TOC1"/>
            <w:rPr>
              <w:rFonts w:eastAsiaTheme="minorEastAsia"/>
              <w:noProof/>
            </w:rPr>
          </w:pPr>
          <w:hyperlink w:anchor="_Toc320523406" w:history="1">
            <w:r w:rsidR="00A64605" w:rsidRPr="00EF07CE">
              <w:rPr>
                <w:rStyle w:val="Hyperlink"/>
                <w:noProof/>
              </w:rPr>
              <w:t>Document History</w:t>
            </w:r>
            <w:r w:rsidR="00A64605">
              <w:rPr>
                <w:noProof/>
                <w:webHidden/>
              </w:rPr>
              <w:tab/>
            </w:r>
            <w:r w:rsidR="00A64605">
              <w:rPr>
                <w:noProof/>
                <w:webHidden/>
              </w:rPr>
              <w:fldChar w:fldCharType="begin"/>
            </w:r>
            <w:r w:rsidR="00A64605">
              <w:rPr>
                <w:noProof/>
                <w:webHidden/>
              </w:rPr>
              <w:instrText xml:space="preserve"> PAGEREF _Toc320523406 \h </w:instrText>
            </w:r>
            <w:r w:rsidR="00A64605">
              <w:rPr>
                <w:noProof/>
                <w:webHidden/>
              </w:rPr>
            </w:r>
            <w:r w:rsidR="00A64605">
              <w:rPr>
                <w:noProof/>
                <w:webHidden/>
              </w:rPr>
              <w:fldChar w:fldCharType="separate"/>
            </w:r>
            <w:r w:rsidR="00A64605">
              <w:rPr>
                <w:noProof/>
                <w:webHidden/>
              </w:rPr>
              <w:t>13</w:t>
            </w:r>
            <w:r w:rsidR="00A64605">
              <w:rPr>
                <w:noProof/>
                <w:webHidden/>
              </w:rPr>
              <w:fldChar w:fldCharType="end"/>
            </w:r>
          </w:hyperlink>
        </w:p>
        <w:p w14:paraId="6BEAF732" w14:textId="77777777" w:rsidR="00E92663" w:rsidRDefault="00E92663">
          <w:r>
            <w:rPr>
              <w:b/>
              <w:bCs/>
              <w:noProof/>
            </w:rPr>
            <w:fldChar w:fldCharType="end"/>
          </w:r>
        </w:p>
      </w:sdtContent>
    </w:sdt>
    <w:p w14:paraId="301A2117" w14:textId="77777777" w:rsidR="004B0F1F" w:rsidRDefault="004B0F1F" w:rsidP="004B0F1F">
      <w:pPr>
        <w:pStyle w:val="Heading1"/>
      </w:pPr>
      <w:bookmarkStart w:id="1" w:name="_Toc320523395"/>
      <w:r>
        <w:t>Overview</w:t>
      </w:r>
      <w:bookmarkEnd w:id="1"/>
    </w:p>
    <w:p w14:paraId="757446CB" w14:textId="3E89AF49" w:rsidR="004B0F1F" w:rsidRDefault="004B0F1F" w:rsidP="004B0F1F">
      <w:pPr>
        <w:rPr>
          <w:rStyle w:val="SubtleEmphasis"/>
          <w:i w:val="0"/>
          <w:iCs w:val="0"/>
          <w:color w:val="auto"/>
        </w:rPr>
      </w:pPr>
      <w:r w:rsidRPr="00095192">
        <w:rPr>
          <w:rStyle w:val="SubtleEmphasis"/>
          <w:i w:val="0"/>
          <w:iCs w:val="0"/>
          <w:color w:val="auto"/>
        </w:rPr>
        <w:t>This document provides instructions on setting up a</w:t>
      </w:r>
      <w:r w:rsidR="002E69D2">
        <w:rPr>
          <w:rStyle w:val="SubtleEmphasis"/>
          <w:i w:val="0"/>
          <w:iCs w:val="0"/>
          <w:color w:val="auto"/>
        </w:rPr>
        <w:t>n ASP.NET</w:t>
      </w:r>
      <w:r w:rsidRPr="00095192">
        <w:rPr>
          <w:rStyle w:val="SubtleEmphasis"/>
          <w:i w:val="0"/>
          <w:iCs w:val="0"/>
          <w:color w:val="auto"/>
        </w:rPr>
        <w:t xml:space="preserve"> </w:t>
      </w:r>
      <w:r w:rsidR="002E69D2">
        <w:rPr>
          <w:rStyle w:val="SubtleEmphasis"/>
          <w:i w:val="0"/>
          <w:iCs w:val="0"/>
          <w:color w:val="auto"/>
        </w:rPr>
        <w:t xml:space="preserve">MVC </w:t>
      </w:r>
      <w:r w:rsidRPr="00095192">
        <w:rPr>
          <w:rStyle w:val="SubtleEmphasis"/>
          <w:i w:val="0"/>
          <w:iCs w:val="0"/>
          <w:color w:val="auto"/>
        </w:rPr>
        <w:t xml:space="preserve">web application and configuring it to leverage Azure Active Directory </w:t>
      </w:r>
      <w:r>
        <w:rPr>
          <w:rStyle w:val="SubtleEmphasis"/>
          <w:i w:val="0"/>
          <w:iCs w:val="0"/>
          <w:color w:val="auto"/>
        </w:rPr>
        <w:t xml:space="preserve">(AAD) </w:t>
      </w:r>
      <w:r w:rsidRPr="00095192">
        <w:rPr>
          <w:rStyle w:val="SubtleEmphasis"/>
          <w:i w:val="0"/>
          <w:iCs w:val="0"/>
          <w:color w:val="auto"/>
        </w:rPr>
        <w:t>to accept users from Office365 custome</w:t>
      </w:r>
      <w:r>
        <w:rPr>
          <w:rStyle w:val="SubtleEmphasis"/>
          <w:i w:val="0"/>
          <w:iCs w:val="0"/>
          <w:color w:val="auto"/>
        </w:rPr>
        <w:t>rs</w:t>
      </w:r>
      <w:r w:rsidRPr="00095192">
        <w:rPr>
          <w:rStyle w:val="SubtleEmphasis"/>
          <w:i w:val="0"/>
          <w:iCs w:val="0"/>
          <w:color w:val="auto"/>
        </w:rPr>
        <w:t>.</w:t>
      </w:r>
      <w:r>
        <w:rPr>
          <w:rStyle w:val="SubtleEmphasis"/>
          <w:i w:val="0"/>
          <w:iCs w:val="0"/>
          <w:color w:val="auto"/>
        </w:rPr>
        <w:br/>
        <w:t xml:space="preserve">The code and instructions are based on the features of </w:t>
      </w:r>
      <w:r w:rsidRPr="00095192">
        <w:rPr>
          <w:rStyle w:val="SubtleEmphasis"/>
          <w:i w:val="0"/>
          <w:iCs w:val="0"/>
          <w:color w:val="auto"/>
        </w:rPr>
        <w:t>the “WebSSO” initiative</w:t>
      </w:r>
      <w:r>
        <w:rPr>
          <w:rStyle w:val="SubtleEmphasis"/>
          <w:i w:val="0"/>
          <w:iCs w:val="0"/>
          <w:color w:val="auto"/>
        </w:rPr>
        <w:t xml:space="preserve"> as it exists today and are meant to accomplish a short-term goal: helping the </w:t>
      </w:r>
      <w:r w:rsidR="000A4D28">
        <w:rPr>
          <w:rStyle w:val="SubtleEmphasis"/>
          <w:i w:val="0"/>
          <w:iCs w:val="0"/>
          <w:color w:val="auto"/>
        </w:rPr>
        <w:t>Azure Active Directory Preview participations</w:t>
      </w:r>
      <w:r>
        <w:rPr>
          <w:rStyle w:val="SubtleEmphasis"/>
          <w:i w:val="0"/>
          <w:iCs w:val="0"/>
          <w:color w:val="auto"/>
        </w:rPr>
        <w:t xml:space="preserve">  to quickly get up to speed with AAD and the use of WS-Federation in their development platform of choice.</w:t>
      </w:r>
    </w:p>
    <w:p w14:paraId="08CCD8FA" w14:textId="77777777" w:rsidR="004B0F1F" w:rsidRDefault="004B0F1F" w:rsidP="004B0F1F">
      <w:pPr>
        <w:rPr>
          <w:rStyle w:val="SubtleEmphasis"/>
          <w:i w:val="0"/>
          <w:iCs w:val="0"/>
          <w:color w:val="auto"/>
        </w:rPr>
      </w:pPr>
      <w:r>
        <w:rPr>
          <w:rStyle w:val="SubtleEmphasis"/>
          <w:i w:val="0"/>
          <w:iCs w:val="0"/>
          <w:color w:val="auto"/>
        </w:rPr>
        <w:t xml:space="preserve">The walkthrough accomplishes the task by guiding the reader thru four distinct tasks, performed alternatively by two roles: </w:t>
      </w:r>
    </w:p>
    <w:p w14:paraId="35ACB2C8" w14:textId="77777777" w:rsidR="004B0F1F" w:rsidRDefault="004B0F1F" w:rsidP="004B0F1F">
      <w:pPr>
        <w:pStyle w:val="ListParagraph"/>
        <w:numPr>
          <w:ilvl w:val="0"/>
          <w:numId w:val="9"/>
        </w:numPr>
        <w:rPr>
          <w:rStyle w:val="SubtleEmphasis"/>
          <w:i w:val="0"/>
          <w:iCs w:val="0"/>
          <w:color w:val="auto"/>
        </w:rPr>
      </w:pPr>
      <w:r w:rsidRPr="00095192">
        <w:rPr>
          <w:rStyle w:val="SubtleEmphasis"/>
          <w:i w:val="0"/>
          <w:iCs w:val="0"/>
          <w:color w:val="auto"/>
        </w:rPr>
        <w:t>Fabrikam, an ISV exposing the web application</w:t>
      </w:r>
    </w:p>
    <w:p w14:paraId="3D5372D4" w14:textId="77777777" w:rsidR="004B0F1F" w:rsidRDefault="004B0F1F" w:rsidP="004B0F1F">
      <w:pPr>
        <w:pStyle w:val="ListParagraph"/>
        <w:numPr>
          <w:ilvl w:val="0"/>
          <w:numId w:val="9"/>
        </w:numPr>
        <w:rPr>
          <w:rStyle w:val="SubtleEmphasis"/>
          <w:i w:val="0"/>
          <w:iCs w:val="0"/>
          <w:color w:val="auto"/>
        </w:rPr>
      </w:pPr>
      <w:r>
        <w:rPr>
          <w:rStyle w:val="SubtleEmphasis"/>
          <w:i w:val="0"/>
          <w:iCs w:val="0"/>
          <w:color w:val="auto"/>
        </w:rPr>
        <w:lastRenderedPageBreak/>
        <w:t xml:space="preserve">Awesome Computers and Trey Research, playing the role of Office365 customers </w:t>
      </w:r>
    </w:p>
    <w:p w14:paraId="4569167E" w14:textId="77777777" w:rsidR="004B0F1F" w:rsidRPr="00095192" w:rsidRDefault="004B0F1F" w:rsidP="004B0F1F">
      <w:pPr>
        <w:rPr>
          <w:rStyle w:val="SubtleEmphasis"/>
          <w:i w:val="0"/>
          <w:iCs w:val="0"/>
          <w:color w:val="auto"/>
        </w:rPr>
      </w:pPr>
      <w:r>
        <w:rPr>
          <w:rStyle w:val="SubtleEmphasis"/>
          <w:i w:val="0"/>
          <w:iCs w:val="0"/>
          <w:color w:val="auto"/>
        </w:rPr>
        <w:t>The four tasks are:</w:t>
      </w:r>
    </w:p>
    <w:p w14:paraId="6B90B3B1" w14:textId="77777777" w:rsidR="004B0F1F" w:rsidRDefault="004B0F1F" w:rsidP="004B0F1F">
      <w:pPr>
        <w:pStyle w:val="ListParagraph"/>
        <w:numPr>
          <w:ilvl w:val="0"/>
          <w:numId w:val="9"/>
        </w:numPr>
      </w:pPr>
      <w:r>
        <w:t xml:space="preserve">ISV: Create one simple </w:t>
      </w:r>
      <w:r w:rsidR="002E69D2">
        <w:t>ASP.NET MVC</w:t>
      </w:r>
      <w:r>
        <w:t xml:space="preserve"> application </w:t>
      </w:r>
    </w:p>
    <w:p w14:paraId="294A77ED" w14:textId="77777777" w:rsidR="004B0F1F" w:rsidRDefault="004B0F1F" w:rsidP="004B0F1F">
      <w:pPr>
        <w:pStyle w:val="ListParagraph"/>
        <w:numPr>
          <w:ilvl w:val="0"/>
          <w:numId w:val="9"/>
        </w:numPr>
      </w:pPr>
      <w:r>
        <w:t>Customer: Provision Fabrikam’s web application in their tenant</w:t>
      </w:r>
    </w:p>
    <w:p w14:paraId="28E784DC" w14:textId="77777777" w:rsidR="004B0F1F" w:rsidRDefault="004B0F1F" w:rsidP="004B0F1F">
      <w:pPr>
        <w:pStyle w:val="ListParagraph"/>
        <w:numPr>
          <w:ilvl w:val="0"/>
          <w:numId w:val="9"/>
        </w:numPr>
      </w:pPr>
      <w:r>
        <w:t xml:space="preserve">ISV: Protect the application via WS-Federation and onboard the first customer </w:t>
      </w:r>
    </w:p>
    <w:p w14:paraId="54E0A385" w14:textId="77777777" w:rsidR="004B0F1F" w:rsidRDefault="004B0F1F" w:rsidP="004B0F1F">
      <w:pPr>
        <w:pStyle w:val="ListParagraph"/>
        <w:numPr>
          <w:ilvl w:val="0"/>
          <w:numId w:val="9"/>
        </w:numPr>
      </w:pPr>
      <w:r>
        <w:t>ISV: Modify the application to handle sign on with multiple tenants</w:t>
      </w:r>
    </w:p>
    <w:p w14:paraId="48EDF69D" w14:textId="77777777" w:rsidR="004B0F1F" w:rsidRDefault="004B0F1F" w:rsidP="004B0F1F">
      <w:pPr>
        <w:pStyle w:val="Heading2"/>
      </w:pPr>
      <w:bookmarkStart w:id="2" w:name="_Toc320523396"/>
      <w:r>
        <w:t>Prerequisites</w:t>
      </w:r>
      <w:bookmarkEnd w:id="2"/>
    </w:p>
    <w:p w14:paraId="6C1AC1F2" w14:textId="77777777" w:rsidR="004B0F1F" w:rsidRDefault="004B0F1F" w:rsidP="004B0F1F">
      <w:r>
        <w:t xml:space="preserve">The walkthrough relies on various prerequisites being met by the software environment </w:t>
      </w:r>
      <w:r w:rsidR="009135A3">
        <w:t xml:space="preserve">offered by the target machine. </w:t>
      </w:r>
    </w:p>
    <w:p w14:paraId="598F43BE" w14:textId="77777777" w:rsidR="004B0F1F" w:rsidRDefault="004B0F1F" w:rsidP="004B0F1F">
      <w:pPr>
        <w:pStyle w:val="Heading3"/>
      </w:pPr>
      <w:bookmarkStart w:id="3" w:name="_Toc320523397"/>
      <w:r>
        <w:t>Assets</w:t>
      </w:r>
      <w:bookmarkEnd w:id="3"/>
    </w:p>
    <w:p w14:paraId="6826C057" w14:textId="77777777" w:rsidR="004B0F1F" w:rsidRDefault="004B0F1F" w:rsidP="004B0F1F">
      <w:r>
        <w:t>The walkthrough comes with some scripts and sample code which helps with some of the most tedious tasks. All the assets are available in the archive</w:t>
      </w:r>
      <w:r w:rsidR="00CF2BC7">
        <w:t xml:space="preserve"> WAAD.WebSSO.ASPNET.ZIP</w:t>
      </w:r>
      <w:r>
        <w:t>.</w:t>
      </w:r>
      <w:r>
        <w:br/>
        <w:t xml:space="preserve">All the source code is available for the developer to study and tweak at will. </w:t>
      </w:r>
    </w:p>
    <w:p w14:paraId="31ADAE29" w14:textId="77777777" w:rsidR="004B0F1F" w:rsidRDefault="004B0F1F" w:rsidP="004B0F1F">
      <w:pPr>
        <w:pStyle w:val="Heading3"/>
      </w:pPr>
      <w:bookmarkStart w:id="4" w:name="_Toc320523398"/>
      <w:r>
        <w:t>Generic Environment Requisites</w:t>
      </w:r>
      <w:bookmarkEnd w:id="4"/>
      <w:r>
        <w:t xml:space="preserve"> </w:t>
      </w:r>
    </w:p>
    <w:p w14:paraId="6EFF2B97" w14:textId="77777777" w:rsidR="004B0F1F" w:rsidRDefault="004B0F1F" w:rsidP="004B0F1F">
      <w:pPr>
        <w:pStyle w:val="ListParagraph"/>
        <w:numPr>
          <w:ilvl w:val="0"/>
          <w:numId w:val="8"/>
        </w:numPr>
      </w:pPr>
      <w:r>
        <w:t>Internet Information Services (IIS) 7.5 (SSL enabled)</w:t>
      </w:r>
    </w:p>
    <w:p w14:paraId="4E3831BF" w14:textId="77777777" w:rsidR="004B0F1F" w:rsidRDefault="004B0F1F" w:rsidP="004B0F1F">
      <w:pPr>
        <w:pStyle w:val="ListParagraph"/>
        <w:numPr>
          <w:ilvl w:val="0"/>
          <w:numId w:val="8"/>
        </w:numPr>
      </w:pPr>
      <w:r w:rsidRPr="00E92663">
        <w:t>Windows Powershell</w:t>
      </w:r>
    </w:p>
    <w:p w14:paraId="5CD949D2" w14:textId="2E218870" w:rsidR="004B0F1F" w:rsidRDefault="004B0F1F" w:rsidP="004B0F1F">
      <w:pPr>
        <w:pStyle w:val="ListParagraph"/>
        <w:numPr>
          <w:ilvl w:val="0"/>
          <w:numId w:val="8"/>
        </w:numPr>
      </w:pPr>
      <w:r>
        <w:t xml:space="preserve">Office 365 PS CmdLets </w:t>
      </w:r>
    </w:p>
    <w:p w14:paraId="16F1EA8A" w14:textId="77777777" w:rsidR="004B0F1F" w:rsidRDefault="00074DF0" w:rsidP="004B0F1F">
      <w:pPr>
        <w:pStyle w:val="Heading3"/>
      </w:pPr>
      <w:bookmarkStart w:id="5" w:name="_Toc320523399"/>
      <w:r>
        <w:t>ASP.NET</w:t>
      </w:r>
      <w:r w:rsidR="004B0F1F">
        <w:t>-specific Requisites</w:t>
      </w:r>
      <w:bookmarkEnd w:id="5"/>
    </w:p>
    <w:p w14:paraId="59BF5D2A" w14:textId="77777777" w:rsidR="00074DF0" w:rsidRPr="00074DF0" w:rsidRDefault="00074DF0" w:rsidP="00074DF0">
      <w:pPr>
        <w:numPr>
          <w:ilvl w:val="0"/>
          <w:numId w:val="17"/>
        </w:numPr>
        <w:spacing w:before="100" w:beforeAutospacing="1" w:after="100" w:afterAutospacing="1" w:line="240" w:lineRule="auto"/>
        <w:rPr>
          <w:rFonts w:cstheme="minorHAnsi"/>
        </w:rPr>
      </w:pPr>
      <w:r w:rsidRPr="006D35FA">
        <w:rPr>
          <w:rFonts w:cstheme="minorHAnsi"/>
        </w:rPr>
        <w:t>Visual Studio 2010 SP1</w:t>
      </w:r>
    </w:p>
    <w:p w14:paraId="1D65F478" w14:textId="77777777" w:rsidR="00074DF0" w:rsidRPr="00074DF0" w:rsidRDefault="00074DF0" w:rsidP="00074DF0">
      <w:pPr>
        <w:numPr>
          <w:ilvl w:val="0"/>
          <w:numId w:val="17"/>
        </w:numPr>
        <w:spacing w:before="100" w:beforeAutospacing="1" w:after="100" w:afterAutospacing="1" w:line="240" w:lineRule="auto"/>
        <w:rPr>
          <w:rFonts w:cstheme="minorHAnsi"/>
        </w:rPr>
      </w:pPr>
      <w:r w:rsidRPr="006D35FA">
        <w:rPr>
          <w:rFonts w:cstheme="minorHAnsi"/>
        </w:rPr>
        <w:t>.Net Framework 4.0</w:t>
      </w:r>
    </w:p>
    <w:p w14:paraId="6B605BC2" w14:textId="77777777" w:rsidR="00074DF0" w:rsidRPr="00074DF0" w:rsidRDefault="00074DF0" w:rsidP="00074DF0">
      <w:pPr>
        <w:numPr>
          <w:ilvl w:val="0"/>
          <w:numId w:val="17"/>
        </w:numPr>
        <w:spacing w:before="100" w:beforeAutospacing="1" w:after="100" w:afterAutospacing="1" w:line="240" w:lineRule="auto"/>
        <w:rPr>
          <w:rFonts w:cstheme="minorHAnsi"/>
        </w:rPr>
      </w:pPr>
      <w:r w:rsidRPr="006D35FA">
        <w:rPr>
          <w:rFonts w:cstheme="minorHAnsi"/>
        </w:rPr>
        <w:t>ASP.Net MVC 3 (</w:t>
      </w:r>
      <w:hyperlink r:id="rId7" w:tgtFrame="_blank" w:history="1">
        <w:r w:rsidRPr="006D35FA">
          <w:rPr>
            <w:rStyle w:val="Hyperlink"/>
            <w:rFonts w:cstheme="minorHAnsi"/>
          </w:rPr>
          <w:t>http://www.asp.net/mvc/mvc3</w:t>
        </w:r>
      </w:hyperlink>
      <w:r w:rsidRPr="006D35FA">
        <w:rPr>
          <w:rFonts w:cstheme="minorHAnsi"/>
        </w:rPr>
        <w:t>)</w:t>
      </w:r>
    </w:p>
    <w:p w14:paraId="6AAD1C35" w14:textId="77777777" w:rsidR="00074DF0" w:rsidRDefault="00074DF0" w:rsidP="00074DF0">
      <w:pPr>
        <w:numPr>
          <w:ilvl w:val="0"/>
          <w:numId w:val="17"/>
        </w:numPr>
        <w:spacing w:before="100" w:beforeAutospacing="1" w:after="100" w:afterAutospacing="1" w:line="240" w:lineRule="auto"/>
        <w:rPr>
          <w:rFonts w:cstheme="minorHAnsi"/>
        </w:rPr>
      </w:pPr>
      <w:r w:rsidRPr="006D35FA">
        <w:rPr>
          <w:rFonts w:cstheme="minorHAnsi"/>
        </w:rPr>
        <w:t xml:space="preserve">Windows Identity Foundation </w:t>
      </w:r>
      <w:r>
        <w:rPr>
          <w:rFonts w:cstheme="minorHAnsi"/>
        </w:rPr>
        <w:t xml:space="preserve">1.0 </w:t>
      </w:r>
      <w:r w:rsidRPr="006D35FA">
        <w:rPr>
          <w:rFonts w:cstheme="minorHAnsi"/>
        </w:rPr>
        <w:t>Runtime</w:t>
      </w:r>
    </w:p>
    <w:p w14:paraId="0E200B7A" w14:textId="77777777" w:rsidR="00074DF0" w:rsidRPr="001B2B0D" w:rsidRDefault="00074DF0" w:rsidP="00074DF0">
      <w:pPr>
        <w:numPr>
          <w:ilvl w:val="0"/>
          <w:numId w:val="17"/>
        </w:numPr>
        <w:spacing w:before="100" w:beforeAutospacing="1" w:after="100" w:afterAutospacing="1" w:line="240" w:lineRule="auto"/>
        <w:rPr>
          <w:rFonts w:cstheme="minorHAnsi"/>
        </w:rPr>
      </w:pPr>
      <w:r w:rsidRPr="001B2B0D">
        <w:rPr>
          <w:rFonts w:cstheme="minorHAnsi"/>
        </w:rPr>
        <w:t>Windows Identity Foundation SDK</w:t>
      </w:r>
      <w:r>
        <w:rPr>
          <w:rFonts w:cstheme="minorHAnsi"/>
        </w:rPr>
        <w:t xml:space="preserve"> 4.0</w:t>
      </w:r>
    </w:p>
    <w:p w14:paraId="7E650236" w14:textId="77777777" w:rsidR="004B0F1F" w:rsidRPr="004B0F1F" w:rsidRDefault="009135A3" w:rsidP="009135A3">
      <w:pPr>
        <w:pStyle w:val="Heading1"/>
      </w:pPr>
      <w:r>
        <w:t xml:space="preserve"> </w:t>
      </w:r>
      <w:bookmarkStart w:id="6" w:name="_Toc320523400"/>
      <w:r w:rsidR="004B0F1F">
        <w:t>Walkthrough</w:t>
      </w:r>
      <w:bookmarkEnd w:id="6"/>
    </w:p>
    <w:p w14:paraId="0412C8FB" w14:textId="77777777" w:rsidR="00E92663" w:rsidRDefault="00E92663" w:rsidP="00E92663">
      <w:pPr>
        <w:pStyle w:val="Heading2"/>
      </w:pPr>
      <w:bookmarkStart w:id="7" w:name="_Toc320019164"/>
      <w:bookmarkStart w:id="8" w:name="_Toc320523401"/>
      <w:r>
        <w:t xml:space="preserve">ISV - Creating a </w:t>
      </w:r>
      <w:r w:rsidR="00E75DA9">
        <w:t>S</w:t>
      </w:r>
      <w:r>
        <w:t xml:space="preserve">imple </w:t>
      </w:r>
      <w:r w:rsidR="00074DF0">
        <w:t>MVC</w:t>
      </w:r>
      <w:r w:rsidR="009135A3">
        <w:t xml:space="preserve"> </w:t>
      </w:r>
      <w:r w:rsidR="00E75DA9">
        <w:t>A</w:t>
      </w:r>
      <w:r>
        <w:t>pplication</w:t>
      </w:r>
      <w:bookmarkEnd w:id="7"/>
      <w:bookmarkEnd w:id="8"/>
    </w:p>
    <w:p w14:paraId="5FB5064B" w14:textId="77777777" w:rsidR="009135A3" w:rsidRDefault="009135A3" w:rsidP="009135A3">
      <w:r>
        <w:t xml:space="preserve">In this first task you will create a simple </w:t>
      </w:r>
      <w:r w:rsidR="00074DF0">
        <w:t>MVC</w:t>
      </w:r>
      <w:r>
        <w:t xml:space="preserve"> application, which will become our mockup protected resource.</w:t>
      </w:r>
    </w:p>
    <w:p w14:paraId="3EBF6588" w14:textId="77777777" w:rsidR="00074DF0" w:rsidRPr="00792930" w:rsidRDefault="00074DF0" w:rsidP="00074DF0">
      <w:r w:rsidRPr="00B605FE">
        <w:t>Fabrikam</w:t>
      </w:r>
      <w:r>
        <w:t xml:space="preserve"> creates an MVC application in order to provide a service for future customers. They will grant access to users through a federated mechanism that will rely on customers’ STS. In this scenario we will see how two customers (and their members) access </w:t>
      </w:r>
      <w:r w:rsidRPr="00B605FE">
        <w:t>Fabrikam</w:t>
      </w:r>
      <w:r>
        <w:t xml:space="preserve">’s service. As these customers don’t have their own STS, they will rely on the STS provided by Office 365. </w:t>
      </w:r>
    </w:p>
    <w:p w14:paraId="4FA6D6AA" w14:textId="77777777" w:rsidR="00074DF0" w:rsidRDefault="00074DF0" w:rsidP="00074DF0">
      <w:pPr>
        <w:pStyle w:val="Heading3"/>
      </w:pPr>
      <w:bookmarkStart w:id="9" w:name="_Toc320019341"/>
      <w:bookmarkStart w:id="10" w:name="_Toc320523402"/>
      <w:r>
        <w:t>ISV - Creating a simple MVC application</w:t>
      </w:r>
      <w:bookmarkEnd w:id="9"/>
      <w:bookmarkEnd w:id="10"/>
    </w:p>
    <w:p w14:paraId="4E8623CE" w14:textId="77777777" w:rsidR="00074DF0" w:rsidRDefault="00074DF0" w:rsidP="00074DF0">
      <w:r>
        <w:t xml:space="preserve">In order to provide a service, </w:t>
      </w:r>
      <w:r w:rsidRPr="00B605FE">
        <w:t>Fabrikam</w:t>
      </w:r>
      <w:r>
        <w:t>’s developers create a new MVC empty application in IIS by performing the following steps:</w:t>
      </w:r>
    </w:p>
    <w:p w14:paraId="0B186CD5" w14:textId="77777777" w:rsidR="00074DF0" w:rsidRDefault="00074DF0" w:rsidP="00074DF0">
      <w:pPr>
        <w:pStyle w:val="ListParagraph"/>
        <w:numPr>
          <w:ilvl w:val="0"/>
          <w:numId w:val="18"/>
        </w:numPr>
      </w:pPr>
      <w:r>
        <w:t xml:space="preserve">Open a new instance of Visual Studio 2010 using  the </w:t>
      </w:r>
      <w:r w:rsidRPr="00832610">
        <w:rPr>
          <w:i/>
        </w:rPr>
        <w:t xml:space="preserve">“Run as administrator…” </w:t>
      </w:r>
      <w:r>
        <w:t>option.</w:t>
      </w:r>
      <w:r>
        <w:br/>
      </w:r>
    </w:p>
    <w:p w14:paraId="4313D66F" w14:textId="77777777" w:rsidR="00074DF0" w:rsidRDefault="00074DF0" w:rsidP="00074DF0">
      <w:pPr>
        <w:pStyle w:val="ListParagraph"/>
        <w:numPr>
          <w:ilvl w:val="0"/>
          <w:numId w:val="18"/>
        </w:numPr>
      </w:pPr>
      <w:r>
        <w:t xml:space="preserve">Create a new project: </w:t>
      </w:r>
      <w:r w:rsidRPr="00832610">
        <w:rPr>
          <w:b/>
          <w:i/>
        </w:rPr>
        <w:t>File -&gt; New Project -&gt; Web -&gt; ASP.NET MVC 3 Web Application -&gt; Empty</w:t>
      </w:r>
      <w:r>
        <w:rPr>
          <w:i/>
        </w:rPr>
        <w:t>.</w:t>
      </w:r>
      <w:r>
        <w:br/>
      </w:r>
      <w:r w:rsidRPr="008D5FA9">
        <w:rPr>
          <w:noProof/>
        </w:rPr>
        <w:drawing>
          <wp:inline distT="0" distB="0" distL="0" distR="0" wp14:anchorId="3A79BE79" wp14:editId="6B8CEB2A">
            <wp:extent cx="4183811" cy="343197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88223" cy="3435597"/>
                    </a:xfrm>
                    <a:prstGeom prst="rect">
                      <a:avLst/>
                    </a:prstGeom>
                  </pic:spPr>
                </pic:pic>
              </a:graphicData>
            </a:graphic>
          </wp:inline>
        </w:drawing>
      </w:r>
      <w:r>
        <w:rPr>
          <w:i/>
        </w:rPr>
        <w:br/>
      </w:r>
    </w:p>
    <w:p w14:paraId="6B163CDC" w14:textId="77777777" w:rsidR="00074DF0" w:rsidRDefault="00074DF0" w:rsidP="00074DF0">
      <w:pPr>
        <w:pStyle w:val="ListParagraph"/>
        <w:numPr>
          <w:ilvl w:val="0"/>
          <w:numId w:val="18"/>
        </w:numPr>
      </w:pPr>
      <w:r>
        <w:t>Create a controller/view (</w:t>
      </w:r>
      <w:r w:rsidRPr="00832610">
        <w:rPr>
          <w:b/>
        </w:rPr>
        <w:t>HomeController</w:t>
      </w:r>
      <w:r>
        <w:t>/</w:t>
      </w:r>
      <w:r w:rsidRPr="00832610">
        <w:rPr>
          <w:b/>
        </w:rPr>
        <w:t>Index</w:t>
      </w:r>
      <w:r>
        <w:t>) which will be the main page of the sample website.</w:t>
      </w:r>
      <w:r>
        <w:br/>
      </w:r>
      <w:r>
        <w:rPr>
          <w:noProof/>
        </w:rPr>
        <w:drawing>
          <wp:inline distT="0" distB="0" distL="0" distR="0" wp14:anchorId="1826A7D7" wp14:editId="1E01A711">
            <wp:extent cx="1892234" cy="265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94319" cy="2660403"/>
                    </a:xfrm>
                    <a:prstGeom prst="rect">
                      <a:avLst/>
                    </a:prstGeom>
                  </pic:spPr>
                </pic:pic>
              </a:graphicData>
            </a:graphic>
          </wp:inline>
        </w:drawing>
      </w:r>
      <w:r>
        <w:br/>
      </w:r>
    </w:p>
    <w:p w14:paraId="4F29AA46" w14:textId="77777777" w:rsidR="00074DF0" w:rsidRDefault="00074DF0" w:rsidP="00074DF0">
      <w:pPr>
        <w:pStyle w:val="ListParagraph"/>
        <w:numPr>
          <w:ilvl w:val="0"/>
          <w:numId w:val="18"/>
        </w:numPr>
      </w:pPr>
      <w:r w:rsidRPr="00995592">
        <w:rPr>
          <w:b/>
        </w:rPr>
        <w:t>Right-click</w:t>
      </w:r>
      <w:r>
        <w:rPr>
          <w:b/>
        </w:rPr>
        <w:t xml:space="preserve"> </w:t>
      </w:r>
      <w:r w:rsidRPr="00744C7B">
        <w:t>the</w:t>
      </w:r>
      <w:r>
        <w:rPr>
          <w:b/>
        </w:rPr>
        <w:t xml:space="preserve"> </w:t>
      </w:r>
      <w:r w:rsidRPr="00744C7B">
        <w:rPr>
          <w:b/>
        </w:rPr>
        <w:t>OrgIdFederationSample</w:t>
      </w:r>
      <w:r>
        <w:t xml:space="preserve"> project in the Solution Explorer. Select </w:t>
      </w:r>
      <w:r w:rsidRPr="00832610">
        <w:rPr>
          <w:b/>
          <w:i/>
        </w:rPr>
        <w:t>Properties -&gt; Web</w:t>
      </w:r>
      <w:r>
        <w:t xml:space="preserve"> and then the </w:t>
      </w:r>
      <w:r w:rsidRPr="00832610">
        <w:rPr>
          <w:i/>
        </w:rPr>
        <w:t xml:space="preserve">“Use Local IIS Web server” </w:t>
      </w:r>
      <w:r>
        <w:t xml:space="preserve">option. Click </w:t>
      </w:r>
      <w:r w:rsidRPr="00832610">
        <w:rPr>
          <w:b/>
        </w:rPr>
        <w:t>Yes</w:t>
      </w:r>
      <w:r>
        <w:t xml:space="preserve"> when the dialog box is displayed.</w:t>
      </w:r>
      <w:r>
        <w:br/>
      </w:r>
      <w:r>
        <w:br/>
      </w:r>
      <w:r>
        <w:rPr>
          <w:noProof/>
        </w:rPr>
        <w:drawing>
          <wp:inline distT="0" distB="0" distL="0" distR="0" wp14:anchorId="40730759" wp14:editId="17EDC8D0">
            <wp:extent cx="4045789" cy="182371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5575" cy="1828128"/>
                    </a:xfrm>
                    <a:prstGeom prst="rect">
                      <a:avLst/>
                    </a:prstGeom>
                  </pic:spPr>
                </pic:pic>
              </a:graphicData>
            </a:graphic>
          </wp:inline>
        </w:drawing>
      </w:r>
      <w:r>
        <w:br/>
      </w:r>
    </w:p>
    <w:p w14:paraId="0C761E11" w14:textId="77777777" w:rsidR="00074DF0" w:rsidRDefault="00074DF0" w:rsidP="00074DF0">
      <w:pPr>
        <w:pStyle w:val="ListParagraph"/>
        <w:numPr>
          <w:ilvl w:val="0"/>
          <w:numId w:val="18"/>
        </w:numPr>
      </w:pPr>
      <w:r>
        <w:t>Run the application (F5) and you will see the Index view.</w:t>
      </w:r>
    </w:p>
    <w:p w14:paraId="2A6C3577" w14:textId="77777777" w:rsidR="00074DF0" w:rsidRDefault="00074DF0" w:rsidP="00074DF0">
      <w:pPr>
        <w:pStyle w:val="ListParagraph"/>
        <w:numPr>
          <w:ilvl w:val="0"/>
          <w:numId w:val="18"/>
        </w:numPr>
      </w:pPr>
      <w:r>
        <w:t>Open a PowerShell console and run the following command to generate a new GUID for this application:</w:t>
      </w:r>
    </w:p>
    <w:tbl>
      <w:tblPr>
        <w:tblStyle w:val="TableGrid"/>
        <w:tblW w:w="0" w:type="auto"/>
        <w:tblInd w:w="720" w:type="dxa"/>
        <w:tblLook w:val="04A0" w:firstRow="1" w:lastRow="0" w:firstColumn="1" w:lastColumn="0" w:noHBand="0" w:noVBand="1"/>
      </w:tblPr>
      <w:tblGrid>
        <w:gridCol w:w="8630"/>
      </w:tblGrid>
      <w:tr w:rsidR="00074DF0" w14:paraId="39EC99DF" w14:textId="77777777" w:rsidTr="00A16192">
        <w:tc>
          <w:tcPr>
            <w:tcW w:w="9054" w:type="dxa"/>
          </w:tcPr>
          <w:p w14:paraId="144BCE0E" w14:textId="77777777" w:rsidR="00074DF0" w:rsidRDefault="00074DF0" w:rsidP="00A16192">
            <w:pPr>
              <w:rPr>
                <w:rFonts w:ascii="Courier New" w:hAnsi="Courier New" w:cs="Courier New"/>
                <w:sz w:val="16"/>
                <w:szCs w:val="18"/>
              </w:rPr>
            </w:pPr>
            <w:r>
              <w:rPr>
                <w:rFonts w:ascii="Courier New" w:hAnsi="Courier New" w:cs="Courier New"/>
                <w:sz w:val="16"/>
                <w:szCs w:val="18"/>
              </w:rPr>
              <w:br/>
            </w:r>
            <w:r w:rsidRPr="00A66B8F">
              <w:rPr>
                <w:rFonts w:ascii="Courier New" w:hAnsi="Courier New" w:cs="Courier New"/>
                <w:sz w:val="16"/>
                <w:szCs w:val="18"/>
              </w:rPr>
              <w:t>PS C:\Windows\system32&gt; [guid]::NewGuid()</w:t>
            </w:r>
          </w:p>
          <w:p w14:paraId="3B2CAEED" w14:textId="77777777" w:rsidR="00074DF0" w:rsidRPr="00A66B8F" w:rsidRDefault="00074DF0" w:rsidP="00A16192">
            <w:pPr>
              <w:rPr>
                <w:rFonts w:ascii="Courier New" w:hAnsi="Courier New" w:cs="Courier New"/>
                <w:sz w:val="16"/>
                <w:szCs w:val="18"/>
              </w:rPr>
            </w:pPr>
            <w:r w:rsidRPr="00A66B8F">
              <w:rPr>
                <w:rFonts w:ascii="Courier New" w:hAnsi="Courier New" w:cs="Courier New"/>
                <w:sz w:val="16"/>
                <w:szCs w:val="18"/>
              </w:rPr>
              <w:t>Guid</w:t>
            </w:r>
          </w:p>
          <w:p w14:paraId="3C3F8AA5" w14:textId="77777777" w:rsidR="00074DF0" w:rsidRPr="00A66B8F" w:rsidRDefault="00074DF0" w:rsidP="00A16192">
            <w:pPr>
              <w:rPr>
                <w:rFonts w:ascii="Courier New" w:hAnsi="Courier New" w:cs="Courier New"/>
                <w:sz w:val="16"/>
                <w:szCs w:val="18"/>
              </w:rPr>
            </w:pPr>
            <w:r w:rsidRPr="00A66B8F">
              <w:rPr>
                <w:rFonts w:ascii="Courier New" w:hAnsi="Courier New" w:cs="Courier New"/>
                <w:sz w:val="16"/>
                <w:szCs w:val="18"/>
              </w:rPr>
              <w:t>----</w:t>
            </w:r>
          </w:p>
          <w:p w14:paraId="6CB6BFE5" w14:textId="77777777" w:rsidR="00074DF0" w:rsidRDefault="00074DF0" w:rsidP="00A16192">
            <w:pPr>
              <w:pStyle w:val="ListParagraph"/>
              <w:ind w:left="0"/>
            </w:pPr>
            <w:r w:rsidRPr="00A66B8F">
              <w:rPr>
                <w:rFonts w:ascii="Courier New" w:hAnsi="Courier New" w:cs="Courier New"/>
                <w:sz w:val="16"/>
                <w:szCs w:val="18"/>
              </w:rPr>
              <w:t>7829c758-2bef-43df-a685-717089474505</w:t>
            </w:r>
            <w:r>
              <w:rPr>
                <w:rFonts w:ascii="Courier New" w:hAnsi="Courier New" w:cs="Courier New"/>
                <w:sz w:val="16"/>
                <w:szCs w:val="18"/>
              </w:rPr>
              <w:br/>
            </w:r>
          </w:p>
        </w:tc>
      </w:tr>
    </w:tbl>
    <w:p w14:paraId="44D7C638" w14:textId="77777777" w:rsidR="00074DF0" w:rsidRDefault="00074DF0" w:rsidP="00074DF0">
      <w:pPr>
        <w:pStyle w:val="ListParagraph"/>
      </w:pPr>
    </w:p>
    <w:tbl>
      <w:tblPr>
        <w:tblStyle w:val="TableGrid"/>
        <w:tblW w:w="0" w:type="auto"/>
        <w:tblInd w:w="720" w:type="dxa"/>
        <w:shd w:val="clear" w:color="auto" w:fill="EAF1DD" w:themeFill="accent3" w:themeFillTint="33"/>
        <w:tblLook w:val="04A0" w:firstRow="1" w:lastRow="0" w:firstColumn="1" w:lastColumn="0" w:noHBand="0" w:noVBand="1"/>
      </w:tblPr>
      <w:tblGrid>
        <w:gridCol w:w="8630"/>
      </w:tblGrid>
      <w:tr w:rsidR="00074DF0" w:rsidRPr="00EC2A22" w14:paraId="2EBA2BAF" w14:textId="77777777" w:rsidTr="00A16192">
        <w:tc>
          <w:tcPr>
            <w:tcW w:w="9054" w:type="dxa"/>
            <w:shd w:val="clear" w:color="auto" w:fill="EAF1DD" w:themeFill="accent3" w:themeFillTint="33"/>
          </w:tcPr>
          <w:p w14:paraId="24DC33C1" w14:textId="77777777" w:rsidR="00074DF0" w:rsidRPr="00EC2A22" w:rsidRDefault="00074DF0" w:rsidP="00A16192">
            <w:pPr>
              <w:pStyle w:val="ListParagraph"/>
              <w:ind w:left="0"/>
              <w:rPr>
                <w:i/>
                <w:sz w:val="18"/>
                <w:szCs w:val="18"/>
              </w:rPr>
            </w:pPr>
            <w:r w:rsidRPr="00EC2A22">
              <w:rPr>
                <w:i/>
                <w:sz w:val="18"/>
                <w:szCs w:val="18"/>
              </w:rPr>
              <w:br/>
            </w:r>
            <w:r w:rsidRPr="00EC2A22">
              <w:rPr>
                <w:b/>
                <w:i/>
                <w:sz w:val="18"/>
                <w:szCs w:val="18"/>
              </w:rPr>
              <w:t>Note</w:t>
            </w:r>
            <w:r w:rsidRPr="00EC2A22">
              <w:rPr>
                <w:i/>
                <w:sz w:val="18"/>
                <w:szCs w:val="18"/>
              </w:rPr>
              <w:t>: This</w:t>
            </w:r>
            <w:r>
              <w:rPr>
                <w:i/>
                <w:sz w:val="18"/>
                <w:szCs w:val="18"/>
              </w:rPr>
              <w:t xml:space="preserve"> identifier will be the </w:t>
            </w:r>
            <w:r w:rsidRPr="00E47E93">
              <w:rPr>
                <w:b/>
                <w:i/>
                <w:sz w:val="18"/>
                <w:szCs w:val="18"/>
              </w:rPr>
              <w:t>AppPrincipalId</w:t>
            </w:r>
            <w:r>
              <w:rPr>
                <w:i/>
                <w:sz w:val="18"/>
                <w:szCs w:val="18"/>
              </w:rPr>
              <w:t xml:space="preserve"> used in further customer provisioning that want to access the application using their Office 365 organization.</w:t>
            </w:r>
            <w:r>
              <w:rPr>
                <w:i/>
                <w:sz w:val="18"/>
                <w:szCs w:val="18"/>
              </w:rPr>
              <w:br/>
            </w:r>
          </w:p>
        </w:tc>
      </w:tr>
    </w:tbl>
    <w:p w14:paraId="372AB7BC" w14:textId="77777777" w:rsidR="00074DF0" w:rsidRDefault="00074DF0" w:rsidP="009135A3"/>
    <w:p w14:paraId="7CD774FE" w14:textId="77777777" w:rsidR="00E92663" w:rsidRDefault="00E92663" w:rsidP="00E92663">
      <w:pPr>
        <w:pStyle w:val="Heading2"/>
      </w:pPr>
      <w:bookmarkStart w:id="11" w:name="_Toc320019165"/>
      <w:bookmarkStart w:id="12" w:name="_Toc320523403"/>
      <w:r>
        <w:t xml:space="preserve">Customers - Provisioning a </w:t>
      </w:r>
      <w:r w:rsidR="00244B43">
        <w:t>N</w:t>
      </w:r>
      <w:r>
        <w:t xml:space="preserve">ew </w:t>
      </w:r>
      <w:r w:rsidR="00244B43">
        <w:t>A</w:t>
      </w:r>
      <w:r>
        <w:t xml:space="preserve">pplication in </w:t>
      </w:r>
      <w:bookmarkEnd w:id="11"/>
      <w:r w:rsidR="00244B43">
        <w:t>the Directory Tenant</w:t>
      </w:r>
      <w:bookmarkEnd w:id="12"/>
    </w:p>
    <w:p w14:paraId="70B04256" w14:textId="77777777" w:rsidR="00386198" w:rsidRPr="006D35FA" w:rsidRDefault="00C227CC" w:rsidP="006D35FA">
      <w:r>
        <w:t>Awesome Computers, an Office 365 customer, acquired the right</w:t>
      </w:r>
      <w:r w:rsidR="00386198">
        <w:rPr>
          <w:rStyle w:val="FootnoteReference"/>
        </w:rPr>
        <w:footnoteReference w:id="1"/>
      </w:r>
      <w:r>
        <w:t xml:space="preserve"> to access Fabrikam’s application (for example: they bought a license from Fabrikam).</w:t>
      </w:r>
      <w:r w:rsidR="00386198">
        <w:t xml:space="preserve"> </w:t>
      </w:r>
      <w:r>
        <w:t xml:space="preserve">In this task we show how Awesome Computer’s administrators provision the application in their tenant and communicate back to Fabrikam the data they need in order to set up single sign on for Awesome Computers’ employees. The desired result is allowing Awesome Computers’ employees to authenticate with Fabrikam’s web application exactly in the same way in which they </w:t>
      </w:r>
      <w:r w:rsidR="00386198">
        <w:t>authenticate with their Office365 applications.</w:t>
      </w:r>
    </w:p>
    <w:tbl>
      <w:tblPr>
        <w:tblStyle w:val="TableGrid"/>
        <w:tblW w:w="0" w:type="auto"/>
        <w:tblInd w:w="720" w:type="dxa"/>
        <w:shd w:val="clear" w:color="auto" w:fill="EAF1DD" w:themeFill="accent3" w:themeFillTint="33"/>
        <w:tblLook w:val="04A0" w:firstRow="1" w:lastRow="0" w:firstColumn="1" w:lastColumn="0" w:noHBand="0" w:noVBand="1"/>
      </w:tblPr>
      <w:tblGrid>
        <w:gridCol w:w="8630"/>
      </w:tblGrid>
      <w:tr w:rsidR="00386198" w:rsidRPr="00EC2A22" w14:paraId="20D45883" w14:textId="77777777" w:rsidTr="00965EB3">
        <w:tc>
          <w:tcPr>
            <w:tcW w:w="9054" w:type="dxa"/>
            <w:shd w:val="clear" w:color="auto" w:fill="EAF1DD" w:themeFill="accent3" w:themeFillTint="33"/>
          </w:tcPr>
          <w:p w14:paraId="34EDC611" w14:textId="77777777" w:rsidR="00386198" w:rsidRPr="00EC2A22" w:rsidRDefault="00386198" w:rsidP="00386198">
            <w:pPr>
              <w:pStyle w:val="ListParagraph"/>
              <w:ind w:left="0"/>
              <w:rPr>
                <w:i/>
                <w:sz w:val="18"/>
                <w:szCs w:val="18"/>
              </w:rPr>
            </w:pPr>
            <w:r w:rsidRPr="00E92663">
              <w:rPr>
                <w:i/>
                <w:sz w:val="18"/>
                <w:szCs w:val="18"/>
              </w:rPr>
              <w:br/>
            </w:r>
            <w:r w:rsidRPr="00EC2A22">
              <w:rPr>
                <w:b/>
                <w:i/>
                <w:sz w:val="18"/>
                <w:szCs w:val="18"/>
              </w:rPr>
              <w:t>Note</w:t>
            </w:r>
            <w:r w:rsidRPr="00EC2A22">
              <w:rPr>
                <w:i/>
                <w:sz w:val="18"/>
                <w:szCs w:val="18"/>
              </w:rPr>
              <w:t xml:space="preserve">: </w:t>
            </w:r>
            <w:r>
              <w:rPr>
                <w:i/>
                <w:sz w:val="18"/>
                <w:szCs w:val="18"/>
              </w:rPr>
              <w:t xml:space="preserve">If you don’t have access to an Office365 tenant for this walkthrough, you can obtain one by applying for a FREE TRIAL </w:t>
            </w:r>
            <w:r w:rsidRPr="006D35FA">
              <w:rPr>
                <w:i/>
                <w:sz w:val="18"/>
                <w:szCs w:val="18"/>
              </w:rPr>
              <w:t xml:space="preserve">subscription on Office 365’s Sign-up </w:t>
            </w:r>
            <w:hyperlink r:id="rId11" w:anchor="fbid=8qpYgwknaWN" w:history="1">
              <w:r w:rsidRPr="006D35FA">
                <w:rPr>
                  <w:i/>
                  <w:color w:val="0070C0"/>
                  <w:sz w:val="18"/>
                  <w:szCs w:val="18"/>
                </w:rPr>
                <w:t>page</w:t>
              </w:r>
            </w:hyperlink>
            <w:r w:rsidRPr="006D35FA">
              <w:rPr>
                <w:i/>
                <w:sz w:val="18"/>
                <w:szCs w:val="18"/>
              </w:rPr>
              <w:t>.</w:t>
            </w:r>
            <w:r>
              <w:rPr>
                <w:i/>
                <w:sz w:val="18"/>
                <w:szCs w:val="18"/>
              </w:rPr>
              <w:t xml:space="preserve"> </w:t>
            </w:r>
            <w:r w:rsidRPr="00EC2A22">
              <w:rPr>
                <w:i/>
                <w:sz w:val="18"/>
                <w:szCs w:val="18"/>
              </w:rPr>
              <w:br/>
            </w:r>
          </w:p>
        </w:tc>
      </w:tr>
    </w:tbl>
    <w:p w14:paraId="0D54675E" w14:textId="77777777" w:rsidR="007A32E2" w:rsidRDefault="007A32E2" w:rsidP="00E92663"/>
    <w:p w14:paraId="7A0E4973" w14:textId="77777777" w:rsidR="00E92663" w:rsidRDefault="00C227CC" w:rsidP="00E92663">
      <w:r>
        <w:t xml:space="preserve">In a nutshell, </w:t>
      </w:r>
      <w:r w:rsidR="00386198">
        <w:t xml:space="preserve">in order to register for Fabrikam’s application </w:t>
      </w:r>
      <w:r w:rsidR="00E92663">
        <w:t xml:space="preserve">Awesome Computers’ administrator needs to create a new Service Principal </w:t>
      </w:r>
      <w:r w:rsidR="00386198">
        <w:t>for it in their tenant</w:t>
      </w:r>
      <w:r w:rsidR="00E92663">
        <w:t>.</w:t>
      </w:r>
    </w:p>
    <w:p w14:paraId="1124CBD9" w14:textId="77777777" w:rsidR="007A32E2" w:rsidRDefault="00E92663" w:rsidP="00E92663">
      <w:r w:rsidRPr="00B605FE">
        <w:t>Fabrikam</w:t>
      </w:r>
      <w:r w:rsidR="007A32E2">
        <w:t xml:space="preserve"> somehow</w:t>
      </w:r>
      <w:r w:rsidR="007A32E2">
        <w:rPr>
          <w:rStyle w:val="FootnoteReference"/>
        </w:rPr>
        <w:footnoteReference w:id="2"/>
      </w:r>
      <w:r>
        <w:t xml:space="preserve"> provides </w:t>
      </w:r>
      <w:r w:rsidR="007A32E2">
        <w:t>to Awesome Computers:</w:t>
      </w:r>
    </w:p>
    <w:p w14:paraId="4BACFC1A" w14:textId="77777777" w:rsidR="007A32E2" w:rsidRDefault="007A32E2" w:rsidP="006D35FA">
      <w:pPr>
        <w:pStyle w:val="ListParagraph"/>
        <w:numPr>
          <w:ilvl w:val="0"/>
          <w:numId w:val="11"/>
        </w:numPr>
      </w:pPr>
      <w:r>
        <w:t>T</w:t>
      </w:r>
      <w:r w:rsidR="00E92663">
        <w:t>he</w:t>
      </w:r>
      <w:r>
        <w:t xml:space="preserve"> value of the</w:t>
      </w:r>
      <w:r w:rsidR="00E92663">
        <w:t xml:space="preserve"> </w:t>
      </w:r>
      <w:r w:rsidR="00E92663" w:rsidRPr="004B0F1F">
        <w:rPr>
          <w:b/>
        </w:rPr>
        <w:t xml:space="preserve">ServicePrincipalName </w:t>
      </w:r>
      <w:r w:rsidR="00E92663">
        <w:t>(</w:t>
      </w:r>
      <w:r w:rsidR="00A64605" w:rsidRPr="00875305">
        <w:rPr>
          <w:i/>
        </w:rPr>
        <w:t>OrgIdFederationSample</w:t>
      </w:r>
      <w:r w:rsidR="00E92663" w:rsidRPr="004B0F1F">
        <w:rPr>
          <w:i/>
        </w:rPr>
        <w:t>/localhost</w:t>
      </w:r>
      <w:r w:rsidR="00E92663">
        <w:t>)</w:t>
      </w:r>
    </w:p>
    <w:p w14:paraId="46505B18" w14:textId="77777777" w:rsidR="007A32E2" w:rsidRPr="00074DF0" w:rsidRDefault="00E92663" w:rsidP="006D35FA">
      <w:pPr>
        <w:pStyle w:val="ListParagraph"/>
        <w:numPr>
          <w:ilvl w:val="0"/>
          <w:numId w:val="11"/>
        </w:numPr>
      </w:pPr>
      <w:r>
        <w:t xml:space="preserve"> </w:t>
      </w:r>
      <w:r w:rsidRPr="00074DF0">
        <w:t xml:space="preserve">the </w:t>
      </w:r>
      <w:r w:rsidRPr="00074DF0">
        <w:rPr>
          <w:b/>
        </w:rPr>
        <w:t>AppPrincipalId</w:t>
      </w:r>
      <w:r w:rsidRPr="00074DF0">
        <w:t xml:space="preserve"> (</w:t>
      </w:r>
      <w:r w:rsidR="00074DF0" w:rsidRPr="00DB5760">
        <w:rPr>
          <w:i/>
        </w:rPr>
        <w:t>7829c758-2bef-43df-a685-717089474505</w:t>
      </w:r>
      <w:r w:rsidRPr="00074DF0">
        <w:t>)</w:t>
      </w:r>
    </w:p>
    <w:p w14:paraId="13C385E8" w14:textId="77777777" w:rsidR="00E92663" w:rsidRDefault="00E92663" w:rsidP="006D35FA">
      <w:pPr>
        <w:pStyle w:val="ListParagraph"/>
        <w:numPr>
          <w:ilvl w:val="0"/>
          <w:numId w:val="11"/>
        </w:numPr>
      </w:pPr>
      <w:r w:rsidRPr="00074DF0">
        <w:t xml:space="preserve"> </w:t>
      </w:r>
      <w:r>
        <w:t xml:space="preserve">the </w:t>
      </w:r>
      <w:r w:rsidRPr="004B0F1F">
        <w:rPr>
          <w:b/>
        </w:rPr>
        <w:t>ReplyUrl</w:t>
      </w:r>
      <w:r>
        <w:t xml:space="preserve"> </w:t>
      </w:r>
    </w:p>
    <w:p w14:paraId="4EF4D51F" w14:textId="77777777" w:rsidR="00E92663" w:rsidRDefault="00E92663" w:rsidP="00E92663">
      <w:r>
        <w:t>Awesome Computers’ administrator performs the following steps:</w:t>
      </w:r>
    </w:p>
    <w:p w14:paraId="21A0D6D0" w14:textId="77777777" w:rsidR="00E92663" w:rsidRDefault="00E92663" w:rsidP="00E92663">
      <w:pPr>
        <w:pStyle w:val="ListParagraph"/>
        <w:ind w:left="770"/>
      </w:pPr>
    </w:p>
    <w:p w14:paraId="325DA728" w14:textId="77777777" w:rsidR="00E92663" w:rsidRDefault="00386198" w:rsidP="00E92663">
      <w:pPr>
        <w:pStyle w:val="ListParagraph"/>
        <w:numPr>
          <w:ilvl w:val="0"/>
          <w:numId w:val="2"/>
        </w:numPr>
      </w:pPr>
      <w:r>
        <w:t xml:space="preserve">If you didn’t do it yet, </w:t>
      </w:r>
      <w:r w:rsidR="007A32E2">
        <w:t>d</w:t>
      </w:r>
      <w:r w:rsidR="00E92663">
        <w:t xml:space="preserve">ownload and install a set of Powershell scripts from Office 365’s online help </w:t>
      </w:r>
      <w:hyperlink r:id="rId12" w:history="1">
        <w:r w:rsidR="00E92663" w:rsidRPr="001478A6">
          <w:rPr>
            <w:rStyle w:val="Hyperlink"/>
          </w:rPr>
          <w:t>page</w:t>
        </w:r>
      </w:hyperlink>
      <w:r w:rsidR="00E92663">
        <w:t>.</w:t>
      </w:r>
    </w:p>
    <w:p w14:paraId="49B144DC" w14:textId="77777777" w:rsidR="00BF6D9B" w:rsidRDefault="00BF6D9B" w:rsidP="00225730">
      <w:pPr>
        <w:pStyle w:val="ListParagraph"/>
        <w:ind w:left="770"/>
      </w:pPr>
    </w:p>
    <w:p w14:paraId="2CC24A98" w14:textId="6C05298C" w:rsidR="00FC743E" w:rsidRDefault="00FC743E">
      <w:pPr>
        <w:pStyle w:val="ListParagraph"/>
        <w:numPr>
          <w:ilvl w:val="0"/>
          <w:numId w:val="2"/>
        </w:numPr>
      </w:pPr>
      <w:r>
        <w:t xml:space="preserve">Locate the </w:t>
      </w:r>
      <w:r>
        <w:rPr>
          <w:b/>
        </w:rPr>
        <w:t>Create</w:t>
      </w:r>
      <w:r w:rsidRPr="00225730">
        <w:rPr>
          <w:b/>
        </w:rPr>
        <w:t>ServicePrincipal.ps1</w:t>
      </w:r>
      <w:r>
        <w:t xml:space="preserve"> script in this code example set under </w:t>
      </w:r>
      <w:r w:rsidRPr="00FC743E">
        <w:t>WAAD.WebSSO.ASPNET</w:t>
      </w:r>
      <w:r>
        <w:t>/Scripts</w:t>
      </w:r>
    </w:p>
    <w:p w14:paraId="4DE268D8" w14:textId="77777777" w:rsidR="00E92663" w:rsidRDefault="00E92663" w:rsidP="00E92663">
      <w:pPr>
        <w:pStyle w:val="ListParagraph"/>
        <w:ind w:left="770"/>
      </w:pPr>
    </w:p>
    <w:p w14:paraId="01DD12F8" w14:textId="77777777" w:rsidR="00E92663" w:rsidRDefault="00E92663" w:rsidP="00E92663">
      <w:pPr>
        <w:pStyle w:val="ListParagraph"/>
        <w:numPr>
          <w:ilvl w:val="0"/>
          <w:numId w:val="2"/>
        </w:numPr>
      </w:pPr>
      <w:r>
        <w:t xml:space="preserve">From the </w:t>
      </w:r>
      <w:r w:rsidRPr="00DB5A6F">
        <w:rPr>
          <w:b/>
        </w:rPr>
        <w:t>Start Menu</w:t>
      </w:r>
      <w:r>
        <w:t xml:space="preserve">, Open the </w:t>
      </w:r>
      <w:r w:rsidRPr="00DB5A6F">
        <w:rPr>
          <w:i/>
        </w:rPr>
        <w:t>“Microsoft Online Services Module for Windows PowerShell”</w:t>
      </w:r>
      <w:r>
        <w:t xml:space="preserve"> console.</w:t>
      </w:r>
      <w:r>
        <w:br/>
      </w:r>
    </w:p>
    <w:p w14:paraId="192D682C" w14:textId="5CF52A75" w:rsidR="00E92663" w:rsidRDefault="00FC743E" w:rsidP="00E92663">
      <w:pPr>
        <w:pStyle w:val="ListParagraph"/>
        <w:numPr>
          <w:ilvl w:val="0"/>
          <w:numId w:val="2"/>
        </w:numPr>
      </w:pPr>
      <w:r>
        <w:t>Run the SampleAppServicePrincipal.ps1 command from the Microsoft Online Services Module for Windows PowerShell Console</w:t>
      </w:r>
    </w:p>
    <w:tbl>
      <w:tblPr>
        <w:tblStyle w:val="TableGrid"/>
        <w:tblW w:w="0" w:type="auto"/>
        <w:tblInd w:w="720" w:type="dxa"/>
        <w:tblLook w:val="04A0" w:firstRow="1" w:lastRow="0" w:firstColumn="1" w:lastColumn="0" w:noHBand="0" w:noVBand="1"/>
      </w:tblPr>
      <w:tblGrid>
        <w:gridCol w:w="8334"/>
      </w:tblGrid>
      <w:tr w:rsidR="00E92663" w:rsidRPr="00620123" w14:paraId="32130EA3" w14:textId="77777777" w:rsidTr="00E92663">
        <w:tc>
          <w:tcPr>
            <w:tcW w:w="8334" w:type="dxa"/>
          </w:tcPr>
          <w:p w14:paraId="7E021CAD" w14:textId="4A66332F" w:rsidR="00E92663" w:rsidRPr="00620123" w:rsidRDefault="00E92663">
            <w:pPr>
              <w:rPr>
                <w:rFonts w:ascii="Courier New" w:hAnsi="Courier New" w:cs="Courier New"/>
                <w:sz w:val="16"/>
                <w:szCs w:val="18"/>
              </w:rPr>
            </w:pPr>
            <w:r w:rsidRPr="00620123">
              <w:rPr>
                <w:rFonts w:ascii="Courier New" w:hAnsi="Courier New" w:cs="Courier New"/>
                <w:sz w:val="16"/>
                <w:szCs w:val="18"/>
              </w:rPr>
              <w:br/>
              <w:t xml:space="preserve">PS C:\Windows\system32&gt; </w:t>
            </w:r>
            <w:r w:rsidR="00FC743E">
              <w:rPr>
                <w:rFonts w:ascii="Courier New" w:hAnsi="Courier New" w:cs="Courier New"/>
                <w:sz w:val="16"/>
                <w:szCs w:val="18"/>
              </w:rPr>
              <w:t>./Create</w:t>
            </w:r>
            <w:r w:rsidR="00FC743E" w:rsidRPr="00FC743E">
              <w:rPr>
                <w:rFonts w:ascii="Courier New" w:hAnsi="Courier New" w:cs="Courier New"/>
                <w:sz w:val="16"/>
                <w:szCs w:val="18"/>
              </w:rPr>
              <w:t>ServicePrincipal.ps1</w:t>
            </w:r>
            <w:r w:rsidRPr="00620123">
              <w:rPr>
                <w:rFonts w:ascii="Courier New" w:hAnsi="Courier New" w:cs="Courier New"/>
                <w:sz w:val="16"/>
                <w:szCs w:val="18"/>
              </w:rPr>
              <w:br/>
            </w:r>
          </w:p>
        </w:tc>
      </w:tr>
    </w:tbl>
    <w:p w14:paraId="20254B60" w14:textId="77777777" w:rsidR="00E92663" w:rsidRDefault="00E92663" w:rsidP="00E92663">
      <w:pPr>
        <w:pStyle w:val="ListParagraph"/>
        <w:ind w:left="770"/>
      </w:pPr>
    </w:p>
    <w:p w14:paraId="32C87EEA" w14:textId="7ADD00AD" w:rsidR="00FC743E" w:rsidRDefault="00E92663" w:rsidP="00225730">
      <w:pPr>
        <w:ind w:left="720"/>
      </w:pPr>
      <w:r>
        <w:br/>
      </w:r>
      <w:r w:rsidR="00FC743E">
        <w:t>You will be asked to pick a name for your Service Principal. This just needs to be a descriptive name that you can remember in case you wish to inspect or remove the Service Principal later on.</w:t>
      </w:r>
    </w:p>
    <w:p w14:paraId="7E80297A" w14:textId="63E5FA06" w:rsidR="00FC743E" w:rsidRDefault="00FC743E" w:rsidP="00225730">
      <w:pPr>
        <w:pStyle w:val="ListParagraph"/>
        <w:ind w:left="770"/>
      </w:pPr>
      <w:r>
        <w:rPr>
          <w:noProof/>
        </w:rPr>
        <w:drawing>
          <wp:anchor distT="0" distB="0" distL="114300" distR="114300" simplePos="0" relativeHeight="251663360" behindDoc="0" locked="0" layoutInCell="1" allowOverlap="1" wp14:anchorId="08B5A308" wp14:editId="3B3C1E22">
            <wp:simplePos x="0" y="0"/>
            <wp:positionH relativeFrom="column">
              <wp:posOffset>0</wp:posOffset>
            </wp:positionH>
            <wp:positionV relativeFrom="line">
              <wp:posOffset>190500</wp:posOffset>
            </wp:positionV>
            <wp:extent cx="5943600" cy="102235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2350"/>
                    </a:xfrm>
                    <a:prstGeom prst="rect">
                      <a:avLst/>
                    </a:prstGeom>
                  </pic:spPr>
                </pic:pic>
              </a:graphicData>
            </a:graphic>
          </wp:anchor>
        </w:drawing>
      </w:r>
      <w:r>
        <w:br/>
      </w:r>
    </w:p>
    <w:p w14:paraId="321DFA4B" w14:textId="77777777" w:rsidR="00FC743E" w:rsidRDefault="00FC743E" w:rsidP="00225730">
      <w:pPr>
        <w:pStyle w:val="ListParagraph"/>
        <w:ind w:left="770"/>
      </w:pPr>
    </w:p>
    <w:p w14:paraId="563631CB" w14:textId="795A0E94" w:rsidR="00FC743E" w:rsidRDefault="00FC743E" w:rsidP="004B0F1F">
      <w:pPr>
        <w:pStyle w:val="ListParagraph"/>
        <w:numPr>
          <w:ilvl w:val="0"/>
          <w:numId w:val="2"/>
        </w:numPr>
      </w:pPr>
      <w:r>
        <w:t>You will be prompted to enter your administration credentials for your Office365 tenant:</w:t>
      </w:r>
    </w:p>
    <w:p w14:paraId="7346ACA4" w14:textId="31DD8185" w:rsidR="00FC743E" w:rsidRDefault="00FC743E" w:rsidP="00225730">
      <w:pPr>
        <w:ind w:left="410"/>
      </w:pPr>
      <w:r>
        <w:rPr>
          <w:noProof/>
        </w:rPr>
        <w:drawing>
          <wp:anchor distT="0" distB="0" distL="114300" distR="114300" simplePos="0" relativeHeight="251665408" behindDoc="0" locked="0" layoutInCell="1" allowOverlap="1" wp14:anchorId="19BE9473" wp14:editId="3F51BE0B">
            <wp:simplePos x="0" y="0"/>
            <wp:positionH relativeFrom="column">
              <wp:posOffset>0</wp:posOffset>
            </wp:positionH>
            <wp:positionV relativeFrom="line">
              <wp:posOffset>200025</wp:posOffset>
            </wp:positionV>
            <wp:extent cx="5943600" cy="4418965"/>
            <wp:effectExtent l="0" t="0" r="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18965"/>
                    </a:xfrm>
                    <a:prstGeom prst="rect">
                      <a:avLst/>
                    </a:prstGeom>
                  </pic:spPr>
                </pic:pic>
              </a:graphicData>
            </a:graphic>
          </wp:anchor>
        </w:drawing>
      </w:r>
    </w:p>
    <w:p w14:paraId="324BE26B" w14:textId="77777777" w:rsidR="00FC743E" w:rsidRDefault="00FC743E" w:rsidP="00225730">
      <w:pPr>
        <w:pStyle w:val="ListParagraph"/>
        <w:ind w:left="770"/>
      </w:pPr>
    </w:p>
    <w:p w14:paraId="2439E8C8" w14:textId="77777777" w:rsidR="00FC743E" w:rsidRDefault="00FC743E" w:rsidP="00225730">
      <w:pPr>
        <w:pStyle w:val="ListParagraph"/>
      </w:pPr>
    </w:p>
    <w:p w14:paraId="41CEECEF" w14:textId="77777777" w:rsidR="00FC743E" w:rsidRDefault="00FC743E" w:rsidP="00225730">
      <w:pPr>
        <w:pStyle w:val="ListParagraph"/>
        <w:ind w:left="770"/>
      </w:pPr>
    </w:p>
    <w:p w14:paraId="343C3A08" w14:textId="51FA48A6" w:rsidR="007A32E2" w:rsidRDefault="00FC743E" w:rsidP="004B0F1F">
      <w:pPr>
        <w:pStyle w:val="ListParagraph"/>
        <w:numPr>
          <w:ilvl w:val="0"/>
          <w:numId w:val="2"/>
        </w:numPr>
      </w:pPr>
      <w:r>
        <w:t xml:space="preserve">If the script is successful, you will get output like indicated below. </w:t>
      </w:r>
      <w:r w:rsidRPr="00225730">
        <w:rPr>
          <w:b/>
        </w:rPr>
        <w:t>You will want to capture these items for use later in the walkthrough</w:t>
      </w:r>
      <w:r>
        <w:t>:</w:t>
      </w:r>
    </w:p>
    <w:tbl>
      <w:tblPr>
        <w:tblStyle w:val="TableGrid"/>
        <w:tblW w:w="0" w:type="auto"/>
        <w:tblInd w:w="770" w:type="dxa"/>
        <w:tblLook w:val="04A0" w:firstRow="1" w:lastRow="0" w:firstColumn="1" w:lastColumn="0" w:noHBand="0" w:noVBand="1"/>
      </w:tblPr>
      <w:tblGrid>
        <w:gridCol w:w="8284"/>
      </w:tblGrid>
      <w:tr w:rsidR="00E92663" w:rsidRPr="00620123" w14:paraId="153028B6" w14:textId="77777777" w:rsidTr="00E92663">
        <w:tc>
          <w:tcPr>
            <w:tcW w:w="8284" w:type="dxa"/>
            <w:tcBorders>
              <w:bottom w:val="single" w:sz="4" w:space="0" w:color="auto"/>
            </w:tcBorders>
          </w:tcPr>
          <w:p w14:paraId="12396CCD" w14:textId="77777777" w:rsidR="00FC743E" w:rsidRPr="00FC743E" w:rsidRDefault="00E92663" w:rsidP="00FC743E">
            <w:pPr>
              <w:ind w:left="50"/>
              <w:rPr>
                <w:rFonts w:ascii="Courier New" w:eastAsia="Calibri" w:hAnsi="Courier New" w:cs="Courier New"/>
                <w:sz w:val="16"/>
                <w:szCs w:val="18"/>
              </w:rPr>
            </w:pPr>
            <w:r w:rsidRPr="00620123">
              <w:rPr>
                <w:rFonts w:ascii="Courier New" w:eastAsia="Calibri" w:hAnsi="Courier New" w:cs="Courier New"/>
                <w:sz w:val="16"/>
                <w:szCs w:val="18"/>
              </w:rPr>
              <w:br/>
            </w:r>
            <w:r w:rsidR="00FC743E" w:rsidRPr="00FC743E">
              <w:rPr>
                <w:rFonts w:ascii="Courier New" w:eastAsia="Calibri" w:hAnsi="Courier New" w:cs="Courier New"/>
                <w:sz w:val="16"/>
                <w:szCs w:val="18"/>
              </w:rPr>
              <w:t>Setting permissions to allow the Service Principal to have Read Only access to your Azure Active Directory tenant. See the P</w:t>
            </w:r>
          </w:p>
          <w:p w14:paraId="400FC279" w14:textId="77777777" w:rsidR="00FC743E" w:rsidRPr="00FC743E" w:rsidRDefault="00FC743E" w:rsidP="00FC743E">
            <w:pPr>
              <w:ind w:left="50"/>
              <w:rPr>
                <w:rFonts w:ascii="Courier New" w:eastAsia="Calibri" w:hAnsi="Courier New" w:cs="Courier New"/>
                <w:sz w:val="16"/>
                <w:szCs w:val="18"/>
              </w:rPr>
            </w:pPr>
            <w:r w:rsidRPr="00FC743E">
              <w:rPr>
                <w:rFonts w:ascii="Courier New" w:eastAsia="Calibri" w:hAnsi="Courier New" w:cs="Courier New"/>
                <w:sz w:val="16"/>
                <w:szCs w:val="18"/>
              </w:rPr>
              <w:t>owerShell script to see how this is done.</w:t>
            </w:r>
          </w:p>
          <w:p w14:paraId="37A4792B" w14:textId="77777777" w:rsidR="00FC743E" w:rsidRPr="00FC743E" w:rsidRDefault="00FC743E" w:rsidP="00FC743E">
            <w:pPr>
              <w:ind w:left="50"/>
              <w:rPr>
                <w:rFonts w:ascii="Courier New" w:eastAsia="Calibri" w:hAnsi="Courier New" w:cs="Courier New"/>
                <w:sz w:val="16"/>
                <w:szCs w:val="18"/>
              </w:rPr>
            </w:pPr>
          </w:p>
          <w:p w14:paraId="3BC93EF6" w14:textId="77777777" w:rsidR="00FC743E" w:rsidRPr="00FC743E" w:rsidRDefault="00FC743E" w:rsidP="00FC743E">
            <w:pPr>
              <w:ind w:left="50"/>
              <w:rPr>
                <w:rFonts w:ascii="Courier New" w:eastAsia="Calibri" w:hAnsi="Courier New" w:cs="Courier New"/>
                <w:sz w:val="16"/>
                <w:szCs w:val="18"/>
              </w:rPr>
            </w:pPr>
            <w:r w:rsidRPr="00FC743E">
              <w:rPr>
                <w:rFonts w:ascii="Courier New" w:eastAsia="Calibri" w:hAnsi="Courier New" w:cs="Courier New"/>
                <w:sz w:val="16"/>
                <w:szCs w:val="18"/>
              </w:rPr>
              <w:t>--------------- Script is complete ----------------------</w:t>
            </w:r>
          </w:p>
          <w:p w14:paraId="32814320" w14:textId="77777777" w:rsidR="00FC743E" w:rsidRPr="00FC743E" w:rsidRDefault="00FC743E" w:rsidP="00FC743E">
            <w:pPr>
              <w:ind w:left="50"/>
              <w:rPr>
                <w:rFonts w:ascii="Courier New" w:eastAsia="Calibri" w:hAnsi="Courier New" w:cs="Courier New"/>
                <w:sz w:val="16"/>
                <w:szCs w:val="18"/>
              </w:rPr>
            </w:pPr>
          </w:p>
          <w:p w14:paraId="23F901B6" w14:textId="1EE5A68A" w:rsidR="00FC743E" w:rsidRPr="00FC743E" w:rsidRDefault="00FC743E" w:rsidP="00FC743E">
            <w:pPr>
              <w:ind w:left="50"/>
              <w:rPr>
                <w:rFonts w:ascii="Courier New" w:eastAsia="Calibri" w:hAnsi="Courier New" w:cs="Courier New"/>
                <w:sz w:val="16"/>
                <w:szCs w:val="18"/>
              </w:rPr>
            </w:pPr>
            <w:r>
              <w:rPr>
                <w:rFonts w:ascii="Courier New" w:eastAsia="Calibri" w:hAnsi="Courier New" w:cs="Courier New"/>
                <w:sz w:val="16"/>
                <w:szCs w:val="18"/>
              </w:rPr>
              <w:t xml:space="preserve">Company ID: </w:t>
            </w:r>
            <w:r w:rsidRPr="00FC743E">
              <w:rPr>
                <w:rFonts w:ascii="Courier New" w:eastAsia="Calibri" w:hAnsi="Courier New" w:cs="Courier New"/>
                <w:sz w:val="16"/>
                <w:szCs w:val="18"/>
              </w:rPr>
              <w:t>eda7500a-ad60-4648-9019-89dddd37673b</w:t>
            </w:r>
          </w:p>
          <w:p w14:paraId="22C369DA" w14:textId="4F0FD666" w:rsidR="00FC743E" w:rsidRPr="00225730" w:rsidRDefault="00FC743E" w:rsidP="00FC743E">
            <w:pPr>
              <w:ind w:left="50"/>
              <w:rPr>
                <w:rFonts w:ascii="Courier New" w:eastAsia="Calibri" w:hAnsi="Courier New" w:cs="Courier New"/>
                <w:b/>
                <w:sz w:val="16"/>
                <w:szCs w:val="18"/>
              </w:rPr>
            </w:pPr>
            <w:r w:rsidRPr="00225730">
              <w:rPr>
                <w:rFonts w:ascii="Courier New" w:eastAsia="Calibri" w:hAnsi="Courier New" w:cs="Courier New"/>
                <w:b/>
                <w:sz w:val="16"/>
                <w:szCs w:val="18"/>
              </w:rPr>
              <w:t>AppPrincipal ID: a4ba298c-0d1c-4332-b85f-7ab34743d377</w:t>
            </w:r>
          </w:p>
          <w:p w14:paraId="3DC095A8" w14:textId="77777777" w:rsidR="00FC743E" w:rsidRPr="00FC743E" w:rsidRDefault="00FC743E" w:rsidP="00FC743E">
            <w:pPr>
              <w:ind w:left="50"/>
              <w:rPr>
                <w:rFonts w:ascii="Courier New" w:eastAsia="Calibri" w:hAnsi="Courier New" w:cs="Courier New"/>
                <w:sz w:val="16"/>
                <w:szCs w:val="18"/>
              </w:rPr>
            </w:pPr>
            <w:r w:rsidRPr="00FC743E">
              <w:rPr>
                <w:rFonts w:ascii="Courier New" w:eastAsia="Calibri" w:hAnsi="Courier New" w:cs="Courier New"/>
                <w:sz w:val="16"/>
                <w:szCs w:val="18"/>
              </w:rPr>
              <w:t>App Principal Secret: 0guCAQnwLuTtpa+jWkam1Y/gcGsRzEOOOA2+Illt5bQ=</w:t>
            </w:r>
          </w:p>
          <w:p w14:paraId="6B32B261" w14:textId="77777777" w:rsidR="00FC743E" w:rsidRPr="00225730" w:rsidRDefault="00FC743E" w:rsidP="00074DF0">
            <w:pPr>
              <w:ind w:left="50"/>
              <w:rPr>
                <w:rFonts w:ascii="Courier New" w:eastAsia="Calibri" w:hAnsi="Courier New" w:cs="Courier New"/>
                <w:b/>
                <w:sz w:val="16"/>
                <w:szCs w:val="18"/>
              </w:rPr>
            </w:pPr>
            <w:r w:rsidRPr="00225730">
              <w:rPr>
                <w:rFonts w:ascii="Courier New" w:eastAsia="Calibri" w:hAnsi="Courier New" w:cs="Courier New"/>
                <w:b/>
                <w:sz w:val="16"/>
                <w:szCs w:val="18"/>
              </w:rPr>
              <w:t>Audience URI: a4ba298c-0d1c-4332-b85f-7ab34743d377@eda7500a-ad60-4648-9019-89dddd37673b</w:t>
            </w:r>
            <w:r w:rsidRPr="00225730" w:rsidDel="00FC743E">
              <w:rPr>
                <w:rFonts w:ascii="Courier New" w:eastAsia="Calibri" w:hAnsi="Courier New" w:cs="Courier New"/>
                <w:b/>
                <w:sz w:val="16"/>
                <w:szCs w:val="18"/>
              </w:rPr>
              <w:t xml:space="preserve"> </w:t>
            </w:r>
          </w:p>
          <w:p w14:paraId="601F110B" w14:textId="77777777" w:rsidR="00074DF0" w:rsidRPr="00620123" w:rsidRDefault="00074DF0" w:rsidP="00074DF0">
            <w:pPr>
              <w:ind w:left="50"/>
              <w:rPr>
                <w:rFonts w:ascii="Courier New" w:eastAsia="Calibri" w:hAnsi="Courier New" w:cs="Courier New"/>
                <w:sz w:val="16"/>
                <w:szCs w:val="18"/>
              </w:rPr>
            </w:pPr>
            <w:r w:rsidRPr="00CA14E3">
              <w:rPr>
                <w:rFonts w:ascii="Courier New" w:eastAsia="Calibri" w:hAnsi="Courier New" w:cs="Courier New"/>
                <w:sz w:val="16"/>
                <w:szCs w:val="18"/>
              </w:rPr>
              <w:t>Usage                 : Verify</w:t>
            </w:r>
          </w:p>
          <w:p w14:paraId="30F3D49C" w14:textId="200DD02C" w:rsidR="00E92663" w:rsidRPr="00620123" w:rsidRDefault="00074DF0">
            <w:pPr>
              <w:ind w:left="50"/>
              <w:rPr>
                <w:rFonts w:ascii="Courier New" w:eastAsia="Calibri" w:hAnsi="Courier New" w:cs="Courier New"/>
                <w:sz w:val="16"/>
                <w:szCs w:val="18"/>
              </w:rPr>
            </w:pPr>
            <w:r>
              <w:rPr>
                <w:rFonts w:ascii="Courier New" w:eastAsia="Calibri" w:hAnsi="Courier New" w:cs="Courier New"/>
                <w:sz w:val="16"/>
                <w:szCs w:val="18"/>
              </w:rPr>
              <w:br/>
            </w:r>
          </w:p>
        </w:tc>
      </w:tr>
      <w:tr w:rsidR="00E92663" w:rsidRPr="00620123" w14:paraId="6F8EFA8B" w14:textId="77777777" w:rsidTr="00E92663">
        <w:tc>
          <w:tcPr>
            <w:tcW w:w="8284" w:type="dxa"/>
            <w:tcBorders>
              <w:left w:val="nil"/>
              <w:bottom w:val="single" w:sz="4" w:space="0" w:color="auto"/>
              <w:right w:val="nil"/>
            </w:tcBorders>
          </w:tcPr>
          <w:p w14:paraId="73967EE5" w14:textId="77777777" w:rsidR="00E92663" w:rsidRPr="00620123" w:rsidRDefault="00E92663" w:rsidP="00E92663">
            <w:pPr>
              <w:ind w:left="50"/>
              <w:rPr>
                <w:rFonts w:ascii="Courier New" w:eastAsia="Calibri" w:hAnsi="Courier New" w:cs="Courier New"/>
                <w:sz w:val="16"/>
                <w:szCs w:val="18"/>
              </w:rPr>
            </w:pPr>
          </w:p>
        </w:tc>
      </w:tr>
      <w:tr w:rsidR="00E92663" w:rsidRPr="00AC1B42" w14:paraId="5AAB3063" w14:textId="77777777" w:rsidTr="00E92663">
        <w:tc>
          <w:tcPr>
            <w:tcW w:w="8284" w:type="dxa"/>
            <w:shd w:val="clear" w:color="auto" w:fill="EAF1DD" w:themeFill="accent3" w:themeFillTint="33"/>
          </w:tcPr>
          <w:p w14:paraId="5B2EA14D" w14:textId="77777777" w:rsidR="00E92663" w:rsidRDefault="00E92663" w:rsidP="00E92663">
            <w:pPr>
              <w:ind w:left="50"/>
              <w:rPr>
                <w:b/>
                <w:i/>
                <w:sz w:val="18"/>
              </w:rPr>
            </w:pPr>
          </w:p>
          <w:p w14:paraId="26EEFC16" w14:textId="70F54C7B" w:rsidR="00E92663" w:rsidRDefault="00E92663" w:rsidP="00E92663">
            <w:pPr>
              <w:ind w:left="50"/>
              <w:rPr>
                <w:i/>
                <w:sz w:val="18"/>
              </w:rPr>
            </w:pPr>
            <w:r w:rsidRPr="00AC1B42">
              <w:rPr>
                <w:b/>
                <w:i/>
                <w:sz w:val="18"/>
              </w:rPr>
              <w:t>Note</w:t>
            </w:r>
            <w:r w:rsidRPr="00AC1B42">
              <w:rPr>
                <w:i/>
                <w:sz w:val="18"/>
              </w:rPr>
              <w:t xml:space="preserve">: </w:t>
            </w:r>
            <w:r>
              <w:rPr>
                <w:i/>
                <w:sz w:val="18"/>
              </w:rPr>
              <w:t>I</w:t>
            </w:r>
            <w:r w:rsidRPr="00AC1B42">
              <w:rPr>
                <w:i/>
                <w:sz w:val="18"/>
              </w:rPr>
              <w:t xml:space="preserve">n the command shown here, </w:t>
            </w:r>
            <w:r>
              <w:rPr>
                <w:b/>
                <w:i/>
                <w:sz w:val="18"/>
              </w:rPr>
              <w:t>AppPrincipalId</w:t>
            </w:r>
            <w:r>
              <w:rPr>
                <w:i/>
                <w:sz w:val="18"/>
              </w:rPr>
              <w:t xml:space="preserve"> values are</w:t>
            </w:r>
            <w:r w:rsidRPr="00AC1B42">
              <w:rPr>
                <w:i/>
                <w:sz w:val="18"/>
              </w:rPr>
              <w:t xml:space="preserve"> </w:t>
            </w:r>
            <w:r>
              <w:rPr>
                <w:i/>
                <w:sz w:val="18"/>
              </w:rPr>
              <w:t xml:space="preserve">those </w:t>
            </w:r>
            <w:r w:rsidRPr="00AC1B42">
              <w:rPr>
                <w:i/>
                <w:sz w:val="18"/>
              </w:rPr>
              <w:t>provided by</w:t>
            </w:r>
            <w:r w:rsidRPr="00372627">
              <w:rPr>
                <w:i/>
                <w:sz w:val="14"/>
              </w:rPr>
              <w:t xml:space="preserve"> </w:t>
            </w:r>
            <w:r w:rsidRPr="00372627">
              <w:rPr>
                <w:i/>
                <w:sz w:val="18"/>
              </w:rPr>
              <w:t>Fabrikam</w:t>
            </w:r>
            <w:r>
              <w:rPr>
                <w:i/>
                <w:sz w:val="18"/>
              </w:rPr>
              <w:t>.</w:t>
            </w:r>
          </w:p>
          <w:p w14:paraId="3949AE29" w14:textId="77777777" w:rsidR="00E92663" w:rsidRPr="00AC1B42" w:rsidRDefault="00E92663" w:rsidP="00E92663">
            <w:pPr>
              <w:ind w:left="50"/>
              <w:rPr>
                <w:rFonts w:ascii="Courier New" w:eastAsia="Calibri" w:hAnsi="Courier New" w:cs="Courier New"/>
                <w:i/>
                <w:sz w:val="18"/>
                <w:szCs w:val="18"/>
              </w:rPr>
            </w:pPr>
          </w:p>
        </w:tc>
      </w:tr>
    </w:tbl>
    <w:p w14:paraId="746C2977" w14:textId="77777777" w:rsidR="007A32E2" w:rsidRDefault="007A32E2" w:rsidP="006D35FA">
      <w:bookmarkStart w:id="13" w:name="_Toc320019166"/>
    </w:p>
    <w:p w14:paraId="747FC2D2" w14:textId="77777777" w:rsidR="007A32E2" w:rsidRDefault="007A32E2" w:rsidP="006D35FA">
      <w:r>
        <w:t>That’s it: Fabrikam’s application has been provisioned in the directory tenant</w:t>
      </w:r>
      <w:r w:rsidR="00244B43">
        <w:t xml:space="preserve"> of Awesome Computer</w:t>
      </w:r>
      <w:r>
        <w:t xml:space="preserve">. </w:t>
      </w:r>
    </w:p>
    <w:p w14:paraId="6461F796" w14:textId="77777777" w:rsidR="007A32E2" w:rsidRDefault="007A32E2" w:rsidP="006D35FA">
      <w:r>
        <w:t xml:space="preserve">Now Fabrikam needs to provision Awesome Computers as a customer of the application: all it takes is for Fabrikam to know that </w:t>
      </w:r>
      <w:r w:rsidR="00244B43">
        <w:t xml:space="preserve">users from </w:t>
      </w:r>
      <w:r>
        <w:t xml:space="preserve">the </w:t>
      </w:r>
      <w:r w:rsidR="00244B43">
        <w:t xml:space="preserve">Office365 </w:t>
      </w:r>
      <w:r>
        <w:t xml:space="preserve">tenant </w:t>
      </w:r>
      <w:r w:rsidR="00244B43">
        <w:t xml:space="preserve">with domain </w:t>
      </w:r>
      <w:r w:rsidR="00244B43" w:rsidRPr="006F1E08">
        <w:rPr>
          <w:i/>
        </w:rPr>
        <w:t>awesomecomputers.onmicrosoft.com</w:t>
      </w:r>
      <w:r w:rsidR="00244B43">
        <w:t xml:space="preserve"> should be granted access. How that information reaches Fabrikam will depend on how subscriptions are handled, in this walkthrough we just assume it happened without detailing how</w:t>
      </w:r>
      <w:r>
        <w:t>.</w:t>
      </w:r>
    </w:p>
    <w:p w14:paraId="1D6414BA" w14:textId="77777777" w:rsidR="00244B43" w:rsidRDefault="00E92663" w:rsidP="006D35FA">
      <w:pPr>
        <w:pStyle w:val="Heading2"/>
      </w:pPr>
      <w:bookmarkStart w:id="14" w:name="_Toc320523404"/>
      <w:r>
        <w:t xml:space="preserve">ISV - </w:t>
      </w:r>
      <w:r w:rsidR="00244B43">
        <w:t>Protect the Application via WS-Federation and Onboard the First Customer</w:t>
      </w:r>
      <w:bookmarkEnd w:id="14"/>
      <w:r w:rsidR="00244B43">
        <w:t xml:space="preserve"> </w:t>
      </w:r>
    </w:p>
    <w:p w14:paraId="5BD37DC3" w14:textId="6A497435" w:rsidR="00D70EFA" w:rsidRDefault="00244B43" w:rsidP="00A64605">
      <w:r>
        <w:t xml:space="preserve">Let’s get back to Fabrikam. The application created in step1 is still unfinished: we need to add support for federated login. We’ll do it </w:t>
      </w:r>
      <w:bookmarkEnd w:id="13"/>
      <w:r>
        <w:t xml:space="preserve">by </w:t>
      </w:r>
      <w:r w:rsidR="00E92663">
        <w:t xml:space="preserve">using the </w:t>
      </w:r>
      <w:r w:rsidR="00F02D59" w:rsidRPr="006D35FA">
        <w:rPr>
          <w:b/>
        </w:rPr>
        <w:t>federation</w:t>
      </w:r>
      <w:r w:rsidR="00F02D59">
        <w:t xml:space="preserve"> and </w:t>
      </w:r>
      <w:r w:rsidR="00F02D59" w:rsidRPr="006D35FA">
        <w:rPr>
          <w:b/>
        </w:rPr>
        <w:t>simpleSAML.php</w:t>
      </w:r>
      <w:r w:rsidR="00E92663">
        <w:t xml:space="preserve"> librar</w:t>
      </w:r>
      <w:r w:rsidR="00F02D59">
        <w:t>ies</w:t>
      </w:r>
      <w:r w:rsidR="00E92663">
        <w:t xml:space="preserve"> </w:t>
      </w:r>
      <w:r>
        <w:t xml:space="preserve">and adding some extra artifacts, like a login page. With the app ready to authenticate requests using the WS-Federation protocol, we’ll add the WAAD tenant of </w:t>
      </w:r>
      <w:r w:rsidR="00E92663">
        <w:t>Awesome Computers as a trusted provider</w:t>
      </w:r>
      <w:r>
        <w:t>.</w:t>
      </w:r>
      <w:r w:rsidR="00D70EFA">
        <w:t xml:space="preserve"> </w:t>
      </w:r>
      <w:r w:rsidR="00A64605">
        <w:t xml:space="preserve">The initial setup of the federation will be done manually using FedUtil. The parameters required in the wizard will be: the audience Uri (spn:AppPrincipalId@realm) and the federation metadata (https://accounts.accesscontrol.windows.net/Federation……xml?realm=domain). </w:t>
      </w:r>
    </w:p>
    <w:p w14:paraId="41F12D6A" w14:textId="56424D4B" w:rsidR="00840CCC" w:rsidRDefault="00A64605">
      <w:r>
        <w:t>Th</w:t>
      </w:r>
      <w:r w:rsidR="00D70EFA">
        <w:t>e</w:t>
      </w:r>
      <w:r>
        <w:t xml:space="preserve"> </w:t>
      </w:r>
      <w:r w:rsidR="00D70EFA">
        <w:t>audienceURI was already generated for you from the PowerShell script above when the admin of Awesome Computers authorized Fabrikam’s application. It should look like the following:</w:t>
      </w:r>
    </w:p>
    <w:p w14:paraId="0D0A987C" w14:textId="606712F5" w:rsidR="00DC606F" w:rsidRDefault="00DC606F" w:rsidP="00225730">
      <w:pPr>
        <w:rPr>
          <w:rFonts w:ascii="Courier New" w:eastAsia="Calibri" w:hAnsi="Courier New" w:cs="Courier New"/>
          <w:sz w:val="20"/>
          <w:szCs w:val="18"/>
        </w:rPr>
      </w:pPr>
      <w:r>
        <w:t xml:space="preserve">Example: </w:t>
      </w:r>
      <w:r w:rsidR="004B7C70">
        <w:t xml:space="preserve"> </w:t>
      </w:r>
      <w:r w:rsidR="004B7C70" w:rsidRPr="00225730">
        <w:rPr>
          <w:b/>
        </w:rPr>
        <w:t>appid@realm</w:t>
      </w:r>
      <w:r w:rsidR="004B7C70">
        <w:t xml:space="preserve"> or </w:t>
      </w:r>
      <w:r w:rsidR="004B7C70" w:rsidRPr="00225730">
        <w:rPr>
          <w:rFonts w:ascii="Courier New" w:eastAsia="Calibri" w:hAnsi="Courier New" w:cs="Courier New"/>
          <w:sz w:val="20"/>
          <w:szCs w:val="18"/>
        </w:rPr>
        <w:t>7829c758-2bef-43df-a685-717089474505</w:t>
      </w:r>
      <w:r w:rsidR="004B7C70" w:rsidRPr="00225730">
        <w:rPr>
          <w:rFonts w:ascii="Courier New" w:eastAsia="Calibri" w:hAnsi="Courier New" w:cs="Courier New"/>
          <w:b/>
          <w:sz w:val="36"/>
          <w:szCs w:val="18"/>
        </w:rPr>
        <w:t>@</w:t>
      </w:r>
      <w:r w:rsidR="004B7C70" w:rsidRPr="00225730">
        <w:rPr>
          <w:rFonts w:ascii="Courier New" w:eastAsia="Calibri" w:hAnsi="Courier New" w:cs="Courier New"/>
          <w:sz w:val="20"/>
          <w:szCs w:val="18"/>
        </w:rPr>
        <w:t>e4073280-196b-408f-9d40-0be89978fda0</w:t>
      </w:r>
    </w:p>
    <w:p w14:paraId="344E6CDE" w14:textId="1038B376" w:rsidR="00D70EFA" w:rsidRPr="004B7C70" w:rsidRDefault="00D70EFA" w:rsidP="00225730">
      <w:r>
        <w:t>We will be using this Audience URI to add the first customer to our solution:</w:t>
      </w:r>
    </w:p>
    <w:p w14:paraId="2FB5000F" w14:textId="489C09F1" w:rsidR="00840CCC" w:rsidRDefault="00A64605">
      <w:pPr>
        <w:pStyle w:val="ListParagraph"/>
        <w:numPr>
          <w:ilvl w:val="0"/>
          <w:numId w:val="19"/>
        </w:numPr>
      </w:pPr>
      <w:r w:rsidRPr="001B745A">
        <w:t>Right</w:t>
      </w:r>
      <w:r>
        <w:t>-</w:t>
      </w:r>
      <w:r w:rsidRPr="001B745A">
        <w:t>click</w:t>
      </w:r>
      <w:r>
        <w:t xml:space="preserve"> the project node in the Solution Explorer and select </w:t>
      </w:r>
      <w:r w:rsidRPr="005E63FD">
        <w:rPr>
          <w:i/>
        </w:rPr>
        <w:t>“Add STS reference…”</w:t>
      </w:r>
      <w:r w:rsidRPr="00D869DD">
        <w:t>.</w:t>
      </w:r>
      <w:r>
        <w:br/>
      </w:r>
    </w:p>
    <w:p w14:paraId="21A17EDD" w14:textId="77777777" w:rsidR="00A64605" w:rsidRDefault="00A64605" w:rsidP="00A64605">
      <w:pPr>
        <w:pStyle w:val="ListParagraph"/>
        <w:numPr>
          <w:ilvl w:val="0"/>
          <w:numId w:val="19"/>
        </w:numPr>
      </w:pPr>
      <w:r>
        <w:t xml:space="preserve">Provide the Application URI based on the values obtained after creating the Service Principal. The URI must begin with </w:t>
      </w:r>
      <w:r w:rsidRPr="00925FA8">
        <w:rPr>
          <w:b/>
        </w:rPr>
        <w:t>spn:</w:t>
      </w:r>
      <w:r>
        <w:t xml:space="preserve">  which indicates the URI is a service principal name. The </w:t>
      </w:r>
      <w:r w:rsidRPr="00925FA8">
        <w:rPr>
          <w:b/>
        </w:rPr>
        <w:t>"</w:t>
      </w:r>
      <w:r>
        <w:rPr>
          <w:b/>
        </w:rPr>
        <w:t>appId</w:t>
      </w:r>
      <w:r w:rsidRPr="00925FA8">
        <w:rPr>
          <w:b/>
        </w:rPr>
        <w:t>@realm"</w:t>
      </w:r>
      <w:r>
        <w:t xml:space="preserve"> values are set as follows:</w:t>
      </w:r>
      <w:r>
        <w:br/>
      </w:r>
    </w:p>
    <w:p w14:paraId="4B8C98A9" w14:textId="77777777" w:rsidR="00A64605" w:rsidRDefault="00A64605" w:rsidP="00A64605">
      <w:pPr>
        <w:pStyle w:val="ListParagraph"/>
        <w:numPr>
          <w:ilvl w:val="0"/>
          <w:numId w:val="20"/>
        </w:numPr>
      </w:pPr>
      <w:r>
        <w:rPr>
          <w:b/>
        </w:rPr>
        <w:t>appId</w:t>
      </w:r>
      <w:r>
        <w:t xml:space="preserve"> is the </w:t>
      </w:r>
      <w:r>
        <w:rPr>
          <w:b/>
        </w:rPr>
        <w:t>AppPrincipalId</w:t>
      </w:r>
      <w:r>
        <w:t xml:space="preserve"> generated by the application.</w:t>
      </w:r>
    </w:p>
    <w:p w14:paraId="746D6C87" w14:textId="7DAEE583" w:rsidR="004B7C70" w:rsidRDefault="00A64605" w:rsidP="00225730">
      <w:pPr>
        <w:pStyle w:val="ListParagraph"/>
        <w:numPr>
          <w:ilvl w:val="0"/>
          <w:numId w:val="20"/>
        </w:numPr>
      </w:pPr>
      <w:r w:rsidRPr="00925FA8">
        <w:rPr>
          <w:b/>
        </w:rPr>
        <w:t>realm</w:t>
      </w:r>
      <w:r>
        <w:t xml:space="preserve"> is the </w:t>
      </w:r>
      <w:r w:rsidR="00DC606F">
        <w:t>GUID that you retrieved from the Federation Metadata Endpoint in Step 1.</w:t>
      </w:r>
      <w:r>
        <w:br/>
      </w:r>
      <w:r>
        <w:br/>
        <w:t xml:space="preserve"> </w:t>
      </w:r>
      <w:r w:rsidR="004B7C70">
        <w:rPr>
          <w:noProof/>
        </w:rPr>
        <w:drawing>
          <wp:inline distT="0" distB="0" distL="0" distR="0" wp14:anchorId="56596135" wp14:editId="2F0BD815">
            <wp:extent cx="5429250" cy="407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9250" cy="4079875"/>
                    </a:xfrm>
                    <a:prstGeom prst="rect">
                      <a:avLst/>
                    </a:prstGeom>
                  </pic:spPr>
                </pic:pic>
              </a:graphicData>
            </a:graphic>
          </wp:inline>
        </w:drawing>
      </w:r>
    </w:p>
    <w:p w14:paraId="280CA2AB" w14:textId="65BBA4D6" w:rsidR="00A64605" w:rsidRDefault="00A64605" w:rsidP="00225730">
      <w:pPr>
        <w:ind w:left="360"/>
      </w:pPr>
      <w:r>
        <w:t xml:space="preserve">When you enter the SPN and select </w:t>
      </w:r>
      <w:r w:rsidRPr="004B7C70">
        <w:rPr>
          <w:b/>
        </w:rPr>
        <w:t>Next</w:t>
      </w:r>
      <w:r>
        <w:t xml:space="preserve">, you will see a Warning dialog: </w:t>
      </w:r>
      <w:r w:rsidRPr="004B7C70">
        <w:rPr>
          <w:i/>
        </w:rPr>
        <w:t>“The application is not hosted on a secure https connection. Do you wish to continue?”</w:t>
      </w:r>
      <w:r w:rsidRPr="00C70015">
        <w:t>.</w:t>
      </w:r>
      <w:r>
        <w:t xml:space="preserve"> Select </w:t>
      </w:r>
      <w:r w:rsidRPr="004B7C70">
        <w:rPr>
          <w:b/>
        </w:rPr>
        <w:t>Yes</w:t>
      </w:r>
      <w:r>
        <w:t xml:space="preserve"> and continue.  The Federation Utility does not recognize the spn: format but will accept the change, and the application will then use a secure https connection. </w:t>
      </w:r>
      <w:r>
        <w:br/>
      </w:r>
      <w:r>
        <w:br/>
      </w:r>
      <w:r>
        <w:rPr>
          <w:noProof/>
        </w:rPr>
        <w:drawing>
          <wp:inline distT="0" distB="0" distL="0" distR="0" wp14:anchorId="76821DB5" wp14:editId="78BAABA7">
            <wp:extent cx="2862469" cy="11823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63780" cy="1182866"/>
                    </a:xfrm>
                    <a:prstGeom prst="rect">
                      <a:avLst/>
                    </a:prstGeom>
                  </pic:spPr>
                </pic:pic>
              </a:graphicData>
            </a:graphic>
          </wp:inline>
        </w:drawing>
      </w:r>
      <w:r>
        <w:br/>
      </w:r>
    </w:p>
    <w:p w14:paraId="657D71B3" w14:textId="084024D0" w:rsidR="004B7C70" w:rsidRDefault="00A64605" w:rsidP="00A64605">
      <w:pPr>
        <w:pStyle w:val="ListParagraph"/>
        <w:numPr>
          <w:ilvl w:val="0"/>
          <w:numId w:val="19"/>
        </w:numPr>
      </w:pPr>
      <w:r>
        <w:t xml:space="preserve">The next page of the wizard allows you to configure the STS for your web application.  Select the option, </w:t>
      </w:r>
      <w:r w:rsidRPr="007A232D">
        <w:rPr>
          <w:i/>
        </w:rPr>
        <w:t>“Use an existing STS</w:t>
      </w:r>
      <w:r>
        <w:t>,</w:t>
      </w:r>
      <w:r w:rsidRPr="007A232D">
        <w:rPr>
          <w:i/>
        </w:rPr>
        <w:t>”</w:t>
      </w:r>
      <w:r>
        <w:t xml:space="preserve"> and then enter the location for the WS-Federation metadata document (</w:t>
      </w:r>
      <w:hyperlink r:id="rId17" w:history="1">
        <w:r w:rsidR="004B7C70" w:rsidRPr="00A5237F">
          <w:rPr>
            <w:rStyle w:val="Hyperlink"/>
          </w:rPr>
          <w:t>https://accounts.accesscontrol.windows.net/FederationMetadata/2007-06/FederationMetadata.xml?realm=awesomecomputers.onmicrosoft.com</w:t>
        </w:r>
      </w:hyperlink>
      <w:r>
        <w:t>).</w:t>
      </w:r>
    </w:p>
    <w:p w14:paraId="7F6C9A30" w14:textId="77777777" w:rsidR="004B7C70" w:rsidRDefault="004B7C70" w:rsidP="00225730">
      <w:pPr>
        <w:pStyle w:val="ListParagraph"/>
      </w:pPr>
    </w:p>
    <w:p w14:paraId="07C94CEC" w14:textId="56342665" w:rsidR="00A64605" w:rsidRDefault="004B7C70" w:rsidP="00225730">
      <w:pPr>
        <w:pStyle w:val="ListParagraph"/>
      </w:pPr>
      <w:r w:rsidRPr="00225730">
        <w:rPr>
          <w:b/>
        </w:rPr>
        <w:t>NOTE:</w:t>
      </w:r>
      <w:r>
        <w:t xml:space="preserve"> This is the same URL you used in Step 1 to get the correct realm to create the Audience URI.</w:t>
      </w:r>
      <w:r w:rsidR="00A64605">
        <w:br/>
      </w:r>
      <w:r w:rsidR="00A64605">
        <w:br/>
      </w:r>
      <w:r w:rsidR="00A64605">
        <w:rPr>
          <w:noProof/>
        </w:rPr>
        <w:drawing>
          <wp:inline distT="0" distB="0" distL="0" distR="0" wp14:anchorId="2C580C19" wp14:editId="48D4DA3F">
            <wp:extent cx="4680000" cy="3510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80000" cy="3510000"/>
                    </a:xfrm>
                    <a:prstGeom prst="rect">
                      <a:avLst/>
                    </a:prstGeom>
                  </pic:spPr>
                </pic:pic>
              </a:graphicData>
            </a:graphic>
          </wp:inline>
        </w:drawing>
      </w:r>
      <w:r w:rsidR="00A64605">
        <w:br/>
      </w:r>
    </w:p>
    <w:p w14:paraId="5098A232" w14:textId="77777777" w:rsidR="00A64605" w:rsidRDefault="00A64605" w:rsidP="00A64605">
      <w:pPr>
        <w:pStyle w:val="ListParagraph"/>
        <w:numPr>
          <w:ilvl w:val="0"/>
          <w:numId w:val="19"/>
        </w:numPr>
      </w:pPr>
      <w:r>
        <w:t xml:space="preserve">Click </w:t>
      </w:r>
      <w:r w:rsidRPr="007A232D">
        <w:rPr>
          <w:b/>
        </w:rPr>
        <w:t>Next</w:t>
      </w:r>
      <w:r>
        <w:t xml:space="preserve"> and select the </w:t>
      </w:r>
      <w:r w:rsidRPr="00A13AA2">
        <w:rPr>
          <w:i/>
        </w:rPr>
        <w:t>“Disable certificate chain validation”</w:t>
      </w:r>
      <w:r>
        <w:t xml:space="preserve"> option.</w:t>
      </w:r>
      <w:r>
        <w:br/>
      </w:r>
      <w:r>
        <w:br/>
      </w:r>
      <w:r>
        <w:rPr>
          <w:noProof/>
        </w:rPr>
        <w:drawing>
          <wp:inline distT="0" distB="0" distL="0" distR="0" wp14:anchorId="28C58173" wp14:editId="3C03D518">
            <wp:extent cx="4680000" cy="35100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0000" cy="3510000"/>
                    </a:xfrm>
                    <a:prstGeom prst="rect">
                      <a:avLst/>
                    </a:prstGeom>
                  </pic:spPr>
                </pic:pic>
              </a:graphicData>
            </a:graphic>
          </wp:inline>
        </w:drawing>
      </w:r>
      <w:r>
        <w:br/>
      </w:r>
    </w:p>
    <w:p w14:paraId="0A93354E" w14:textId="77777777" w:rsidR="00A64605" w:rsidRDefault="00A64605" w:rsidP="00A64605">
      <w:pPr>
        <w:pStyle w:val="ListParagraph"/>
        <w:numPr>
          <w:ilvl w:val="0"/>
          <w:numId w:val="19"/>
        </w:numPr>
      </w:pPr>
      <w:r w:rsidRPr="00A13AA2">
        <w:t xml:space="preserve">After configuring the existing STS for your realm, the next page of </w:t>
      </w:r>
      <w:r>
        <w:t xml:space="preserve">the </w:t>
      </w:r>
      <w:r w:rsidRPr="00A13AA2">
        <w:t xml:space="preserve">wizard configures </w:t>
      </w:r>
      <w:r>
        <w:t xml:space="preserve">the </w:t>
      </w:r>
      <w:r w:rsidRPr="00A13AA2">
        <w:t xml:space="preserve">Security token encryption.  Use the default value </w:t>
      </w:r>
      <w:r w:rsidRPr="005E63FD">
        <w:rPr>
          <w:i/>
        </w:rPr>
        <w:t>“No encryption</w:t>
      </w:r>
      <w:r>
        <w:t>.</w:t>
      </w:r>
      <w:r w:rsidRPr="005E63FD">
        <w:rPr>
          <w:i/>
        </w:rPr>
        <w:t>”</w:t>
      </w:r>
      <w:r w:rsidDel="00A30FA1">
        <w:t xml:space="preserve"> </w:t>
      </w:r>
      <w:r>
        <w:br/>
      </w:r>
      <w:r>
        <w:br/>
      </w:r>
      <w:r>
        <w:rPr>
          <w:noProof/>
        </w:rPr>
        <w:drawing>
          <wp:inline distT="0" distB="0" distL="0" distR="0" wp14:anchorId="7A12DC05" wp14:editId="408FB802">
            <wp:extent cx="4680000" cy="3517200"/>
            <wp:effectExtent l="0" t="0" r="635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80000" cy="3517200"/>
                    </a:xfrm>
                    <a:prstGeom prst="rect">
                      <a:avLst/>
                    </a:prstGeom>
                  </pic:spPr>
                </pic:pic>
              </a:graphicData>
            </a:graphic>
          </wp:inline>
        </w:drawing>
      </w:r>
      <w:r>
        <w:br/>
      </w:r>
    </w:p>
    <w:p w14:paraId="4C709C58" w14:textId="77777777" w:rsidR="00A64605" w:rsidRDefault="00A64605" w:rsidP="00A64605">
      <w:pPr>
        <w:pStyle w:val="ListParagraph"/>
        <w:numPr>
          <w:ilvl w:val="0"/>
          <w:numId w:val="19"/>
        </w:numPr>
      </w:pPr>
      <w:r w:rsidRPr="00A13AA2">
        <w:t>Next, the Federation Utility shows the Offe</w:t>
      </w:r>
      <w:r>
        <w:t xml:space="preserve">red claims provided by the STS. </w:t>
      </w:r>
      <w:r w:rsidRPr="00A13AA2">
        <w:t xml:space="preserve">Click </w:t>
      </w:r>
      <w:r w:rsidRPr="009A5344">
        <w:rPr>
          <w:b/>
        </w:rPr>
        <w:t>Next</w:t>
      </w:r>
      <w:r w:rsidRPr="00A13AA2">
        <w:t xml:space="preserve"> to continue</w:t>
      </w:r>
      <w:r>
        <w:t>.</w:t>
      </w:r>
      <w:r>
        <w:br/>
      </w:r>
      <w:r>
        <w:br/>
      </w:r>
      <w:r>
        <w:rPr>
          <w:noProof/>
        </w:rPr>
        <w:drawing>
          <wp:inline distT="0" distB="0" distL="0" distR="0" wp14:anchorId="6492F8DE" wp14:editId="75625C2C">
            <wp:extent cx="4680000" cy="351720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80000" cy="3517200"/>
                    </a:xfrm>
                    <a:prstGeom prst="rect">
                      <a:avLst/>
                    </a:prstGeom>
                  </pic:spPr>
                </pic:pic>
              </a:graphicData>
            </a:graphic>
          </wp:inline>
        </w:drawing>
      </w:r>
      <w:r>
        <w:br/>
      </w:r>
    </w:p>
    <w:p w14:paraId="172ABFDA" w14:textId="77777777" w:rsidR="00A64605" w:rsidRDefault="00A64605" w:rsidP="00A64605">
      <w:pPr>
        <w:pStyle w:val="ListParagraph"/>
        <w:numPr>
          <w:ilvl w:val="0"/>
          <w:numId w:val="19"/>
        </w:numPr>
      </w:pPr>
      <w:r>
        <w:t xml:space="preserve">Open the IIS manager and configure the </w:t>
      </w:r>
      <w:r w:rsidRPr="005E63FD">
        <w:rPr>
          <w:i/>
        </w:rPr>
        <w:t>“Default Web Site”</w:t>
      </w:r>
      <w:r>
        <w:t xml:space="preserve"> to support SSL (https): select the </w:t>
      </w:r>
      <w:r w:rsidRPr="005D0FB3">
        <w:rPr>
          <w:i/>
        </w:rPr>
        <w:t>“Default Web Site”</w:t>
      </w:r>
      <w:r>
        <w:t xml:space="preserve"> item in the left menu, click the</w:t>
      </w:r>
      <w:r w:rsidRPr="005D0FB3">
        <w:rPr>
          <w:i/>
        </w:rPr>
        <w:t>“Bindings…”</w:t>
      </w:r>
      <w:r>
        <w:t xml:space="preserve"> option in the right pane and when the </w:t>
      </w:r>
      <w:r w:rsidRPr="005D0FB3">
        <w:rPr>
          <w:i/>
        </w:rPr>
        <w:t>“Site Bindings”</w:t>
      </w:r>
      <w:r>
        <w:t xml:space="preserve"> dialog box appears click </w:t>
      </w:r>
      <w:r w:rsidRPr="005D0FB3">
        <w:rPr>
          <w:b/>
        </w:rPr>
        <w:t>Add</w:t>
      </w:r>
      <w:r>
        <w:t xml:space="preserve"> to set up https binding.</w:t>
      </w:r>
      <w:r>
        <w:br/>
      </w:r>
      <w:r>
        <w:br/>
      </w:r>
      <w:r>
        <w:rPr>
          <w:noProof/>
        </w:rPr>
        <w:drawing>
          <wp:inline distT="0" distB="0" distL="0" distR="0" wp14:anchorId="59770A08" wp14:editId="46C8AD19">
            <wp:extent cx="4680000" cy="2415600"/>
            <wp:effectExtent l="0" t="0" r="635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80000" cy="2415600"/>
                    </a:xfrm>
                    <a:prstGeom prst="rect">
                      <a:avLst/>
                    </a:prstGeom>
                  </pic:spPr>
                </pic:pic>
              </a:graphicData>
            </a:graphic>
          </wp:inline>
        </w:drawing>
      </w:r>
    </w:p>
    <w:p w14:paraId="5E0EC68A" w14:textId="77777777" w:rsidR="00A64605" w:rsidRDefault="00A64605" w:rsidP="00A64605">
      <w:pPr>
        <w:pStyle w:val="ListParagraph"/>
      </w:pPr>
    </w:p>
    <w:p w14:paraId="77E38CBF" w14:textId="77777777" w:rsidR="00A64605" w:rsidRDefault="00A64605" w:rsidP="00A64605">
      <w:pPr>
        <w:pStyle w:val="ListParagraph"/>
        <w:numPr>
          <w:ilvl w:val="0"/>
          <w:numId w:val="19"/>
        </w:numPr>
      </w:pPr>
      <w:r>
        <w:t xml:space="preserve">From the IIS manager, click the </w:t>
      </w:r>
      <w:r w:rsidRPr="005E63FD">
        <w:rPr>
          <w:i/>
        </w:rPr>
        <w:t>“Application Pools”</w:t>
      </w:r>
      <w:r>
        <w:t xml:space="preserve"> item in the left menu, select the </w:t>
      </w:r>
      <w:r w:rsidRPr="005E63FD">
        <w:rPr>
          <w:i/>
        </w:rPr>
        <w:t>“ASP.NET 4.0”</w:t>
      </w:r>
      <w:r>
        <w:t xml:space="preserve"> application pool and click </w:t>
      </w:r>
      <w:r w:rsidRPr="005E63FD">
        <w:rPr>
          <w:i/>
        </w:rPr>
        <w:t>“Advanced Settings…”</w:t>
      </w:r>
      <w:r>
        <w:t xml:space="preserve"> to set the </w:t>
      </w:r>
      <w:r w:rsidRPr="005E63FD">
        <w:rPr>
          <w:i/>
        </w:rPr>
        <w:t>“Load User Profile”</w:t>
      </w:r>
      <w:r>
        <w:t xml:space="preserve"> property to </w:t>
      </w:r>
      <w:r w:rsidRPr="00ED69C7">
        <w:rPr>
          <w:b/>
        </w:rPr>
        <w:t>true</w:t>
      </w:r>
      <w:r w:rsidRPr="00ED69C7">
        <w:t>.</w:t>
      </w:r>
      <w:r>
        <w:br/>
      </w:r>
    </w:p>
    <w:p w14:paraId="6F9B7BD0" w14:textId="77777777" w:rsidR="00A64605" w:rsidRDefault="00A64605" w:rsidP="00A64605">
      <w:pPr>
        <w:pStyle w:val="ListParagraph"/>
      </w:pPr>
      <w:r>
        <w:rPr>
          <w:noProof/>
        </w:rPr>
        <w:drawing>
          <wp:inline distT="0" distB="0" distL="0" distR="0" wp14:anchorId="1BA569E8" wp14:editId="33DCAA3F">
            <wp:extent cx="4680000" cy="29592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80000" cy="2959200"/>
                    </a:xfrm>
                    <a:prstGeom prst="rect">
                      <a:avLst/>
                    </a:prstGeom>
                  </pic:spPr>
                </pic:pic>
              </a:graphicData>
            </a:graphic>
          </wp:inline>
        </w:drawing>
      </w:r>
    </w:p>
    <w:p w14:paraId="3AE9C14A" w14:textId="77777777" w:rsidR="00A64605" w:rsidRDefault="00A64605" w:rsidP="00A64605">
      <w:pPr>
        <w:pStyle w:val="ListParagraph"/>
      </w:pPr>
    </w:p>
    <w:p w14:paraId="34A90EEC" w14:textId="77777777" w:rsidR="00A64605" w:rsidRDefault="00A64605" w:rsidP="00A64605">
      <w:pPr>
        <w:pStyle w:val="ListParagraph"/>
        <w:numPr>
          <w:ilvl w:val="0"/>
          <w:numId w:val="19"/>
        </w:numPr>
      </w:pPr>
      <w:r>
        <w:t xml:space="preserve">Return to Visual Studio and open the </w:t>
      </w:r>
      <w:r w:rsidRPr="00667BF4">
        <w:rPr>
          <w:b/>
        </w:rPr>
        <w:t>web.config</w:t>
      </w:r>
      <w:r>
        <w:t xml:space="preserve"> file to perform the following changes:</w:t>
      </w:r>
    </w:p>
    <w:p w14:paraId="54AE41CF" w14:textId="77777777" w:rsidR="00A64605" w:rsidRDefault="00A64605" w:rsidP="00A64605">
      <w:pPr>
        <w:pStyle w:val="ListParagraph"/>
        <w:numPr>
          <w:ilvl w:val="1"/>
          <w:numId w:val="19"/>
        </w:numPr>
      </w:pPr>
      <w:r>
        <w:t>F</w:t>
      </w:r>
      <w:r w:rsidRPr="00667BF4">
        <w:t xml:space="preserve">ind the </w:t>
      </w:r>
      <w:r w:rsidRPr="00D106B8">
        <w:rPr>
          <w:b/>
        </w:rPr>
        <w:t>&lt;wsFederation&gt;</w:t>
      </w:r>
      <w:r w:rsidRPr="00667BF4">
        <w:t xml:space="preserve"> section</w:t>
      </w:r>
      <w:r>
        <w:t xml:space="preserve"> and add a new attribute with the reply Url; the node will look like this:</w:t>
      </w:r>
      <w:r>
        <w:br/>
      </w:r>
    </w:p>
    <w:tbl>
      <w:tblPr>
        <w:tblStyle w:val="TableGrid"/>
        <w:tblW w:w="0" w:type="auto"/>
        <w:tblInd w:w="1440" w:type="dxa"/>
        <w:tblLook w:val="04A0" w:firstRow="1" w:lastRow="0" w:firstColumn="1" w:lastColumn="0" w:noHBand="0" w:noVBand="1"/>
      </w:tblPr>
      <w:tblGrid>
        <w:gridCol w:w="7910"/>
      </w:tblGrid>
      <w:tr w:rsidR="00A64605" w14:paraId="20730B76" w14:textId="77777777" w:rsidTr="00A16192">
        <w:tc>
          <w:tcPr>
            <w:tcW w:w="9054" w:type="dxa"/>
          </w:tcPr>
          <w:p w14:paraId="3C1F8661" w14:textId="77777777" w:rsidR="00A64605" w:rsidRDefault="00A64605" w:rsidP="00A16192">
            <w:pPr>
              <w:pStyle w:val="ListParagraph"/>
              <w:ind w:left="0"/>
            </w:pPr>
            <w:r>
              <w:rPr>
                <w:rFonts w:ascii="Consolas" w:hAnsi="Consolas" w:cs="Consolas"/>
                <w:color w:val="0000FF"/>
                <w:sz w:val="16"/>
                <w:szCs w:val="19"/>
                <w:highlight w:val="white"/>
              </w:rPr>
              <w:br/>
            </w:r>
            <w:r w:rsidRPr="00667BF4">
              <w:rPr>
                <w:rFonts w:ascii="Consolas" w:hAnsi="Consolas" w:cs="Consolas"/>
                <w:color w:val="0000FF"/>
                <w:sz w:val="16"/>
                <w:szCs w:val="19"/>
                <w:highlight w:val="white"/>
              </w:rPr>
              <w:t>&lt;</w:t>
            </w:r>
            <w:r w:rsidRPr="00667BF4">
              <w:rPr>
                <w:rFonts w:ascii="Consolas" w:hAnsi="Consolas" w:cs="Consolas"/>
                <w:color w:val="A31515"/>
                <w:sz w:val="16"/>
                <w:szCs w:val="19"/>
                <w:highlight w:val="white"/>
              </w:rPr>
              <w:t>wsFederation</w:t>
            </w:r>
            <w:r w:rsidRPr="00667BF4">
              <w:rPr>
                <w:rFonts w:ascii="Consolas" w:hAnsi="Consolas" w:cs="Consolas"/>
                <w:color w:val="0000FF"/>
                <w:sz w:val="16"/>
                <w:szCs w:val="19"/>
                <w:highlight w:val="white"/>
              </w:rPr>
              <w:t xml:space="preserve"> </w:t>
            </w:r>
            <w:r w:rsidRPr="00667BF4">
              <w:rPr>
                <w:rFonts w:ascii="Consolas" w:hAnsi="Consolas" w:cs="Consolas"/>
                <w:color w:val="FF0000"/>
                <w:sz w:val="16"/>
                <w:szCs w:val="19"/>
                <w:highlight w:val="white"/>
              </w:rPr>
              <w:t>passiveRedirectEnabled</w:t>
            </w:r>
            <w:r w:rsidRPr="00667BF4">
              <w:rPr>
                <w:rFonts w:ascii="Consolas" w:hAnsi="Consolas" w:cs="Consolas"/>
                <w:color w:val="0000FF"/>
                <w:sz w:val="16"/>
                <w:szCs w:val="19"/>
                <w:highlight w:val="white"/>
              </w:rPr>
              <w:t>=</w:t>
            </w:r>
            <w:r w:rsidRPr="00667BF4">
              <w:rPr>
                <w:rFonts w:ascii="Consolas" w:hAnsi="Consolas" w:cs="Consolas"/>
                <w:color w:val="000000"/>
                <w:sz w:val="16"/>
                <w:szCs w:val="19"/>
                <w:highlight w:val="white"/>
              </w:rPr>
              <w:t>"</w:t>
            </w:r>
            <w:r w:rsidRPr="00667BF4">
              <w:rPr>
                <w:rFonts w:ascii="Consolas" w:hAnsi="Consolas" w:cs="Consolas"/>
                <w:color w:val="0000FF"/>
                <w:sz w:val="16"/>
                <w:szCs w:val="19"/>
                <w:highlight w:val="white"/>
              </w:rPr>
              <w:t>true</w:t>
            </w:r>
            <w:r w:rsidRPr="00667BF4">
              <w:rPr>
                <w:rFonts w:ascii="Consolas" w:hAnsi="Consolas" w:cs="Consolas"/>
                <w:color w:val="000000"/>
                <w:sz w:val="16"/>
                <w:szCs w:val="19"/>
                <w:highlight w:val="white"/>
              </w:rPr>
              <w:t>"</w:t>
            </w:r>
            <w:r w:rsidRPr="00667BF4">
              <w:rPr>
                <w:rFonts w:ascii="Consolas" w:hAnsi="Consolas" w:cs="Consolas"/>
                <w:color w:val="0000FF"/>
                <w:sz w:val="16"/>
                <w:szCs w:val="19"/>
                <w:highlight w:val="white"/>
              </w:rPr>
              <w:t xml:space="preserve"> </w:t>
            </w:r>
            <w:r w:rsidRPr="00667BF4">
              <w:rPr>
                <w:rFonts w:ascii="Consolas" w:hAnsi="Consolas" w:cs="Consolas"/>
                <w:color w:val="FF0000"/>
                <w:sz w:val="16"/>
                <w:szCs w:val="19"/>
                <w:highlight w:val="white"/>
              </w:rPr>
              <w:t>issuer</w:t>
            </w:r>
            <w:r w:rsidRPr="00667BF4">
              <w:rPr>
                <w:rFonts w:ascii="Consolas" w:hAnsi="Consolas" w:cs="Consolas"/>
                <w:color w:val="0000FF"/>
                <w:sz w:val="16"/>
                <w:szCs w:val="19"/>
                <w:highlight w:val="white"/>
              </w:rPr>
              <w:t>=</w:t>
            </w:r>
            <w:r w:rsidRPr="00667BF4">
              <w:rPr>
                <w:rFonts w:ascii="Consolas" w:hAnsi="Consolas" w:cs="Consolas"/>
                <w:color w:val="000000"/>
                <w:sz w:val="16"/>
                <w:szCs w:val="19"/>
                <w:highlight w:val="white"/>
              </w:rPr>
              <w:t>"</w:t>
            </w:r>
            <w:r w:rsidRPr="00667BF4">
              <w:rPr>
                <w:rFonts w:ascii="Consolas" w:hAnsi="Consolas" w:cs="Consolas"/>
                <w:color w:val="0000FF"/>
                <w:sz w:val="16"/>
                <w:szCs w:val="19"/>
                <w:highlight w:val="white"/>
              </w:rPr>
              <w:t>https://accounts.accesscontrol.windows.net/v2/wsfederation</w:t>
            </w:r>
            <w:r w:rsidRPr="00667BF4">
              <w:rPr>
                <w:rFonts w:ascii="Consolas" w:hAnsi="Consolas" w:cs="Consolas"/>
                <w:color w:val="000000"/>
                <w:sz w:val="16"/>
                <w:szCs w:val="19"/>
                <w:highlight w:val="white"/>
              </w:rPr>
              <w:t>"</w:t>
            </w:r>
            <w:r w:rsidRPr="00667BF4">
              <w:rPr>
                <w:rFonts w:ascii="Consolas" w:hAnsi="Consolas" w:cs="Consolas"/>
                <w:color w:val="0000FF"/>
                <w:sz w:val="16"/>
                <w:szCs w:val="19"/>
                <w:highlight w:val="white"/>
              </w:rPr>
              <w:t xml:space="preserve"> </w:t>
            </w:r>
            <w:r w:rsidRPr="00667BF4">
              <w:rPr>
                <w:rFonts w:ascii="Consolas" w:hAnsi="Consolas" w:cs="Consolas"/>
                <w:color w:val="FF0000"/>
                <w:sz w:val="16"/>
                <w:szCs w:val="19"/>
                <w:highlight w:val="white"/>
              </w:rPr>
              <w:t>realm</w:t>
            </w:r>
            <w:r w:rsidRPr="00667BF4">
              <w:rPr>
                <w:rFonts w:ascii="Consolas" w:hAnsi="Consolas" w:cs="Consolas"/>
                <w:color w:val="0000FF"/>
                <w:sz w:val="16"/>
                <w:szCs w:val="19"/>
                <w:highlight w:val="white"/>
              </w:rPr>
              <w:t>=</w:t>
            </w:r>
            <w:r w:rsidRPr="00667BF4">
              <w:rPr>
                <w:rFonts w:ascii="Consolas" w:hAnsi="Consolas" w:cs="Consolas"/>
                <w:color w:val="000000"/>
                <w:sz w:val="16"/>
                <w:szCs w:val="19"/>
                <w:highlight w:val="white"/>
              </w:rPr>
              <w:t>"</w:t>
            </w:r>
            <w:r w:rsidRPr="00667BF4">
              <w:rPr>
                <w:rFonts w:ascii="Consolas" w:hAnsi="Consolas" w:cs="Consolas"/>
                <w:color w:val="0000FF"/>
                <w:sz w:val="16"/>
                <w:szCs w:val="19"/>
                <w:highlight w:val="white"/>
              </w:rPr>
              <w:t>spn:</w:t>
            </w:r>
            <w:r>
              <w:t xml:space="preserve"> </w:t>
            </w:r>
            <w:r w:rsidRPr="00A03776">
              <w:rPr>
                <w:rFonts w:ascii="Consolas" w:hAnsi="Consolas" w:cs="Consolas"/>
                <w:color w:val="0000FF"/>
                <w:sz w:val="16"/>
                <w:szCs w:val="19"/>
              </w:rPr>
              <w:t>7829c758-2bef-43df-a685-717089474505</w:t>
            </w:r>
            <w:r w:rsidRPr="00667BF4">
              <w:rPr>
                <w:rFonts w:ascii="Consolas" w:hAnsi="Consolas" w:cs="Consolas"/>
                <w:color w:val="0000FF"/>
                <w:sz w:val="16"/>
                <w:szCs w:val="19"/>
                <w:highlight w:val="white"/>
              </w:rPr>
              <w:t>@</w:t>
            </w:r>
            <w:r w:rsidRPr="00A03776">
              <w:rPr>
                <w:rFonts w:ascii="Consolas" w:hAnsi="Consolas" w:cs="Consolas"/>
                <w:color w:val="0000FF"/>
                <w:sz w:val="16"/>
                <w:szCs w:val="19"/>
              </w:rPr>
              <w:t>awesomecomputers</w:t>
            </w:r>
            <w:r w:rsidRPr="00667BF4">
              <w:rPr>
                <w:rFonts w:ascii="Consolas" w:hAnsi="Consolas" w:cs="Consolas"/>
                <w:color w:val="0000FF"/>
                <w:sz w:val="16"/>
                <w:szCs w:val="19"/>
                <w:highlight w:val="white"/>
              </w:rPr>
              <w:t>.onmicrosoft.com</w:t>
            </w:r>
            <w:r w:rsidRPr="00667BF4">
              <w:rPr>
                <w:rFonts w:ascii="Consolas" w:hAnsi="Consolas" w:cs="Consolas"/>
                <w:color w:val="000000"/>
                <w:sz w:val="16"/>
                <w:szCs w:val="19"/>
                <w:highlight w:val="white"/>
              </w:rPr>
              <w:t>"</w:t>
            </w:r>
            <w:r w:rsidRPr="00667BF4">
              <w:rPr>
                <w:rFonts w:ascii="Consolas" w:hAnsi="Consolas" w:cs="Consolas"/>
                <w:color w:val="0000FF"/>
                <w:sz w:val="16"/>
                <w:szCs w:val="19"/>
                <w:highlight w:val="white"/>
              </w:rPr>
              <w:t xml:space="preserve"> </w:t>
            </w:r>
            <w:r w:rsidRPr="00667BF4">
              <w:rPr>
                <w:rFonts w:ascii="Consolas" w:hAnsi="Consolas" w:cs="Consolas"/>
                <w:color w:val="FF0000"/>
                <w:sz w:val="16"/>
                <w:szCs w:val="19"/>
                <w:highlight w:val="white"/>
              </w:rPr>
              <w:t>requireHttps</w:t>
            </w:r>
            <w:r w:rsidRPr="00667BF4">
              <w:rPr>
                <w:rFonts w:ascii="Consolas" w:hAnsi="Consolas" w:cs="Consolas"/>
                <w:color w:val="0000FF"/>
                <w:sz w:val="16"/>
                <w:szCs w:val="19"/>
                <w:highlight w:val="white"/>
              </w:rPr>
              <w:t>=</w:t>
            </w:r>
            <w:r w:rsidRPr="00667BF4">
              <w:rPr>
                <w:rFonts w:ascii="Consolas" w:hAnsi="Consolas" w:cs="Consolas"/>
                <w:color w:val="000000"/>
                <w:sz w:val="16"/>
                <w:szCs w:val="19"/>
                <w:highlight w:val="white"/>
              </w:rPr>
              <w:t>"</w:t>
            </w:r>
            <w:r w:rsidRPr="00667BF4">
              <w:rPr>
                <w:rFonts w:ascii="Consolas" w:hAnsi="Consolas" w:cs="Consolas"/>
                <w:color w:val="0000FF"/>
                <w:sz w:val="16"/>
                <w:szCs w:val="19"/>
                <w:highlight w:val="white"/>
              </w:rPr>
              <w:t>false</w:t>
            </w:r>
            <w:r w:rsidRPr="00667BF4">
              <w:rPr>
                <w:rFonts w:ascii="Consolas" w:hAnsi="Consolas" w:cs="Consolas"/>
                <w:color w:val="000000"/>
                <w:sz w:val="16"/>
                <w:szCs w:val="19"/>
                <w:highlight w:val="white"/>
              </w:rPr>
              <w:t>"</w:t>
            </w:r>
            <w:r w:rsidRPr="00667BF4">
              <w:rPr>
                <w:rFonts w:ascii="Consolas" w:hAnsi="Consolas" w:cs="Consolas"/>
                <w:color w:val="0000FF"/>
                <w:sz w:val="16"/>
                <w:szCs w:val="19"/>
                <w:highlight w:val="white"/>
              </w:rPr>
              <w:t xml:space="preserve"> </w:t>
            </w:r>
            <w:r w:rsidRPr="00667BF4">
              <w:rPr>
                <w:rFonts w:ascii="Consolas" w:hAnsi="Consolas" w:cs="Consolas"/>
                <w:b/>
                <w:color w:val="FF0000"/>
                <w:sz w:val="16"/>
                <w:szCs w:val="19"/>
                <w:highlight w:val="yellow"/>
              </w:rPr>
              <w:t>reply</w:t>
            </w:r>
            <w:r w:rsidRPr="00667BF4">
              <w:rPr>
                <w:rFonts w:ascii="Consolas" w:hAnsi="Consolas" w:cs="Consolas"/>
                <w:b/>
                <w:color w:val="0000FF"/>
                <w:sz w:val="16"/>
                <w:szCs w:val="19"/>
                <w:highlight w:val="yellow"/>
              </w:rPr>
              <w:t>=</w:t>
            </w:r>
            <w:r w:rsidRPr="00667BF4">
              <w:rPr>
                <w:rFonts w:ascii="Consolas" w:hAnsi="Consolas" w:cs="Consolas"/>
                <w:b/>
                <w:color w:val="000000"/>
                <w:sz w:val="16"/>
                <w:szCs w:val="19"/>
                <w:highlight w:val="yellow"/>
              </w:rPr>
              <w:t>"</w:t>
            </w:r>
            <w:r w:rsidRPr="00667BF4">
              <w:rPr>
                <w:rFonts w:ascii="Consolas" w:hAnsi="Consolas" w:cs="Consolas"/>
                <w:b/>
                <w:color w:val="0000FF"/>
                <w:sz w:val="16"/>
                <w:szCs w:val="19"/>
                <w:highlight w:val="yellow"/>
              </w:rPr>
              <w:t>https://localhost/OrgIdFederationSample</w:t>
            </w:r>
            <w:r w:rsidRPr="00667BF4">
              <w:rPr>
                <w:rFonts w:ascii="Consolas" w:hAnsi="Consolas" w:cs="Consolas"/>
                <w:b/>
                <w:color w:val="000000"/>
                <w:sz w:val="16"/>
                <w:szCs w:val="19"/>
                <w:highlight w:val="yellow"/>
              </w:rPr>
              <w:t>"</w:t>
            </w:r>
            <w:r w:rsidRPr="00667BF4">
              <w:rPr>
                <w:rFonts w:ascii="Consolas" w:hAnsi="Consolas" w:cs="Consolas"/>
                <w:color w:val="0000FF"/>
                <w:sz w:val="16"/>
                <w:szCs w:val="19"/>
                <w:highlight w:val="white"/>
              </w:rPr>
              <w:t xml:space="preserve"> /&gt;</w:t>
            </w:r>
            <w:r>
              <w:rPr>
                <w:rFonts w:ascii="Consolas" w:hAnsi="Consolas" w:cs="Consolas"/>
                <w:color w:val="0000FF"/>
                <w:sz w:val="16"/>
                <w:szCs w:val="19"/>
              </w:rPr>
              <w:br/>
            </w:r>
          </w:p>
        </w:tc>
      </w:tr>
    </w:tbl>
    <w:p w14:paraId="788B67A2" w14:textId="77777777" w:rsidR="00A64605" w:rsidRDefault="00A64605" w:rsidP="00A64605">
      <w:pPr>
        <w:pStyle w:val="ListParagraph"/>
        <w:ind w:left="1440"/>
      </w:pPr>
    </w:p>
    <w:p w14:paraId="1713B3C8" w14:textId="77777777" w:rsidR="00A64605" w:rsidRDefault="00A64605" w:rsidP="00A64605">
      <w:pPr>
        <w:pStyle w:val="ListParagraph"/>
        <w:numPr>
          <w:ilvl w:val="1"/>
          <w:numId w:val="19"/>
        </w:numPr>
      </w:pPr>
      <w:r>
        <w:t xml:space="preserve">Add the </w:t>
      </w:r>
      <w:r w:rsidRPr="00D106B8">
        <w:rPr>
          <w:b/>
        </w:rPr>
        <w:t>&lt;httpRuntime&gt;</w:t>
      </w:r>
      <w:r>
        <w:t xml:space="preserve"> node inside the </w:t>
      </w:r>
      <w:r w:rsidRPr="00D106B8">
        <w:rPr>
          <w:b/>
        </w:rPr>
        <w:t>&lt;system.web&gt;</w:t>
      </w:r>
      <w:r>
        <w:t xml:space="preserve"> section and set the </w:t>
      </w:r>
      <w:r w:rsidRPr="00D106B8">
        <w:rPr>
          <w:b/>
        </w:rPr>
        <w:t>requestValidationMode</w:t>
      </w:r>
      <w:r>
        <w:t xml:space="preserve"> attribute to </w:t>
      </w:r>
      <w:r w:rsidRPr="00AC3056">
        <w:rPr>
          <w:i/>
        </w:rPr>
        <w:t>“2.0”</w:t>
      </w:r>
      <w:r>
        <w:t>.</w:t>
      </w:r>
    </w:p>
    <w:tbl>
      <w:tblPr>
        <w:tblStyle w:val="TableGrid"/>
        <w:tblW w:w="0" w:type="auto"/>
        <w:tblInd w:w="1440" w:type="dxa"/>
        <w:tblLook w:val="04A0" w:firstRow="1" w:lastRow="0" w:firstColumn="1" w:lastColumn="0" w:noHBand="0" w:noVBand="1"/>
      </w:tblPr>
      <w:tblGrid>
        <w:gridCol w:w="7910"/>
      </w:tblGrid>
      <w:tr w:rsidR="00A64605" w14:paraId="3E9CAE52" w14:textId="77777777" w:rsidTr="00A16192">
        <w:tc>
          <w:tcPr>
            <w:tcW w:w="9054" w:type="dxa"/>
          </w:tcPr>
          <w:p w14:paraId="69E4B1EE" w14:textId="77777777" w:rsidR="00A64605" w:rsidRPr="00667BF4" w:rsidRDefault="00A64605" w:rsidP="00A16192">
            <w:pPr>
              <w:autoSpaceDE w:val="0"/>
              <w:autoSpaceDN w:val="0"/>
              <w:adjustRightInd w:val="0"/>
              <w:rPr>
                <w:rFonts w:ascii="Consolas" w:hAnsi="Consolas" w:cs="Consolas"/>
                <w:color w:val="000000"/>
                <w:sz w:val="16"/>
                <w:szCs w:val="19"/>
                <w:highlight w:val="white"/>
              </w:rPr>
            </w:pPr>
            <w:r>
              <w:rPr>
                <w:rFonts w:ascii="Consolas" w:hAnsi="Consolas" w:cs="Consolas"/>
                <w:color w:val="0000FF"/>
                <w:sz w:val="16"/>
                <w:szCs w:val="19"/>
                <w:highlight w:val="white"/>
              </w:rPr>
              <w:br/>
            </w:r>
            <w:r w:rsidRPr="00667BF4">
              <w:rPr>
                <w:rFonts w:ascii="Consolas" w:hAnsi="Consolas" w:cs="Consolas"/>
                <w:color w:val="0000FF"/>
                <w:sz w:val="16"/>
                <w:szCs w:val="19"/>
                <w:highlight w:val="white"/>
              </w:rPr>
              <w:t>&lt;</w:t>
            </w:r>
            <w:r w:rsidRPr="00667BF4">
              <w:rPr>
                <w:rFonts w:ascii="Consolas" w:hAnsi="Consolas" w:cs="Consolas"/>
                <w:color w:val="A31515"/>
                <w:sz w:val="16"/>
                <w:szCs w:val="19"/>
                <w:highlight w:val="white"/>
              </w:rPr>
              <w:t>system.web</w:t>
            </w:r>
            <w:r w:rsidRPr="00667BF4">
              <w:rPr>
                <w:rFonts w:ascii="Consolas" w:hAnsi="Consolas" w:cs="Consolas"/>
                <w:color w:val="0000FF"/>
                <w:sz w:val="16"/>
                <w:szCs w:val="19"/>
                <w:highlight w:val="white"/>
              </w:rPr>
              <w:t>&gt;</w:t>
            </w:r>
          </w:p>
          <w:p w14:paraId="058AF319" w14:textId="77777777" w:rsidR="00A64605" w:rsidRPr="00D106B8" w:rsidRDefault="00A64605" w:rsidP="00A16192">
            <w:pPr>
              <w:rPr>
                <w:b/>
              </w:rPr>
            </w:pPr>
            <w:r w:rsidRPr="0098786C">
              <w:rPr>
                <w:rFonts w:ascii="Consolas" w:hAnsi="Consolas" w:cs="Consolas"/>
                <w:color w:val="0000FF"/>
                <w:sz w:val="16"/>
                <w:szCs w:val="19"/>
              </w:rPr>
              <w:t xml:space="preserve">  </w:t>
            </w:r>
            <w:r w:rsidRPr="0098786C">
              <w:rPr>
                <w:rFonts w:ascii="Consolas" w:hAnsi="Consolas" w:cs="Consolas"/>
                <w:b/>
                <w:color w:val="0000FF"/>
                <w:sz w:val="16"/>
                <w:szCs w:val="19"/>
              </w:rPr>
              <w:t>&lt;</w:t>
            </w:r>
            <w:r w:rsidRPr="0098786C">
              <w:rPr>
                <w:rFonts w:ascii="Consolas" w:hAnsi="Consolas" w:cs="Consolas"/>
                <w:b/>
                <w:color w:val="A31515"/>
                <w:sz w:val="16"/>
                <w:szCs w:val="19"/>
              </w:rPr>
              <w:t>httpRuntime</w:t>
            </w:r>
            <w:r w:rsidRPr="0098786C">
              <w:rPr>
                <w:rFonts w:ascii="Consolas" w:hAnsi="Consolas" w:cs="Consolas"/>
                <w:b/>
                <w:color w:val="0000FF"/>
                <w:sz w:val="16"/>
                <w:szCs w:val="19"/>
              </w:rPr>
              <w:t xml:space="preserve"> </w:t>
            </w:r>
            <w:r w:rsidRPr="0098786C">
              <w:rPr>
                <w:rFonts w:ascii="Consolas" w:hAnsi="Consolas" w:cs="Consolas"/>
                <w:b/>
                <w:color w:val="FF0000"/>
                <w:sz w:val="16"/>
                <w:szCs w:val="19"/>
              </w:rPr>
              <w:t>requestValidationMode</w:t>
            </w:r>
            <w:r w:rsidRPr="0098786C">
              <w:rPr>
                <w:rFonts w:ascii="Consolas" w:hAnsi="Consolas" w:cs="Consolas"/>
                <w:b/>
                <w:color w:val="0000FF"/>
                <w:sz w:val="16"/>
                <w:szCs w:val="19"/>
              </w:rPr>
              <w:t>=</w:t>
            </w:r>
            <w:r w:rsidRPr="0098786C">
              <w:rPr>
                <w:rFonts w:ascii="Consolas" w:hAnsi="Consolas" w:cs="Consolas"/>
                <w:b/>
                <w:color w:val="000000"/>
                <w:sz w:val="16"/>
                <w:szCs w:val="19"/>
              </w:rPr>
              <w:t>"</w:t>
            </w:r>
            <w:r w:rsidRPr="0098786C">
              <w:rPr>
                <w:rFonts w:ascii="Consolas" w:hAnsi="Consolas" w:cs="Consolas"/>
                <w:b/>
                <w:color w:val="0000FF"/>
                <w:sz w:val="16"/>
                <w:szCs w:val="19"/>
              </w:rPr>
              <w:t>2.0</w:t>
            </w:r>
            <w:r w:rsidRPr="0098786C">
              <w:rPr>
                <w:rFonts w:ascii="Consolas" w:hAnsi="Consolas" w:cs="Consolas"/>
                <w:b/>
                <w:color w:val="000000"/>
                <w:sz w:val="16"/>
                <w:szCs w:val="19"/>
              </w:rPr>
              <w:t>"</w:t>
            </w:r>
            <w:r w:rsidRPr="0098786C">
              <w:rPr>
                <w:rFonts w:ascii="Consolas" w:hAnsi="Consolas" w:cs="Consolas"/>
                <w:b/>
                <w:color w:val="0000FF"/>
                <w:sz w:val="16"/>
                <w:szCs w:val="19"/>
              </w:rPr>
              <w:t xml:space="preserve"> /&gt;</w:t>
            </w:r>
            <w:r w:rsidRPr="00D106B8">
              <w:rPr>
                <w:rFonts w:ascii="Consolas" w:hAnsi="Consolas" w:cs="Consolas"/>
                <w:b/>
                <w:color w:val="0000FF"/>
                <w:sz w:val="16"/>
                <w:szCs w:val="19"/>
              </w:rPr>
              <w:br/>
            </w:r>
          </w:p>
        </w:tc>
      </w:tr>
    </w:tbl>
    <w:p w14:paraId="1BD84806" w14:textId="77777777" w:rsidR="00A64605" w:rsidRDefault="00A64605" w:rsidP="00A64605">
      <w:pPr>
        <w:pStyle w:val="ListParagraph"/>
        <w:ind w:left="1440"/>
      </w:pPr>
    </w:p>
    <w:p w14:paraId="0CE7AA80" w14:textId="77777777" w:rsidR="00A64605" w:rsidRDefault="00A64605" w:rsidP="00A64605">
      <w:pPr>
        <w:pStyle w:val="ListParagraph"/>
        <w:ind w:left="1440"/>
      </w:pPr>
    </w:p>
    <w:p w14:paraId="2E84A58D" w14:textId="77777777" w:rsidR="00A64605" w:rsidRDefault="00A64605" w:rsidP="00A64605">
      <w:pPr>
        <w:pStyle w:val="ListParagraph"/>
        <w:numPr>
          <w:ilvl w:val="0"/>
          <w:numId w:val="19"/>
        </w:numPr>
      </w:pPr>
      <w:r>
        <w:t xml:space="preserve">From now on the site will require authentication, so we will change the </w:t>
      </w:r>
      <w:r w:rsidRPr="007118C0">
        <w:rPr>
          <w:b/>
        </w:rPr>
        <w:t>Index</w:t>
      </w:r>
      <w:r>
        <w:t xml:space="preserve"> page to show the authenticated user information (claims). Open the </w:t>
      </w:r>
      <w:r w:rsidRPr="007118C0">
        <w:rPr>
          <w:b/>
        </w:rPr>
        <w:t>Index</w:t>
      </w:r>
      <w:r>
        <w:t xml:space="preserve"> view and add the following code snippet at the end of the page:</w:t>
      </w:r>
    </w:p>
    <w:tbl>
      <w:tblPr>
        <w:tblStyle w:val="TableGrid"/>
        <w:tblW w:w="0" w:type="auto"/>
        <w:tblInd w:w="720" w:type="dxa"/>
        <w:tblLook w:val="04A0" w:firstRow="1" w:lastRow="0" w:firstColumn="1" w:lastColumn="0" w:noHBand="0" w:noVBand="1"/>
      </w:tblPr>
      <w:tblGrid>
        <w:gridCol w:w="8630"/>
      </w:tblGrid>
      <w:tr w:rsidR="00A64605" w14:paraId="3EBEC45C" w14:textId="77777777" w:rsidTr="00A16192">
        <w:tc>
          <w:tcPr>
            <w:tcW w:w="9054" w:type="dxa"/>
            <w:tcBorders>
              <w:bottom w:val="single" w:sz="4" w:space="0" w:color="auto"/>
            </w:tcBorders>
          </w:tcPr>
          <w:p w14:paraId="31CFDCC7" w14:textId="77777777" w:rsidR="00A64605" w:rsidRPr="00A81391" w:rsidRDefault="00A64605" w:rsidP="00A16192">
            <w:pPr>
              <w:autoSpaceDE w:val="0"/>
              <w:autoSpaceDN w:val="0"/>
              <w:adjustRightInd w:val="0"/>
              <w:rPr>
                <w:rFonts w:ascii="Consolas" w:hAnsi="Consolas" w:cs="Consolas"/>
                <w:color w:val="000000"/>
                <w:sz w:val="16"/>
                <w:szCs w:val="19"/>
                <w:highlight w:val="white"/>
              </w:rPr>
            </w:pPr>
            <w:r>
              <w:rPr>
                <w:rFonts w:ascii="Consolas" w:hAnsi="Consolas" w:cs="Consolas"/>
                <w:color w:val="0000FF"/>
                <w:sz w:val="16"/>
                <w:szCs w:val="19"/>
                <w:highlight w:val="white"/>
              </w:rPr>
              <w:br/>
            </w:r>
            <w:r w:rsidRPr="00A81391">
              <w:rPr>
                <w:rFonts w:ascii="Consolas" w:hAnsi="Consolas" w:cs="Consolas"/>
                <w:color w:val="0000FF"/>
                <w:sz w:val="16"/>
                <w:szCs w:val="19"/>
                <w:highlight w:val="white"/>
              </w:rPr>
              <w:t>&lt;</w:t>
            </w:r>
            <w:r w:rsidRPr="00A81391">
              <w:rPr>
                <w:rFonts w:ascii="Consolas" w:hAnsi="Consolas" w:cs="Consolas"/>
                <w:color w:val="800000"/>
                <w:sz w:val="16"/>
                <w:szCs w:val="19"/>
                <w:highlight w:val="white"/>
              </w:rPr>
              <w:t>p</w:t>
            </w:r>
            <w:r w:rsidRPr="00A81391">
              <w:rPr>
                <w:rFonts w:ascii="Consolas" w:hAnsi="Consolas" w:cs="Consolas"/>
                <w:color w:val="0000FF"/>
                <w:sz w:val="16"/>
                <w:szCs w:val="19"/>
                <w:highlight w:val="white"/>
              </w:rPr>
              <w:t>&gt;</w:t>
            </w:r>
          </w:p>
          <w:p w14:paraId="0E558DDF" w14:textId="77777777" w:rsidR="00A64605" w:rsidRPr="00A81391" w:rsidRDefault="00A64605" w:rsidP="00A16192">
            <w:pPr>
              <w:autoSpaceDE w:val="0"/>
              <w:autoSpaceDN w:val="0"/>
              <w:adjustRightInd w:val="0"/>
              <w:rPr>
                <w:rFonts w:ascii="Consolas" w:hAnsi="Consolas" w:cs="Consolas"/>
                <w:color w:val="000000"/>
                <w:sz w:val="16"/>
                <w:szCs w:val="19"/>
                <w:highlight w:val="white"/>
              </w:rPr>
            </w:pPr>
            <w:r w:rsidRPr="00A81391">
              <w:rPr>
                <w:rFonts w:ascii="Consolas" w:hAnsi="Consolas" w:cs="Consolas"/>
                <w:color w:val="000000"/>
                <w:sz w:val="16"/>
                <w:szCs w:val="19"/>
                <w:highlight w:val="white"/>
              </w:rPr>
              <w:t xml:space="preserve">    </w:t>
            </w:r>
            <w:r w:rsidRPr="00A81391">
              <w:rPr>
                <w:rFonts w:ascii="Consolas" w:hAnsi="Consolas" w:cs="Consolas"/>
                <w:color w:val="000000"/>
                <w:sz w:val="16"/>
                <w:szCs w:val="19"/>
                <w:highlight w:val="yellow"/>
              </w:rPr>
              <w:t>@</w:t>
            </w:r>
            <w:r w:rsidRPr="00A81391">
              <w:rPr>
                <w:rFonts w:ascii="Consolas" w:hAnsi="Consolas" w:cs="Consolas"/>
                <w:color w:val="0000FF"/>
                <w:sz w:val="16"/>
                <w:szCs w:val="19"/>
                <w:highlight w:val="white"/>
              </w:rPr>
              <w:t>if</w:t>
            </w:r>
            <w:r w:rsidRPr="00A81391">
              <w:rPr>
                <w:rFonts w:ascii="Consolas" w:hAnsi="Consolas" w:cs="Consolas"/>
                <w:color w:val="000000"/>
                <w:sz w:val="16"/>
                <w:szCs w:val="19"/>
                <w:highlight w:val="white"/>
              </w:rPr>
              <w:t xml:space="preserve"> (User.Identity.IsAuthenticated)</w:t>
            </w:r>
          </w:p>
          <w:p w14:paraId="033053BF" w14:textId="77777777" w:rsidR="00A64605" w:rsidRPr="00A81391" w:rsidRDefault="00A64605" w:rsidP="00A16192">
            <w:pPr>
              <w:autoSpaceDE w:val="0"/>
              <w:autoSpaceDN w:val="0"/>
              <w:adjustRightInd w:val="0"/>
              <w:rPr>
                <w:rFonts w:ascii="Consolas" w:hAnsi="Consolas" w:cs="Consolas"/>
                <w:color w:val="000000"/>
                <w:sz w:val="16"/>
                <w:szCs w:val="19"/>
                <w:highlight w:val="white"/>
              </w:rPr>
            </w:pPr>
            <w:r w:rsidRPr="00A81391">
              <w:rPr>
                <w:rFonts w:ascii="Consolas" w:hAnsi="Consolas" w:cs="Consolas"/>
                <w:color w:val="000000"/>
                <w:sz w:val="16"/>
                <w:szCs w:val="19"/>
                <w:highlight w:val="white"/>
              </w:rPr>
              <w:t xml:space="preserve">    {</w:t>
            </w:r>
          </w:p>
          <w:p w14:paraId="70096E8C" w14:textId="77777777" w:rsidR="00A64605" w:rsidRPr="00A81391" w:rsidRDefault="00A64605" w:rsidP="00A16192">
            <w:pPr>
              <w:autoSpaceDE w:val="0"/>
              <w:autoSpaceDN w:val="0"/>
              <w:adjustRightInd w:val="0"/>
              <w:rPr>
                <w:rFonts w:ascii="Consolas" w:hAnsi="Consolas" w:cs="Consolas"/>
                <w:color w:val="000000"/>
                <w:sz w:val="16"/>
                <w:szCs w:val="19"/>
                <w:highlight w:val="white"/>
              </w:rPr>
            </w:pPr>
            <w:r w:rsidRPr="00A81391">
              <w:rPr>
                <w:rFonts w:ascii="Consolas" w:hAnsi="Consolas" w:cs="Consolas"/>
                <w:color w:val="000000"/>
                <w:sz w:val="16"/>
                <w:szCs w:val="19"/>
                <w:highlight w:val="white"/>
              </w:rPr>
              <w:t xml:space="preserve">    </w:t>
            </w:r>
            <w:r w:rsidRPr="00A81391">
              <w:rPr>
                <w:rFonts w:ascii="Consolas" w:hAnsi="Consolas" w:cs="Consolas"/>
                <w:color w:val="0000FF"/>
                <w:sz w:val="16"/>
                <w:szCs w:val="19"/>
                <w:highlight w:val="white"/>
              </w:rPr>
              <w:t>&lt;</w:t>
            </w:r>
            <w:r w:rsidRPr="00A81391">
              <w:rPr>
                <w:rFonts w:ascii="Consolas" w:hAnsi="Consolas" w:cs="Consolas"/>
                <w:color w:val="800000"/>
                <w:sz w:val="16"/>
                <w:szCs w:val="19"/>
                <w:highlight w:val="white"/>
              </w:rPr>
              <w:t>ul</w:t>
            </w:r>
            <w:r w:rsidRPr="00A81391">
              <w:rPr>
                <w:rFonts w:ascii="Consolas" w:hAnsi="Consolas" w:cs="Consolas"/>
                <w:color w:val="0000FF"/>
                <w:sz w:val="16"/>
                <w:szCs w:val="19"/>
                <w:highlight w:val="white"/>
              </w:rPr>
              <w:t>&gt;</w:t>
            </w:r>
          </w:p>
          <w:p w14:paraId="34E2D87D" w14:textId="77777777" w:rsidR="00A64605" w:rsidRPr="00A81391" w:rsidRDefault="00A64605" w:rsidP="00A16192">
            <w:pPr>
              <w:autoSpaceDE w:val="0"/>
              <w:autoSpaceDN w:val="0"/>
              <w:adjustRightInd w:val="0"/>
              <w:rPr>
                <w:rFonts w:ascii="Consolas" w:hAnsi="Consolas" w:cs="Consolas"/>
                <w:color w:val="000000"/>
                <w:sz w:val="16"/>
                <w:szCs w:val="19"/>
                <w:highlight w:val="white"/>
              </w:rPr>
            </w:pPr>
            <w:r w:rsidRPr="00A81391">
              <w:rPr>
                <w:rFonts w:ascii="Consolas" w:hAnsi="Consolas" w:cs="Consolas"/>
                <w:color w:val="000000"/>
                <w:sz w:val="16"/>
                <w:szCs w:val="19"/>
                <w:highlight w:val="white"/>
              </w:rPr>
              <w:t xml:space="preserve">        </w:t>
            </w:r>
            <w:r w:rsidRPr="00A81391">
              <w:rPr>
                <w:rFonts w:ascii="Consolas" w:hAnsi="Consolas" w:cs="Consolas"/>
                <w:color w:val="000000"/>
                <w:sz w:val="16"/>
                <w:szCs w:val="19"/>
                <w:highlight w:val="yellow"/>
              </w:rPr>
              <w:t>@</w:t>
            </w:r>
            <w:r w:rsidRPr="00A81391">
              <w:rPr>
                <w:rFonts w:ascii="Consolas" w:hAnsi="Consolas" w:cs="Consolas"/>
                <w:color w:val="0000FF"/>
                <w:sz w:val="16"/>
                <w:szCs w:val="19"/>
                <w:highlight w:val="white"/>
              </w:rPr>
              <w:t>foreach</w:t>
            </w:r>
            <w:r w:rsidRPr="00A81391">
              <w:rPr>
                <w:rFonts w:ascii="Consolas" w:hAnsi="Consolas" w:cs="Consolas"/>
                <w:color w:val="000000"/>
                <w:sz w:val="16"/>
                <w:szCs w:val="19"/>
                <w:highlight w:val="white"/>
              </w:rPr>
              <w:t xml:space="preserve"> (</w:t>
            </w:r>
            <w:r w:rsidRPr="00A81391">
              <w:rPr>
                <w:rFonts w:ascii="Consolas" w:hAnsi="Consolas" w:cs="Consolas"/>
                <w:color w:val="0000FF"/>
                <w:sz w:val="16"/>
                <w:szCs w:val="19"/>
                <w:highlight w:val="white"/>
              </w:rPr>
              <w:t>string</w:t>
            </w:r>
            <w:r w:rsidRPr="00A81391">
              <w:rPr>
                <w:rFonts w:ascii="Consolas" w:hAnsi="Consolas" w:cs="Consolas"/>
                <w:color w:val="000000"/>
                <w:sz w:val="16"/>
                <w:szCs w:val="19"/>
                <w:highlight w:val="white"/>
              </w:rPr>
              <w:t xml:space="preserve"> claim </w:t>
            </w:r>
            <w:r w:rsidRPr="00A81391">
              <w:rPr>
                <w:rFonts w:ascii="Consolas" w:hAnsi="Consolas" w:cs="Consolas"/>
                <w:color w:val="0000FF"/>
                <w:sz w:val="16"/>
                <w:szCs w:val="19"/>
                <w:highlight w:val="white"/>
              </w:rPr>
              <w:t>in</w:t>
            </w:r>
            <w:r w:rsidRPr="00A81391">
              <w:rPr>
                <w:rFonts w:ascii="Consolas" w:hAnsi="Consolas" w:cs="Consolas"/>
                <w:color w:val="000000"/>
                <w:sz w:val="16"/>
                <w:szCs w:val="19"/>
                <w:highlight w:val="white"/>
              </w:rPr>
              <w:t xml:space="preserve"> ((Microsoft.IdentityModel.Claims.IClaimsIdentity)</w:t>
            </w:r>
            <w:r w:rsidRPr="00A81391">
              <w:rPr>
                <w:rFonts w:ascii="Consolas" w:hAnsi="Consolas" w:cs="Consolas"/>
                <w:color w:val="0000FF"/>
                <w:sz w:val="16"/>
                <w:szCs w:val="19"/>
                <w:highlight w:val="white"/>
              </w:rPr>
              <w:t>this</w:t>
            </w:r>
            <w:r w:rsidRPr="00A81391">
              <w:rPr>
                <w:rFonts w:ascii="Consolas" w:hAnsi="Consolas" w:cs="Consolas"/>
                <w:color w:val="000000"/>
                <w:sz w:val="16"/>
                <w:szCs w:val="19"/>
                <w:highlight w:val="white"/>
              </w:rPr>
              <w:t xml:space="preserve">.User.Identity).Claims.Select(c =&gt; c.ClaimType + </w:t>
            </w:r>
            <w:r w:rsidRPr="00A81391">
              <w:rPr>
                <w:rFonts w:ascii="Consolas" w:hAnsi="Consolas" w:cs="Consolas"/>
                <w:color w:val="800000"/>
                <w:sz w:val="16"/>
                <w:szCs w:val="19"/>
                <w:highlight w:val="white"/>
              </w:rPr>
              <w:t>" : "</w:t>
            </w:r>
            <w:r w:rsidRPr="00A81391">
              <w:rPr>
                <w:rFonts w:ascii="Consolas" w:hAnsi="Consolas" w:cs="Consolas"/>
                <w:color w:val="000000"/>
                <w:sz w:val="16"/>
                <w:szCs w:val="19"/>
                <w:highlight w:val="white"/>
              </w:rPr>
              <w:t xml:space="preserve"> + c.Value))</w:t>
            </w:r>
          </w:p>
          <w:p w14:paraId="7D9805E7" w14:textId="77777777" w:rsidR="00A64605" w:rsidRPr="00A81391" w:rsidRDefault="00A64605" w:rsidP="00A16192">
            <w:pPr>
              <w:autoSpaceDE w:val="0"/>
              <w:autoSpaceDN w:val="0"/>
              <w:adjustRightInd w:val="0"/>
              <w:rPr>
                <w:rFonts w:ascii="Consolas" w:hAnsi="Consolas" w:cs="Consolas"/>
                <w:color w:val="000000"/>
                <w:sz w:val="16"/>
                <w:szCs w:val="19"/>
                <w:highlight w:val="white"/>
              </w:rPr>
            </w:pPr>
            <w:r w:rsidRPr="00A81391">
              <w:rPr>
                <w:rFonts w:ascii="Consolas" w:hAnsi="Consolas" w:cs="Consolas"/>
                <w:color w:val="000000"/>
                <w:sz w:val="16"/>
                <w:szCs w:val="19"/>
                <w:highlight w:val="white"/>
              </w:rPr>
              <w:t xml:space="preserve">        {</w:t>
            </w:r>
          </w:p>
          <w:p w14:paraId="4C276E98" w14:textId="77777777" w:rsidR="00A64605" w:rsidRPr="00A81391" w:rsidRDefault="00A64605" w:rsidP="00A16192">
            <w:pPr>
              <w:autoSpaceDE w:val="0"/>
              <w:autoSpaceDN w:val="0"/>
              <w:adjustRightInd w:val="0"/>
              <w:rPr>
                <w:rFonts w:ascii="Consolas" w:hAnsi="Consolas" w:cs="Consolas"/>
                <w:color w:val="000000"/>
                <w:sz w:val="16"/>
                <w:szCs w:val="19"/>
                <w:highlight w:val="white"/>
              </w:rPr>
            </w:pPr>
            <w:r w:rsidRPr="00A81391">
              <w:rPr>
                <w:rFonts w:ascii="Consolas" w:hAnsi="Consolas" w:cs="Consolas"/>
                <w:color w:val="000000"/>
                <w:sz w:val="16"/>
                <w:szCs w:val="19"/>
                <w:highlight w:val="white"/>
              </w:rPr>
              <w:t xml:space="preserve">            </w:t>
            </w:r>
            <w:r w:rsidRPr="00A81391">
              <w:rPr>
                <w:rFonts w:ascii="Consolas" w:hAnsi="Consolas" w:cs="Consolas"/>
                <w:color w:val="0000FF"/>
                <w:sz w:val="16"/>
                <w:szCs w:val="19"/>
                <w:highlight w:val="white"/>
              </w:rPr>
              <w:t>&lt;</w:t>
            </w:r>
            <w:r w:rsidRPr="00A81391">
              <w:rPr>
                <w:rFonts w:ascii="Consolas" w:hAnsi="Consolas" w:cs="Consolas"/>
                <w:color w:val="800000"/>
                <w:sz w:val="16"/>
                <w:szCs w:val="19"/>
                <w:highlight w:val="white"/>
              </w:rPr>
              <w:t>li</w:t>
            </w:r>
            <w:r w:rsidRPr="00A81391">
              <w:rPr>
                <w:rFonts w:ascii="Consolas" w:hAnsi="Consolas" w:cs="Consolas"/>
                <w:color w:val="0000FF"/>
                <w:sz w:val="16"/>
                <w:szCs w:val="19"/>
                <w:highlight w:val="white"/>
              </w:rPr>
              <w:t>&gt;</w:t>
            </w:r>
            <w:r w:rsidRPr="00A81391">
              <w:rPr>
                <w:rFonts w:ascii="Consolas" w:hAnsi="Consolas" w:cs="Consolas"/>
                <w:color w:val="000000"/>
                <w:sz w:val="16"/>
                <w:szCs w:val="19"/>
                <w:highlight w:val="yellow"/>
              </w:rPr>
              <w:t>@</w:t>
            </w:r>
            <w:r w:rsidRPr="00A81391">
              <w:rPr>
                <w:rFonts w:ascii="Consolas" w:hAnsi="Consolas" w:cs="Consolas"/>
                <w:color w:val="000000"/>
                <w:sz w:val="16"/>
                <w:szCs w:val="19"/>
                <w:highlight w:val="white"/>
              </w:rPr>
              <w:t>claim</w:t>
            </w:r>
            <w:r w:rsidRPr="00A81391">
              <w:rPr>
                <w:rFonts w:ascii="Consolas" w:hAnsi="Consolas" w:cs="Consolas"/>
                <w:color w:val="0000FF"/>
                <w:sz w:val="16"/>
                <w:szCs w:val="19"/>
                <w:highlight w:val="white"/>
              </w:rPr>
              <w:t>&lt;/</w:t>
            </w:r>
            <w:r w:rsidRPr="00A81391">
              <w:rPr>
                <w:rFonts w:ascii="Consolas" w:hAnsi="Consolas" w:cs="Consolas"/>
                <w:color w:val="800000"/>
                <w:sz w:val="16"/>
                <w:szCs w:val="19"/>
                <w:highlight w:val="white"/>
              </w:rPr>
              <w:t>li</w:t>
            </w:r>
            <w:r w:rsidRPr="00A81391">
              <w:rPr>
                <w:rFonts w:ascii="Consolas" w:hAnsi="Consolas" w:cs="Consolas"/>
                <w:color w:val="0000FF"/>
                <w:sz w:val="16"/>
                <w:szCs w:val="19"/>
                <w:highlight w:val="white"/>
              </w:rPr>
              <w:t>&gt;</w:t>
            </w:r>
          </w:p>
          <w:p w14:paraId="1FCAAAD7" w14:textId="77777777" w:rsidR="00A64605" w:rsidRPr="00A81391" w:rsidRDefault="00A64605" w:rsidP="00A16192">
            <w:pPr>
              <w:autoSpaceDE w:val="0"/>
              <w:autoSpaceDN w:val="0"/>
              <w:adjustRightInd w:val="0"/>
              <w:rPr>
                <w:rFonts w:ascii="Consolas" w:hAnsi="Consolas" w:cs="Consolas"/>
                <w:color w:val="000000"/>
                <w:sz w:val="16"/>
                <w:szCs w:val="19"/>
                <w:highlight w:val="white"/>
              </w:rPr>
            </w:pPr>
            <w:r w:rsidRPr="00A81391">
              <w:rPr>
                <w:rFonts w:ascii="Consolas" w:hAnsi="Consolas" w:cs="Consolas"/>
                <w:color w:val="000000"/>
                <w:sz w:val="16"/>
                <w:szCs w:val="19"/>
                <w:highlight w:val="white"/>
              </w:rPr>
              <w:t xml:space="preserve">        } </w:t>
            </w:r>
          </w:p>
          <w:p w14:paraId="3D08C9FB" w14:textId="77777777" w:rsidR="00A64605" w:rsidRPr="00A81391" w:rsidRDefault="00A64605" w:rsidP="00A16192">
            <w:pPr>
              <w:autoSpaceDE w:val="0"/>
              <w:autoSpaceDN w:val="0"/>
              <w:adjustRightInd w:val="0"/>
              <w:rPr>
                <w:rFonts w:ascii="Consolas" w:hAnsi="Consolas" w:cs="Consolas"/>
                <w:color w:val="000000"/>
                <w:sz w:val="16"/>
                <w:szCs w:val="19"/>
                <w:highlight w:val="white"/>
              </w:rPr>
            </w:pPr>
            <w:r w:rsidRPr="00A81391">
              <w:rPr>
                <w:rFonts w:ascii="Consolas" w:hAnsi="Consolas" w:cs="Consolas"/>
                <w:color w:val="000000"/>
                <w:sz w:val="16"/>
                <w:szCs w:val="19"/>
                <w:highlight w:val="white"/>
              </w:rPr>
              <w:t xml:space="preserve">    </w:t>
            </w:r>
            <w:r w:rsidRPr="00A81391">
              <w:rPr>
                <w:rFonts w:ascii="Consolas" w:hAnsi="Consolas" w:cs="Consolas"/>
                <w:color w:val="0000FF"/>
                <w:sz w:val="16"/>
                <w:szCs w:val="19"/>
                <w:highlight w:val="white"/>
              </w:rPr>
              <w:t>&lt;/</w:t>
            </w:r>
            <w:r w:rsidRPr="00A81391">
              <w:rPr>
                <w:rFonts w:ascii="Consolas" w:hAnsi="Consolas" w:cs="Consolas"/>
                <w:color w:val="800000"/>
                <w:sz w:val="16"/>
                <w:szCs w:val="19"/>
                <w:highlight w:val="white"/>
              </w:rPr>
              <w:t>ul</w:t>
            </w:r>
            <w:r w:rsidRPr="00A81391">
              <w:rPr>
                <w:rFonts w:ascii="Consolas" w:hAnsi="Consolas" w:cs="Consolas"/>
                <w:color w:val="0000FF"/>
                <w:sz w:val="16"/>
                <w:szCs w:val="19"/>
                <w:highlight w:val="white"/>
              </w:rPr>
              <w:t>&gt;</w:t>
            </w:r>
          </w:p>
          <w:p w14:paraId="15396DCA" w14:textId="77777777" w:rsidR="00A64605" w:rsidRPr="00A81391" w:rsidRDefault="00A64605" w:rsidP="00A16192">
            <w:pPr>
              <w:autoSpaceDE w:val="0"/>
              <w:autoSpaceDN w:val="0"/>
              <w:adjustRightInd w:val="0"/>
              <w:rPr>
                <w:rFonts w:ascii="Consolas" w:hAnsi="Consolas" w:cs="Consolas"/>
                <w:color w:val="000000"/>
                <w:sz w:val="16"/>
                <w:szCs w:val="19"/>
                <w:highlight w:val="white"/>
              </w:rPr>
            </w:pPr>
            <w:r w:rsidRPr="00A81391">
              <w:rPr>
                <w:rFonts w:ascii="Consolas" w:hAnsi="Consolas" w:cs="Consolas"/>
                <w:color w:val="000000"/>
                <w:sz w:val="16"/>
                <w:szCs w:val="19"/>
                <w:highlight w:val="white"/>
              </w:rPr>
              <w:t xml:space="preserve">    }</w:t>
            </w:r>
          </w:p>
          <w:p w14:paraId="57359C6C" w14:textId="77777777" w:rsidR="00A64605" w:rsidRPr="007118C0" w:rsidRDefault="00A64605" w:rsidP="00A16192">
            <w:pPr>
              <w:rPr>
                <w:sz w:val="16"/>
              </w:rPr>
            </w:pPr>
            <w:r w:rsidRPr="00A81391">
              <w:rPr>
                <w:rFonts w:ascii="Consolas" w:hAnsi="Consolas" w:cs="Consolas"/>
                <w:color w:val="0000FF"/>
                <w:sz w:val="16"/>
                <w:szCs w:val="19"/>
                <w:highlight w:val="white"/>
              </w:rPr>
              <w:t>&lt;/</w:t>
            </w:r>
            <w:r w:rsidRPr="00A81391">
              <w:rPr>
                <w:rFonts w:ascii="Consolas" w:hAnsi="Consolas" w:cs="Consolas"/>
                <w:color w:val="800000"/>
                <w:sz w:val="16"/>
                <w:szCs w:val="19"/>
                <w:highlight w:val="white"/>
              </w:rPr>
              <w:t>p</w:t>
            </w:r>
            <w:r w:rsidRPr="00A81391">
              <w:rPr>
                <w:rFonts w:ascii="Consolas" w:hAnsi="Consolas" w:cs="Consolas"/>
                <w:color w:val="0000FF"/>
                <w:sz w:val="16"/>
                <w:szCs w:val="19"/>
                <w:highlight w:val="white"/>
              </w:rPr>
              <w:t>&gt;</w:t>
            </w:r>
            <w:r>
              <w:rPr>
                <w:rFonts w:ascii="Consolas" w:hAnsi="Consolas" w:cs="Consolas"/>
                <w:color w:val="0000FF"/>
                <w:sz w:val="16"/>
                <w:szCs w:val="19"/>
              </w:rPr>
              <w:br/>
            </w:r>
          </w:p>
        </w:tc>
      </w:tr>
      <w:tr w:rsidR="00A64605" w14:paraId="3D89217D" w14:textId="77777777" w:rsidTr="00A16192">
        <w:tc>
          <w:tcPr>
            <w:tcW w:w="9054" w:type="dxa"/>
            <w:tcBorders>
              <w:left w:val="nil"/>
              <w:bottom w:val="single" w:sz="4" w:space="0" w:color="auto"/>
              <w:right w:val="nil"/>
            </w:tcBorders>
          </w:tcPr>
          <w:p w14:paraId="377FD131" w14:textId="77777777" w:rsidR="00A64605" w:rsidRDefault="00A64605" w:rsidP="00A16192">
            <w:pPr>
              <w:autoSpaceDE w:val="0"/>
              <w:autoSpaceDN w:val="0"/>
              <w:adjustRightInd w:val="0"/>
              <w:rPr>
                <w:rFonts w:ascii="Consolas" w:hAnsi="Consolas" w:cs="Consolas"/>
                <w:color w:val="0000FF"/>
                <w:sz w:val="16"/>
                <w:szCs w:val="19"/>
                <w:highlight w:val="white"/>
              </w:rPr>
            </w:pPr>
          </w:p>
        </w:tc>
      </w:tr>
      <w:tr w:rsidR="00A64605" w:rsidRPr="00593292" w14:paraId="0AFA469D" w14:textId="77777777" w:rsidTr="00A16192">
        <w:tc>
          <w:tcPr>
            <w:tcW w:w="9054" w:type="dxa"/>
            <w:shd w:val="clear" w:color="auto" w:fill="EAF1DD" w:themeFill="accent3" w:themeFillTint="33"/>
          </w:tcPr>
          <w:p w14:paraId="50D68656" w14:textId="77777777" w:rsidR="00A64605" w:rsidRPr="00593292" w:rsidRDefault="00A64605" w:rsidP="00A16192">
            <w:pPr>
              <w:autoSpaceDE w:val="0"/>
              <w:autoSpaceDN w:val="0"/>
              <w:adjustRightInd w:val="0"/>
              <w:rPr>
                <w:i/>
                <w:sz w:val="18"/>
              </w:rPr>
            </w:pPr>
          </w:p>
          <w:p w14:paraId="50EC677C" w14:textId="77777777" w:rsidR="00A64605" w:rsidRPr="00593292" w:rsidRDefault="00A64605" w:rsidP="00A16192">
            <w:pPr>
              <w:autoSpaceDE w:val="0"/>
              <w:autoSpaceDN w:val="0"/>
              <w:adjustRightInd w:val="0"/>
              <w:rPr>
                <w:i/>
                <w:sz w:val="18"/>
              </w:rPr>
            </w:pPr>
            <w:r w:rsidRPr="00593292">
              <w:rPr>
                <w:b/>
                <w:i/>
                <w:sz w:val="18"/>
              </w:rPr>
              <w:t>Note</w:t>
            </w:r>
            <w:r w:rsidRPr="00593292">
              <w:rPr>
                <w:i/>
                <w:sz w:val="18"/>
              </w:rPr>
              <w:t xml:space="preserve">: this </w:t>
            </w:r>
            <w:r w:rsidRPr="00593292">
              <w:rPr>
                <w:b/>
                <w:i/>
                <w:sz w:val="18"/>
              </w:rPr>
              <w:t>Index</w:t>
            </w:r>
            <w:r w:rsidRPr="00593292">
              <w:rPr>
                <w:i/>
                <w:sz w:val="18"/>
              </w:rPr>
              <w:t xml:space="preserve"> page </w:t>
            </w:r>
            <w:r>
              <w:rPr>
                <w:i/>
                <w:sz w:val="18"/>
              </w:rPr>
              <w:t>will act</w:t>
            </w:r>
            <w:r w:rsidRPr="00593292">
              <w:rPr>
                <w:i/>
                <w:sz w:val="18"/>
              </w:rPr>
              <w:t xml:space="preserve"> as the secured service</w:t>
            </w:r>
            <w:r>
              <w:rPr>
                <w:i/>
                <w:sz w:val="18"/>
              </w:rPr>
              <w:t xml:space="preserve"> provided by</w:t>
            </w:r>
            <w:r w:rsidRPr="00D52C8E">
              <w:rPr>
                <w:i/>
                <w:sz w:val="14"/>
              </w:rPr>
              <w:t xml:space="preserve"> </w:t>
            </w:r>
            <w:r w:rsidRPr="00D52C8E">
              <w:rPr>
                <w:i/>
                <w:sz w:val="18"/>
              </w:rPr>
              <w:t>Fabrikam</w:t>
            </w:r>
            <w:r>
              <w:rPr>
                <w:i/>
                <w:sz w:val="18"/>
              </w:rPr>
              <w:t>.</w:t>
            </w:r>
          </w:p>
          <w:p w14:paraId="184ADC83" w14:textId="77777777" w:rsidR="00A64605" w:rsidRPr="00593292" w:rsidRDefault="00A64605" w:rsidP="00A16192">
            <w:pPr>
              <w:autoSpaceDE w:val="0"/>
              <w:autoSpaceDN w:val="0"/>
              <w:adjustRightInd w:val="0"/>
              <w:rPr>
                <w:rFonts w:ascii="Consolas" w:hAnsi="Consolas" w:cs="Consolas"/>
                <w:i/>
                <w:color w:val="0000FF"/>
                <w:sz w:val="18"/>
                <w:szCs w:val="19"/>
                <w:highlight w:val="white"/>
              </w:rPr>
            </w:pPr>
          </w:p>
        </w:tc>
      </w:tr>
    </w:tbl>
    <w:p w14:paraId="3E73B147" w14:textId="77777777" w:rsidR="00A64605" w:rsidRDefault="00A64605" w:rsidP="00A64605">
      <w:pPr>
        <w:pStyle w:val="ListParagraph"/>
      </w:pPr>
    </w:p>
    <w:p w14:paraId="7764CC21" w14:textId="77777777" w:rsidR="00A64605" w:rsidRDefault="00A64605" w:rsidP="00A64605">
      <w:pPr>
        <w:pStyle w:val="ListParagraph"/>
        <w:numPr>
          <w:ilvl w:val="0"/>
          <w:numId w:val="19"/>
        </w:numPr>
      </w:pPr>
      <w:r>
        <w:t xml:space="preserve">Press </w:t>
      </w:r>
      <w:r w:rsidRPr="00FF4864">
        <w:rPr>
          <w:b/>
        </w:rPr>
        <w:t>F5</w:t>
      </w:r>
      <w:r>
        <w:t xml:space="preserve"> to run the application and you will be redirected to the Office 365 identity provider page where you can log in using your </w:t>
      </w:r>
      <w:r>
        <w:rPr>
          <w:b/>
        </w:rPr>
        <w:t>awesomecomputers</w:t>
      </w:r>
      <w:r w:rsidRPr="006B569D">
        <w:rPr>
          <w:b/>
        </w:rPr>
        <w:t>.onmicrosoft.com</w:t>
      </w:r>
      <w:r>
        <w:t xml:space="preserve"> credentials (e.g. john.doe@awesomecomputers.onmicrosoft.com).</w:t>
      </w:r>
      <w:r>
        <w:br/>
      </w:r>
      <w:r>
        <w:br/>
      </w:r>
      <w:r>
        <w:rPr>
          <w:noProof/>
        </w:rPr>
        <w:drawing>
          <wp:inline distT="0" distB="0" distL="0" distR="0" wp14:anchorId="337BF8DF" wp14:editId="36074F84">
            <wp:extent cx="4680000" cy="3153600"/>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80000" cy="3153600"/>
                    </a:xfrm>
                    <a:prstGeom prst="rect">
                      <a:avLst/>
                    </a:prstGeom>
                  </pic:spPr>
                </pic:pic>
              </a:graphicData>
            </a:graphic>
          </wp:inline>
        </w:drawing>
      </w:r>
    </w:p>
    <w:p w14:paraId="70F7F7EF" w14:textId="77777777" w:rsidR="00A64605" w:rsidRDefault="00A64605" w:rsidP="00A64605">
      <w:pPr>
        <w:pStyle w:val="ListParagraph"/>
      </w:pPr>
    </w:p>
    <w:p w14:paraId="73EF8608" w14:textId="77777777" w:rsidR="00A64605" w:rsidRDefault="00A64605" w:rsidP="00A64605">
      <w:pPr>
        <w:pStyle w:val="ListParagraph"/>
        <w:numPr>
          <w:ilvl w:val="0"/>
          <w:numId w:val="19"/>
        </w:numPr>
      </w:pPr>
      <w:r>
        <w:t>Finally, if the login process is successful you will be redirected to the secured page (</w:t>
      </w:r>
      <w:r w:rsidRPr="001544A2">
        <w:rPr>
          <w:b/>
        </w:rPr>
        <w:t>Home</w:t>
      </w:r>
      <w:r>
        <w:t>/</w:t>
      </w:r>
      <w:r w:rsidRPr="001544A2">
        <w:rPr>
          <w:b/>
        </w:rPr>
        <w:t>Index</w:t>
      </w:r>
      <w:r>
        <w:t>) as an authenticated user.</w:t>
      </w:r>
      <w:r>
        <w:br/>
      </w:r>
      <w:r>
        <w:br/>
      </w:r>
      <w:r>
        <w:rPr>
          <w:noProof/>
        </w:rPr>
        <w:drawing>
          <wp:inline distT="0" distB="0" distL="0" distR="0" wp14:anchorId="51823FE3" wp14:editId="0CD9C581">
            <wp:extent cx="4680000" cy="315360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80000" cy="3153600"/>
                    </a:xfrm>
                    <a:prstGeom prst="rect">
                      <a:avLst/>
                    </a:prstGeom>
                  </pic:spPr>
                </pic:pic>
              </a:graphicData>
            </a:graphic>
          </wp:inline>
        </w:drawing>
      </w:r>
      <w:r>
        <w:rPr>
          <w:rStyle w:val="CommentReference"/>
        </w:rPr>
        <w:t xml:space="preserve"> </w:t>
      </w:r>
    </w:p>
    <w:p w14:paraId="46F5C4A3" w14:textId="77777777" w:rsidR="003A4ABA" w:rsidRDefault="003A4ABA" w:rsidP="006D35FA">
      <w:r>
        <w:t xml:space="preserve">If for some reason your application is meant to work with a single Office365 tenant, for example if you are writing a LoB application, you can stop here. What you have seen so far enables you to offer to one arbitrary app the same single sign on experience you enjoy with Office365. If instead you are developing applications that need to be accessed by multiple tenants, the next section will help you to modify the code to accommodate your scenario.  </w:t>
      </w:r>
    </w:p>
    <w:p w14:paraId="5D857210" w14:textId="77777777" w:rsidR="00E92663" w:rsidRDefault="00E92663" w:rsidP="00E92663">
      <w:pPr>
        <w:pStyle w:val="Heading2"/>
      </w:pPr>
      <w:bookmarkStart w:id="15" w:name="_Toc320019167"/>
      <w:bookmarkStart w:id="16" w:name="_Toc320523405"/>
      <w:r>
        <w:t xml:space="preserve">ISV - Configuring the </w:t>
      </w:r>
      <w:r w:rsidR="003A4ABA">
        <w:t xml:space="preserve">Application </w:t>
      </w:r>
      <w:r>
        <w:t xml:space="preserve">to </w:t>
      </w:r>
      <w:r w:rsidR="003A4ABA">
        <w:t>Handle Sign On with M</w:t>
      </w:r>
      <w:r>
        <w:t xml:space="preserve">ultiple </w:t>
      </w:r>
      <w:r w:rsidR="003A4ABA">
        <w:t>Tenants</w:t>
      </w:r>
      <w:bookmarkEnd w:id="15"/>
      <w:bookmarkEnd w:id="16"/>
    </w:p>
    <w:p w14:paraId="6375A946" w14:textId="77777777" w:rsidR="003A4ABA" w:rsidRDefault="003A4ABA" w:rsidP="00E92663">
      <w:r>
        <w:t>Let’s say that Fabrikam wants to sell access to its application to multiple custom</w:t>
      </w:r>
      <w:r w:rsidR="00F02D59">
        <w:t>e</w:t>
      </w:r>
      <w:r>
        <w:t>rs</w:t>
      </w:r>
      <w:r w:rsidR="00E92663">
        <w:t xml:space="preserve">. </w:t>
      </w:r>
      <w:r>
        <w:t xml:space="preserve">The technique demonstrated so far works with only one trusted provider: </w:t>
      </w:r>
      <w:r w:rsidR="00E92663" w:rsidRPr="00B605FE">
        <w:t>Fabrikam</w:t>
      </w:r>
      <w:r w:rsidR="00E92663">
        <w:t xml:space="preserve">’s developers will need to make some changes in the application </w:t>
      </w:r>
      <w:r>
        <w:t>to accommodate sign on from both Awesome Computers and its future new customers</w:t>
      </w:r>
      <w:r w:rsidR="00E92663">
        <w:t>.</w:t>
      </w:r>
      <w:r>
        <w:t xml:space="preserve"> The main new features needed are:</w:t>
      </w:r>
    </w:p>
    <w:p w14:paraId="33EBDDFD" w14:textId="77777777" w:rsidR="003A4ABA" w:rsidRDefault="00FD19D1" w:rsidP="006D35FA">
      <w:pPr>
        <w:pStyle w:val="ListParagraph"/>
        <w:numPr>
          <w:ilvl w:val="0"/>
          <w:numId w:val="12"/>
        </w:numPr>
      </w:pPr>
      <w:r>
        <w:t>Support for multiple identity providers in the login page</w:t>
      </w:r>
    </w:p>
    <w:p w14:paraId="7AAFFA8A" w14:textId="77777777" w:rsidR="00FD19D1" w:rsidRDefault="00FD19D1" w:rsidP="006D35FA">
      <w:pPr>
        <w:pStyle w:val="ListParagraph"/>
        <w:numPr>
          <w:ilvl w:val="0"/>
          <w:numId w:val="12"/>
        </w:numPr>
      </w:pPr>
      <w:r>
        <w:t>Maintain a list of the trusted providers and the audienceURI they’ll send to the application; use that list to determine how to validate incoming tokens</w:t>
      </w:r>
    </w:p>
    <w:p w14:paraId="4C2B72D9" w14:textId="77777777" w:rsidR="00E92663" w:rsidRDefault="003A4ABA" w:rsidP="00E92663">
      <w:r>
        <w:t>For the sa</w:t>
      </w:r>
      <w:r w:rsidR="00FD19D1">
        <w:t>k</w:t>
      </w:r>
      <w:r>
        <w:t xml:space="preserve">e of this example we will add another </w:t>
      </w:r>
      <w:r w:rsidR="00FD19D1">
        <w:t xml:space="preserve">fictitious </w:t>
      </w:r>
      <w:r>
        <w:t>customer, Trey research.</w:t>
      </w:r>
      <w:r w:rsidR="00FD19D1">
        <w:t xml:space="preserve"> Trey Research Inc. will register the application in its tenant as shown for Awesome Computers in the Customers task earlier in the walkthrough.Here there’s the list of tweaks that need to happen in the app to make it enable multi-tenant sign-on, intertwined with the provisioning of Trey Research</w:t>
      </w:r>
      <w:r w:rsidR="00E92663">
        <w:t>.</w:t>
      </w:r>
    </w:p>
    <w:p w14:paraId="39E1CC45" w14:textId="77777777" w:rsidR="00A64605" w:rsidRDefault="00A64605" w:rsidP="00A64605">
      <w:pPr>
        <w:pStyle w:val="ListParagraph"/>
        <w:numPr>
          <w:ilvl w:val="0"/>
          <w:numId w:val="21"/>
        </w:numPr>
      </w:pPr>
      <w:r>
        <w:t xml:space="preserve">From Visual Studio, add an empty XML file to the application root called </w:t>
      </w:r>
      <w:r w:rsidRPr="0049716C">
        <w:rPr>
          <w:i/>
        </w:rPr>
        <w:t>“trustedIssuers.xml”</w:t>
      </w:r>
      <w:r>
        <w:t>. This file will contain a list of the trusted issuers for the application (in this case with Awesome Computers and Trey Research Inc.)</w:t>
      </w:r>
      <w:r w:rsidRPr="00533A61">
        <w:rPr>
          <w:rStyle w:val="s2"/>
        </w:rPr>
        <w:t xml:space="preserve"> </w:t>
      </w:r>
      <w:r>
        <w:rPr>
          <w:rStyle w:val="s2"/>
        </w:rPr>
        <w:t>which will be used by the dynamic audience Uri validator.</w:t>
      </w:r>
      <w:r>
        <w:br/>
      </w:r>
      <w:r>
        <w:br/>
      </w:r>
      <w:r>
        <w:rPr>
          <w:noProof/>
        </w:rPr>
        <w:drawing>
          <wp:inline distT="0" distB="0" distL="0" distR="0" wp14:anchorId="197A97C5" wp14:editId="0F1D12FF">
            <wp:extent cx="2648309" cy="2546751"/>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54148" cy="2552366"/>
                    </a:xfrm>
                    <a:prstGeom prst="rect">
                      <a:avLst/>
                    </a:prstGeom>
                  </pic:spPr>
                </pic:pic>
              </a:graphicData>
            </a:graphic>
          </wp:inline>
        </w:drawing>
      </w:r>
      <w:r>
        <w:br/>
      </w:r>
    </w:p>
    <w:p w14:paraId="266639F3" w14:textId="77777777" w:rsidR="00A64605" w:rsidRPr="00533A61" w:rsidRDefault="00A64605" w:rsidP="00A64605">
      <w:pPr>
        <w:pStyle w:val="ListParagraph"/>
        <w:numPr>
          <w:ilvl w:val="0"/>
          <w:numId w:val="21"/>
        </w:numPr>
        <w:rPr>
          <w:b/>
        </w:rPr>
      </w:pPr>
      <w:r>
        <w:t xml:space="preserve">Go to the scripts folder and open the </w:t>
      </w:r>
      <w:r w:rsidRPr="00AE7693">
        <w:rPr>
          <w:b/>
        </w:rPr>
        <w:t>Microsoft.Samples.</w:t>
      </w:r>
      <w:r>
        <w:rPr>
          <w:b/>
        </w:rPr>
        <w:t>Waad</w:t>
      </w:r>
      <w:r w:rsidRPr="00AE7693">
        <w:rPr>
          <w:b/>
        </w:rPr>
        <w:t>.Federation</w:t>
      </w:r>
      <w:r>
        <w:rPr>
          <w:b/>
        </w:rPr>
        <w:t xml:space="preserve">.PS </w:t>
      </w:r>
      <w:r>
        <w:t xml:space="preserve">link to generate the trusted issuers’ nodes to add to the XML repository. It will ask you for the </w:t>
      </w:r>
      <w:r w:rsidRPr="003F7775">
        <w:rPr>
          <w:b/>
        </w:rPr>
        <w:t>AppPrincipalId</w:t>
      </w:r>
      <w:r>
        <w:t xml:space="preserve"> and the </w:t>
      </w:r>
      <w:r w:rsidRPr="003F7775">
        <w:rPr>
          <w:b/>
        </w:rPr>
        <w:t>AppDomain</w:t>
      </w:r>
      <w:r>
        <w:t xml:space="preserve"> name to generate the issuer node as depicted below:</w:t>
      </w:r>
      <w:r>
        <w:br/>
      </w:r>
      <w:r>
        <w:br/>
      </w:r>
      <w:r>
        <w:rPr>
          <w:noProof/>
        </w:rPr>
        <w:drawing>
          <wp:inline distT="0" distB="0" distL="0" distR="0" wp14:anchorId="696E7D7A" wp14:editId="4ED09E0A">
            <wp:extent cx="4680000" cy="2739600"/>
            <wp:effectExtent l="19050" t="19050" r="2540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80000" cy="2739600"/>
                    </a:xfrm>
                    <a:prstGeom prst="rect">
                      <a:avLst/>
                    </a:prstGeom>
                    <a:ln>
                      <a:solidFill>
                        <a:schemeClr val="accent1"/>
                      </a:solidFill>
                    </a:ln>
                  </pic:spPr>
                </pic:pic>
              </a:graphicData>
            </a:graphic>
          </wp:inline>
        </w:drawing>
      </w:r>
      <w:r>
        <w:rPr>
          <w:rStyle w:val="CommentReference"/>
        </w:rPr>
        <w:t xml:space="preserve"> </w:t>
      </w:r>
    </w:p>
    <w:p w14:paraId="3AC9F2AC" w14:textId="77777777" w:rsidR="00A64605" w:rsidRDefault="00A64605" w:rsidP="00A64605">
      <w:pPr>
        <w:pStyle w:val="ListParagraph"/>
        <w:rPr>
          <w:b/>
        </w:rPr>
      </w:pPr>
    </w:p>
    <w:tbl>
      <w:tblPr>
        <w:tblStyle w:val="TableGrid"/>
        <w:tblW w:w="0" w:type="auto"/>
        <w:tblInd w:w="720" w:type="dxa"/>
        <w:shd w:val="clear" w:color="auto" w:fill="EAF1DD" w:themeFill="accent3" w:themeFillTint="33"/>
        <w:tblLook w:val="04A0" w:firstRow="1" w:lastRow="0" w:firstColumn="1" w:lastColumn="0" w:noHBand="0" w:noVBand="1"/>
      </w:tblPr>
      <w:tblGrid>
        <w:gridCol w:w="8630"/>
      </w:tblGrid>
      <w:tr w:rsidR="00A64605" w:rsidRPr="00267E37" w14:paraId="66D597D2" w14:textId="77777777" w:rsidTr="00A16192">
        <w:tc>
          <w:tcPr>
            <w:tcW w:w="9054" w:type="dxa"/>
            <w:shd w:val="clear" w:color="auto" w:fill="EAF1DD" w:themeFill="accent3" w:themeFillTint="33"/>
          </w:tcPr>
          <w:p w14:paraId="706F90B1" w14:textId="77777777" w:rsidR="00A64605" w:rsidRPr="00267E37" w:rsidRDefault="00A64605" w:rsidP="00A16192">
            <w:pPr>
              <w:pStyle w:val="ListParagraph"/>
              <w:ind w:left="0"/>
              <w:rPr>
                <w:b/>
                <w:i/>
                <w:sz w:val="18"/>
              </w:rPr>
            </w:pPr>
          </w:p>
          <w:p w14:paraId="030EB8D6" w14:textId="77777777" w:rsidR="00A64605" w:rsidRPr="00267E37" w:rsidRDefault="00A64605" w:rsidP="00A16192">
            <w:pPr>
              <w:pStyle w:val="ListParagraph"/>
              <w:ind w:left="0"/>
              <w:rPr>
                <w:b/>
                <w:i/>
              </w:rPr>
            </w:pPr>
            <w:r w:rsidRPr="00267E37">
              <w:rPr>
                <w:b/>
                <w:i/>
                <w:sz w:val="18"/>
              </w:rPr>
              <w:t>Note</w:t>
            </w:r>
            <w:r>
              <w:rPr>
                <w:i/>
                <w:sz w:val="18"/>
              </w:rPr>
              <w:t>: B</w:t>
            </w:r>
            <w:r w:rsidRPr="00267E37">
              <w:rPr>
                <w:i/>
                <w:sz w:val="18"/>
              </w:rPr>
              <w:t>ehind the scenes the script will retrieve the federation metadata to get the issuer identifier for generating the realm’s SPN value.</w:t>
            </w:r>
            <w:r w:rsidRPr="00267E37">
              <w:rPr>
                <w:i/>
              </w:rPr>
              <w:br/>
            </w:r>
          </w:p>
        </w:tc>
      </w:tr>
    </w:tbl>
    <w:p w14:paraId="2B2E4855" w14:textId="77777777" w:rsidR="00A64605" w:rsidRDefault="00A64605" w:rsidP="00A64605">
      <w:pPr>
        <w:pStyle w:val="ListParagraph"/>
      </w:pPr>
    </w:p>
    <w:p w14:paraId="2999A4B8" w14:textId="77777777" w:rsidR="00A64605" w:rsidRDefault="00A64605" w:rsidP="00A64605">
      <w:pPr>
        <w:pStyle w:val="ListParagraph"/>
        <w:numPr>
          <w:ilvl w:val="0"/>
          <w:numId w:val="21"/>
        </w:numPr>
      </w:pPr>
      <w:r>
        <w:t>Open the XML file and include the generated node:</w:t>
      </w:r>
    </w:p>
    <w:tbl>
      <w:tblPr>
        <w:tblStyle w:val="TableGrid"/>
        <w:tblW w:w="0" w:type="auto"/>
        <w:tblInd w:w="720" w:type="dxa"/>
        <w:tblLook w:val="04A0" w:firstRow="1" w:lastRow="0" w:firstColumn="1" w:lastColumn="0" w:noHBand="0" w:noVBand="1"/>
      </w:tblPr>
      <w:tblGrid>
        <w:gridCol w:w="8630"/>
      </w:tblGrid>
      <w:tr w:rsidR="00A64605" w14:paraId="69911DF3" w14:textId="77777777" w:rsidTr="00A16192">
        <w:tc>
          <w:tcPr>
            <w:tcW w:w="9054" w:type="dxa"/>
          </w:tcPr>
          <w:p w14:paraId="0650F765" w14:textId="77777777" w:rsidR="00A64605" w:rsidRPr="00D552BE" w:rsidRDefault="00A64605" w:rsidP="00A16192">
            <w:pPr>
              <w:autoSpaceDE w:val="0"/>
              <w:autoSpaceDN w:val="0"/>
              <w:adjustRightInd w:val="0"/>
              <w:rPr>
                <w:rFonts w:ascii="Consolas" w:hAnsi="Consolas" w:cs="Consolas"/>
                <w:color w:val="000000"/>
                <w:sz w:val="16"/>
                <w:szCs w:val="19"/>
                <w:highlight w:val="white"/>
              </w:rPr>
            </w:pPr>
            <w:r>
              <w:rPr>
                <w:rFonts w:ascii="Consolas" w:hAnsi="Consolas" w:cs="Consolas"/>
                <w:color w:val="0000FF"/>
                <w:sz w:val="16"/>
                <w:szCs w:val="19"/>
                <w:highlight w:val="white"/>
              </w:rPr>
              <w:br/>
            </w:r>
            <w:r w:rsidRPr="00D552BE">
              <w:rPr>
                <w:rFonts w:ascii="Consolas" w:hAnsi="Consolas" w:cs="Consolas"/>
                <w:color w:val="0000FF"/>
                <w:sz w:val="16"/>
                <w:szCs w:val="19"/>
                <w:highlight w:val="white"/>
              </w:rPr>
              <w:t>&lt;</w:t>
            </w:r>
            <w:r w:rsidRPr="00D552BE">
              <w:rPr>
                <w:rFonts w:ascii="Consolas" w:hAnsi="Consolas" w:cs="Consolas"/>
                <w:color w:val="A31515"/>
                <w:sz w:val="16"/>
                <w:szCs w:val="19"/>
                <w:highlight w:val="white"/>
              </w:rPr>
              <w:t>trustedIssuers</w:t>
            </w:r>
            <w:r w:rsidRPr="00D552BE">
              <w:rPr>
                <w:rFonts w:ascii="Consolas" w:hAnsi="Consolas" w:cs="Consolas"/>
                <w:color w:val="0000FF"/>
                <w:sz w:val="16"/>
                <w:szCs w:val="19"/>
                <w:highlight w:val="white"/>
              </w:rPr>
              <w:t>&gt;</w:t>
            </w:r>
          </w:p>
          <w:p w14:paraId="6B2F9B48" w14:textId="77777777" w:rsidR="00A64605" w:rsidRPr="00D552BE" w:rsidRDefault="00A64605" w:rsidP="00A16192">
            <w:pPr>
              <w:autoSpaceDE w:val="0"/>
              <w:autoSpaceDN w:val="0"/>
              <w:adjustRightInd w:val="0"/>
              <w:rPr>
                <w:rFonts w:ascii="Consolas" w:hAnsi="Consolas" w:cs="Consolas"/>
                <w:color w:val="000000"/>
                <w:sz w:val="16"/>
                <w:szCs w:val="19"/>
                <w:highlight w:val="white"/>
              </w:rPr>
            </w:pPr>
            <w:r w:rsidRPr="00D552BE">
              <w:rPr>
                <w:rFonts w:ascii="Consolas" w:hAnsi="Consolas" w:cs="Consolas"/>
                <w:color w:val="0000FF"/>
                <w:sz w:val="16"/>
                <w:szCs w:val="19"/>
                <w:highlight w:val="white"/>
              </w:rPr>
              <w:t xml:space="preserve">  &lt;</w:t>
            </w:r>
            <w:r w:rsidRPr="00D552BE">
              <w:rPr>
                <w:rFonts w:ascii="Consolas" w:hAnsi="Consolas" w:cs="Consolas"/>
                <w:color w:val="A31515"/>
                <w:sz w:val="16"/>
                <w:szCs w:val="19"/>
                <w:highlight w:val="white"/>
              </w:rPr>
              <w:t>issuer</w:t>
            </w:r>
            <w:r w:rsidRPr="00D552BE">
              <w:rPr>
                <w:rFonts w:ascii="Consolas" w:hAnsi="Consolas" w:cs="Consolas"/>
                <w:color w:val="0000FF"/>
                <w:sz w:val="16"/>
                <w:szCs w:val="19"/>
                <w:highlight w:val="white"/>
              </w:rPr>
              <w:t xml:space="preserve"> </w:t>
            </w:r>
            <w:r w:rsidRPr="00D552BE">
              <w:rPr>
                <w:rFonts w:ascii="Consolas" w:hAnsi="Consolas" w:cs="Consolas"/>
                <w:color w:val="FF0000"/>
                <w:sz w:val="16"/>
                <w:szCs w:val="19"/>
                <w:highlight w:val="white"/>
              </w:rPr>
              <w:t>name</w:t>
            </w:r>
            <w:r w:rsidRPr="00D552BE">
              <w:rPr>
                <w:rFonts w:ascii="Consolas" w:hAnsi="Consolas" w:cs="Consolas"/>
                <w:color w:val="0000FF"/>
                <w:sz w:val="16"/>
                <w:szCs w:val="19"/>
                <w:highlight w:val="white"/>
              </w:rPr>
              <w:t>=</w:t>
            </w:r>
            <w:r w:rsidRPr="00D552BE">
              <w:rPr>
                <w:rFonts w:ascii="Consolas" w:hAnsi="Consolas" w:cs="Consolas"/>
                <w:color w:val="000000"/>
                <w:sz w:val="16"/>
                <w:szCs w:val="19"/>
                <w:highlight w:val="white"/>
              </w:rPr>
              <w:t>"</w:t>
            </w:r>
            <w:r>
              <w:rPr>
                <w:rFonts w:ascii="Consolas" w:hAnsi="Consolas" w:cs="Consolas"/>
                <w:color w:val="0000FF"/>
                <w:sz w:val="16"/>
                <w:szCs w:val="19"/>
                <w:highlight w:val="white"/>
              </w:rPr>
              <w:t>awesomecomputers</w:t>
            </w:r>
            <w:r w:rsidRPr="00D552BE">
              <w:rPr>
                <w:rFonts w:ascii="Consolas" w:hAnsi="Consolas" w:cs="Consolas"/>
                <w:color w:val="0000FF"/>
                <w:sz w:val="16"/>
                <w:szCs w:val="19"/>
                <w:highlight w:val="white"/>
              </w:rPr>
              <w:t>.onmicrosoft.com</w:t>
            </w:r>
            <w:r w:rsidRPr="00D552BE">
              <w:rPr>
                <w:rFonts w:ascii="Consolas" w:hAnsi="Consolas" w:cs="Consolas"/>
                <w:color w:val="000000"/>
                <w:sz w:val="16"/>
                <w:szCs w:val="19"/>
                <w:highlight w:val="white"/>
              </w:rPr>
              <w:t>"</w:t>
            </w:r>
            <w:r w:rsidRPr="00D552BE">
              <w:rPr>
                <w:rFonts w:ascii="Consolas" w:hAnsi="Consolas" w:cs="Consolas"/>
                <w:color w:val="0000FF"/>
                <w:sz w:val="16"/>
                <w:szCs w:val="19"/>
                <w:highlight w:val="white"/>
              </w:rPr>
              <w:t xml:space="preserve"> </w:t>
            </w:r>
            <w:r w:rsidRPr="00D552BE">
              <w:rPr>
                <w:rFonts w:ascii="Consolas" w:hAnsi="Consolas" w:cs="Consolas"/>
                <w:color w:val="FF0000"/>
                <w:sz w:val="16"/>
                <w:szCs w:val="19"/>
                <w:highlight w:val="white"/>
              </w:rPr>
              <w:t>displayName</w:t>
            </w:r>
            <w:r w:rsidRPr="00D552BE">
              <w:rPr>
                <w:rFonts w:ascii="Consolas" w:hAnsi="Consolas" w:cs="Consolas"/>
                <w:color w:val="0000FF"/>
                <w:sz w:val="16"/>
                <w:szCs w:val="19"/>
                <w:highlight w:val="white"/>
              </w:rPr>
              <w:t>=</w:t>
            </w:r>
            <w:r w:rsidRPr="00D552BE">
              <w:rPr>
                <w:rFonts w:ascii="Consolas" w:hAnsi="Consolas" w:cs="Consolas"/>
                <w:color w:val="000000"/>
                <w:sz w:val="16"/>
                <w:szCs w:val="19"/>
                <w:highlight w:val="white"/>
              </w:rPr>
              <w:t>"</w:t>
            </w:r>
            <w:r>
              <w:rPr>
                <w:rFonts w:ascii="Consolas" w:hAnsi="Consolas" w:cs="Consolas"/>
                <w:color w:val="0000FF"/>
                <w:sz w:val="16"/>
                <w:szCs w:val="19"/>
                <w:highlight w:val="white"/>
              </w:rPr>
              <w:t>awesomecomputers</w:t>
            </w:r>
            <w:r w:rsidRPr="00D552BE">
              <w:rPr>
                <w:rFonts w:ascii="Consolas" w:hAnsi="Consolas" w:cs="Consolas"/>
                <w:color w:val="0000FF"/>
                <w:sz w:val="16"/>
                <w:szCs w:val="19"/>
                <w:highlight w:val="white"/>
              </w:rPr>
              <w:t>.onmicrosoft.com</w:t>
            </w:r>
            <w:r w:rsidRPr="00D552BE">
              <w:rPr>
                <w:rFonts w:ascii="Consolas" w:hAnsi="Consolas" w:cs="Consolas"/>
                <w:color w:val="000000"/>
                <w:sz w:val="16"/>
                <w:szCs w:val="19"/>
                <w:highlight w:val="white"/>
              </w:rPr>
              <w:t>"</w:t>
            </w:r>
            <w:r w:rsidRPr="00D552BE">
              <w:rPr>
                <w:rFonts w:ascii="Consolas" w:hAnsi="Consolas" w:cs="Consolas"/>
                <w:color w:val="0000FF"/>
                <w:sz w:val="16"/>
                <w:szCs w:val="19"/>
                <w:highlight w:val="white"/>
              </w:rPr>
              <w:t xml:space="preserve"> </w:t>
            </w:r>
            <w:r w:rsidRPr="00D552BE">
              <w:rPr>
                <w:rFonts w:ascii="Consolas" w:hAnsi="Consolas" w:cs="Consolas"/>
                <w:color w:val="FF0000"/>
                <w:sz w:val="16"/>
                <w:szCs w:val="19"/>
                <w:highlight w:val="white"/>
              </w:rPr>
              <w:t>realm</w:t>
            </w:r>
            <w:r w:rsidRPr="00D552BE">
              <w:rPr>
                <w:rFonts w:ascii="Consolas" w:hAnsi="Consolas" w:cs="Consolas"/>
                <w:color w:val="0000FF"/>
                <w:sz w:val="16"/>
                <w:szCs w:val="19"/>
                <w:highlight w:val="white"/>
              </w:rPr>
              <w:t>=</w:t>
            </w:r>
            <w:r w:rsidRPr="00D552BE">
              <w:rPr>
                <w:rFonts w:ascii="Consolas" w:hAnsi="Consolas" w:cs="Consolas"/>
                <w:color w:val="000000"/>
                <w:sz w:val="16"/>
                <w:szCs w:val="19"/>
                <w:highlight w:val="white"/>
              </w:rPr>
              <w:t>"</w:t>
            </w:r>
            <w:r w:rsidRPr="00D552BE">
              <w:rPr>
                <w:rFonts w:ascii="Consolas" w:hAnsi="Consolas" w:cs="Consolas"/>
                <w:color w:val="0000FF"/>
                <w:sz w:val="16"/>
                <w:szCs w:val="19"/>
                <w:highlight w:val="white"/>
              </w:rPr>
              <w:t>spn:</w:t>
            </w:r>
            <w:r w:rsidRPr="00146A31">
              <w:rPr>
                <w:rFonts w:ascii="Consolas" w:hAnsi="Consolas" w:cs="Consolas"/>
                <w:color w:val="0000FF"/>
                <w:sz w:val="16"/>
                <w:szCs w:val="19"/>
              </w:rPr>
              <w:t>7829c758-2bef-43df-a685-717089474505@495c4a5e-38b7-49b9-a90f-4c0050b2d7f7</w:t>
            </w:r>
            <w:r w:rsidRPr="00D552BE">
              <w:rPr>
                <w:rFonts w:ascii="Consolas" w:hAnsi="Consolas" w:cs="Consolas"/>
                <w:color w:val="000000"/>
                <w:sz w:val="16"/>
                <w:szCs w:val="19"/>
                <w:highlight w:val="white"/>
              </w:rPr>
              <w:t>"</w:t>
            </w:r>
            <w:r w:rsidRPr="00D552BE">
              <w:rPr>
                <w:rFonts w:ascii="Consolas" w:hAnsi="Consolas" w:cs="Consolas"/>
                <w:color w:val="0000FF"/>
                <w:sz w:val="16"/>
                <w:szCs w:val="19"/>
                <w:highlight w:val="white"/>
              </w:rPr>
              <w:t xml:space="preserve"> /&gt;</w:t>
            </w:r>
          </w:p>
          <w:p w14:paraId="1C64FED6" w14:textId="77777777" w:rsidR="00A64605" w:rsidRPr="00D552BE" w:rsidRDefault="00A64605" w:rsidP="00A16192">
            <w:pPr>
              <w:autoSpaceDE w:val="0"/>
              <w:autoSpaceDN w:val="0"/>
              <w:adjustRightInd w:val="0"/>
              <w:rPr>
                <w:rFonts w:ascii="Consolas" w:hAnsi="Consolas" w:cs="Consolas"/>
                <w:color w:val="000000"/>
                <w:sz w:val="19"/>
                <w:szCs w:val="19"/>
                <w:highlight w:val="white"/>
              </w:rPr>
            </w:pPr>
            <w:r w:rsidRPr="00D552BE">
              <w:rPr>
                <w:rFonts w:ascii="Consolas" w:hAnsi="Consolas" w:cs="Consolas"/>
                <w:color w:val="0000FF"/>
                <w:sz w:val="16"/>
                <w:szCs w:val="19"/>
                <w:highlight w:val="white"/>
              </w:rPr>
              <w:t>&lt;/</w:t>
            </w:r>
            <w:r w:rsidRPr="00D552BE">
              <w:rPr>
                <w:rFonts w:ascii="Consolas" w:hAnsi="Consolas" w:cs="Consolas"/>
                <w:color w:val="A31515"/>
                <w:sz w:val="16"/>
                <w:szCs w:val="19"/>
                <w:highlight w:val="white"/>
              </w:rPr>
              <w:t>trustedIssuers</w:t>
            </w:r>
            <w:r w:rsidRPr="00D552BE">
              <w:rPr>
                <w:rFonts w:ascii="Consolas" w:hAnsi="Consolas" w:cs="Consolas"/>
                <w:color w:val="0000FF"/>
                <w:sz w:val="16"/>
                <w:szCs w:val="19"/>
                <w:highlight w:val="white"/>
              </w:rPr>
              <w:t>&gt;</w:t>
            </w:r>
            <w:r>
              <w:rPr>
                <w:rFonts w:ascii="Consolas" w:hAnsi="Consolas" w:cs="Consolas"/>
                <w:color w:val="0000FF"/>
                <w:sz w:val="16"/>
                <w:szCs w:val="19"/>
                <w:highlight w:val="white"/>
              </w:rPr>
              <w:br/>
            </w:r>
          </w:p>
        </w:tc>
      </w:tr>
    </w:tbl>
    <w:p w14:paraId="7F36D4AE" w14:textId="77777777" w:rsidR="00A64605" w:rsidRDefault="00A64605" w:rsidP="00A64605">
      <w:pPr>
        <w:pStyle w:val="ListParagraph"/>
      </w:pPr>
    </w:p>
    <w:p w14:paraId="758A1C81" w14:textId="77777777" w:rsidR="00A64605" w:rsidRDefault="00A64605" w:rsidP="00A64605">
      <w:pPr>
        <w:pStyle w:val="ListParagraph"/>
        <w:numPr>
          <w:ilvl w:val="0"/>
          <w:numId w:val="21"/>
        </w:numPr>
      </w:pPr>
      <w:r>
        <w:t>Repeat Step 2 to generate Trey Research Inc. node. Notice that you can change the display name to show a user-friendly name.</w:t>
      </w:r>
    </w:p>
    <w:tbl>
      <w:tblPr>
        <w:tblStyle w:val="TableGrid"/>
        <w:tblW w:w="0" w:type="auto"/>
        <w:tblInd w:w="720" w:type="dxa"/>
        <w:tblLook w:val="04A0" w:firstRow="1" w:lastRow="0" w:firstColumn="1" w:lastColumn="0" w:noHBand="0" w:noVBand="1"/>
      </w:tblPr>
      <w:tblGrid>
        <w:gridCol w:w="8630"/>
      </w:tblGrid>
      <w:tr w:rsidR="00A64605" w14:paraId="30886759" w14:textId="77777777" w:rsidTr="00A16192">
        <w:tc>
          <w:tcPr>
            <w:tcW w:w="9054" w:type="dxa"/>
          </w:tcPr>
          <w:p w14:paraId="4E748676" w14:textId="77777777" w:rsidR="00A64605" w:rsidRPr="00D552BE" w:rsidRDefault="00A64605" w:rsidP="00A16192">
            <w:pPr>
              <w:autoSpaceDE w:val="0"/>
              <w:autoSpaceDN w:val="0"/>
              <w:adjustRightInd w:val="0"/>
              <w:rPr>
                <w:rFonts w:ascii="Consolas" w:hAnsi="Consolas" w:cs="Consolas"/>
                <w:color w:val="000000"/>
                <w:sz w:val="16"/>
                <w:szCs w:val="19"/>
                <w:highlight w:val="white"/>
              </w:rPr>
            </w:pPr>
            <w:r>
              <w:rPr>
                <w:rFonts w:ascii="Consolas" w:hAnsi="Consolas" w:cs="Consolas"/>
                <w:color w:val="0000FF"/>
                <w:sz w:val="16"/>
                <w:szCs w:val="19"/>
                <w:highlight w:val="white"/>
              </w:rPr>
              <w:br/>
            </w:r>
            <w:r w:rsidRPr="00D552BE">
              <w:rPr>
                <w:rFonts w:ascii="Consolas" w:hAnsi="Consolas" w:cs="Consolas"/>
                <w:color w:val="0000FF"/>
                <w:sz w:val="16"/>
                <w:szCs w:val="19"/>
                <w:highlight w:val="white"/>
              </w:rPr>
              <w:t>&lt;</w:t>
            </w:r>
            <w:r w:rsidRPr="00D552BE">
              <w:rPr>
                <w:rFonts w:ascii="Consolas" w:hAnsi="Consolas" w:cs="Consolas"/>
                <w:color w:val="A31515"/>
                <w:sz w:val="16"/>
                <w:szCs w:val="19"/>
                <w:highlight w:val="white"/>
              </w:rPr>
              <w:t>trustedIssuers</w:t>
            </w:r>
            <w:r w:rsidRPr="00D552BE">
              <w:rPr>
                <w:rFonts w:ascii="Consolas" w:hAnsi="Consolas" w:cs="Consolas"/>
                <w:color w:val="0000FF"/>
                <w:sz w:val="16"/>
                <w:szCs w:val="19"/>
                <w:highlight w:val="white"/>
              </w:rPr>
              <w:t>&gt;</w:t>
            </w:r>
          </w:p>
          <w:p w14:paraId="6757319C" w14:textId="77777777" w:rsidR="00A64605" w:rsidRPr="00D552BE" w:rsidRDefault="00A64605" w:rsidP="00A16192">
            <w:pPr>
              <w:autoSpaceDE w:val="0"/>
              <w:autoSpaceDN w:val="0"/>
              <w:adjustRightInd w:val="0"/>
              <w:rPr>
                <w:rFonts w:ascii="Consolas" w:hAnsi="Consolas" w:cs="Consolas"/>
                <w:color w:val="000000"/>
                <w:sz w:val="16"/>
                <w:szCs w:val="19"/>
                <w:highlight w:val="white"/>
              </w:rPr>
            </w:pPr>
            <w:r w:rsidRPr="00D552BE">
              <w:rPr>
                <w:rFonts w:ascii="Consolas" w:hAnsi="Consolas" w:cs="Consolas"/>
                <w:color w:val="0000FF"/>
                <w:sz w:val="16"/>
                <w:szCs w:val="19"/>
                <w:highlight w:val="white"/>
              </w:rPr>
              <w:t xml:space="preserve">  &lt;</w:t>
            </w:r>
            <w:r w:rsidRPr="00D552BE">
              <w:rPr>
                <w:rFonts w:ascii="Consolas" w:hAnsi="Consolas" w:cs="Consolas"/>
                <w:color w:val="A31515"/>
                <w:sz w:val="16"/>
                <w:szCs w:val="19"/>
                <w:highlight w:val="white"/>
              </w:rPr>
              <w:t>issuer</w:t>
            </w:r>
            <w:r w:rsidRPr="00D552BE">
              <w:rPr>
                <w:rFonts w:ascii="Consolas" w:hAnsi="Consolas" w:cs="Consolas"/>
                <w:color w:val="0000FF"/>
                <w:sz w:val="16"/>
                <w:szCs w:val="19"/>
                <w:highlight w:val="white"/>
              </w:rPr>
              <w:t xml:space="preserve"> </w:t>
            </w:r>
            <w:r w:rsidRPr="00D552BE">
              <w:rPr>
                <w:rFonts w:ascii="Consolas" w:hAnsi="Consolas" w:cs="Consolas"/>
                <w:color w:val="FF0000"/>
                <w:sz w:val="16"/>
                <w:szCs w:val="19"/>
                <w:highlight w:val="white"/>
              </w:rPr>
              <w:t>name</w:t>
            </w:r>
            <w:r w:rsidRPr="00D552BE">
              <w:rPr>
                <w:rFonts w:ascii="Consolas" w:hAnsi="Consolas" w:cs="Consolas"/>
                <w:color w:val="0000FF"/>
                <w:sz w:val="16"/>
                <w:szCs w:val="19"/>
                <w:highlight w:val="white"/>
              </w:rPr>
              <w:t>=</w:t>
            </w:r>
            <w:r w:rsidRPr="00D552BE">
              <w:rPr>
                <w:rFonts w:ascii="Consolas" w:hAnsi="Consolas" w:cs="Consolas"/>
                <w:color w:val="000000"/>
                <w:sz w:val="16"/>
                <w:szCs w:val="19"/>
                <w:highlight w:val="white"/>
              </w:rPr>
              <w:t>"</w:t>
            </w:r>
            <w:r w:rsidRPr="0036386E">
              <w:rPr>
                <w:rFonts w:ascii="Consolas" w:hAnsi="Consolas" w:cs="Consolas"/>
                <w:color w:val="0000FF"/>
                <w:sz w:val="16"/>
                <w:szCs w:val="19"/>
              </w:rPr>
              <w:t>awesomecomputers</w:t>
            </w:r>
            <w:r w:rsidRPr="00D552BE">
              <w:rPr>
                <w:rFonts w:ascii="Consolas" w:hAnsi="Consolas" w:cs="Consolas"/>
                <w:color w:val="0000FF"/>
                <w:sz w:val="16"/>
                <w:szCs w:val="19"/>
                <w:highlight w:val="white"/>
              </w:rPr>
              <w:t>.onmicrosoft.com</w:t>
            </w:r>
            <w:r w:rsidRPr="00D552BE">
              <w:rPr>
                <w:rFonts w:ascii="Consolas" w:hAnsi="Consolas" w:cs="Consolas"/>
                <w:color w:val="000000"/>
                <w:sz w:val="16"/>
                <w:szCs w:val="19"/>
                <w:highlight w:val="white"/>
              </w:rPr>
              <w:t>"</w:t>
            </w:r>
            <w:r w:rsidRPr="00D552BE">
              <w:rPr>
                <w:rFonts w:ascii="Consolas" w:hAnsi="Consolas" w:cs="Consolas"/>
                <w:color w:val="0000FF"/>
                <w:sz w:val="16"/>
                <w:szCs w:val="19"/>
                <w:highlight w:val="white"/>
              </w:rPr>
              <w:t xml:space="preserve"> </w:t>
            </w:r>
            <w:r w:rsidRPr="00D552BE">
              <w:rPr>
                <w:rFonts w:ascii="Consolas" w:hAnsi="Consolas" w:cs="Consolas"/>
                <w:color w:val="FF0000"/>
                <w:sz w:val="16"/>
                <w:szCs w:val="19"/>
                <w:highlight w:val="white"/>
              </w:rPr>
              <w:t>displayName</w:t>
            </w:r>
            <w:r w:rsidRPr="00D552BE">
              <w:rPr>
                <w:rFonts w:ascii="Consolas" w:hAnsi="Consolas" w:cs="Consolas"/>
                <w:color w:val="0000FF"/>
                <w:sz w:val="16"/>
                <w:szCs w:val="19"/>
                <w:highlight w:val="white"/>
              </w:rPr>
              <w:t>=</w:t>
            </w:r>
            <w:r w:rsidRPr="00D552BE">
              <w:rPr>
                <w:rFonts w:ascii="Consolas" w:hAnsi="Consolas" w:cs="Consolas"/>
                <w:color w:val="000000"/>
                <w:sz w:val="16"/>
                <w:szCs w:val="19"/>
                <w:highlight w:val="white"/>
              </w:rPr>
              <w:t>"</w:t>
            </w:r>
            <w:r>
              <w:rPr>
                <w:rFonts w:ascii="Consolas" w:hAnsi="Consolas" w:cs="Consolas"/>
                <w:color w:val="0000FF"/>
                <w:sz w:val="16"/>
                <w:szCs w:val="19"/>
                <w:highlight w:val="yellow"/>
              </w:rPr>
              <w:t>Awesome Computers</w:t>
            </w:r>
            <w:r w:rsidRPr="00D552BE">
              <w:rPr>
                <w:rFonts w:ascii="Consolas" w:hAnsi="Consolas" w:cs="Consolas"/>
                <w:color w:val="000000"/>
                <w:sz w:val="16"/>
                <w:szCs w:val="19"/>
                <w:highlight w:val="white"/>
              </w:rPr>
              <w:t>"</w:t>
            </w:r>
            <w:r w:rsidRPr="00D552BE">
              <w:rPr>
                <w:rFonts w:ascii="Consolas" w:hAnsi="Consolas" w:cs="Consolas"/>
                <w:color w:val="0000FF"/>
                <w:sz w:val="16"/>
                <w:szCs w:val="19"/>
                <w:highlight w:val="white"/>
              </w:rPr>
              <w:t xml:space="preserve"> </w:t>
            </w:r>
            <w:r w:rsidRPr="00D552BE">
              <w:rPr>
                <w:rFonts w:ascii="Consolas" w:hAnsi="Consolas" w:cs="Consolas"/>
                <w:color w:val="FF0000"/>
                <w:sz w:val="16"/>
                <w:szCs w:val="19"/>
                <w:highlight w:val="white"/>
              </w:rPr>
              <w:t>realm</w:t>
            </w:r>
            <w:r w:rsidRPr="00D552BE">
              <w:rPr>
                <w:rFonts w:ascii="Consolas" w:hAnsi="Consolas" w:cs="Consolas"/>
                <w:color w:val="0000FF"/>
                <w:sz w:val="16"/>
                <w:szCs w:val="19"/>
                <w:highlight w:val="white"/>
              </w:rPr>
              <w:t>=</w:t>
            </w:r>
            <w:r w:rsidRPr="00D552BE">
              <w:rPr>
                <w:rFonts w:ascii="Consolas" w:hAnsi="Consolas" w:cs="Consolas"/>
                <w:color w:val="000000"/>
                <w:sz w:val="16"/>
                <w:szCs w:val="19"/>
                <w:highlight w:val="white"/>
              </w:rPr>
              <w:t>"</w:t>
            </w:r>
            <w:r w:rsidRPr="00D552BE">
              <w:rPr>
                <w:rFonts w:ascii="Consolas" w:hAnsi="Consolas" w:cs="Consolas"/>
                <w:color w:val="0000FF"/>
                <w:sz w:val="16"/>
                <w:szCs w:val="19"/>
                <w:highlight w:val="white"/>
              </w:rPr>
              <w:t xml:space="preserve"> spn:</w:t>
            </w:r>
            <w:r w:rsidRPr="00146A31">
              <w:rPr>
                <w:rFonts w:ascii="Consolas" w:hAnsi="Consolas" w:cs="Consolas"/>
                <w:color w:val="0000FF"/>
                <w:sz w:val="16"/>
                <w:szCs w:val="19"/>
              </w:rPr>
              <w:t>7829c758-2bef-43df-a685-717089474505@495c4a5e-38b7-49b9-a90f-4c0050b2d7f7</w:t>
            </w:r>
            <w:r w:rsidRPr="00D552BE">
              <w:rPr>
                <w:rFonts w:ascii="Consolas" w:hAnsi="Consolas" w:cs="Consolas"/>
                <w:color w:val="000000"/>
                <w:sz w:val="16"/>
                <w:szCs w:val="19"/>
                <w:highlight w:val="white"/>
              </w:rPr>
              <w:t>"</w:t>
            </w:r>
            <w:r w:rsidRPr="00D552BE">
              <w:rPr>
                <w:rFonts w:ascii="Consolas" w:hAnsi="Consolas" w:cs="Consolas"/>
                <w:color w:val="0000FF"/>
                <w:sz w:val="16"/>
                <w:szCs w:val="19"/>
                <w:highlight w:val="white"/>
              </w:rPr>
              <w:t xml:space="preserve"> /&gt;</w:t>
            </w:r>
          </w:p>
          <w:p w14:paraId="17171839" w14:textId="77777777" w:rsidR="00A64605" w:rsidRPr="00D552BE" w:rsidRDefault="00A64605" w:rsidP="00A16192">
            <w:pPr>
              <w:autoSpaceDE w:val="0"/>
              <w:autoSpaceDN w:val="0"/>
              <w:adjustRightInd w:val="0"/>
              <w:rPr>
                <w:rFonts w:ascii="Consolas" w:hAnsi="Consolas" w:cs="Consolas"/>
                <w:color w:val="000000"/>
                <w:sz w:val="16"/>
                <w:szCs w:val="19"/>
                <w:highlight w:val="white"/>
              </w:rPr>
            </w:pPr>
            <w:r w:rsidRPr="00D552BE">
              <w:rPr>
                <w:rFonts w:ascii="Consolas" w:hAnsi="Consolas" w:cs="Consolas"/>
                <w:color w:val="0000FF"/>
                <w:sz w:val="16"/>
                <w:szCs w:val="19"/>
                <w:highlight w:val="white"/>
              </w:rPr>
              <w:t xml:space="preserve">  &lt;</w:t>
            </w:r>
            <w:r w:rsidRPr="00D552BE">
              <w:rPr>
                <w:rFonts w:ascii="Consolas" w:hAnsi="Consolas" w:cs="Consolas"/>
                <w:color w:val="A31515"/>
                <w:sz w:val="16"/>
                <w:szCs w:val="19"/>
                <w:highlight w:val="white"/>
              </w:rPr>
              <w:t>issuer</w:t>
            </w:r>
            <w:r w:rsidRPr="00D552BE">
              <w:rPr>
                <w:rFonts w:ascii="Consolas" w:hAnsi="Consolas" w:cs="Consolas"/>
                <w:color w:val="0000FF"/>
                <w:sz w:val="16"/>
                <w:szCs w:val="19"/>
                <w:highlight w:val="white"/>
              </w:rPr>
              <w:t xml:space="preserve"> </w:t>
            </w:r>
            <w:r w:rsidRPr="00D552BE">
              <w:rPr>
                <w:rFonts w:ascii="Consolas" w:hAnsi="Consolas" w:cs="Consolas"/>
                <w:color w:val="FF0000"/>
                <w:sz w:val="16"/>
                <w:szCs w:val="19"/>
                <w:highlight w:val="white"/>
              </w:rPr>
              <w:t>name</w:t>
            </w:r>
            <w:r w:rsidRPr="00D552BE">
              <w:rPr>
                <w:rFonts w:ascii="Consolas" w:hAnsi="Consolas" w:cs="Consolas"/>
                <w:color w:val="0000FF"/>
                <w:sz w:val="16"/>
                <w:szCs w:val="19"/>
                <w:highlight w:val="white"/>
              </w:rPr>
              <w:t>=</w:t>
            </w:r>
            <w:r w:rsidRPr="00D552BE">
              <w:rPr>
                <w:rFonts w:ascii="Consolas" w:hAnsi="Consolas" w:cs="Consolas"/>
                <w:color w:val="000000"/>
                <w:sz w:val="16"/>
                <w:szCs w:val="19"/>
                <w:highlight w:val="white"/>
              </w:rPr>
              <w:t>"</w:t>
            </w:r>
            <w:r>
              <w:t xml:space="preserve"> </w:t>
            </w:r>
            <w:r w:rsidRPr="0036386E">
              <w:rPr>
                <w:rFonts w:ascii="Consolas" w:hAnsi="Consolas" w:cs="Consolas"/>
                <w:color w:val="0000FF"/>
                <w:sz w:val="16"/>
                <w:szCs w:val="19"/>
              </w:rPr>
              <w:t>treyresearchinc</w:t>
            </w:r>
            <w:r w:rsidRPr="00D552BE">
              <w:rPr>
                <w:rFonts w:ascii="Consolas" w:hAnsi="Consolas" w:cs="Consolas"/>
                <w:color w:val="0000FF"/>
                <w:sz w:val="16"/>
                <w:szCs w:val="19"/>
                <w:highlight w:val="white"/>
              </w:rPr>
              <w:t>.onmicrosoft.com</w:t>
            </w:r>
            <w:r w:rsidRPr="00D552BE">
              <w:rPr>
                <w:rFonts w:ascii="Consolas" w:hAnsi="Consolas" w:cs="Consolas"/>
                <w:color w:val="000000"/>
                <w:sz w:val="16"/>
                <w:szCs w:val="19"/>
                <w:highlight w:val="white"/>
              </w:rPr>
              <w:t>"</w:t>
            </w:r>
            <w:r w:rsidRPr="00D552BE">
              <w:rPr>
                <w:rFonts w:ascii="Consolas" w:hAnsi="Consolas" w:cs="Consolas"/>
                <w:color w:val="0000FF"/>
                <w:sz w:val="16"/>
                <w:szCs w:val="19"/>
                <w:highlight w:val="white"/>
              </w:rPr>
              <w:t xml:space="preserve"> </w:t>
            </w:r>
            <w:r w:rsidRPr="00D552BE">
              <w:rPr>
                <w:rFonts w:ascii="Consolas" w:hAnsi="Consolas" w:cs="Consolas"/>
                <w:color w:val="FF0000"/>
                <w:sz w:val="16"/>
                <w:szCs w:val="19"/>
                <w:highlight w:val="white"/>
              </w:rPr>
              <w:t>displayName</w:t>
            </w:r>
            <w:r w:rsidRPr="00D552BE">
              <w:rPr>
                <w:rFonts w:ascii="Consolas" w:hAnsi="Consolas" w:cs="Consolas"/>
                <w:color w:val="0000FF"/>
                <w:sz w:val="16"/>
                <w:szCs w:val="19"/>
                <w:highlight w:val="white"/>
              </w:rPr>
              <w:t>=</w:t>
            </w:r>
            <w:r w:rsidRPr="00D552BE">
              <w:rPr>
                <w:rFonts w:ascii="Consolas" w:hAnsi="Consolas" w:cs="Consolas"/>
                <w:color w:val="000000"/>
                <w:sz w:val="16"/>
                <w:szCs w:val="19"/>
                <w:highlight w:val="white"/>
              </w:rPr>
              <w:t>"</w:t>
            </w:r>
            <w:r w:rsidRPr="0036386E">
              <w:rPr>
                <w:rFonts w:ascii="Consolas" w:hAnsi="Consolas" w:cs="Consolas"/>
                <w:color w:val="0000FF"/>
                <w:sz w:val="16"/>
                <w:szCs w:val="19"/>
                <w:highlight w:val="yellow"/>
              </w:rPr>
              <w:t>Trey Research Inc</w:t>
            </w:r>
            <w:r>
              <w:rPr>
                <w:rFonts w:ascii="Consolas" w:hAnsi="Consolas" w:cs="Consolas"/>
                <w:color w:val="0000FF"/>
                <w:sz w:val="16"/>
                <w:szCs w:val="19"/>
                <w:highlight w:val="yellow"/>
              </w:rPr>
              <w:t>.</w:t>
            </w:r>
            <w:r w:rsidRPr="00D552BE">
              <w:rPr>
                <w:rFonts w:ascii="Consolas" w:hAnsi="Consolas" w:cs="Consolas"/>
                <w:color w:val="000000"/>
                <w:sz w:val="16"/>
                <w:szCs w:val="19"/>
                <w:highlight w:val="white"/>
              </w:rPr>
              <w:t>"</w:t>
            </w:r>
            <w:r w:rsidRPr="00D552BE">
              <w:rPr>
                <w:rFonts w:ascii="Consolas" w:hAnsi="Consolas" w:cs="Consolas"/>
                <w:color w:val="0000FF"/>
                <w:sz w:val="16"/>
                <w:szCs w:val="19"/>
                <w:highlight w:val="white"/>
              </w:rPr>
              <w:t xml:space="preserve"> </w:t>
            </w:r>
            <w:r w:rsidRPr="00D552BE">
              <w:rPr>
                <w:rFonts w:ascii="Consolas" w:hAnsi="Consolas" w:cs="Consolas"/>
                <w:color w:val="FF0000"/>
                <w:sz w:val="16"/>
                <w:szCs w:val="19"/>
                <w:highlight w:val="white"/>
              </w:rPr>
              <w:t>realm</w:t>
            </w:r>
            <w:r w:rsidRPr="00D552BE">
              <w:rPr>
                <w:rFonts w:ascii="Consolas" w:hAnsi="Consolas" w:cs="Consolas"/>
                <w:color w:val="0000FF"/>
                <w:sz w:val="16"/>
                <w:szCs w:val="19"/>
                <w:highlight w:val="white"/>
              </w:rPr>
              <w:t>=</w:t>
            </w:r>
            <w:r w:rsidRPr="00D552BE">
              <w:rPr>
                <w:rFonts w:ascii="Consolas" w:hAnsi="Consolas" w:cs="Consolas"/>
                <w:color w:val="000000"/>
                <w:sz w:val="16"/>
                <w:szCs w:val="19"/>
                <w:highlight w:val="white"/>
              </w:rPr>
              <w:t>"</w:t>
            </w:r>
            <w:r w:rsidRPr="00D552BE">
              <w:rPr>
                <w:rFonts w:ascii="Consolas" w:hAnsi="Consolas" w:cs="Consolas"/>
                <w:color w:val="0000FF"/>
                <w:sz w:val="16"/>
                <w:szCs w:val="19"/>
                <w:highlight w:val="white"/>
              </w:rPr>
              <w:t>spn:</w:t>
            </w:r>
            <w:r w:rsidRPr="00A03776">
              <w:rPr>
                <w:rFonts w:ascii="Consolas" w:hAnsi="Consolas" w:cs="Consolas"/>
                <w:color w:val="0000FF"/>
                <w:sz w:val="16"/>
                <w:szCs w:val="19"/>
              </w:rPr>
              <w:t>7829c758-2bef-43df-a685-717089474505</w:t>
            </w:r>
            <w:r w:rsidRPr="0036386E">
              <w:rPr>
                <w:rFonts w:ascii="Consolas" w:hAnsi="Consolas" w:cs="Consolas"/>
                <w:color w:val="0000FF"/>
                <w:sz w:val="16"/>
                <w:szCs w:val="19"/>
              </w:rPr>
              <w:t>@13292593-4861-4847-8441-6da6751cfb86</w:t>
            </w:r>
            <w:r w:rsidRPr="00D552BE">
              <w:rPr>
                <w:rFonts w:ascii="Consolas" w:hAnsi="Consolas" w:cs="Consolas"/>
                <w:color w:val="000000"/>
                <w:sz w:val="16"/>
                <w:szCs w:val="19"/>
                <w:highlight w:val="white"/>
              </w:rPr>
              <w:t>"</w:t>
            </w:r>
            <w:r w:rsidRPr="00D552BE">
              <w:rPr>
                <w:rFonts w:ascii="Consolas" w:hAnsi="Consolas" w:cs="Consolas"/>
                <w:color w:val="0000FF"/>
                <w:sz w:val="16"/>
                <w:szCs w:val="19"/>
                <w:highlight w:val="white"/>
              </w:rPr>
              <w:t xml:space="preserve"> /&gt;</w:t>
            </w:r>
          </w:p>
          <w:p w14:paraId="6C09016B" w14:textId="77777777" w:rsidR="00A64605" w:rsidRDefault="00A64605" w:rsidP="00A16192">
            <w:pPr>
              <w:pStyle w:val="ListParagraph"/>
              <w:ind w:left="0"/>
            </w:pPr>
            <w:r w:rsidRPr="00D552BE">
              <w:rPr>
                <w:rFonts w:ascii="Consolas" w:hAnsi="Consolas" w:cs="Consolas"/>
                <w:color w:val="0000FF"/>
                <w:sz w:val="16"/>
                <w:szCs w:val="19"/>
                <w:highlight w:val="white"/>
              </w:rPr>
              <w:t>&lt;/</w:t>
            </w:r>
            <w:r w:rsidRPr="00D552BE">
              <w:rPr>
                <w:rFonts w:ascii="Consolas" w:hAnsi="Consolas" w:cs="Consolas"/>
                <w:color w:val="A31515"/>
                <w:sz w:val="16"/>
                <w:szCs w:val="19"/>
                <w:highlight w:val="white"/>
              </w:rPr>
              <w:t>trustedIssuers</w:t>
            </w:r>
            <w:r w:rsidRPr="00D552BE">
              <w:rPr>
                <w:rFonts w:ascii="Consolas" w:hAnsi="Consolas" w:cs="Consolas"/>
                <w:color w:val="0000FF"/>
                <w:sz w:val="16"/>
                <w:szCs w:val="19"/>
                <w:highlight w:val="white"/>
              </w:rPr>
              <w:t>&gt;</w:t>
            </w:r>
            <w:r>
              <w:rPr>
                <w:rFonts w:ascii="Consolas" w:hAnsi="Consolas" w:cs="Consolas"/>
                <w:color w:val="0000FF"/>
                <w:sz w:val="16"/>
                <w:szCs w:val="19"/>
              </w:rPr>
              <w:br/>
            </w:r>
          </w:p>
        </w:tc>
      </w:tr>
    </w:tbl>
    <w:p w14:paraId="7BF1965F" w14:textId="77777777" w:rsidR="00A64605" w:rsidRDefault="00A64605" w:rsidP="00A64605">
      <w:pPr>
        <w:pStyle w:val="ListParagraph"/>
      </w:pPr>
    </w:p>
    <w:p w14:paraId="7E22C0EE" w14:textId="77777777" w:rsidR="00A64605" w:rsidRDefault="00A64605" w:rsidP="00A64605">
      <w:pPr>
        <w:pStyle w:val="ListParagraph"/>
        <w:numPr>
          <w:ilvl w:val="0"/>
          <w:numId w:val="21"/>
        </w:numPr>
      </w:pPr>
      <w:r>
        <w:t xml:space="preserve">Add a reference to </w:t>
      </w:r>
      <w:r w:rsidRPr="00AE7693">
        <w:rPr>
          <w:b/>
        </w:rPr>
        <w:t>Microsoft.Samples.</w:t>
      </w:r>
      <w:r>
        <w:rPr>
          <w:b/>
        </w:rPr>
        <w:t>Waad</w:t>
      </w:r>
      <w:r w:rsidRPr="00AE7693">
        <w:rPr>
          <w:b/>
        </w:rPr>
        <w:t>.Federation</w:t>
      </w:r>
      <w:r>
        <w:t xml:space="preserve"> assembly.</w:t>
      </w:r>
      <w:r>
        <w:br/>
      </w:r>
      <w:r>
        <w:br/>
      </w:r>
      <w:r>
        <w:rPr>
          <w:noProof/>
        </w:rPr>
        <w:drawing>
          <wp:inline distT="0" distB="0" distL="0" distR="0" wp14:anchorId="344BD4FA" wp14:editId="5C365183">
            <wp:extent cx="2520000" cy="201600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20000" cy="2016000"/>
                    </a:xfrm>
                    <a:prstGeom prst="rect">
                      <a:avLst/>
                    </a:prstGeom>
                  </pic:spPr>
                </pic:pic>
              </a:graphicData>
            </a:graphic>
          </wp:inline>
        </w:drawing>
      </w:r>
      <w:r>
        <w:br/>
      </w:r>
    </w:p>
    <w:p w14:paraId="16506592" w14:textId="77777777" w:rsidR="00A64605" w:rsidRDefault="00A64605" w:rsidP="00A64605">
      <w:pPr>
        <w:pStyle w:val="ListParagraph"/>
        <w:numPr>
          <w:ilvl w:val="0"/>
          <w:numId w:val="21"/>
        </w:numPr>
      </w:pPr>
      <w:r>
        <w:t xml:space="preserve">Go to the </w:t>
      </w:r>
      <w:r w:rsidRPr="00AE7693">
        <w:rPr>
          <w:b/>
        </w:rPr>
        <w:t>web.config</w:t>
      </w:r>
      <w:r>
        <w:t xml:space="preserve"> and add the following snippet inside </w:t>
      </w:r>
      <w:r w:rsidRPr="00AE7693">
        <w:rPr>
          <w:b/>
        </w:rPr>
        <w:t>&lt;service&gt;</w:t>
      </w:r>
      <w:r>
        <w:t xml:space="preserve"> under </w:t>
      </w:r>
      <w:r w:rsidRPr="00AE7693">
        <w:rPr>
          <w:b/>
        </w:rPr>
        <w:t>&lt;microsoft.IdentityModel&gt;</w:t>
      </w:r>
      <w:r>
        <w:t xml:space="preserve">. This is the security token handler that will validate the audience Uri dynamically using the </w:t>
      </w:r>
      <w:r w:rsidRPr="00B62548">
        <w:rPr>
          <w:i/>
        </w:rPr>
        <w:t>“trustedIssuers.xml”</w:t>
      </w:r>
      <w:r>
        <w:rPr>
          <w:i/>
        </w:rPr>
        <w:t xml:space="preserve"> </w:t>
      </w:r>
      <w:r>
        <w:t>repository.</w:t>
      </w:r>
    </w:p>
    <w:tbl>
      <w:tblPr>
        <w:tblStyle w:val="TableGrid"/>
        <w:tblW w:w="0" w:type="auto"/>
        <w:tblInd w:w="720" w:type="dxa"/>
        <w:tblLook w:val="04A0" w:firstRow="1" w:lastRow="0" w:firstColumn="1" w:lastColumn="0" w:noHBand="0" w:noVBand="1"/>
      </w:tblPr>
      <w:tblGrid>
        <w:gridCol w:w="8630"/>
      </w:tblGrid>
      <w:tr w:rsidR="00A64605" w14:paraId="195E34BD" w14:textId="77777777" w:rsidTr="00A16192">
        <w:tc>
          <w:tcPr>
            <w:tcW w:w="9054" w:type="dxa"/>
          </w:tcPr>
          <w:p w14:paraId="2555564D" w14:textId="77777777" w:rsidR="00A64605" w:rsidRPr="0098786C" w:rsidRDefault="00A64605" w:rsidP="00A16192">
            <w:pPr>
              <w:autoSpaceDE w:val="0"/>
              <w:autoSpaceDN w:val="0"/>
              <w:adjustRightInd w:val="0"/>
              <w:rPr>
                <w:rFonts w:ascii="Consolas" w:hAnsi="Consolas" w:cs="Consolas"/>
                <w:color w:val="000000"/>
                <w:sz w:val="16"/>
                <w:szCs w:val="19"/>
                <w:highlight w:val="white"/>
              </w:rPr>
            </w:pPr>
            <w:r w:rsidRPr="0098786C">
              <w:rPr>
                <w:rFonts w:ascii="Consolas" w:hAnsi="Consolas" w:cs="Consolas"/>
                <w:color w:val="0000FF"/>
                <w:sz w:val="16"/>
                <w:szCs w:val="19"/>
                <w:highlight w:val="white"/>
              </w:rPr>
              <w:br/>
              <w:t>&lt;</w:t>
            </w:r>
            <w:r w:rsidRPr="0098786C">
              <w:rPr>
                <w:rFonts w:ascii="Consolas" w:hAnsi="Consolas" w:cs="Consolas"/>
                <w:color w:val="A31515"/>
                <w:sz w:val="16"/>
                <w:szCs w:val="19"/>
                <w:highlight w:val="white"/>
              </w:rPr>
              <w:t>microsoft.identityModel</w:t>
            </w:r>
            <w:r w:rsidRPr="0098786C">
              <w:rPr>
                <w:rFonts w:ascii="Consolas" w:hAnsi="Consolas" w:cs="Consolas"/>
                <w:color w:val="0000FF"/>
                <w:sz w:val="16"/>
                <w:szCs w:val="19"/>
                <w:highlight w:val="white"/>
              </w:rPr>
              <w:t>&gt;</w:t>
            </w:r>
          </w:p>
          <w:p w14:paraId="55DC8DA8" w14:textId="77777777" w:rsidR="00A64605" w:rsidRPr="0098786C" w:rsidRDefault="00A64605" w:rsidP="00A16192">
            <w:pPr>
              <w:autoSpaceDE w:val="0"/>
              <w:autoSpaceDN w:val="0"/>
              <w:adjustRightInd w:val="0"/>
              <w:rPr>
                <w:rFonts w:ascii="Consolas" w:hAnsi="Consolas" w:cs="Consolas"/>
                <w:color w:val="000000"/>
                <w:sz w:val="16"/>
                <w:szCs w:val="19"/>
                <w:highlight w:val="white"/>
              </w:rPr>
            </w:pPr>
            <w:r w:rsidRPr="0098786C">
              <w:rPr>
                <w:rFonts w:ascii="Consolas" w:hAnsi="Consolas" w:cs="Consolas"/>
                <w:color w:val="0000FF"/>
                <w:sz w:val="16"/>
                <w:szCs w:val="19"/>
                <w:highlight w:val="white"/>
              </w:rPr>
              <w:t xml:space="preserve">  &lt;</w:t>
            </w:r>
            <w:r w:rsidRPr="0098786C">
              <w:rPr>
                <w:rFonts w:ascii="Consolas" w:hAnsi="Consolas" w:cs="Consolas"/>
                <w:color w:val="A31515"/>
                <w:sz w:val="16"/>
                <w:szCs w:val="19"/>
                <w:highlight w:val="white"/>
              </w:rPr>
              <w:t>service</w:t>
            </w:r>
            <w:r w:rsidRPr="0098786C">
              <w:rPr>
                <w:rFonts w:ascii="Consolas" w:hAnsi="Consolas" w:cs="Consolas"/>
                <w:color w:val="0000FF"/>
                <w:sz w:val="16"/>
                <w:szCs w:val="19"/>
                <w:highlight w:val="white"/>
              </w:rPr>
              <w:t>&gt;</w:t>
            </w:r>
          </w:p>
          <w:p w14:paraId="09333D07" w14:textId="77777777" w:rsidR="00A64605" w:rsidRPr="0098786C" w:rsidRDefault="00A64605" w:rsidP="00A16192">
            <w:pPr>
              <w:autoSpaceDE w:val="0"/>
              <w:autoSpaceDN w:val="0"/>
              <w:adjustRightInd w:val="0"/>
              <w:rPr>
                <w:rFonts w:ascii="Consolas" w:hAnsi="Consolas" w:cs="Consolas"/>
                <w:b/>
                <w:color w:val="000000"/>
                <w:sz w:val="16"/>
                <w:szCs w:val="19"/>
                <w:highlight w:val="white"/>
              </w:rPr>
            </w:pPr>
            <w:r w:rsidRPr="0098786C">
              <w:rPr>
                <w:rFonts w:ascii="Consolas" w:hAnsi="Consolas" w:cs="Consolas"/>
                <w:b/>
                <w:color w:val="0000FF"/>
                <w:sz w:val="16"/>
                <w:szCs w:val="19"/>
                <w:highlight w:val="white"/>
              </w:rPr>
              <w:t xml:space="preserve">    &lt;</w:t>
            </w:r>
            <w:r w:rsidRPr="0098786C">
              <w:rPr>
                <w:rFonts w:ascii="Consolas" w:hAnsi="Consolas" w:cs="Consolas"/>
                <w:b/>
                <w:color w:val="A31515"/>
                <w:sz w:val="16"/>
                <w:szCs w:val="19"/>
                <w:highlight w:val="white"/>
              </w:rPr>
              <w:t>securityTokenHandlers</w:t>
            </w:r>
            <w:r w:rsidRPr="0098786C">
              <w:rPr>
                <w:rFonts w:ascii="Consolas" w:hAnsi="Consolas" w:cs="Consolas"/>
                <w:b/>
                <w:color w:val="0000FF"/>
                <w:sz w:val="16"/>
                <w:szCs w:val="19"/>
                <w:highlight w:val="white"/>
              </w:rPr>
              <w:t>&gt;</w:t>
            </w:r>
          </w:p>
          <w:p w14:paraId="0DB8E49A" w14:textId="77777777" w:rsidR="00A64605" w:rsidRPr="0098786C" w:rsidRDefault="00A64605" w:rsidP="00A16192">
            <w:pPr>
              <w:autoSpaceDE w:val="0"/>
              <w:autoSpaceDN w:val="0"/>
              <w:adjustRightInd w:val="0"/>
              <w:rPr>
                <w:rFonts w:ascii="Consolas" w:hAnsi="Consolas" w:cs="Consolas"/>
                <w:b/>
                <w:color w:val="000000"/>
                <w:sz w:val="16"/>
                <w:szCs w:val="19"/>
                <w:highlight w:val="white"/>
              </w:rPr>
            </w:pPr>
            <w:r w:rsidRPr="0098786C">
              <w:rPr>
                <w:rFonts w:ascii="Consolas" w:hAnsi="Consolas" w:cs="Consolas"/>
                <w:b/>
                <w:color w:val="0000FF"/>
                <w:sz w:val="16"/>
                <w:szCs w:val="19"/>
                <w:highlight w:val="white"/>
              </w:rPr>
              <w:t xml:space="preserve">      &lt;</w:t>
            </w:r>
            <w:r w:rsidRPr="0098786C">
              <w:rPr>
                <w:rFonts w:ascii="Consolas" w:hAnsi="Consolas" w:cs="Consolas"/>
                <w:b/>
                <w:color w:val="A31515"/>
                <w:sz w:val="16"/>
                <w:szCs w:val="19"/>
                <w:highlight w:val="white"/>
              </w:rPr>
              <w:t>remove</w:t>
            </w:r>
            <w:r w:rsidRPr="0098786C">
              <w:rPr>
                <w:rFonts w:ascii="Consolas" w:hAnsi="Consolas" w:cs="Consolas"/>
                <w:b/>
                <w:color w:val="0000FF"/>
                <w:sz w:val="16"/>
                <w:szCs w:val="19"/>
                <w:highlight w:val="white"/>
              </w:rPr>
              <w:t xml:space="preserve"> </w:t>
            </w:r>
            <w:r w:rsidRPr="0098786C">
              <w:rPr>
                <w:rFonts w:ascii="Consolas" w:hAnsi="Consolas" w:cs="Consolas"/>
                <w:b/>
                <w:color w:val="FF0000"/>
                <w:sz w:val="16"/>
                <w:szCs w:val="19"/>
                <w:highlight w:val="white"/>
              </w:rPr>
              <w:t>type</w:t>
            </w:r>
            <w:r w:rsidRPr="0098786C">
              <w:rPr>
                <w:rFonts w:ascii="Consolas" w:hAnsi="Consolas" w:cs="Consolas"/>
                <w:b/>
                <w:color w:val="0000FF"/>
                <w:sz w:val="16"/>
                <w:szCs w:val="19"/>
                <w:highlight w:val="white"/>
              </w:rPr>
              <w:t>=</w:t>
            </w:r>
            <w:r w:rsidRPr="0098786C">
              <w:rPr>
                <w:rFonts w:ascii="Consolas" w:hAnsi="Consolas" w:cs="Consolas"/>
                <w:b/>
                <w:color w:val="000000"/>
                <w:sz w:val="16"/>
                <w:szCs w:val="19"/>
                <w:highlight w:val="white"/>
              </w:rPr>
              <w:t>"</w:t>
            </w:r>
            <w:r w:rsidRPr="0098786C">
              <w:rPr>
                <w:rFonts w:ascii="Consolas" w:hAnsi="Consolas" w:cs="Consolas"/>
                <w:b/>
                <w:color w:val="0000FF"/>
                <w:sz w:val="16"/>
                <w:szCs w:val="19"/>
                <w:highlight w:val="white"/>
              </w:rPr>
              <w:t>Microsoft.IdentityModel.Tokens.Saml2.Saml2SecurityTokenHandler, Microsoft.IdentityModel, Version=3.5.0.0, Culture=neutral, PublicKeyToken=31BF3856AD364E35</w:t>
            </w:r>
            <w:r w:rsidRPr="0098786C">
              <w:rPr>
                <w:rFonts w:ascii="Consolas" w:hAnsi="Consolas" w:cs="Consolas"/>
                <w:b/>
                <w:color w:val="000000"/>
                <w:sz w:val="16"/>
                <w:szCs w:val="19"/>
                <w:highlight w:val="white"/>
              </w:rPr>
              <w:t>"</w:t>
            </w:r>
            <w:r w:rsidRPr="0098786C">
              <w:rPr>
                <w:rFonts w:ascii="Consolas" w:hAnsi="Consolas" w:cs="Consolas"/>
                <w:b/>
                <w:color w:val="0000FF"/>
                <w:sz w:val="16"/>
                <w:szCs w:val="19"/>
                <w:highlight w:val="white"/>
              </w:rPr>
              <w:t>/&gt;</w:t>
            </w:r>
          </w:p>
          <w:p w14:paraId="09269E1F" w14:textId="77777777" w:rsidR="00A64605" w:rsidRPr="0098786C" w:rsidRDefault="00A64605" w:rsidP="00A16192">
            <w:pPr>
              <w:autoSpaceDE w:val="0"/>
              <w:autoSpaceDN w:val="0"/>
              <w:adjustRightInd w:val="0"/>
              <w:rPr>
                <w:rFonts w:ascii="Consolas" w:hAnsi="Consolas" w:cs="Consolas"/>
                <w:b/>
                <w:color w:val="000000"/>
                <w:sz w:val="16"/>
                <w:szCs w:val="19"/>
                <w:highlight w:val="white"/>
              </w:rPr>
            </w:pPr>
            <w:r w:rsidRPr="0098786C">
              <w:rPr>
                <w:rFonts w:ascii="Consolas" w:hAnsi="Consolas" w:cs="Consolas"/>
                <w:b/>
                <w:color w:val="0000FF"/>
                <w:sz w:val="16"/>
                <w:szCs w:val="19"/>
                <w:highlight w:val="white"/>
              </w:rPr>
              <w:t xml:space="preserve">      &lt;</w:t>
            </w:r>
            <w:r w:rsidRPr="0098786C">
              <w:rPr>
                <w:rFonts w:ascii="Consolas" w:hAnsi="Consolas" w:cs="Consolas"/>
                <w:b/>
                <w:color w:val="A31515"/>
                <w:sz w:val="16"/>
                <w:szCs w:val="19"/>
                <w:highlight w:val="white"/>
              </w:rPr>
              <w:t>add</w:t>
            </w:r>
            <w:r w:rsidRPr="0098786C">
              <w:rPr>
                <w:rFonts w:ascii="Consolas" w:hAnsi="Consolas" w:cs="Consolas"/>
                <w:b/>
                <w:color w:val="0000FF"/>
                <w:sz w:val="16"/>
                <w:szCs w:val="19"/>
                <w:highlight w:val="white"/>
              </w:rPr>
              <w:t xml:space="preserve"> </w:t>
            </w:r>
            <w:r w:rsidRPr="0098786C">
              <w:rPr>
                <w:rFonts w:ascii="Consolas" w:hAnsi="Consolas" w:cs="Consolas"/>
                <w:b/>
                <w:color w:val="FF0000"/>
                <w:sz w:val="16"/>
                <w:szCs w:val="19"/>
                <w:highlight w:val="white"/>
              </w:rPr>
              <w:t>type</w:t>
            </w:r>
            <w:r w:rsidRPr="0098786C">
              <w:rPr>
                <w:rFonts w:ascii="Consolas" w:hAnsi="Consolas" w:cs="Consolas"/>
                <w:b/>
                <w:color w:val="0000FF"/>
                <w:sz w:val="16"/>
                <w:szCs w:val="19"/>
                <w:highlight w:val="white"/>
              </w:rPr>
              <w:t>=</w:t>
            </w:r>
            <w:r w:rsidRPr="0098786C">
              <w:rPr>
                <w:rFonts w:ascii="Consolas" w:hAnsi="Consolas" w:cs="Consolas"/>
                <w:b/>
                <w:color w:val="000000"/>
                <w:sz w:val="16"/>
                <w:szCs w:val="19"/>
                <w:highlight w:val="white"/>
              </w:rPr>
              <w:t>"</w:t>
            </w:r>
            <w:r w:rsidRPr="0098786C">
              <w:rPr>
                <w:rFonts w:ascii="Consolas" w:hAnsi="Consolas" w:cs="Consolas"/>
                <w:b/>
                <w:color w:val="0000FF"/>
                <w:sz w:val="16"/>
                <w:szCs w:val="19"/>
                <w:highlight w:val="white"/>
              </w:rPr>
              <w:t>Microsoft.Samples.</w:t>
            </w:r>
            <w:r>
              <w:rPr>
                <w:rFonts w:ascii="Consolas" w:hAnsi="Consolas" w:cs="Consolas"/>
                <w:b/>
                <w:color w:val="0000FF"/>
                <w:sz w:val="16"/>
                <w:szCs w:val="19"/>
                <w:highlight w:val="white"/>
              </w:rPr>
              <w:t>Waad</w:t>
            </w:r>
            <w:r w:rsidRPr="0098786C">
              <w:rPr>
                <w:rFonts w:ascii="Consolas" w:hAnsi="Consolas" w:cs="Consolas"/>
                <w:b/>
                <w:color w:val="0000FF"/>
                <w:sz w:val="16"/>
                <w:szCs w:val="19"/>
                <w:highlight w:val="white"/>
              </w:rPr>
              <w:t>.Federation.ConfigurationBasedSaml2SecurityTokenHandler, Microsoft.Samples.</w:t>
            </w:r>
            <w:r>
              <w:rPr>
                <w:rFonts w:ascii="Consolas" w:hAnsi="Consolas" w:cs="Consolas"/>
                <w:b/>
                <w:color w:val="0000FF"/>
                <w:sz w:val="16"/>
                <w:szCs w:val="19"/>
                <w:highlight w:val="white"/>
              </w:rPr>
              <w:t>Waad</w:t>
            </w:r>
            <w:r w:rsidRPr="0098786C">
              <w:rPr>
                <w:rFonts w:ascii="Consolas" w:hAnsi="Consolas" w:cs="Consolas"/>
                <w:b/>
                <w:color w:val="0000FF"/>
                <w:sz w:val="16"/>
                <w:szCs w:val="19"/>
                <w:highlight w:val="white"/>
              </w:rPr>
              <w:t>.Federation</w:t>
            </w:r>
            <w:r w:rsidRPr="0098786C">
              <w:rPr>
                <w:rFonts w:ascii="Consolas" w:hAnsi="Consolas" w:cs="Consolas"/>
                <w:b/>
                <w:color w:val="000000"/>
                <w:sz w:val="16"/>
                <w:szCs w:val="19"/>
                <w:highlight w:val="white"/>
              </w:rPr>
              <w:t>"</w:t>
            </w:r>
            <w:r w:rsidRPr="0098786C">
              <w:rPr>
                <w:rFonts w:ascii="Consolas" w:hAnsi="Consolas" w:cs="Consolas"/>
                <w:b/>
                <w:color w:val="0000FF"/>
                <w:sz w:val="16"/>
                <w:szCs w:val="19"/>
                <w:highlight w:val="white"/>
              </w:rPr>
              <w:t>/&gt;</w:t>
            </w:r>
          </w:p>
          <w:p w14:paraId="298CCB41" w14:textId="77777777" w:rsidR="00A64605" w:rsidRPr="0098786C" w:rsidRDefault="00A64605" w:rsidP="00A16192">
            <w:pPr>
              <w:rPr>
                <w:sz w:val="16"/>
              </w:rPr>
            </w:pPr>
            <w:r w:rsidRPr="0098786C">
              <w:rPr>
                <w:rFonts w:ascii="Consolas" w:hAnsi="Consolas" w:cs="Consolas"/>
                <w:b/>
                <w:color w:val="0000FF"/>
                <w:sz w:val="16"/>
                <w:szCs w:val="19"/>
                <w:highlight w:val="white"/>
              </w:rPr>
              <w:t xml:space="preserve">    &lt;/</w:t>
            </w:r>
            <w:r w:rsidRPr="0098786C">
              <w:rPr>
                <w:rFonts w:ascii="Consolas" w:hAnsi="Consolas" w:cs="Consolas"/>
                <w:b/>
                <w:color w:val="A31515"/>
                <w:sz w:val="16"/>
                <w:szCs w:val="19"/>
                <w:highlight w:val="white"/>
              </w:rPr>
              <w:t>securityTokenHandlers</w:t>
            </w:r>
            <w:r w:rsidRPr="0098786C">
              <w:rPr>
                <w:rFonts w:ascii="Consolas" w:hAnsi="Consolas" w:cs="Consolas"/>
                <w:b/>
                <w:color w:val="0000FF"/>
                <w:sz w:val="16"/>
                <w:szCs w:val="19"/>
                <w:highlight w:val="white"/>
              </w:rPr>
              <w:t>&gt;</w:t>
            </w:r>
            <w:r>
              <w:rPr>
                <w:rFonts w:ascii="Consolas" w:hAnsi="Consolas" w:cs="Consolas"/>
                <w:color w:val="0000FF"/>
                <w:sz w:val="19"/>
                <w:szCs w:val="19"/>
              </w:rPr>
              <w:br/>
            </w:r>
          </w:p>
        </w:tc>
      </w:tr>
    </w:tbl>
    <w:p w14:paraId="4E19EC02" w14:textId="77777777" w:rsidR="00A64605" w:rsidRDefault="00A64605" w:rsidP="00A64605">
      <w:pPr>
        <w:pStyle w:val="ListParagraph"/>
      </w:pPr>
    </w:p>
    <w:p w14:paraId="537FEF27" w14:textId="77777777" w:rsidR="00A64605" w:rsidRDefault="00A64605" w:rsidP="00A64605">
      <w:pPr>
        <w:pStyle w:val="ListParagraph"/>
        <w:numPr>
          <w:ilvl w:val="0"/>
          <w:numId w:val="21"/>
        </w:numPr>
      </w:pPr>
      <w:r>
        <w:t xml:space="preserve">As we are going to create a custom login page to support both organizations, we’ll disable the automatic redirection. Locate the </w:t>
      </w:r>
      <w:r w:rsidRPr="00AE7693">
        <w:rPr>
          <w:b/>
        </w:rPr>
        <w:t>&lt;wsFederation&gt;</w:t>
      </w:r>
      <w:r>
        <w:t xml:space="preserve"> node and set the attribute </w:t>
      </w:r>
      <w:r w:rsidRPr="00AE7693">
        <w:rPr>
          <w:b/>
        </w:rPr>
        <w:t>passiveRedirectEnabled</w:t>
      </w:r>
      <w:r>
        <w:t xml:space="preserve"> to </w:t>
      </w:r>
      <w:r w:rsidRPr="00AE7693">
        <w:rPr>
          <w:b/>
        </w:rPr>
        <w:t>false</w:t>
      </w:r>
      <w:r>
        <w:t>.</w:t>
      </w:r>
      <w:r>
        <w:br/>
      </w:r>
    </w:p>
    <w:tbl>
      <w:tblPr>
        <w:tblStyle w:val="TableGrid"/>
        <w:tblW w:w="0" w:type="auto"/>
        <w:tblInd w:w="720" w:type="dxa"/>
        <w:tblLook w:val="04A0" w:firstRow="1" w:lastRow="0" w:firstColumn="1" w:lastColumn="0" w:noHBand="0" w:noVBand="1"/>
      </w:tblPr>
      <w:tblGrid>
        <w:gridCol w:w="8630"/>
      </w:tblGrid>
      <w:tr w:rsidR="00A64605" w:rsidRPr="00AE7693" w14:paraId="4C14D3F0" w14:textId="77777777" w:rsidTr="00A16192">
        <w:tc>
          <w:tcPr>
            <w:tcW w:w="9054" w:type="dxa"/>
          </w:tcPr>
          <w:p w14:paraId="6E06909E" w14:textId="77777777" w:rsidR="00A64605" w:rsidRDefault="00A64605" w:rsidP="00A16192">
            <w:pPr>
              <w:pStyle w:val="ListParagraph"/>
              <w:ind w:left="0"/>
              <w:rPr>
                <w:rFonts w:ascii="Consolas" w:hAnsi="Consolas" w:cs="Consolas"/>
                <w:color w:val="0000FF"/>
                <w:sz w:val="16"/>
                <w:szCs w:val="19"/>
                <w:highlight w:val="white"/>
              </w:rPr>
            </w:pPr>
          </w:p>
          <w:p w14:paraId="0CE6FB5B" w14:textId="77777777" w:rsidR="00A64605" w:rsidRDefault="00A64605" w:rsidP="00A16192">
            <w:pPr>
              <w:pStyle w:val="ListParagraph"/>
              <w:ind w:left="0"/>
              <w:rPr>
                <w:rFonts w:ascii="Consolas" w:hAnsi="Consolas" w:cs="Consolas"/>
                <w:color w:val="0000FF"/>
                <w:sz w:val="16"/>
                <w:szCs w:val="19"/>
              </w:rPr>
            </w:pPr>
            <w:r w:rsidRPr="00AE7693">
              <w:rPr>
                <w:rFonts w:ascii="Consolas" w:hAnsi="Consolas" w:cs="Consolas"/>
                <w:color w:val="0000FF"/>
                <w:sz w:val="16"/>
                <w:szCs w:val="19"/>
                <w:highlight w:val="white"/>
              </w:rPr>
              <w:t>&lt;</w:t>
            </w:r>
            <w:r w:rsidRPr="00AE7693">
              <w:rPr>
                <w:rFonts w:ascii="Consolas" w:hAnsi="Consolas" w:cs="Consolas"/>
                <w:color w:val="A31515"/>
                <w:sz w:val="16"/>
                <w:szCs w:val="19"/>
                <w:highlight w:val="white"/>
              </w:rPr>
              <w:t>wsFederation</w:t>
            </w:r>
            <w:r w:rsidRPr="00AE7693">
              <w:rPr>
                <w:rFonts w:ascii="Consolas" w:hAnsi="Consolas" w:cs="Consolas"/>
                <w:color w:val="0000FF"/>
                <w:sz w:val="16"/>
                <w:szCs w:val="19"/>
                <w:highlight w:val="white"/>
              </w:rPr>
              <w:t xml:space="preserve"> </w:t>
            </w:r>
            <w:r w:rsidRPr="00AE7693">
              <w:rPr>
                <w:rFonts w:ascii="Consolas" w:hAnsi="Consolas" w:cs="Consolas"/>
                <w:b/>
                <w:color w:val="FF0000"/>
                <w:sz w:val="16"/>
                <w:szCs w:val="19"/>
                <w:highlight w:val="yellow"/>
              </w:rPr>
              <w:t>passiveRedirectEnabled</w:t>
            </w:r>
            <w:r w:rsidRPr="00AE7693">
              <w:rPr>
                <w:rFonts w:ascii="Consolas" w:hAnsi="Consolas" w:cs="Consolas"/>
                <w:b/>
                <w:color w:val="0000FF"/>
                <w:sz w:val="16"/>
                <w:szCs w:val="19"/>
                <w:highlight w:val="yellow"/>
              </w:rPr>
              <w:t>=</w:t>
            </w:r>
            <w:r w:rsidRPr="00AE7693">
              <w:rPr>
                <w:rFonts w:ascii="Consolas" w:hAnsi="Consolas" w:cs="Consolas"/>
                <w:b/>
                <w:color w:val="000000"/>
                <w:sz w:val="16"/>
                <w:szCs w:val="19"/>
                <w:highlight w:val="yellow"/>
              </w:rPr>
              <w:t>"</w:t>
            </w:r>
            <w:r w:rsidRPr="00AE7693">
              <w:rPr>
                <w:rFonts w:ascii="Consolas" w:hAnsi="Consolas" w:cs="Consolas"/>
                <w:b/>
                <w:color w:val="0000FF"/>
                <w:sz w:val="16"/>
                <w:szCs w:val="19"/>
                <w:highlight w:val="yellow"/>
              </w:rPr>
              <w:t>false</w:t>
            </w:r>
            <w:r w:rsidRPr="00AE7693">
              <w:rPr>
                <w:rFonts w:ascii="Consolas" w:hAnsi="Consolas" w:cs="Consolas"/>
                <w:b/>
                <w:color w:val="000000"/>
                <w:sz w:val="16"/>
                <w:szCs w:val="19"/>
                <w:highlight w:val="yellow"/>
              </w:rPr>
              <w:t>"</w:t>
            </w:r>
            <w:r w:rsidRPr="00AE7693">
              <w:rPr>
                <w:rFonts w:ascii="Consolas" w:hAnsi="Consolas" w:cs="Consolas"/>
                <w:color w:val="0000FF"/>
                <w:sz w:val="16"/>
                <w:szCs w:val="19"/>
                <w:highlight w:val="white"/>
              </w:rPr>
              <w:t xml:space="preserve"> </w:t>
            </w:r>
            <w:r w:rsidRPr="00AE7693">
              <w:rPr>
                <w:rFonts w:ascii="Consolas" w:hAnsi="Consolas" w:cs="Consolas"/>
                <w:color w:val="FF0000"/>
                <w:sz w:val="16"/>
                <w:szCs w:val="19"/>
                <w:highlight w:val="white"/>
              </w:rPr>
              <w:t>issuer</w:t>
            </w:r>
            <w:r w:rsidRPr="00AE7693">
              <w:rPr>
                <w:rFonts w:ascii="Consolas" w:hAnsi="Consolas" w:cs="Consolas"/>
                <w:color w:val="0000FF"/>
                <w:sz w:val="16"/>
                <w:szCs w:val="19"/>
                <w:highlight w:val="white"/>
              </w:rPr>
              <w:t>=</w:t>
            </w:r>
            <w:r w:rsidRPr="00AE7693">
              <w:rPr>
                <w:rFonts w:ascii="Consolas" w:hAnsi="Consolas" w:cs="Consolas"/>
                <w:color w:val="000000"/>
                <w:sz w:val="16"/>
                <w:szCs w:val="19"/>
                <w:highlight w:val="white"/>
              </w:rPr>
              <w:t>"</w:t>
            </w:r>
            <w:r w:rsidRPr="00AE7693">
              <w:rPr>
                <w:rFonts w:ascii="Consolas" w:hAnsi="Consolas" w:cs="Consolas"/>
                <w:color w:val="0000FF"/>
                <w:sz w:val="16"/>
                <w:szCs w:val="19"/>
                <w:highlight w:val="white"/>
              </w:rPr>
              <w:t>https://accounts.accesscontrol.windows.net/v2/wsfederation</w:t>
            </w:r>
            <w:r w:rsidRPr="00AE7693">
              <w:rPr>
                <w:rFonts w:ascii="Consolas" w:hAnsi="Consolas" w:cs="Consolas"/>
                <w:color w:val="000000"/>
                <w:sz w:val="16"/>
                <w:szCs w:val="19"/>
                <w:highlight w:val="white"/>
              </w:rPr>
              <w:t>"</w:t>
            </w:r>
            <w:r w:rsidRPr="00AE7693">
              <w:rPr>
                <w:rFonts w:ascii="Consolas" w:hAnsi="Consolas" w:cs="Consolas"/>
                <w:color w:val="0000FF"/>
                <w:sz w:val="16"/>
                <w:szCs w:val="19"/>
                <w:highlight w:val="white"/>
              </w:rPr>
              <w:t xml:space="preserve"> </w:t>
            </w:r>
            <w:r w:rsidRPr="00AE7693">
              <w:rPr>
                <w:rFonts w:ascii="Consolas" w:hAnsi="Consolas" w:cs="Consolas"/>
                <w:color w:val="FF0000"/>
                <w:sz w:val="16"/>
                <w:szCs w:val="19"/>
                <w:highlight w:val="white"/>
              </w:rPr>
              <w:t>realm</w:t>
            </w:r>
            <w:r w:rsidRPr="00AE7693">
              <w:rPr>
                <w:rFonts w:ascii="Consolas" w:hAnsi="Consolas" w:cs="Consolas"/>
                <w:color w:val="0000FF"/>
                <w:sz w:val="16"/>
                <w:szCs w:val="19"/>
                <w:highlight w:val="white"/>
              </w:rPr>
              <w:t>=</w:t>
            </w:r>
            <w:r w:rsidRPr="00AE7693">
              <w:rPr>
                <w:rFonts w:ascii="Consolas" w:hAnsi="Consolas" w:cs="Consolas"/>
                <w:color w:val="000000"/>
                <w:sz w:val="16"/>
                <w:szCs w:val="19"/>
                <w:highlight w:val="white"/>
              </w:rPr>
              <w:t>"</w:t>
            </w:r>
            <w:r w:rsidRPr="00AE7693">
              <w:rPr>
                <w:rFonts w:ascii="Consolas" w:hAnsi="Consolas" w:cs="Consolas"/>
                <w:color w:val="0000FF"/>
                <w:sz w:val="16"/>
                <w:szCs w:val="19"/>
                <w:highlight w:val="white"/>
              </w:rPr>
              <w:t>spn:</w:t>
            </w:r>
            <w:r w:rsidRPr="001C3FE1">
              <w:rPr>
                <w:rFonts w:ascii="Consolas" w:hAnsi="Consolas" w:cs="Consolas"/>
                <w:color w:val="0000FF"/>
                <w:sz w:val="16"/>
                <w:szCs w:val="19"/>
              </w:rPr>
              <w:t>7829c758-2bef-43df-a685-717089474505</w:t>
            </w:r>
            <w:r w:rsidRPr="00AE7693">
              <w:rPr>
                <w:rFonts w:ascii="Consolas" w:hAnsi="Consolas" w:cs="Consolas"/>
                <w:color w:val="0000FF"/>
                <w:sz w:val="16"/>
                <w:szCs w:val="19"/>
                <w:highlight w:val="white"/>
              </w:rPr>
              <w:t>@</w:t>
            </w:r>
            <w:r>
              <w:rPr>
                <w:rFonts w:ascii="Consolas" w:hAnsi="Consolas" w:cs="Consolas"/>
                <w:color w:val="0000FF"/>
                <w:sz w:val="16"/>
                <w:szCs w:val="19"/>
                <w:highlight w:val="white"/>
              </w:rPr>
              <w:t>awesomecomputers</w:t>
            </w:r>
            <w:r w:rsidRPr="00AE7693">
              <w:rPr>
                <w:rFonts w:ascii="Consolas" w:hAnsi="Consolas" w:cs="Consolas"/>
                <w:color w:val="0000FF"/>
                <w:sz w:val="16"/>
                <w:szCs w:val="19"/>
                <w:highlight w:val="white"/>
              </w:rPr>
              <w:t>.onmicrosoft.com</w:t>
            </w:r>
            <w:r w:rsidRPr="00AE7693">
              <w:rPr>
                <w:rFonts w:ascii="Consolas" w:hAnsi="Consolas" w:cs="Consolas"/>
                <w:color w:val="000000"/>
                <w:sz w:val="16"/>
                <w:szCs w:val="19"/>
                <w:highlight w:val="white"/>
              </w:rPr>
              <w:t>"</w:t>
            </w:r>
            <w:r w:rsidRPr="00AE7693">
              <w:rPr>
                <w:rFonts w:ascii="Consolas" w:hAnsi="Consolas" w:cs="Consolas"/>
                <w:color w:val="0000FF"/>
                <w:sz w:val="16"/>
                <w:szCs w:val="19"/>
                <w:highlight w:val="white"/>
              </w:rPr>
              <w:t xml:space="preserve"> </w:t>
            </w:r>
            <w:r w:rsidRPr="00AE7693">
              <w:rPr>
                <w:rFonts w:ascii="Consolas" w:hAnsi="Consolas" w:cs="Consolas"/>
                <w:color w:val="FF0000"/>
                <w:sz w:val="16"/>
                <w:szCs w:val="19"/>
                <w:highlight w:val="white"/>
              </w:rPr>
              <w:t>requireHttps</w:t>
            </w:r>
            <w:r w:rsidRPr="00AE7693">
              <w:rPr>
                <w:rFonts w:ascii="Consolas" w:hAnsi="Consolas" w:cs="Consolas"/>
                <w:color w:val="0000FF"/>
                <w:sz w:val="16"/>
                <w:szCs w:val="19"/>
                <w:highlight w:val="white"/>
              </w:rPr>
              <w:t>=</w:t>
            </w:r>
            <w:r w:rsidRPr="00AE7693">
              <w:rPr>
                <w:rFonts w:ascii="Consolas" w:hAnsi="Consolas" w:cs="Consolas"/>
                <w:color w:val="000000"/>
                <w:sz w:val="16"/>
                <w:szCs w:val="19"/>
                <w:highlight w:val="white"/>
              </w:rPr>
              <w:t>"</w:t>
            </w:r>
            <w:r w:rsidRPr="00AE7693">
              <w:rPr>
                <w:rFonts w:ascii="Consolas" w:hAnsi="Consolas" w:cs="Consolas"/>
                <w:color w:val="0000FF"/>
                <w:sz w:val="16"/>
                <w:szCs w:val="19"/>
                <w:highlight w:val="white"/>
              </w:rPr>
              <w:t>false</w:t>
            </w:r>
            <w:r w:rsidRPr="00AE7693">
              <w:rPr>
                <w:rFonts w:ascii="Consolas" w:hAnsi="Consolas" w:cs="Consolas"/>
                <w:color w:val="000000"/>
                <w:sz w:val="16"/>
                <w:szCs w:val="19"/>
                <w:highlight w:val="white"/>
              </w:rPr>
              <w:t>"</w:t>
            </w:r>
            <w:r w:rsidRPr="00AE7693">
              <w:rPr>
                <w:rFonts w:ascii="Consolas" w:hAnsi="Consolas" w:cs="Consolas"/>
                <w:color w:val="0000FF"/>
                <w:sz w:val="16"/>
                <w:szCs w:val="19"/>
                <w:highlight w:val="white"/>
              </w:rPr>
              <w:t xml:space="preserve"> </w:t>
            </w:r>
            <w:r w:rsidRPr="00AE7693">
              <w:rPr>
                <w:rFonts w:ascii="Consolas" w:hAnsi="Consolas" w:cs="Consolas"/>
                <w:color w:val="FF0000"/>
                <w:sz w:val="16"/>
                <w:szCs w:val="19"/>
                <w:highlight w:val="white"/>
              </w:rPr>
              <w:t>reply</w:t>
            </w:r>
            <w:r w:rsidRPr="00AE7693">
              <w:rPr>
                <w:rFonts w:ascii="Consolas" w:hAnsi="Consolas" w:cs="Consolas"/>
                <w:color w:val="0000FF"/>
                <w:sz w:val="16"/>
                <w:szCs w:val="19"/>
                <w:highlight w:val="white"/>
              </w:rPr>
              <w:t>=</w:t>
            </w:r>
            <w:r w:rsidRPr="00AE7693">
              <w:rPr>
                <w:rFonts w:ascii="Consolas" w:hAnsi="Consolas" w:cs="Consolas"/>
                <w:color w:val="000000"/>
                <w:sz w:val="16"/>
                <w:szCs w:val="19"/>
                <w:highlight w:val="white"/>
              </w:rPr>
              <w:t>"</w:t>
            </w:r>
            <w:r w:rsidRPr="00AE7693">
              <w:rPr>
                <w:rFonts w:ascii="Consolas" w:hAnsi="Consolas" w:cs="Consolas"/>
                <w:color w:val="0000FF"/>
                <w:sz w:val="16"/>
                <w:szCs w:val="19"/>
                <w:highlight w:val="white"/>
              </w:rPr>
              <w:t>https://localhost/OrgIdFederationSample</w:t>
            </w:r>
            <w:r w:rsidRPr="00AE7693">
              <w:rPr>
                <w:rFonts w:ascii="Consolas" w:hAnsi="Consolas" w:cs="Consolas"/>
                <w:color w:val="000000"/>
                <w:sz w:val="16"/>
                <w:szCs w:val="19"/>
                <w:highlight w:val="white"/>
              </w:rPr>
              <w:t>"</w:t>
            </w:r>
            <w:r w:rsidRPr="00AE7693">
              <w:rPr>
                <w:rFonts w:ascii="Consolas" w:hAnsi="Consolas" w:cs="Consolas"/>
                <w:color w:val="0000FF"/>
                <w:sz w:val="16"/>
                <w:szCs w:val="19"/>
                <w:highlight w:val="white"/>
              </w:rPr>
              <w:t xml:space="preserve"> /&gt;</w:t>
            </w:r>
          </w:p>
          <w:p w14:paraId="14459293" w14:textId="77777777" w:rsidR="00A64605" w:rsidRPr="00AE7693" w:rsidRDefault="00A64605" w:rsidP="00A16192">
            <w:pPr>
              <w:pStyle w:val="ListParagraph"/>
              <w:ind w:left="0"/>
              <w:rPr>
                <w:sz w:val="16"/>
              </w:rPr>
            </w:pPr>
          </w:p>
        </w:tc>
      </w:tr>
    </w:tbl>
    <w:p w14:paraId="5613836A" w14:textId="77777777" w:rsidR="00A64605" w:rsidRDefault="00A64605" w:rsidP="00A64605">
      <w:pPr>
        <w:pStyle w:val="ListParagraph"/>
      </w:pPr>
    </w:p>
    <w:p w14:paraId="45A5628F" w14:textId="77777777" w:rsidR="00A64605" w:rsidRDefault="00A64605" w:rsidP="00A64605">
      <w:pPr>
        <w:pStyle w:val="ListParagraph"/>
        <w:numPr>
          <w:ilvl w:val="0"/>
          <w:numId w:val="21"/>
        </w:numPr>
      </w:pPr>
      <w:r>
        <w:t xml:space="preserve">Under </w:t>
      </w:r>
      <w:r w:rsidRPr="000F4345">
        <w:rPr>
          <w:b/>
        </w:rPr>
        <w:t>&lt;system.web&gt;</w:t>
      </w:r>
      <w:r>
        <w:t xml:space="preserve"> replace the </w:t>
      </w:r>
      <w:r w:rsidRPr="000F4345">
        <w:rPr>
          <w:b/>
        </w:rPr>
        <w:t>&lt;authentication&gt;</w:t>
      </w:r>
      <w:r>
        <w:t xml:space="preserve"> node using the following snippet. This login page will display a list of trusted providers allowing users to perform the login process with their organization credentials.</w:t>
      </w:r>
    </w:p>
    <w:tbl>
      <w:tblPr>
        <w:tblStyle w:val="TableGrid"/>
        <w:tblW w:w="0" w:type="auto"/>
        <w:tblInd w:w="720" w:type="dxa"/>
        <w:tblLook w:val="04A0" w:firstRow="1" w:lastRow="0" w:firstColumn="1" w:lastColumn="0" w:noHBand="0" w:noVBand="1"/>
      </w:tblPr>
      <w:tblGrid>
        <w:gridCol w:w="8630"/>
      </w:tblGrid>
      <w:tr w:rsidR="00A64605" w14:paraId="0DA84530" w14:textId="77777777" w:rsidTr="00A16192">
        <w:tc>
          <w:tcPr>
            <w:tcW w:w="9054" w:type="dxa"/>
          </w:tcPr>
          <w:p w14:paraId="74C2D4BF" w14:textId="77777777" w:rsidR="00A64605" w:rsidRDefault="00A64605" w:rsidP="00A16192">
            <w:pPr>
              <w:autoSpaceDE w:val="0"/>
              <w:autoSpaceDN w:val="0"/>
              <w:adjustRightInd w:val="0"/>
              <w:rPr>
                <w:rFonts w:ascii="Consolas" w:hAnsi="Consolas" w:cs="Consolas"/>
                <w:color w:val="0000FF"/>
                <w:sz w:val="16"/>
                <w:szCs w:val="19"/>
                <w:highlight w:val="white"/>
              </w:rPr>
            </w:pPr>
          </w:p>
          <w:p w14:paraId="7168AA8E" w14:textId="77777777" w:rsidR="00A64605" w:rsidRPr="000F4345" w:rsidRDefault="00A64605" w:rsidP="00A16192">
            <w:pPr>
              <w:autoSpaceDE w:val="0"/>
              <w:autoSpaceDN w:val="0"/>
              <w:adjustRightInd w:val="0"/>
              <w:rPr>
                <w:rFonts w:ascii="Consolas" w:hAnsi="Consolas" w:cs="Consolas"/>
                <w:color w:val="000000"/>
                <w:sz w:val="16"/>
                <w:szCs w:val="19"/>
                <w:highlight w:val="white"/>
              </w:rPr>
            </w:pPr>
            <w:r w:rsidRPr="000F4345">
              <w:rPr>
                <w:rFonts w:ascii="Consolas" w:hAnsi="Consolas" w:cs="Consolas"/>
                <w:color w:val="0000FF"/>
                <w:sz w:val="16"/>
                <w:szCs w:val="19"/>
                <w:highlight w:val="white"/>
              </w:rPr>
              <w:t>&lt;</w:t>
            </w:r>
            <w:r w:rsidRPr="000F4345">
              <w:rPr>
                <w:rFonts w:ascii="Consolas" w:hAnsi="Consolas" w:cs="Consolas"/>
                <w:color w:val="A31515"/>
                <w:sz w:val="16"/>
                <w:szCs w:val="19"/>
                <w:highlight w:val="white"/>
              </w:rPr>
              <w:t>authentication</w:t>
            </w:r>
            <w:r w:rsidRPr="000F4345">
              <w:rPr>
                <w:rFonts w:ascii="Consolas" w:hAnsi="Consolas" w:cs="Consolas"/>
                <w:color w:val="0000FF"/>
                <w:sz w:val="16"/>
                <w:szCs w:val="19"/>
                <w:highlight w:val="white"/>
              </w:rPr>
              <w:t xml:space="preserve"> </w:t>
            </w:r>
            <w:r w:rsidRPr="000F4345">
              <w:rPr>
                <w:rFonts w:ascii="Consolas" w:hAnsi="Consolas" w:cs="Consolas"/>
                <w:color w:val="FF0000"/>
                <w:sz w:val="16"/>
                <w:szCs w:val="19"/>
                <w:highlight w:val="white"/>
              </w:rPr>
              <w:t>mode</w:t>
            </w:r>
            <w:r w:rsidRPr="000F4345">
              <w:rPr>
                <w:rFonts w:ascii="Consolas" w:hAnsi="Consolas" w:cs="Consolas"/>
                <w:color w:val="0000FF"/>
                <w:sz w:val="16"/>
                <w:szCs w:val="19"/>
                <w:highlight w:val="white"/>
              </w:rPr>
              <w:t>=</w:t>
            </w:r>
            <w:r w:rsidRPr="000F4345">
              <w:rPr>
                <w:rFonts w:ascii="Consolas" w:hAnsi="Consolas" w:cs="Consolas"/>
                <w:color w:val="000000"/>
                <w:sz w:val="16"/>
                <w:szCs w:val="19"/>
                <w:highlight w:val="white"/>
              </w:rPr>
              <w:t>"</w:t>
            </w:r>
            <w:r w:rsidRPr="000F4345">
              <w:rPr>
                <w:rFonts w:ascii="Consolas" w:hAnsi="Consolas" w:cs="Consolas"/>
                <w:color w:val="0000FF"/>
                <w:sz w:val="16"/>
                <w:szCs w:val="19"/>
                <w:highlight w:val="white"/>
              </w:rPr>
              <w:t>Forms</w:t>
            </w:r>
            <w:r w:rsidRPr="000F4345">
              <w:rPr>
                <w:rFonts w:ascii="Consolas" w:hAnsi="Consolas" w:cs="Consolas"/>
                <w:color w:val="000000"/>
                <w:sz w:val="16"/>
                <w:szCs w:val="19"/>
                <w:highlight w:val="white"/>
              </w:rPr>
              <w:t>"</w:t>
            </w:r>
            <w:r w:rsidRPr="000F4345">
              <w:rPr>
                <w:rFonts w:ascii="Consolas" w:hAnsi="Consolas" w:cs="Consolas"/>
                <w:color w:val="0000FF"/>
                <w:sz w:val="16"/>
                <w:szCs w:val="19"/>
                <w:highlight w:val="white"/>
              </w:rPr>
              <w:t>&gt;</w:t>
            </w:r>
          </w:p>
          <w:p w14:paraId="5763FD80" w14:textId="77777777" w:rsidR="00A64605" w:rsidRPr="000F4345" w:rsidRDefault="00A64605" w:rsidP="00A16192">
            <w:pPr>
              <w:autoSpaceDE w:val="0"/>
              <w:autoSpaceDN w:val="0"/>
              <w:adjustRightInd w:val="0"/>
              <w:rPr>
                <w:rFonts w:ascii="Consolas" w:hAnsi="Consolas" w:cs="Consolas"/>
                <w:color w:val="000000"/>
                <w:sz w:val="16"/>
                <w:szCs w:val="19"/>
                <w:highlight w:val="white"/>
              </w:rPr>
            </w:pPr>
            <w:r w:rsidRPr="000F4345">
              <w:rPr>
                <w:rFonts w:ascii="Consolas" w:hAnsi="Consolas" w:cs="Consolas"/>
                <w:color w:val="0000FF"/>
                <w:sz w:val="16"/>
                <w:szCs w:val="19"/>
                <w:highlight w:val="white"/>
              </w:rPr>
              <w:t xml:space="preserve">  &lt;</w:t>
            </w:r>
            <w:r w:rsidRPr="000F4345">
              <w:rPr>
                <w:rFonts w:ascii="Consolas" w:hAnsi="Consolas" w:cs="Consolas"/>
                <w:color w:val="A31515"/>
                <w:sz w:val="16"/>
                <w:szCs w:val="19"/>
                <w:highlight w:val="white"/>
              </w:rPr>
              <w:t>forms</w:t>
            </w:r>
            <w:r w:rsidRPr="000F4345">
              <w:rPr>
                <w:rFonts w:ascii="Consolas" w:hAnsi="Consolas" w:cs="Consolas"/>
                <w:color w:val="0000FF"/>
                <w:sz w:val="16"/>
                <w:szCs w:val="19"/>
                <w:highlight w:val="white"/>
              </w:rPr>
              <w:t xml:space="preserve"> </w:t>
            </w:r>
            <w:r w:rsidRPr="000F4345">
              <w:rPr>
                <w:rFonts w:ascii="Consolas" w:hAnsi="Consolas" w:cs="Consolas"/>
                <w:color w:val="FF0000"/>
                <w:sz w:val="16"/>
                <w:szCs w:val="19"/>
                <w:highlight w:val="white"/>
              </w:rPr>
              <w:t>loginUrl</w:t>
            </w:r>
            <w:r w:rsidRPr="000F4345">
              <w:rPr>
                <w:rFonts w:ascii="Consolas" w:hAnsi="Consolas" w:cs="Consolas"/>
                <w:color w:val="0000FF"/>
                <w:sz w:val="16"/>
                <w:szCs w:val="19"/>
                <w:highlight w:val="white"/>
              </w:rPr>
              <w:t>=</w:t>
            </w:r>
            <w:r w:rsidRPr="000F4345">
              <w:rPr>
                <w:rFonts w:ascii="Consolas" w:hAnsi="Consolas" w:cs="Consolas"/>
                <w:color w:val="000000"/>
                <w:sz w:val="16"/>
                <w:szCs w:val="19"/>
                <w:highlight w:val="white"/>
              </w:rPr>
              <w:t>"</w:t>
            </w:r>
            <w:r w:rsidRPr="000F4345">
              <w:rPr>
                <w:rFonts w:ascii="Consolas" w:hAnsi="Consolas" w:cs="Consolas"/>
                <w:color w:val="0000FF"/>
                <w:sz w:val="16"/>
                <w:szCs w:val="19"/>
                <w:highlight w:val="white"/>
              </w:rPr>
              <w:t>~/</w:t>
            </w:r>
            <w:r>
              <w:rPr>
                <w:rFonts w:ascii="Consolas" w:hAnsi="Consolas" w:cs="Consolas"/>
                <w:color w:val="0000FF"/>
                <w:sz w:val="16"/>
                <w:szCs w:val="19"/>
                <w:highlight w:val="white"/>
              </w:rPr>
              <w:t>Account</w:t>
            </w:r>
            <w:r w:rsidRPr="000F4345">
              <w:rPr>
                <w:rFonts w:ascii="Consolas" w:hAnsi="Consolas" w:cs="Consolas"/>
                <w:color w:val="0000FF"/>
                <w:sz w:val="16"/>
                <w:szCs w:val="19"/>
                <w:highlight w:val="white"/>
              </w:rPr>
              <w:t>/Login</w:t>
            </w:r>
            <w:r w:rsidRPr="000F4345">
              <w:rPr>
                <w:rFonts w:ascii="Consolas" w:hAnsi="Consolas" w:cs="Consolas"/>
                <w:color w:val="000000"/>
                <w:sz w:val="16"/>
                <w:szCs w:val="19"/>
                <w:highlight w:val="white"/>
              </w:rPr>
              <w:t>"</w:t>
            </w:r>
            <w:r w:rsidRPr="000F4345">
              <w:rPr>
                <w:rFonts w:ascii="Consolas" w:hAnsi="Consolas" w:cs="Consolas"/>
                <w:color w:val="0000FF"/>
                <w:sz w:val="16"/>
                <w:szCs w:val="19"/>
                <w:highlight w:val="white"/>
              </w:rPr>
              <w:t xml:space="preserve"> </w:t>
            </w:r>
            <w:r w:rsidRPr="000F4345">
              <w:rPr>
                <w:rFonts w:ascii="Consolas" w:hAnsi="Consolas" w:cs="Consolas"/>
                <w:color w:val="FF0000"/>
                <w:sz w:val="16"/>
                <w:szCs w:val="19"/>
                <w:highlight w:val="white"/>
              </w:rPr>
              <w:t>timeout</w:t>
            </w:r>
            <w:r w:rsidRPr="000F4345">
              <w:rPr>
                <w:rFonts w:ascii="Consolas" w:hAnsi="Consolas" w:cs="Consolas"/>
                <w:color w:val="0000FF"/>
                <w:sz w:val="16"/>
                <w:szCs w:val="19"/>
                <w:highlight w:val="white"/>
              </w:rPr>
              <w:t>=</w:t>
            </w:r>
            <w:r w:rsidRPr="000F4345">
              <w:rPr>
                <w:rFonts w:ascii="Consolas" w:hAnsi="Consolas" w:cs="Consolas"/>
                <w:color w:val="000000"/>
                <w:sz w:val="16"/>
                <w:szCs w:val="19"/>
                <w:highlight w:val="white"/>
              </w:rPr>
              <w:t>"</w:t>
            </w:r>
            <w:r w:rsidRPr="000F4345">
              <w:rPr>
                <w:rFonts w:ascii="Consolas" w:hAnsi="Consolas" w:cs="Consolas"/>
                <w:color w:val="0000FF"/>
                <w:sz w:val="16"/>
                <w:szCs w:val="19"/>
                <w:highlight w:val="white"/>
              </w:rPr>
              <w:t>2880</w:t>
            </w:r>
            <w:r w:rsidRPr="000F4345">
              <w:rPr>
                <w:rFonts w:ascii="Consolas" w:hAnsi="Consolas" w:cs="Consolas"/>
                <w:color w:val="000000"/>
                <w:sz w:val="16"/>
                <w:szCs w:val="19"/>
                <w:highlight w:val="white"/>
              </w:rPr>
              <w:t>"</w:t>
            </w:r>
            <w:r w:rsidRPr="000F4345">
              <w:rPr>
                <w:rFonts w:ascii="Consolas" w:hAnsi="Consolas" w:cs="Consolas"/>
                <w:color w:val="0000FF"/>
                <w:sz w:val="16"/>
                <w:szCs w:val="19"/>
                <w:highlight w:val="white"/>
              </w:rPr>
              <w:t xml:space="preserve"> /&gt;</w:t>
            </w:r>
          </w:p>
          <w:p w14:paraId="3200F157" w14:textId="77777777" w:rsidR="00A64605" w:rsidRDefault="00A64605" w:rsidP="00A16192">
            <w:pPr>
              <w:autoSpaceDE w:val="0"/>
              <w:autoSpaceDN w:val="0"/>
              <w:adjustRightInd w:val="0"/>
              <w:rPr>
                <w:rFonts w:ascii="Consolas" w:hAnsi="Consolas" w:cs="Consolas"/>
                <w:color w:val="000000"/>
                <w:sz w:val="16"/>
                <w:szCs w:val="19"/>
                <w:highlight w:val="white"/>
              </w:rPr>
            </w:pPr>
            <w:r w:rsidRPr="000F4345">
              <w:rPr>
                <w:rFonts w:ascii="Consolas" w:hAnsi="Consolas" w:cs="Consolas"/>
                <w:color w:val="0000FF"/>
                <w:sz w:val="16"/>
                <w:szCs w:val="19"/>
                <w:highlight w:val="white"/>
              </w:rPr>
              <w:t>&lt;/</w:t>
            </w:r>
            <w:r w:rsidRPr="000F4345">
              <w:rPr>
                <w:rFonts w:ascii="Consolas" w:hAnsi="Consolas" w:cs="Consolas"/>
                <w:color w:val="A31515"/>
                <w:sz w:val="16"/>
                <w:szCs w:val="19"/>
                <w:highlight w:val="white"/>
              </w:rPr>
              <w:t>authentication</w:t>
            </w:r>
            <w:r w:rsidRPr="000F4345">
              <w:rPr>
                <w:rFonts w:ascii="Consolas" w:hAnsi="Consolas" w:cs="Consolas"/>
                <w:color w:val="0000FF"/>
                <w:sz w:val="16"/>
                <w:szCs w:val="19"/>
                <w:highlight w:val="white"/>
              </w:rPr>
              <w:t>&gt;</w:t>
            </w:r>
          </w:p>
          <w:p w14:paraId="69376846" w14:textId="77777777" w:rsidR="00A64605" w:rsidRPr="000F4345" w:rsidRDefault="00A64605" w:rsidP="00A16192">
            <w:pPr>
              <w:autoSpaceDE w:val="0"/>
              <w:autoSpaceDN w:val="0"/>
              <w:adjustRightInd w:val="0"/>
              <w:rPr>
                <w:rFonts w:ascii="Consolas" w:hAnsi="Consolas" w:cs="Consolas"/>
                <w:color w:val="000000"/>
                <w:sz w:val="16"/>
                <w:szCs w:val="19"/>
                <w:highlight w:val="white"/>
              </w:rPr>
            </w:pPr>
          </w:p>
        </w:tc>
      </w:tr>
    </w:tbl>
    <w:p w14:paraId="0B72EA4E" w14:textId="77777777" w:rsidR="00A64605" w:rsidRDefault="00A64605" w:rsidP="00A64605">
      <w:pPr>
        <w:pStyle w:val="ListParagraph"/>
      </w:pPr>
    </w:p>
    <w:p w14:paraId="529357B9" w14:textId="77777777" w:rsidR="00A64605" w:rsidRDefault="00A64605" w:rsidP="00A64605">
      <w:pPr>
        <w:pStyle w:val="ListParagraph"/>
        <w:numPr>
          <w:ilvl w:val="0"/>
          <w:numId w:val="21"/>
        </w:numPr>
      </w:pPr>
      <w:r>
        <w:t>Create a new controller/view (</w:t>
      </w:r>
      <w:r w:rsidRPr="00923DFB">
        <w:rPr>
          <w:b/>
        </w:rPr>
        <w:t>AccountController</w:t>
      </w:r>
      <w:r w:rsidRPr="00487B58">
        <w:t>/</w:t>
      </w:r>
      <w:r w:rsidRPr="00923DFB">
        <w:rPr>
          <w:b/>
        </w:rPr>
        <w:t>Login</w:t>
      </w:r>
      <w:r>
        <w:t>)</w:t>
      </w:r>
      <w:r>
        <w:br/>
      </w:r>
      <w:r>
        <w:br/>
      </w:r>
      <w:r>
        <w:rPr>
          <w:noProof/>
        </w:rPr>
        <w:drawing>
          <wp:inline distT="0" distB="0" distL="0" distR="0" wp14:anchorId="2AE1EE80" wp14:editId="38876B28">
            <wp:extent cx="2520000" cy="243360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20000" cy="2433600"/>
                    </a:xfrm>
                    <a:prstGeom prst="rect">
                      <a:avLst/>
                    </a:prstGeom>
                  </pic:spPr>
                </pic:pic>
              </a:graphicData>
            </a:graphic>
          </wp:inline>
        </w:drawing>
      </w:r>
      <w:r>
        <w:br/>
      </w:r>
    </w:p>
    <w:p w14:paraId="7999468B" w14:textId="77777777" w:rsidR="00A64605" w:rsidRDefault="00A64605" w:rsidP="00A64605">
      <w:pPr>
        <w:pStyle w:val="ListParagraph"/>
        <w:numPr>
          <w:ilvl w:val="0"/>
          <w:numId w:val="21"/>
        </w:numPr>
      </w:pPr>
      <w:r>
        <w:t xml:space="preserve">Open the </w:t>
      </w:r>
      <w:r w:rsidRPr="00487B58">
        <w:rPr>
          <w:b/>
        </w:rPr>
        <w:t>Login</w:t>
      </w:r>
      <w:r>
        <w:t xml:space="preserve"> view and add the following code snippet (at the end) to list the available trusted providers:</w:t>
      </w:r>
    </w:p>
    <w:tbl>
      <w:tblPr>
        <w:tblStyle w:val="TableGrid"/>
        <w:tblW w:w="0" w:type="auto"/>
        <w:tblInd w:w="720" w:type="dxa"/>
        <w:tblLook w:val="04A0" w:firstRow="1" w:lastRow="0" w:firstColumn="1" w:lastColumn="0" w:noHBand="0" w:noVBand="1"/>
      </w:tblPr>
      <w:tblGrid>
        <w:gridCol w:w="8630"/>
      </w:tblGrid>
      <w:tr w:rsidR="00A64605" w14:paraId="3422CD27" w14:textId="77777777" w:rsidTr="00A16192">
        <w:tc>
          <w:tcPr>
            <w:tcW w:w="9054" w:type="dxa"/>
          </w:tcPr>
          <w:p w14:paraId="083449BF" w14:textId="77777777" w:rsidR="00A64605" w:rsidRPr="00923DFB" w:rsidRDefault="00A64605" w:rsidP="00A16192">
            <w:pPr>
              <w:autoSpaceDE w:val="0"/>
              <w:autoSpaceDN w:val="0"/>
              <w:adjustRightInd w:val="0"/>
              <w:rPr>
                <w:rFonts w:ascii="Consolas" w:hAnsi="Consolas" w:cs="Consolas"/>
                <w:color w:val="000000"/>
                <w:sz w:val="16"/>
                <w:szCs w:val="19"/>
                <w:highlight w:val="white"/>
              </w:rPr>
            </w:pPr>
            <w:r>
              <w:rPr>
                <w:rFonts w:ascii="Consolas" w:hAnsi="Consolas" w:cs="Consolas"/>
                <w:color w:val="0000FF"/>
                <w:sz w:val="16"/>
                <w:szCs w:val="19"/>
                <w:highlight w:val="white"/>
              </w:rPr>
              <w:br/>
            </w:r>
            <w:r w:rsidRPr="00923DFB">
              <w:rPr>
                <w:rFonts w:ascii="Consolas" w:hAnsi="Consolas" w:cs="Consolas"/>
                <w:color w:val="0000FF"/>
                <w:sz w:val="16"/>
                <w:szCs w:val="19"/>
                <w:highlight w:val="white"/>
              </w:rPr>
              <w:t>&lt;</w:t>
            </w:r>
            <w:r w:rsidRPr="00923DFB">
              <w:rPr>
                <w:rFonts w:ascii="Consolas" w:hAnsi="Consolas" w:cs="Consolas"/>
                <w:color w:val="800000"/>
                <w:sz w:val="16"/>
                <w:szCs w:val="19"/>
                <w:highlight w:val="white"/>
              </w:rPr>
              <w:t>ul</w:t>
            </w:r>
            <w:r w:rsidRPr="00923DFB">
              <w:rPr>
                <w:rFonts w:ascii="Consolas" w:hAnsi="Consolas" w:cs="Consolas"/>
                <w:color w:val="0000FF"/>
                <w:sz w:val="16"/>
                <w:szCs w:val="19"/>
                <w:highlight w:val="white"/>
              </w:rPr>
              <w:t>&gt;</w:t>
            </w:r>
          </w:p>
          <w:p w14:paraId="58FDD29E" w14:textId="77777777" w:rsidR="00A64605" w:rsidRPr="00923DFB" w:rsidRDefault="00A64605" w:rsidP="00A16192">
            <w:pPr>
              <w:autoSpaceDE w:val="0"/>
              <w:autoSpaceDN w:val="0"/>
              <w:adjustRightInd w:val="0"/>
              <w:rPr>
                <w:rFonts w:ascii="Consolas" w:hAnsi="Consolas" w:cs="Consolas"/>
                <w:color w:val="000000"/>
                <w:sz w:val="16"/>
                <w:szCs w:val="19"/>
                <w:highlight w:val="white"/>
              </w:rPr>
            </w:pPr>
            <w:r w:rsidRPr="00923DFB">
              <w:rPr>
                <w:rFonts w:ascii="Consolas" w:hAnsi="Consolas" w:cs="Consolas"/>
                <w:color w:val="000000"/>
                <w:sz w:val="16"/>
                <w:szCs w:val="19"/>
                <w:highlight w:val="white"/>
              </w:rPr>
              <w:t xml:space="preserve">    </w:t>
            </w:r>
            <w:r w:rsidRPr="00923DFB">
              <w:rPr>
                <w:rFonts w:ascii="Consolas" w:hAnsi="Consolas" w:cs="Consolas"/>
                <w:color w:val="000000"/>
                <w:sz w:val="16"/>
                <w:szCs w:val="19"/>
                <w:highlight w:val="yellow"/>
              </w:rPr>
              <w:t>@</w:t>
            </w:r>
            <w:r w:rsidRPr="00923DFB">
              <w:rPr>
                <w:rFonts w:ascii="Consolas" w:hAnsi="Consolas" w:cs="Consolas"/>
                <w:color w:val="0000FF"/>
                <w:sz w:val="16"/>
                <w:szCs w:val="19"/>
                <w:highlight w:val="white"/>
              </w:rPr>
              <w:t>foreach</w:t>
            </w:r>
            <w:r w:rsidRPr="00923DFB">
              <w:rPr>
                <w:rFonts w:ascii="Consolas" w:hAnsi="Consolas" w:cs="Consolas"/>
                <w:color w:val="000000"/>
                <w:sz w:val="16"/>
                <w:szCs w:val="19"/>
                <w:highlight w:val="white"/>
              </w:rPr>
              <w:t xml:space="preserve"> (</w:t>
            </w:r>
            <w:r w:rsidRPr="00923DFB">
              <w:rPr>
                <w:rFonts w:ascii="Consolas" w:hAnsi="Consolas" w:cs="Consolas"/>
                <w:color w:val="0000FF"/>
                <w:sz w:val="16"/>
                <w:szCs w:val="19"/>
                <w:highlight w:val="white"/>
              </w:rPr>
              <w:t>var</w:t>
            </w:r>
            <w:r w:rsidRPr="00923DFB">
              <w:rPr>
                <w:rFonts w:ascii="Consolas" w:hAnsi="Consolas" w:cs="Consolas"/>
                <w:color w:val="000000"/>
                <w:sz w:val="16"/>
                <w:szCs w:val="19"/>
                <w:highlight w:val="white"/>
              </w:rPr>
              <w:t xml:space="preserve"> trustedIssuer </w:t>
            </w:r>
            <w:r w:rsidRPr="00923DFB">
              <w:rPr>
                <w:rFonts w:ascii="Consolas" w:hAnsi="Consolas" w:cs="Consolas"/>
                <w:color w:val="0000FF"/>
                <w:sz w:val="16"/>
                <w:szCs w:val="19"/>
                <w:highlight w:val="white"/>
              </w:rPr>
              <w:t>in</w:t>
            </w:r>
            <w:r w:rsidRPr="00923DFB">
              <w:rPr>
                <w:rFonts w:ascii="Consolas" w:hAnsi="Consolas" w:cs="Consolas"/>
                <w:color w:val="000000"/>
                <w:sz w:val="16"/>
                <w:szCs w:val="19"/>
                <w:highlight w:val="white"/>
              </w:rPr>
              <w:t xml:space="preserve"> </w:t>
            </w:r>
            <w:r w:rsidRPr="00923DFB">
              <w:rPr>
                <w:rFonts w:ascii="Consolas" w:hAnsi="Consolas" w:cs="Consolas"/>
                <w:color w:val="0000FF"/>
                <w:sz w:val="16"/>
                <w:szCs w:val="19"/>
                <w:highlight w:val="white"/>
              </w:rPr>
              <w:t>new</w:t>
            </w:r>
            <w:r w:rsidRPr="00923DFB">
              <w:rPr>
                <w:rFonts w:ascii="Consolas" w:hAnsi="Consolas" w:cs="Consolas"/>
                <w:color w:val="000000"/>
                <w:sz w:val="16"/>
                <w:szCs w:val="19"/>
                <w:highlight w:val="white"/>
              </w:rPr>
              <w:t xml:space="preserve"> Microsoft.Samples.</w:t>
            </w:r>
            <w:r>
              <w:rPr>
                <w:rFonts w:ascii="Consolas" w:hAnsi="Consolas" w:cs="Consolas"/>
                <w:color w:val="000000"/>
                <w:sz w:val="16"/>
                <w:szCs w:val="19"/>
                <w:highlight w:val="white"/>
              </w:rPr>
              <w:t>Waad</w:t>
            </w:r>
            <w:r w:rsidRPr="00923DFB">
              <w:rPr>
                <w:rFonts w:ascii="Consolas" w:hAnsi="Consolas" w:cs="Consolas"/>
                <w:color w:val="000000"/>
                <w:sz w:val="16"/>
                <w:szCs w:val="19"/>
                <w:highlight w:val="white"/>
              </w:rPr>
              <w:t>.Federation.TrustedIssuersRepository().GetTrustedIdentityProviderUrls())</w:t>
            </w:r>
          </w:p>
          <w:p w14:paraId="1C85D403" w14:textId="77777777" w:rsidR="00A64605" w:rsidRPr="006D35FA" w:rsidRDefault="00A64605" w:rsidP="00A16192">
            <w:pPr>
              <w:autoSpaceDE w:val="0"/>
              <w:autoSpaceDN w:val="0"/>
              <w:adjustRightInd w:val="0"/>
              <w:rPr>
                <w:rFonts w:ascii="Consolas" w:hAnsi="Consolas" w:cs="Consolas"/>
                <w:color w:val="000000"/>
                <w:sz w:val="16"/>
                <w:szCs w:val="19"/>
                <w:highlight w:val="white"/>
                <w:lang w:val="it-IT"/>
              </w:rPr>
            </w:pPr>
            <w:r w:rsidRPr="00923DFB">
              <w:rPr>
                <w:rFonts w:ascii="Consolas" w:hAnsi="Consolas" w:cs="Consolas"/>
                <w:color w:val="000000"/>
                <w:sz w:val="16"/>
                <w:szCs w:val="19"/>
                <w:highlight w:val="white"/>
              </w:rPr>
              <w:t xml:space="preserve">    </w:t>
            </w:r>
            <w:r w:rsidRPr="006D35FA">
              <w:rPr>
                <w:rFonts w:ascii="Consolas" w:hAnsi="Consolas" w:cs="Consolas"/>
                <w:color w:val="000000"/>
                <w:sz w:val="16"/>
                <w:szCs w:val="19"/>
                <w:highlight w:val="white"/>
                <w:lang w:val="it-IT"/>
              </w:rPr>
              <w:t>{</w:t>
            </w:r>
          </w:p>
          <w:p w14:paraId="55233E0C" w14:textId="77777777" w:rsidR="00A64605" w:rsidRPr="006D35FA" w:rsidRDefault="00A64605" w:rsidP="00A16192">
            <w:pPr>
              <w:autoSpaceDE w:val="0"/>
              <w:autoSpaceDN w:val="0"/>
              <w:adjustRightInd w:val="0"/>
              <w:rPr>
                <w:rFonts w:ascii="Consolas" w:hAnsi="Consolas" w:cs="Consolas"/>
                <w:color w:val="000000"/>
                <w:sz w:val="16"/>
                <w:szCs w:val="19"/>
                <w:highlight w:val="white"/>
                <w:lang w:val="it-IT"/>
              </w:rPr>
            </w:pPr>
            <w:r w:rsidRPr="006D35FA">
              <w:rPr>
                <w:rFonts w:ascii="Consolas" w:hAnsi="Consolas" w:cs="Consolas"/>
                <w:color w:val="000000"/>
                <w:sz w:val="16"/>
                <w:szCs w:val="19"/>
                <w:highlight w:val="white"/>
                <w:lang w:val="it-IT"/>
              </w:rPr>
              <w:t xml:space="preserve">        </w:t>
            </w:r>
            <w:r w:rsidRPr="006D35FA">
              <w:rPr>
                <w:rFonts w:ascii="Consolas" w:hAnsi="Consolas" w:cs="Consolas"/>
                <w:color w:val="0000FF"/>
                <w:sz w:val="16"/>
                <w:szCs w:val="19"/>
                <w:highlight w:val="white"/>
                <w:lang w:val="it-IT"/>
              </w:rPr>
              <w:t>&lt;</w:t>
            </w:r>
            <w:r w:rsidRPr="006D35FA">
              <w:rPr>
                <w:rFonts w:ascii="Consolas" w:hAnsi="Consolas" w:cs="Consolas"/>
                <w:color w:val="800000"/>
                <w:sz w:val="16"/>
                <w:szCs w:val="19"/>
                <w:highlight w:val="white"/>
                <w:lang w:val="it-IT"/>
              </w:rPr>
              <w:t>li</w:t>
            </w:r>
            <w:r w:rsidRPr="006D35FA">
              <w:rPr>
                <w:rFonts w:ascii="Consolas" w:hAnsi="Consolas" w:cs="Consolas"/>
                <w:color w:val="0000FF"/>
                <w:sz w:val="16"/>
                <w:szCs w:val="19"/>
                <w:highlight w:val="white"/>
                <w:lang w:val="it-IT"/>
              </w:rPr>
              <w:t>&gt;&lt;</w:t>
            </w:r>
            <w:r w:rsidRPr="006D35FA">
              <w:rPr>
                <w:rFonts w:ascii="Consolas" w:hAnsi="Consolas" w:cs="Consolas"/>
                <w:color w:val="800000"/>
                <w:sz w:val="16"/>
                <w:szCs w:val="19"/>
                <w:highlight w:val="white"/>
                <w:lang w:val="it-IT"/>
              </w:rPr>
              <w:t>a</w:t>
            </w:r>
            <w:r w:rsidRPr="006D35FA">
              <w:rPr>
                <w:rFonts w:ascii="Consolas" w:hAnsi="Consolas" w:cs="Consolas"/>
                <w:color w:val="000000"/>
                <w:sz w:val="16"/>
                <w:szCs w:val="19"/>
                <w:highlight w:val="white"/>
                <w:lang w:val="it-IT"/>
              </w:rPr>
              <w:t xml:space="preserve"> </w:t>
            </w:r>
            <w:r w:rsidRPr="006D35FA">
              <w:rPr>
                <w:rFonts w:ascii="Consolas" w:hAnsi="Consolas" w:cs="Consolas"/>
                <w:color w:val="FF0000"/>
                <w:sz w:val="16"/>
                <w:szCs w:val="19"/>
                <w:highlight w:val="white"/>
                <w:lang w:val="it-IT"/>
              </w:rPr>
              <w:t>href</w:t>
            </w:r>
            <w:r w:rsidRPr="006D35FA">
              <w:rPr>
                <w:rFonts w:ascii="Consolas" w:hAnsi="Consolas" w:cs="Consolas"/>
                <w:color w:val="0000FF"/>
                <w:sz w:val="16"/>
                <w:szCs w:val="19"/>
                <w:highlight w:val="white"/>
                <w:lang w:val="it-IT"/>
              </w:rPr>
              <w:t>="</w:t>
            </w:r>
            <w:r w:rsidRPr="006D35FA">
              <w:rPr>
                <w:rFonts w:ascii="Consolas" w:hAnsi="Consolas" w:cs="Consolas"/>
                <w:color w:val="000000"/>
                <w:sz w:val="16"/>
                <w:szCs w:val="19"/>
                <w:highlight w:val="yellow"/>
                <w:lang w:val="it-IT"/>
              </w:rPr>
              <w:t>@</w:t>
            </w:r>
            <w:r w:rsidRPr="006D35FA">
              <w:rPr>
                <w:rFonts w:ascii="Consolas" w:hAnsi="Consolas" w:cs="Consolas"/>
                <w:color w:val="000000"/>
                <w:sz w:val="16"/>
                <w:szCs w:val="19"/>
                <w:highlight w:val="white"/>
                <w:lang w:val="it-IT"/>
              </w:rPr>
              <w:t>trustedIssuer.LoginUrl</w:t>
            </w:r>
            <w:r w:rsidRPr="006D35FA">
              <w:rPr>
                <w:rFonts w:ascii="Consolas" w:hAnsi="Consolas" w:cs="Consolas"/>
                <w:color w:val="0000FF"/>
                <w:sz w:val="16"/>
                <w:szCs w:val="19"/>
                <w:highlight w:val="white"/>
                <w:lang w:val="it-IT"/>
              </w:rPr>
              <w:t>"&gt;</w:t>
            </w:r>
            <w:r w:rsidRPr="006D35FA">
              <w:rPr>
                <w:rFonts w:ascii="Consolas" w:hAnsi="Consolas" w:cs="Consolas"/>
                <w:color w:val="000000"/>
                <w:sz w:val="16"/>
                <w:szCs w:val="19"/>
                <w:highlight w:val="yellow"/>
                <w:lang w:val="it-IT"/>
              </w:rPr>
              <w:t>@</w:t>
            </w:r>
            <w:r w:rsidRPr="006D35FA">
              <w:rPr>
                <w:rFonts w:ascii="Consolas" w:hAnsi="Consolas" w:cs="Consolas"/>
                <w:color w:val="000000"/>
                <w:sz w:val="16"/>
                <w:szCs w:val="19"/>
                <w:highlight w:val="white"/>
                <w:lang w:val="it-IT"/>
              </w:rPr>
              <w:t>trustedIssuer.DisplayName</w:t>
            </w:r>
            <w:r w:rsidRPr="006D35FA">
              <w:rPr>
                <w:rFonts w:ascii="Consolas" w:hAnsi="Consolas" w:cs="Consolas"/>
                <w:color w:val="0000FF"/>
                <w:sz w:val="16"/>
                <w:szCs w:val="19"/>
                <w:highlight w:val="white"/>
                <w:lang w:val="it-IT"/>
              </w:rPr>
              <w:t>&lt;/</w:t>
            </w:r>
            <w:r w:rsidRPr="006D35FA">
              <w:rPr>
                <w:rFonts w:ascii="Consolas" w:hAnsi="Consolas" w:cs="Consolas"/>
                <w:color w:val="800000"/>
                <w:sz w:val="16"/>
                <w:szCs w:val="19"/>
                <w:highlight w:val="white"/>
                <w:lang w:val="it-IT"/>
              </w:rPr>
              <w:t>a</w:t>
            </w:r>
            <w:r w:rsidRPr="006D35FA">
              <w:rPr>
                <w:rFonts w:ascii="Consolas" w:hAnsi="Consolas" w:cs="Consolas"/>
                <w:color w:val="0000FF"/>
                <w:sz w:val="16"/>
                <w:szCs w:val="19"/>
                <w:highlight w:val="white"/>
                <w:lang w:val="it-IT"/>
              </w:rPr>
              <w:t>&gt;&lt;/</w:t>
            </w:r>
            <w:r w:rsidRPr="006D35FA">
              <w:rPr>
                <w:rFonts w:ascii="Consolas" w:hAnsi="Consolas" w:cs="Consolas"/>
                <w:color w:val="800000"/>
                <w:sz w:val="16"/>
                <w:szCs w:val="19"/>
                <w:highlight w:val="white"/>
                <w:lang w:val="it-IT"/>
              </w:rPr>
              <w:t>li</w:t>
            </w:r>
            <w:r w:rsidRPr="006D35FA">
              <w:rPr>
                <w:rFonts w:ascii="Consolas" w:hAnsi="Consolas" w:cs="Consolas"/>
                <w:color w:val="0000FF"/>
                <w:sz w:val="16"/>
                <w:szCs w:val="19"/>
                <w:highlight w:val="white"/>
                <w:lang w:val="it-IT"/>
              </w:rPr>
              <w:t>&gt;</w:t>
            </w:r>
          </w:p>
          <w:p w14:paraId="44102CB9" w14:textId="77777777" w:rsidR="00A64605" w:rsidRPr="00923DFB" w:rsidRDefault="00A64605" w:rsidP="00A16192">
            <w:pPr>
              <w:autoSpaceDE w:val="0"/>
              <w:autoSpaceDN w:val="0"/>
              <w:adjustRightInd w:val="0"/>
              <w:rPr>
                <w:rFonts w:ascii="Consolas" w:hAnsi="Consolas" w:cs="Consolas"/>
                <w:color w:val="000000"/>
                <w:sz w:val="16"/>
                <w:szCs w:val="19"/>
                <w:highlight w:val="white"/>
              </w:rPr>
            </w:pPr>
            <w:r w:rsidRPr="006D35FA">
              <w:rPr>
                <w:rFonts w:ascii="Consolas" w:hAnsi="Consolas" w:cs="Consolas"/>
                <w:color w:val="000000"/>
                <w:sz w:val="16"/>
                <w:szCs w:val="19"/>
                <w:highlight w:val="white"/>
                <w:lang w:val="it-IT"/>
              </w:rPr>
              <w:t xml:space="preserve">    </w:t>
            </w:r>
            <w:r w:rsidRPr="00923DFB">
              <w:rPr>
                <w:rFonts w:ascii="Consolas" w:hAnsi="Consolas" w:cs="Consolas"/>
                <w:color w:val="000000"/>
                <w:sz w:val="16"/>
                <w:szCs w:val="19"/>
                <w:highlight w:val="white"/>
              </w:rPr>
              <w:t>}</w:t>
            </w:r>
          </w:p>
          <w:p w14:paraId="3B90914B" w14:textId="77777777" w:rsidR="00A64605" w:rsidRDefault="00A64605" w:rsidP="00A16192">
            <w:r w:rsidRPr="00923DFB">
              <w:rPr>
                <w:rFonts w:ascii="Consolas" w:hAnsi="Consolas" w:cs="Consolas"/>
                <w:color w:val="0000FF"/>
                <w:sz w:val="16"/>
                <w:szCs w:val="19"/>
                <w:highlight w:val="white"/>
              </w:rPr>
              <w:t>&lt;/</w:t>
            </w:r>
            <w:r w:rsidRPr="00923DFB">
              <w:rPr>
                <w:rFonts w:ascii="Consolas" w:hAnsi="Consolas" w:cs="Consolas"/>
                <w:color w:val="800000"/>
                <w:sz w:val="16"/>
                <w:szCs w:val="19"/>
                <w:highlight w:val="white"/>
              </w:rPr>
              <w:t>ul</w:t>
            </w:r>
            <w:r w:rsidRPr="00923DFB">
              <w:rPr>
                <w:rFonts w:ascii="Consolas" w:hAnsi="Consolas" w:cs="Consolas"/>
                <w:color w:val="0000FF"/>
                <w:sz w:val="16"/>
                <w:szCs w:val="19"/>
                <w:highlight w:val="white"/>
              </w:rPr>
              <w:t>&gt;</w:t>
            </w:r>
            <w:r>
              <w:rPr>
                <w:rFonts w:ascii="Consolas" w:hAnsi="Consolas" w:cs="Consolas"/>
                <w:color w:val="0000FF"/>
                <w:sz w:val="16"/>
                <w:szCs w:val="19"/>
              </w:rPr>
              <w:br/>
            </w:r>
          </w:p>
        </w:tc>
      </w:tr>
    </w:tbl>
    <w:p w14:paraId="36252204" w14:textId="77777777" w:rsidR="00A64605" w:rsidRDefault="00A64605" w:rsidP="00A64605">
      <w:pPr>
        <w:pStyle w:val="ListParagraph"/>
      </w:pPr>
    </w:p>
    <w:p w14:paraId="4996CCEB" w14:textId="77777777" w:rsidR="00A64605" w:rsidRDefault="00A64605" w:rsidP="00A64605">
      <w:pPr>
        <w:pStyle w:val="ListParagraph"/>
        <w:numPr>
          <w:ilvl w:val="0"/>
          <w:numId w:val="21"/>
        </w:numPr>
      </w:pPr>
      <w:r>
        <w:t>Run the application (</w:t>
      </w:r>
      <w:r w:rsidRPr="0040719A">
        <w:t>F5</w:t>
      </w:r>
      <w:r>
        <w:t xml:space="preserve">) and you will be able to see a list with the links for each trusted identity provider retrieved from the </w:t>
      </w:r>
      <w:r w:rsidRPr="00F3097A">
        <w:rPr>
          <w:i/>
        </w:rPr>
        <w:t>“trustedIssuers.xml”</w:t>
      </w:r>
      <w:r>
        <w:t xml:space="preserve"> repository.</w:t>
      </w:r>
      <w:r>
        <w:br/>
      </w:r>
    </w:p>
    <w:p w14:paraId="39402891" w14:textId="77777777" w:rsidR="00F02D59" w:rsidRDefault="00A64605" w:rsidP="006D35FA">
      <w:pPr>
        <w:pStyle w:val="ListParagraph"/>
      </w:pPr>
      <w:r>
        <w:rPr>
          <w:noProof/>
        </w:rPr>
        <w:drawing>
          <wp:inline distT="0" distB="0" distL="0" distR="0" wp14:anchorId="3E26C263" wp14:editId="6FFC162C">
            <wp:extent cx="4680000" cy="19836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80000" cy="1983600"/>
                    </a:xfrm>
                    <a:prstGeom prst="rect">
                      <a:avLst/>
                    </a:prstGeom>
                  </pic:spPr>
                </pic:pic>
              </a:graphicData>
            </a:graphic>
          </wp:inline>
        </w:drawing>
      </w:r>
      <w:r w:rsidR="00F02D59">
        <w:br/>
      </w:r>
    </w:p>
    <w:p w14:paraId="6D610A4E" w14:textId="77777777" w:rsidR="00FD19D1" w:rsidRDefault="00FD19D1" w:rsidP="00FD19D1">
      <w:pPr>
        <w:pStyle w:val="ListParagraph"/>
        <w:rPr>
          <w:b/>
        </w:rPr>
      </w:pPr>
    </w:p>
    <w:tbl>
      <w:tblPr>
        <w:tblStyle w:val="TableGrid"/>
        <w:tblW w:w="0" w:type="auto"/>
        <w:tblInd w:w="720" w:type="dxa"/>
        <w:shd w:val="clear" w:color="auto" w:fill="EAF1DD" w:themeFill="accent3" w:themeFillTint="33"/>
        <w:tblLook w:val="04A0" w:firstRow="1" w:lastRow="0" w:firstColumn="1" w:lastColumn="0" w:noHBand="0" w:noVBand="1"/>
      </w:tblPr>
      <w:tblGrid>
        <w:gridCol w:w="8630"/>
      </w:tblGrid>
      <w:tr w:rsidR="00FD19D1" w:rsidRPr="00267E37" w14:paraId="66B8A8C6" w14:textId="77777777" w:rsidTr="00965EB3">
        <w:tc>
          <w:tcPr>
            <w:tcW w:w="9054" w:type="dxa"/>
            <w:shd w:val="clear" w:color="auto" w:fill="EAF1DD" w:themeFill="accent3" w:themeFillTint="33"/>
          </w:tcPr>
          <w:p w14:paraId="3ED5450D" w14:textId="77777777" w:rsidR="00FD19D1" w:rsidRPr="00267E37" w:rsidRDefault="00FD19D1" w:rsidP="00965EB3">
            <w:pPr>
              <w:pStyle w:val="ListParagraph"/>
              <w:ind w:left="0"/>
              <w:rPr>
                <w:b/>
                <w:i/>
                <w:sz w:val="18"/>
              </w:rPr>
            </w:pPr>
          </w:p>
          <w:p w14:paraId="16C6E129" w14:textId="77777777" w:rsidR="00FD19D1" w:rsidRPr="00267E37" w:rsidRDefault="00FD19D1" w:rsidP="004B0F1F">
            <w:pPr>
              <w:pStyle w:val="ListParagraph"/>
              <w:ind w:left="0"/>
              <w:rPr>
                <w:b/>
                <w:i/>
              </w:rPr>
            </w:pPr>
            <w:r w:rsidRPr="00267E37">
              <w:rPr>
                <w:b/>
                <w:i/>
                <w:sz w:val="18"/>
              </w:rPr>
              <w:t>Note</w:t>
            </w:r>
            <w:r>
              <w:rPr>
                <w:i/>
                <w:sz w:val="18"/>
              </w:rPr>
              <w:t>: T</w:t>
            </w:r>
            <w:r w:rsidRPr="00267E37">
              <w:rPr>
                <w:i/>
                <w:sz w:val="18"/>
              </w:rPr>
              <w:t xml:space="preserve">he </w:t>
            </w:r>
            <w:r>
              <w:rPr>
                <w:i/>
                <w:sz w:val="18"/>
              </w:rPr>
              <w:t>home realm discovery strategy of presenting an explicit list of trusted providers is not always feasible in practice</w:t>
            </w:r>
            <w:r w:rsidRPr="00267E37">
              <w:rPr>
                <w:i/>
                <w:sz w:val="18"/>
              </w:rPr>
              <w:t>.</w:t>
            </w:r>
            <w:r w:rsidR="00F02D59">
              <w:rPr>
                <w:i/>
                <w:sz w:val="18"/>
              </w:rPr>
              <w:t xml:space="preserve"> Here it is used for the sak</w:t>
            </w:r>
            <w:r>
              <w:rPr>
                <w:i/>
                <w:sz w:val="18"/>
              </w:rPr>
              <w:t>e of simplicity</w:t>
            </w:r>
            <w:r w:rsidRPr="00267E37">
              <w:rPr>
                <w:i/>
              </w:rPr>
              <w:br/>
            </w:r>
          </w:p>
        </w:tc>
      </w:tr>
    </w:tbl>
    <w:p w14:paraId="552FADB0" w14:textId="77777777" w:rsidR="00FD19D1" w:rsidRDefault="00FD19D1" w:rsidP="004B0F1F"/>
    <w:p w14:paraId="21271926" w14:textId="77777777" w:rsidR="00E92663" w:rsidRDefault="00FD19D1" w:rsidP="004B0F1F">
      <w:r>
        <w:t xml:space="preserve">Once you see the list in your browser, you can navigate to either providers: the </w:t>
      </w:r>
      <w:r w:rsidR="00430D17">
        <w:t xml:space="preserve">authentication flow will unfold in the same way described in the former section. The </w:t>
      </w:r>
      <w:r>
        <w:t xml:space="preserve">application will validate the incoming token </w:t>
      </w:r>
      <w:r w:rsidR="00430D17">
        <w:t>accordingly. You can try to delete entries in trusted.issuers.xml, as it would happen for example once a subscription expire, and verify that the application will reject authentication attempts from the corresponding provider.</w:t>
      </w:r>
      <w:r>
        <w:t xml:space="preserve"> </w:t>
      </w:r>
    </w:p>
    <w:p w14:paraId="0A5A04E0" w14:textId="77777777" w:rsidR="002A0A25" w:rsidRPr="00A64605" w:rsidRDefault="002A0A25" w:rsidP="006D35FA">
      <w:pPr>
        <w:pStyle w:val="Heading1"/>
        <w:rPr>
          <w:rFonts w:cstheme="minorHAnsi"/>
        </w:rPr>
      </w:pPr>
    </w:p>
    <w:sectPr w:rsidR="002A0A25" w:rsidRPr="00A64605">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95F34" w14:textId="77777777" w:rsidR="000B23FF" w:rsidRDefault="000B23FF" w:rsidP="00386198">
      <w:pPr>
        <w:spacing w:after="0" w:line="240" w:lineRule="auto"/>
      </w:pPr>
      <w:r>
        <w:separator/>
      </w:r>
    </w:p>
  </w:endnote>
  <w:endnote w:type="continuationSeparator" w:id="0">
    <w:p w14:paraId="101EEC0E" w14:textId="77777777" w:rsidR="000B23FF" w:rsidRDefault="000B23FF" w:rsidP="00386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CDD39" w14:textId="77777777" w:rsidR="00225730" w:rsidRDefault="002257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DADB3" w14:textId="77777777" w:rsidR="00225730" w:rsidRDefault="002257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368B8" w14:textId="77777777" w:rsidR="00225730" w:rsidRDefault="002257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7EA1C" w14:textId="77777777" w:rsidR="000B23FF" w:rsidRDefault="000B23FF" w:rsidP="00386198">
      <w:pPr>
        <w:spacing w:after="0" w:line="240" w:lineRule="auto"/>
      </w:pPr>
      <w:r>
        <w:separator/>
      </w:r>
    </w:p>
  </w:footnote>
  <w:footnote w:type="continuationSeparator" w:id="0">
    <w:p w14:paraId="0E0A3EA9" w14:textId="77777777" w:rsidR="000B23FF" w:rsidRDefault="000B23FF" w:rsidP="00386198">
      <w:pPr>
        <w:spacing w:after="0" w:line="240" w:lineRule="auto"/>
      </w:pPr>
      <w:r>
        <w:continuationSeparator/>
      </w:r>
    </w:p>
  </w:footnote>
  <w:footnote w:id="1">
    <w:p w14:paraId="77C09646" w14:textId="77777777" w:rsidR="00BF6D9B" w:rsidRDefault="00BF6D9B">
      <w:pPr>
        <w:pStyle w:val="FootnoteText"/>
      </w:pPr>
      <w:r>
        <w:rPr>
          <w:rStyle w:val="FootnoteReference"/>
        </w:rPr>
        <w:footnoteRef/>
      </w:r>
      <w:r>
        <w:t xml:space="preserve"> Please note that in this walkthrough we don’t give detailed indications on how Fabrikam makes its application available to potential customers. We also don’t specify how the customers circle back information to Fabrikam after provisioning. In actual settings the flow would likely be driven by some kind of marketplace or would follow whatever licensing and provisioning system the ISV has in place.</w:t>
      </w:r>
    </w:p>
  </w:footnote>
  <w:footnote w:id="2">
    <w:p w14:paraId="325201B4" w14:textId="77777777" w:rsidR="00BF6D9B" w:rsidRDefault="00BF6D9B">
      <w:pPr>
        <w:pStyle w:val="FootnoteText"/>
      </w:pPr>
      <w:r>
        <w:rPr>
          <w:rStyle w:val="FootnoteReference"/>
        </w:rPr>
        <w:footnoteRef/>
      </w:r>
      <w:r>
        <w:t xml:space="preserve"> See note 1. The data listed here are the same for all prospect customers, hence depending on the subscription model those might even be simply publicly available.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254F0" w14:textId="77777777" w:rsidR="00225730" w:rsidRDefault="002257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19E6F" w14:textId="6921E7C4" w:rsidR="00BF6D9B" w:rsidRDefault="00BF6D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5FA68" w14:textId="77777777" w:rsidR="00225730" w:rsidRDefault="002257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22A9"/>
    <w:multiLevelType w:val="multilevel"/>
    <w:tmpl w:val="B186F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8C06731"/>
    <w:multiLevelType w:val="hybridMultilevel"/>
    <w:tmpl w:val="CE5C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A73D1"/>
    <w:multiLevelType w:val="multilevel"/>
    <w:tmpl w:val="ADB80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2C259B1"/>
    <w:multiLevelType w:val="hybridMultilevel"/>
    <w:tmpl w:val="29A0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30DC9"/>
    <w:multiLevelType w:val="hybridMultilevel"/>
    <w:tmpl w:val="0B74A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42DA6"/>
    <w:multiLevelType w:val="hybridMultilevel"/>
    <w:tmpl w:val="F468E49E"/>
    <w:lvl w:ilvl="0" w:tplc="D226761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6B5924"/>
    <w:multiLevelType w:val="hybridMultilevel"/>
    <w:tmpl w:val="FE0A8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79265A"/>
    <w:multiLevelType w:val="multilevel"/>
    <w:tmpl w:val="196C8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36BE4DDF"/>
    <w:multiLevelType w:val="hybridMultilevel"/>
    <w:tmpl w:val="D73CC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70797"/>
    <w:multiLevelType w:val="hybridMultilevel"/>
    <w:tmpl w:val="C6D42F7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nsid w:val="42921047"/>
    <w:multiLevelType w:val="hybridMultilevel"/>
    <w:tmpl w:val="690C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38711C"/>
    <w:multiLevelType w:val="hybridMultilevel"/>
    <w:tmpl w:val="2DEC331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nsid w:val="4D2F3F81"/>
    <w:multiLevelType w:val="hybridMultilevel"/>
    <w:tmpl w:val="8FE0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357BD2"/>
    <w:multiLevelType w:val="hybridMultilevel"/>
    <w:tmpl w:val="416AD55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
    <w:nsid w:val="556D723A"/>
    <w:multiLevelType w:val="multilevel"/>
    <w:tmpl w:val="C0425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55C350CE"/>
    <w:multiLevelType w:val="hybridMultilevel"/>
    <w:tmpl w:val="C0E6B0FA"/>
    <w:lvl w:ilvl="0" w:tplc="D226761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6978D7"/>
    <w:multiLevelType w:val="multilevel"/>
    <w:tmpl w:val="3F9236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5BC30FB9"/>
    <w:multiLevelType w:val="hybridMultilevel"/>
    <w:tmpl w:val="DC66C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575CB0"/>
    <w:multiLevelType w:val="hybridMultilevel"/>
    <w:tmpl w:val="DC66C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D94D58"/>
    <w:multiLevelType w:val="multilevel"/>
    <w:tmpl w:val="BBEE4E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7A7C4B82"/>
    <w:multiLevelType w:val="hybridMultilevel"/>
    <w:tmpl w:val="08BE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8"/>
  </w:num>
  <w:num w:numId="4">
    <w:abstractNumId w:val="5"/>
  </w:num>
  <w:num w:numId="5">
    <w:abstractNumId w:val="19"/>
  </w:num>
  <w:num w:numId="6">
    <w:abstractNumId w:val="7"/>
  </w:num>
  <w:num w:numId="7">
    <w:abstractNumId w:val="10"/>
  </w:num>
  <w:num w:numId="8">
    <w:abstractNumId w:val="20"/>
  </w:num>
  <w:num w:numId="9">
    <w:abstractNumId w:val="1"/>
  </w:num>
  <w:num w:numId="10">
    <w:abstractNumId w:val="13"/>
  </w:num>
  <w:num w:numId="11">
    <w:abstractNumId w:val="3"/>
  </w:num>
  <w:num w:numId="12">
    <w:abstractNumId w:val="11"/>
  </w:num>
  <w:num w:numId="13">
    <w:abstractNumId w:val="4"/>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4"/>
  </w:num>
  <w:num w:numId="18">
    <w:abstractNumId w:val="17"/>
  </w:num>
  <w:num w:numId="19">
    <w:abstractNumId w:val="12"/>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DF"/>
    <w:rsid w:val="00074DF0"/>
    <w:rsid w:val="00095192"/>
    <w:rsid w:val="00095B92"/>
    <w:rsid w:val="000A4D28"/>
    <w:rsid w:val="000B23FF"/>
    <w:rsid w:val="000C4D9C"/>
    <w:rsid w:val="00102E37"/>
    <w:rsid w:val="001F0F06"/>
    <w:rsid w:val="00206D6E"/>
    <w:rsid w:val="00225730"/>
    <w:rsid w:val="00244B43"/>
    <w:rsid w:val="0028445E"/>
    <w:rsid w:val="002A0A25"/>
    <w:rsid w:val="002D469D"/>
    <w:rsid w:val="002E69D2"/>
    <w:rsid w:val="00386198"/>
    <w:rsid w:val="003A4ABA"/>
    <w:rsid w:val="00413289"/>
    <w:rsid w:val="00430D17"/>
    <w:rsid w:val="004B0F1F"/>
    <w:rsid w:val="004B7C70"/>
    <w:rsid w:val="0068556D"/>
    <w:rsid w:val="006D35FA"/>
    <w:rsid w:val="00770729"/>
    <w:rsid w:val="007A32E2"/>
    <w:rsid w:val="00840CCC"/>
    <w:rsid w:val="008568A1"/>
    <w:rsid w:val="008E428A"/>
    <w:rsid w:val="009135A3"/>
    <w:rsid w:val="00926934"/>
    <w:rsid w:val="00965EB3"/>
    <w:rsid w:val="00A16192"/>
    <w:rsid w:val="00A64605"/>
    <w:rsid w:val="00AB7616"/>
    <w:rsid w:val="00AE7AE5"/>
    <w:rsid w:val="00BF6D9B"/>
    <w:rsid w:val="00C1574A"/>
    <w:rsid w:val="00C227CC"/>
    <w:rsid w:val="00C8054F"/>
    <w:rsid w:val="00CE3D85"/>
    <w:rsid w:val="00CF2BC7"/>
    <w:rsid w:val="00D506DF"/>
    <w:rsid w:val="00D70EFA"/>
    <w:rsid w:val="00DC606F"/>
    <w:rsid w:val="00E75DA9"/>
    <w:rsid w:val="00E92663"/>
    <w:rsid w:val="00F02D59"/>
    <w:rsid w:val="00F43783"/>
    <w:rsid w:val="00FA44AD"/>
    <w:rsid w:val="00FC743E"/>
    <w:rsid w:val="00FD1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9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6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6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6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6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6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663"/>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92663"/>
    <w:rPr>
      <w:i/>
      <w:iCs/>
      <w:color w:val="808080" w:themeColor="text1" w:themeTint="7F"/>
    </w:rPr>
  </w:style>
  <w:style w:type="paragraph" w:styleId="TOCHeading">
    <w:name w:val="TOC Heading"/>
    <w:basedOn w:val="Heading1"/>
    <w:next w:val="Normal"/>
    <w:uiPriority w:val="39"/>
    <w:semiHidden/>
    <w:unhideWhenUsed/>
    <w:qFormat/>
    <w:rsid w:val="00E92663"/>
    <w:pPr>
      <w:outlineLvl w:val="9"/>
    </w:pPr>
    <w:rPr>
      <w:lang w:eastAsia="ja-JP"/>
    </w:rPr>
  </w:style>
  <w:style w:type="paragraph" w:styleId="TOC1">
    <w:name w:val="toc 1"/>
    <w:basedOn w:val="Normal"/>
    <w:next w:val="Normal"/>
    <w:autoRedefine/>
    <w:uiPriority w:val="39"/>
    <w:unhideWhenUsed/>
    <w:rsid w:val="00095192"/>
    <w:pPr>
      <w:tabs>
        <w:tab w:val="right" w:leader="dot" w:pos="9350"/>
      </w:tabs>
      <w:spacing w:after="100"/>
    </w:pPr>
  </w:style>
  <w:style w:type="paragraph" w:styleId="TOC2">
    <w:name w:val="toc 2"/>
    <w:basedOn w:val="Normal"/>
    <w:next w:val="Normal"/>
    <w:autoRedefine/>
    <w:uiPriority w:val="39"/>
    <w:unhideWhenUsed/>
    <w:rsid w:val="00E92663"/>
    <w:pPr>
      <w:spacing w:after="100"/>
      <w:ind w:left="220"/>
    </w:pPr>
  </w:style>
  <w:style w:type="character" w:styleId="Hyperlink">
    <w:name w:val="Hyperlink"/>
    <w:basedOn w:val="DefaultParagraphFont"/>
    <w:uiPriority w:val="99"/>
    <w:unhideWhenUsed/>
    <w:rsid w:val="00E92663"/>
    <w:rPr>
      <w:color w:val="0000FF" w:themeColor="hyperlink"/>
      <w:u w:val="single"/>
    </w:rPr>
  </w:style>
  <w:style w:type="paragraph" w:styleId="BalloonText">
    <w:name w:val="Balloon Text"/>
    <w:basedOn w:val="Normal"/>
    <w:link w:val="BalloonTextChar"/>
    <w:uiPriority w:val="99"/>
    <w:semiHidden/>
    <w:unhideWhenUsed/>
    <w:rsid w:val="00E92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663"/>
    <w:rPr>
      <w:rFonts w:ascii="Tahoma" w:hAnsi="Tahoma" w:cs="Tahoma"/>
      <w:sz w:val="16"/>
      <w:szCs w:val="16"/>
    </w:rPr>
  </w:style>
  <w:style w:type="character" w:customStyle="1" w:styleId="Heading3Char">
    <w:name w:val="Heading 3 Char"/>
    <w:basedOn w:val="DefaultParagraphFont"/>
    <w:link w:val="Heading3"/>
    <w:uiPriority w:val="9"/>
    <w:rsid w:val="00E9266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92663"/>
    <w:pPr>
      <w:ind w:left="720"/>
      <w:contextualSpacing/>
    </w:pPr>
  </w:style>
  <w:style w:type="table" w:styleId="TableGrid">
    <w:name w:val="Table Grid"/>
    <w:basedOn w:val="TableNormal"/>
    <w:uiPriority w:val="59"/>
    <w:rsid w:val="00E92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2">
    <w:name w:val="s2"/>
    <w:basedOn w:val="DefaultParagraphFont"/>
    <w:rsid w:val="00E92663"/>
  </w:style>
  <w:style w:type="character" w:styleId="CommentReference">
    <w:name w:val="annotation reference"/>
    <w:basedOn w:val="DefaultParagraphFont"/>
    <w:uiPriority w:val="99"/>
    <w:semiHidden/>
    <w:unhideWhenUsed/>
    <w:rsid w:val="00E92663"/>
    <w:rPr>
      <w:sz w:val="16"/>
      <w:szCs w:val="16"/>
    </w:rPr>
  </w:style>
  <w:style w:type="paragraph" w:styleId="NoSpacing">
    <w:name w:val="No Spacing"/>
    <w:uiPriority w:val="1"/>
    <w:qFormat/>
    <w:rsid w:val="00E92663"/>
    <w:pPr>
      <w:spacing w:after="0" w:line="240" w:lineRule="auto"/>
    </w:pPr>
  </w:style>
  <w:style w:type="paragraph" w:styleId="CommentText">
    <w:name w:val="annotation text"/>
    <w:basedOn w:val="Normal"/>
    <w:link w:val="CommentTextChar"/>
    <w:uiPriority w:val="99"/>
    <w:semiHidden/>
    <w:unhideWhenUsed/>
    <w:rsid w:val="00CE3D85"/>
    <w:pPr>
      <w:spacing w:line="240" w:lineRule="auto"/>
    </w:pPr>
    <w:rPr>
      <w:sz w:val="20"/>
      <w:szCs w:val="20"/>
    </w:rPr>
  </w:style>
  <w:style w:type="character" w:customStyle="1" w:styleId="CommentTextChar">
    <w:name w:val="Comment Text Char"/>
    <w:basedOn w:val="DefaultParagraphFont"/>
    <w:link w:val="CommentText"/>
    <w:uiPriority w:val="99"/>
    <w:semiHidden/>
    <w:rsid w:val="00CE3D85"/>
    <w:rPr>
      <w:sz w:val="20"/>
      <w:szCs w:val="20"/>
    </w:rPr>
  </w:style>
  <w:style w:type="paragraph" w:styleId="CommentSubject">
    <w:name w:val="annotation subject"/>
    <w:basedOn w:val="CommentText"/>
    <w:next w:val="CommentText"/>
    <w:link w:val="CommentSubjectChar"/>
    <w:uiPriority w:val="99"/>
    <w:semiHidden/>
    <w:unhideWhenUsed/>
    <w:rsid w:val="00CE3D85"/>
    <w:rPr>
      <w:b/>
      <w:bCs/>
    </w:rPr>
  </w:style>
  <w:style w:type="character" w:customStyle="1" w:styleId="CommentSubjectChar">
    <w:name w:val="Comment Subject Char"/>
    <w:basedOn w:val="CommentTextChar"/>
    <w:link w:val="CommentSubject"/>
    <w:uiPriority w:val="99"/>
    <w:semiHidden/>
    <w:rsid w:val="00CE3D85"/>
    <w:rPr>
      <w:b/>
      <w:bCs/>
      <w:sz w:val="20"/>
      <w:szCs w:val="20"/>
    </w:rPr>
  </w:style>
  <w:style w:type="paragraph" w:styleId="FootnoteText">
    <w:name w:val="footnote text"/>
    <w:basedOn w:val="Normal"/>
    <w:link w:val="FootnoteTextChar"/>
    <w:uiPriority w:val="99"/>
    <w:semiHidden/>
    <w:unhideWhenUsed/>
    <w:rsid w:val="003861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198"/>
    <w:rPr>
      <w:sz w:val="20"/>
      <w:szCs w:val="20"/>
    </w:rPr>
  </w:style>
  <w:style w:type="character" w:styleId="FootnoteReference">
    <w:name w:val="footnote reference"/>
    <w:basedOn w:val="DefaultParagraphFont"/>
    <w:uiPriority w:val="99"/>
    <w:semiHidden/>
    <w:unhideWhenUsed/>
    <w:rsid w:val="00386198"/>
    <w:rPr>
      <w:vertAlign w:val="superscript"/>
    </w:rPr>
  </w:style>
  <w:style w:type="paragraph" w:styleId="TOC3">
    <w:name w:val="toc 3"/>
    <w:basedOn w:val="Normal"/>
    <w:next w:val="Normal"/>
    <w:autoRedefine/>
    <w:uiPriority w:val="39"/>
    <w:unhideWhenUsed/>
    <w:rsid w:val="004B0F1F"/>
    <w:pPr>
      <w:spacing w:after="100"/>
      <w:ind w:left="440"/>
    </w:pPr>
  </w:style>
  <w:style w:type="paragraph" w:styleId="Revision">
    <w:name w:val="Revision"/>
    <w:hidden/>
    <w:uiPriority w:val="99"/>
    <w:semiHidden/>
    <w:rsid w:val="00074DF0"/>
    <w:pPr>
      <w:spacing w:after="0" w:line="240" w:lineRule="auto"/>
    </w:pPr>
  </w:style>
  <w:style w:type="paragraph" w:styleId="Header">
    <w:name w:val="header"/>
    <w:basedOn w:val="Normal"/>
    <w:link w:val="HeaderChar"/>
    <w:uiPriority w:val="99"/>
    <w:unhideWhenUsed/>
    <w:rsid w:val="00CF2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BC7"/>
  </w:style>
  <w:style w:type="paragraph" w:styleId="Footer">
    <w:name w:val="footer"/>
    <w:basedOn w:val="Normal"/>
    <w:link w:val="FooterChar"/>
    <w:uiPriority w:val="99"/>
    <w:unhideWhenUsed/>
    <w:rsid w:val="00CF2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BC7"/>
  </w:style>
  <w:style w:type="character" w:styleId="FollowedHyperlink">
    <w:name w:val="FollowedHyperlink"/>
    <w:basedOn w:val="DefaultParagraphFont"/>
    <w:uiPriority w:val="99"/>
    <w:semiHidden/>
    <w:unhideWhenUsed/>
    <w:rsid w:val="00DC60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748756">
      <w:bodyDiv w:val="1"/>
      <w:marLeft w:val="0"/>
      <w:marRight w:val="0"/>
      <w:marTop w:val="0"/>
      <w:marBottom w:val="0"/>
      <w:divBdr>
        <w:top w:val="none" w:sz="0" w:space="0" w:color="auto"/>
        <w:left w:val="none" w:sz="0" w:space="0" w:color="auto"/>
        <w:bottom w:val="none" w:sz="0" w:space="0" w:color="auto"/>
        <w:right w:val="none" w:sz="0" w:space="0" w:color="auto"/>
      </w:divBdr>
    </w:div>
    <w:div w:id="351612371">
      <w:bodyDiv w:val="1"/>
      <w:marLeft w:val="0"/>
      <w:marRight w:val="0"/>
      <w:marTop w:val="0"/>
      <w:marBottom w:val="0"/>
      <w:divBdr>
        <w:top w:val="none" w:sz="0" w:space="0" w:color="auto"/>
        <w:left w:val="none" w:sz="0" w:space="0" w:color="auto"/>
        <w:bottom w:val="none" w:sz="0" w:space="0" w:color="auto"/>
        <w:right w:val="none" w:sz="0" w:space="0" w:color="auto"/>
      </w:divBdr>
    </w:div>
    <w:div w:id="415594533">
      <w:bodyDiv w:val="1"/>
      <w:marLeft w:val="0"/>
      <w:marRight w:val="0"/>
      <w:marTop w:val="0"/>
      <w:marBottom w:val="0"/>
      <w:divBdr>
        <w:top w:val="none" w:sz="0" w:space="0" w:color="auto"/>
        <w:left w:val="none" w:sz="0" w:space="0" w:color="auto"/>
        <w:bottom w:val="none" w:sz="0" w:space="0" w:color="auto"/>
        <w:right w:val="none" w:sz="0" w:space="0" w:color="auto"/>
      </w:divBdr>
    </w:div>
    <w:div w:id="936672110">
      <w:bodyDiv w:val="1"/>
      <w:marLeft w:val="0"/>
      <w:marRight w:val="0"/>
      <w:marTop w:val="0"/>
      <w:marBottom w:val="0"/>
      <w:divBdr>
        <w:top w:val="none" w:sz="0" w:space="0" w:color="auto"/>
        <w:left w:val="none" w:sz="0" w:space="0" w:color="auto"/>
        <w:bottom w:val="none" w:sz="0" w:space="0" w:color="auto"/>
        <w:right w:val="none" w:sz="0" w:space="0" w:color="auto"/>
      </w:divBdr>
    </w:div>
    <w:div w:id="134586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hyperlink" Target="http://www.asp.net/mvc/mvc3" TargetMode="External"/><Relationship Id="rId12" Type="http://schemas.openxmlformats.org/officeDocument/2006/relationships/hyperlink" Target="http://onlinehelp.microsoft.com/en-us/office365-enterprises/hh124998.aspx" TargetMode="External"/><Relationship Id="rId17" Type="http://schemas.openxmlformats.org/officeDocument/2006/relationships/hyperlink" Target="https://accounts.accesscontrol.windows.net/FederationMetadata/2007-06/FederationMetadata.xml?realm=awesomecomputers.onmicrosoft.com" TargetMode="External"/><Relationship Id="rId25" Type="http://schemas.openxmlformats.org/officeDocument/2006/relationships/image" Target="media/image1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en-us/office365/online-software.aspx" TargetMode="External"/><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2012-06-27T11:50:00Z</dcterms:created>
  <dcterms:modified xsi:type="dcterms:W3CDTF">2012-06-27T11:55:00Z</dcterms:modified>
</cp:coreProperties>
</file>