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69E47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# PPCB Memory Footprint — DHAT Analysis</w:t>
      </w:r>
    </w:p>
    <w:p w14:paraId="1432E5E2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7FA9CBA4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**Crate:** `azure_data_cosmos_driver`</w:t>
      </w:r>
    </w:p>
    <w:p w14:paraId="2FF649CA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**Subsystem:** Per-Partition Circuit Breaker (PPCB) routing state</w:t>
      </w:r>
    </w:p>
    <w:p w14:paraId="1679A3ED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**Date:** 2026-05-06</w:t>
      </w:r>
    </w:p>
    <w:p w14:paraId="539270E5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**Author:** Cosmos Rust SDK team</w:t>
      </w:r>
    </w:p>
    <w:p w14:paraId="3401EB11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**Status:** Final — measurement complete</w:t>
      </w:r>
    </w:p>
    <w:p w14:paraId="48A3B7E7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4BD2F2C2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---</w:t>
      </w:r>
    </w:p>
    <w:p w14:paraId="76B7CE25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046C6133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## Table of Contents</w:t>
      </w:r>
    </w:p>
    <w:p w14:paraId="4CD98977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507B6CF3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1. [Executive Summary](#1-executive-summary)</w:t>
      </w:r>
    </w:p>
    <w:p w14:paraId="2A0F9480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2. [Background](#2-background)</w:t>
      </w:r>
    </w:p>
    <w:p w14:paraId="32C0AD65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3. [Methodology](#3-methodology)</w:t>
      </w:r>
    </w:p>
    <w:p w14:paraId="24C8CCB1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4. [Test Harness](#4-test-harness)</w:t>
      </w:r>
    </w:p>
    <w:p w14:paraId="46616357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5. [Workload Parameters](#5-workload-parameters)</w:t>
      </w:r>
    </w:p>
    <w:p w14:paraId="212CCD8F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6. [Headline Numbers](#6-headline-numbers)</w:t>
      </w:r>
    </w:p>
    <w:p w14:paraId="4ED6AF54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7. [Per-Allocation Decomposition — Disabled Baseline](#7-per-allocation-decomposition--disabled-baseline)</w:t>
      </w:r>
    </w:p>
    <w:p w14:paraId="1D111531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8. [Per-Allocation Decomposition — PPCB Enabled](#8-per-allocation-decomposition--ppcb-enabled)</w:t>
      </w:r>
    </w:p>
    <w:p w14:paraId="3366ACF4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9. [Per-Entry Cost Model](#9-per-entry-cost-model)</w:t>
      </w:r>
    </w:p>
    <w:p w14:paraId="0505D04E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10. [Findings](#10-findings)</w:t>
      </w:r>
    </w:p>
    <w:p w14:paraId="4B14F4A3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11. [Recommendations](#11-recommendations)</w:t>
      </w:r>
    </w:p>
    <w:p w14:paraId="7DF9E2CF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12. [Risk and Operational Implications](#12-risk-and-operational-implications)</w:t>
      </w:r>
    </w:p>
    <w:p w14:paraId="767F17FB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13. [Caveats and Methodology Notes](#13-caveats-and-methodology-notes)</w:t>
      </w:r>
    </w:p>
    <w:p w14:paraId="04C7F0E6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14. [Reproduction Steps](#14-reproduction-steps)</w:t>
      </w:r>
    </w:p>
    <w:p w14:paraId="05714CA6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15. [Appendix A — Raw DHAT Stack Frame Table](#appendix-a--raw-dhat-stack-frame-table)</w:t>
      </w:r>
    </w:p>
    <w:p w14:paraId="66962C68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16. [Appendix B — Glossary](#appendix-b--glossary)</w:t>
      </w:r>
    </w:p>
    <w:p w14:paraId="2A328326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6EDE1BD3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---</w:t>
      </w:r>
    </w:p>
    <w:p w14:paraId="59DE5161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40E4ED73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## 1. Executive Summary</w:t>
      </w:r>
    </w:p>
    <w:p w14:paraId="29762E3E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35D8D5B8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This report quantifies the **steady-state heap footprint** of the</w:t>
      </w:r>
    </w:p>
    <w:p w14:paraId="5A8BBB79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Per-Partition Circuit Breaker (PPCB) in the Cosmos DB Rust driver under a</w:t>
      </w:r>
    </w:p>
    <w:p w14:paraId="3DA403AC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realistic worst-case workload of **80,000 partitions × 2 failed regions</w:t>
      </w:r>
    </w:p>
    <w:p w14:paraId="582DBAD8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per partition**.</w:t>
      </w:r>
    </w:p>
    <w:p w14:paraId="6D65D6BE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76EC34E6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**Key results:**</w:t>
      </w:r>
    </w:p>
    <w:p w14:paraId="5EB661C0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15D0E8E1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| Dimension | PPCB Disabled | PPCB Enabled (worst case) | Delta |</w:t>
      </w:r>
    </w:p>
    <w:p w14:paraId="0A82C952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|---|---:|---:|---:|</w:t>
      </w:r>
    </w:p>
    <w:p w14:paraId="56721080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| **Peak live heap** | 1,380 B | **24,604,302 B (≈ 23.46 MiB)** | **+24,602,922 B** |</w:t>
      </w:r>
    </w:p>
    <w:p w14:paraId="70EFE3CD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| **Peak live blocks** | 13 | **160,014** | **+160,001** |</w:t>
      </w:r>
    </w:p>
    <w:p w14:paraId="3E031F7E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| **Bytes per partition entry** | — | **~308 B** | — |</w:t>
      </w:r>
    </w:p>
    <w:p w14:paraId="18DBED88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| **Heap blocks per partition entry** | — | **2** | — |</w:t>
      </w:r>
    </w:p>
    <w:p w14:paraId="48343C31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| **Memory leaks** | 0 | 0 | — |</w:t>
      </w:r>
    </w:p>
    <w:p w14:paraId="16F61013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78D36E6F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**Headline takeaways:**</w:t>
      </w:r>
    </w:p>
    <w:p w14:paraId="624087BE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60A461C2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1. **PPCB-on with no failures has effectively zero overhead.** The empty</w:t>
      </w:r>
    </w:p>
    <w:p w14:paraId="1D47323C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 xml:space="preserve">   `circuit_breaker_overrides` map consumes 0 bytes / 0 blocks on the</w:t>
      </w:r>
    </w:p>
    <w:p w14:paraId="4F5EEAB5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 xml:space="preserve">   heap. The "PPCB enabled" tax materialises only when partitions</w:t>
      </w:r>
    </w:p>
    <w:p w14:paraId="075F0377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 xml:space="preserve">   actually fail.</w:t>
      </w:r>
    </w:p>
    <w:p w14:paraId="63149A4F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2. **At full saturation (every partition tripped), the driver carries</w:t>
      </w:r>
    </w:p>
    <w:p w14:paraId="2870BDBD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 xml:space="preserve">   ~23.5 MiB of routing state for an 80k-partition account.** This is</w:t>
      </w:r>
    </w:p>
    <w:p w14:paraId="082BCADD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 xml:space="preserve">   the upper bound; real fleets will sit well below this number because</w:t>
      </w:r>
    </w:p>
    <w:p w14:paraId="1312338A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 xml:space="preserve">   the failback loop continually drains the map.</w:t>
      </w:r>
    </w:p>
    <w:p w14:paraId="3C4FF1E6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3. **One single allocation accounts for 81.5 % of the peak heap** — the</w:t>
      </w:r>
    </w:p>
    <w:p w14:paraId="61FFEA4E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 xml:space="preserve">   main `HashMap` backing array.</w:t>
      </w:r>
    </w:p>
    <w:p w14:paraId="31CCA5CD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4. **Block-count pressure is the more interesting story** — 160 k heap</w:t>
      </w:r>
    </w:p>
    <w:p w14:paraId="13017FCB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 xml:space="preserve">   blocks at peak, with ~2 blocks per partition. This drives allocator</w:t>
      </w:r>
    </w:p>
    <w:p w14:paraId="3B904BD0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 xml:space="preserve">   contention during partition-event storms.</w:t>
      </w:r>
    </w:p>
    <w:p w14:paraId="29B945D4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5. **No leaks** — the trace shows clean teardown (`t-end: 0 bytes / 0</w:t>
      </w:r>
    </w:p>
    <w:p w14:paraId="43B892A2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 xml:space="preserve">   blocks`) in both modes.</w:t>
      </w:r>
    </w:p>
    <w:p w14:paraId="1ADE28AC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57CAFD77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There is one specific, low-risk change (replacing</w:t>
      </w:r>
    </w:p>
    <w:p w14:paraId="216A93CD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`HashSet&lt;CosmosEndpoint&gt;` with a stack-bounded small vector) that would</w:t>
      </w:r>
    </w:p>
    <w:p w14:paraId="10B4E396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**halve the block-count pressure** with negligible code complexity.</w:t>
      </w:r>
    </w:p>
    <w:p w14:paraId="068BA93E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36E86865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---</w:t>
      </w:r>
    </w:p>
    <w:p w14:paraId="0CF9BF5D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642F1000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## 2. Background</w:t>
      </w:r>
    </w:p>
    <w:p w14:paraId="7C85B932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311EB444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### 2.1 What is PPCB?</w:t>
      </w:r>
    </w:p>
    <w:p w14:paraId="01F66D59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65CD9E3C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PPCB ("Per-Partition Circuit Breaker") is a routing component in the</w:t>
      </w:r>
    </w:p>
    <w:p w14:paraId="1C3C58C4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Cosmos DB driver that detects per-partition failures and routes future</w:t>
      </w:r>
    </w:p>
    <w:p w14:paraId="52261013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requests for an unhealthy `(PartitionKeyRange, Region)` pair to an</w:t>
      </w:r>
    </w:p>
    <w:p w14:paraId="19437D93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alternate region. After the failed region recovers, a background</w:t>
      </w:r>
    </w:p>
    <w:p w14:paraId="4D352D9E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failback loop transitions the partition back to its original endpoint</w:t>
      </w:r>
    </w:p>
    <w:p w14:paraId="0C23EF9A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via probe-based recovery. PPCB applies to:</w:t>
      </w:r>
    </w:p>
    <w:p w14:paraId="59AB9B52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2772715B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- All read operations.</w:t>
      </w:r>
    </w:p>
    <w:p w14:paraId="6C737E5B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- Write operations on multi-master accounts.</w:t>
      </w:r>
    </w:p>
    <w:p w14:paraId="25C36225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5398ED4C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(See `docs/PARTITION_LEVEL_FAILOVER_SPEC.md` in</w:t>
      </w:r>
    </w:p>
    <w:p w14:paraId="2CD45DDE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`azure_data_cosmos_driver` for the full design.)</w:t>
      </w:r>
    </w:p>
    <w:p w14:paraId="6A21DEA5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30674758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### 2.2 Where the memory lives</w:t>
      </w:r>
    </w:p>
    <w:p w14:paraId="0528C7ED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088A711E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PPCB state is held on a single instance of `PartitionEndpointState`,</w:t>
      </w:r>
    </w:p>
    <w:p w14:paraId="42225135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managed lock-free via `crossbeam_epoch::Atomic` inside</w:t>
      </w:r>
    </w:p>
    <w:p w14:paraId="399238C5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`LocationStateStore`. The two relevant fields are:</w:t>
      </w:r>
    </w:p>
    <w:p w14:paraId="3998A13A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2F6E08BC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- `failover_overrides: HashMap&lt;PartitionKeyRangeId, PartitionFailoverEntry&gt;`</w:t>
      </w:r>
    </w:p>
    <w:p w14:paraId="2B51E5E5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 xml:space="preserve">  — used by PPAF (single-master writes).</w:t>
      </w:r>
    </w:p>
    <w:p w14:paraId="7FED549C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- `circuit_breaker_overrides: HashMap&lt;PartitionKeyRangeId, PartitionFailoverEntry&gt;`</w:t>
      </w:r>
    </w:p>
    <w:p w14:paraId="4ED3DD61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 xml:space="preserve">  — used by PPCB.</w:t>
      </w:r>
    </w:p>
    <w:p w14:paraId="30E0C40E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39CE238E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Both maps are populated **lazily** on first failure for a given</w:t>
      </w:r>
    </w:p>
    <w:p w14:paraId="3436C997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lastRenderedPageBreak/>
        <w:t>`(PK-range, region)` pair, and entries are removed during failback. With</w:t>
      </w:r>
    </w:p>
    <w:p w14:paraId="34E078E1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no failures observed, both maps have zero heap footprint.</w:t>
      </w:r>
    </w:p>
    <w:p w14:paraId="228A0D1B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25259595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### 2.3 Why measure now</w:t>
      </w:r>
    </w:p>
    <w:p w14:paraId="2DE847A0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43109E71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Production users running large containers (~80k physical partitions)</w:t>
      </w:r>
    </w:p>
    <w:p w14:paraId="6F9B1C4E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have asked for memory-cost guidance:</w:t>
      </w:r>
    </w:p>
    <w:p w14:paraId="2C99D293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24301D28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- "What does enabling PPCB cost in steady state?"</w:t>
      </w:r>
    </w:p>
    <w:p w14:paraId="64DB5382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- "What does enabling PPCB cost in worst case?"</w:t>
      </w:r>
    </w:p>
    <w:p w14:paraId="4D1F831C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- "Is the overhead a function of partition count, region count, or</w:t>
      </w:r>
    </w:p>
    <w:p w14:paraId="4CF59DB1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 xml:space="preserve">  both?"</w:t>
      </w:r>
    </w:p>
    <w:p w14:paraId="05AF64F3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34C062FE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This study answers all three with measured numbers.</w:t>
      </w:r>
    </w:p>
    <w:p w14:paraId="53A28443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1CB8DDF3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---</w:t>
      </w:r>
    </w:p>
    <w:p w14:paraId="7B27846C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36101893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## 3. Methodology</w:t>
      </w:r>
    </w:p>
    <w:p w14:paraId="228B8443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5D5DD568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### 3.1 What we measure</w:t>
      </w:r>
    </w:p>
    <w:p w14:paraId="73D0D32A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2D41F10A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Two heap traces are captured, identical in every aspect **except** the</w:t>
      </w:r>
    </w:p>
    <w:p w14:paraId="55C8CCFF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PPCB flag and the resulting populated state:</w:t>
      </w:r>
    </w:p>
    <w:p w14:paraId="136D2D9A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5E7B340D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- **Baseline trace** — `circuit_breaker_option_enabled = false`. Driver</w:t>
      </w:r>
    </w:p>
    <w:p w14:paraId="3788BF06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 xml:space="preserve">  `mark_partition_unavailable` short-circuits on the</w:t>
      </w:r>
    </w:p>
    <w:p w14:paraId="14151D07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 xml:space="preserve">  `is_eligible_for_ppcb` check, so `circuit_breaker_overrides` stays</w:t>
      </w:r>
    </w:p>
    <w:p w14:paraId="090752D7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 xml:space="preserve">  empty.</w:t>
      </w:r>
    </w:p>
    <w:p w14:paraId="7901A58B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- **Enabled trace** — `circuit_breaker_option_enabled = true`. The</w:t>
      </w:r>
    </w:p>
    <w:p w14:paraId="4F38C27A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 xml:space="preserve">  example synthesises the steady state the driver would reach after</w:t>
      </w:r>
    </w:p>
    <w:p w14:paraId="4F899B42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 xml:space="preserve">  every partition has tripped past threshold and PPCB has advanced past</w:t>
      </w:r>
    </w:p>
    <w:p w14:paraId="6D16241E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 xml:space="preserve">  K failed regions (described in §4.4 below).</w:t>
      </w:r>
    </w:p>
    <w:p w14:paraId="05747762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60148E0B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For each mode we report:</w:t>
      </w:r>
    </w:p>
    <w:p w14:paraId="0F9A129E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24C8E9FA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- Total bytes / blocks allocated over the run lifetime.</w:t>
      </w:r>
    </w:p>
    <w:p w14:paraId="4AC4E699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- **Peak live heap** (`t-gmax`) — bytes and blocks held simultaneously</w:t>
      </w:r>
    </w:p>
    <w:p w14:paraId="7ECF600F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 xml:space="preserve">  at the worst moment of the run.</w:t>
      </w:r>
    </w:p>
    <w:p w14:paraId="74A50F8A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- **Leak count** (`t-end`) — bytes and blocks still alive at process</w:t>
      </w:r>
    </w:p>
    <w:p w14:paraId="7B521724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 xml:space="preserve">  exit.</w:t>
      </w:r>
    </w:p>
    <w:p w14:paraId="174EC395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- A program-point (PP) breakdown attributing every live byte at peak to</w:t>
      </w:r>
    </w:p>
    <w:p w14:paraId="43B1D636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 xml:space="preserve">  a specific call site.</w:t>
      </w:r>
    </w:p>
    <w:p w14:paraId="1873C078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2BAB6FD2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### 3.2 Tooling</w:t>
      </w:r>
    </w:p>
    <w:p w14:paraId="6AED95EA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379D2EEA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- **DHAT** (`dhat-rs` crate, version 0.3.x) — a Rust port of Valgrind</w:t>
      </w:r>
    </w:p>
    <w:p w14:paraId="241D990E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 xml:space="preserve">  DHAT. Replaces the global allocator with a tracking shim that records</w:t>
      </w:r>
    </w:p>
    <w:p w14:paraId="1E8583F5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 xml:space="preserve">  every `alloc`/`dealloc` along with a stack trace, then writes a</w:t>
      </w:r>
    </w:p>
    <w:p w14:paraId="032407A1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 xml:space="preserve">  `*.json` trace file at process exit. The trace is loadable in the</w:t>
      </w:r>
    </w:p>
    <w:p w14:paraId="184552C1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 xml:space="preserve">  DHAT viewer (`dh_view.html`) for interactive analysis.</w:t>
      </w:r>
    </w:p>
    <w:p w14:paraId="3684707C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- **Build profile**: `--release`. Debug-mode allocations are not</w:t>
      </w:r>
    </w:p>
    <w:p w14:paraId="11DC22A3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 xml:space="preserve">  representative — over-reservation, no SSO, missing inlining all</w:t>
      </w:r>
    </w:p>
    <w:p w14:paraId="452975AC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 xml:space="preserve">  distort the picture.</w:t>
      </w:r>
    </w:p>
    <w:p w14:paraId="629412A3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659BD82C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### 3.3 Why DHAT vs. other tools</w:t>
      </w:r>
    </w:p>
    <w:p w14:paraId="26C0EB79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5216527A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DHAT was chosen because:</w:t>
      </w:r>
    </w:p>
    <w:p w14:paraId="3D670423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3416892F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1. It runs in-process with no kernel/PT support required (works on</w:t>
      </w:r>
    </w:p>
    <w:p w14:paraId="5F999B13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 xml:space="preserve">   Windows, where this measurement was collected).</w:t>
      </w:r>
    </w:p>
    <w:p w14:paraId="22DF214A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2. It tracks **live blocks** at peak, not just allocation totals — this</w:t>
      </w:r>
    </w:p>
    <w:p w14:paraId="650CD13F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 xml:space="preserve">   is exactly what we need to evaluate steady-state cost.</w:t>
      </w:r>
    </w:p>
    <w:p w14:paraId="37C45506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3. It captures full stack traces per allocation, which lets us attribute</w:t>
      </w:r>
    </w:p>
    <w:p w14:paraId="01FE99AE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 xml:space="preserve">   bytes to specific data structures (HashMap backing vs. HashSet</w:t>
      </w:r>
    </w:p>
    <w:p w14:paraId="1F5A5B2A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 xml:space="preserve">   backing vs. inline strings), not just per-function totals.</w:t>
      </w:r>
    </w:p>
    <w:p w14:paraId="68682184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7DDAABD4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Alternative options considered: `jemalloc` `MALLOC_STATS_PRINT`</w:t>
      </w:r>
    </w:p>
    <w:p w14:paraId="48FECCEA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(coarser, no stack traces); manual instrumentation via</w:t>
      </w:r>
    </w:p>
    <w:p w14:paraId="7208123C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`#[global_allocator]` (custom code, less proven); Valgrind massif</w:t>
      </w:r>
    </w:p>
    <w:p w14:paraId="3AB070D9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(unavailable on Windows).</w:t>
      </w:r>
    </w:p>
    <w:p w14:paraId="1DE601C9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1BDF4467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---</w:t>
      </w:r>
    </w:p>
    <w:p w14:paraId="5F4FE8BA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17A00216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## 4. Test Harness</w:t>
      </w:r>
    </w:p>
    <w:p w14:paraId="707CC9A6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7E50E654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### 4.1 Crate location</w:t>
      </w:r>
    </w:p>
    <w:p w14:paraId="00A11CA1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3FD4068F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The benchmark and example live in:</w:t>
      </w:r>
    </w:p>
    <w:p w14:paraId="440C6D06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2BBF52A7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```</w:t>
      </w:r>
    </w:p>
    <w:p w14:paraId="65D2917B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sdk/cosmos/azure_data_cosmos_benchmarks/</w:t>
      </w:r>
    </w:p>
    <w:p w14:paraId="5A23FA18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├── benches/</w:t>
      </w:r>
    </w:p>
    <w:p w14:paraId="313E3F77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│   ├── point_read.rs              (existing)</w:t>
      </w:r>
    </w:p>
    <w:p w14:paraId="3C157C6A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│   └── pk_range_memory.rs         (existing)</w:t>
      </w:r>
    </w:p>
    <w:p w14:paraId="1F52D397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└── examples/</w:t>
      </w:r>
    </w:p>
    <w:p w14:paraId="478BFC9B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 xml:space="preserve">    ├── pk_range_dhat.rs           (existing)</w:t>
      </w:r>
    </w:p>
    <w:p w14:paraId="60669B5A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 xml:space="preserve">    └── ppcb_state_dhat.rs         (NEW — this study)</w:t>
      </w:r>
    </w:p>
    <w:p w14:paraId="5B62ABC1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```</w:t>
      </w:r>
    </w:p>
    <w:p w14:paraId="7363DFB4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5989FF5D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### 4.2 Required-features gating</w:t>
      </w:r>
    </w:p>
    <w:p w14:paraId="1E16801C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603D662C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The DHAT example is gated behind a `dhat-heap` Cargo feature so the</w:t>
      </w:r>
    </w:p>
    <w:p w14:paraId="2E858213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profiler crate is **not** in the regular benchmark dependency graph. The</w:t>
      </w:r>
    </w:p>
    <w:p w14:paraId="52DBCF72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relevant `Cargo.toml` block:</w:t>
      </w:r>
    </w:p>
    <w:p w14:paraId="55B21943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2C7FF8CE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```toml</w:t>
      </w:r>
    </w:p>
    <w:p w14:paraId="4478CC08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[[example]]</w:t>
      </w:r>
    </w:p>
    <w:p w14:paraId="69381689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name = "ppcb_state_dhat"</w:t>
      </w:r>
    </w:p>
    <w:p w14:paraId="27C5787D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required-features = ["dhat-heap"]</w:t>
      </w:r>
    </w:p>
    <w:p w14:paraId="5DAC0A68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2C181E0F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[features]</w:t>
      </w:r>
    </w:p>
    <w:p w14:paraId="3445FCF7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dhat-heap = ["dep:dhat"]</w:t>
      </w:r>
    </w:p>
    <w:p w14:paraId="7C066F8F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1DF2CD5E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[dependencies]</w:t>
      </w:r>
    </w:p>
    <w:p w14:paraId="06BD51EA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azure_data_cosmos_driver = { path = "../azure_data_cosmos_driver", features = [</w:t>
      </w:r>
    </w:p>
    <w:p w14:paraId="27FC2B6B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 xml:space="preserve">    "__internal_testing",</w:t>
      </w:r>
    </w:p>
    <w:p w14:paraId="101A5E33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] }</w:t>
      </w:r>
    </w:p>
    <w:p w14:paraId="5E9C7217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dhat = { workspace = true, optional = true }</w:t>
      </w:r>
    </w:p>
    <w:p w14:paraId="32D1B299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```</w:t>
      </w:r>
    </w:p>
    <w:p w14:paraId="31BD740B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4C19A961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### 4.3 Driver-side type re-exports</w:t>
      </w:r>
    </w:p>
    <w:p w14:paraId="0F83D0D9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4EEFC9CE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PPCB's data structures are crate-private in production</w:t>
      </w:r>
    </w:p>
    <w:p w14:paraId="601DCDC8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(`pub(crate) mod partition_endpoint_state`). The benchmark accesses them</w:t>
      </w:r>
    </w:p>
    <w:p w14:paraId="726C6BB6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through the existing `__internal_testing` re-export pattern documented</w:t>
      </w:r>
    </w:p>
    <w:p w14:paraId="446D2133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in [`testing.rs`](../azure_data_cosmos_driver/src/testing.rs):</w:t>
      </w:r>
    </w:p>
    <w:p w14:paraId="299F7393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6521A445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```rust</w:t>
      </w:r>
    </w:p>
    <w:p w14:paraId="56A7CB0C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// In azure_data_cosmos_driver/src/testing.rs (only compiled when</w:t>
      </w:r>
    </w:p>
    <w:p w14:paraId="7E257F58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// __internal_testing feature is enabled).</w:t>
      </w:r>
    </w:p>
    <w:p w14:paraId="7F935A10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pub use crate::driver::routing::endpoint::CosmosEndpoint;</w:t>
      </w:r>
    </w:p>
    <w:p w14:paraId="52F304D5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pub use crate::driver::routing::partition_endpoint_state::{</w:t>
      </w:r>
    </w:p>
    <w:p w14:paraId="500D444F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 xml:space="preserve">    HealthStatus, PartitionEndpointState, PartitionFailoverConfig,</w:t>
      </w:r>
    </w:p>
    <w:p w14:paraId="280257E1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 xml:space="preserve">    PartitionFailoverEntry,</w:t>
      </w:r>
    </w:p>
    <w:p w14:paraId="7CF209A8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};</w:t>
      </w:r>
    </w:p>
    <w:p w14:paraId="6C6977B3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pub use crate::driver::routing::partition_key_range_id::PartitionKeyRangeId;</w:t>
      </w:r>
    </w:p>
    <w:p w14:paraId="25221008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```</w:t>
      </w:r>
    </w:p>
    <w:p w14:paraId="26CDBC14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3DB51572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This change keeps the production API surface untouched: the underlying</w:t>
      </w:r>
    </w:p>
    <w:p w14:paraId="67048982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modules remain `pub(crate)`, so external callers can only reach these</w:t>
      </w:r>
    </w:p>
    <w:p w14:paraId="341C2AED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types via the unstable `crate::testing::*` namespace under the explicit</w:t>
      </w:r>
    </w:p>
    <w:p w14:paraId="37A792C0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opt-in feature flag.</w:t>
      </w:r>
    </w:p>
    <w:p w14:paraId="32B5A29F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7D2C838D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### 4.4 Steady-state synthesis</w:t>
      </w:r>
    </w:p>
    <w:p w14:paraId="2FBFB79A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68F360B1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A faithful "drive the workload through `mark_partition_unavailable`"</w:t>
      </w:r>
    </w:p>
    <w:p w14:paraId="5BD146A8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benchmark would be O(N²): the function clones the entire</w:t>
      </w:r>
    </w:p>
    <w:p w14:paraId="06908B81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`PartitionEndpointState` on every call (it is a CAS-pattern pure</w:t>
      </w:r>
    </w:p>
    <w:p w14:paraId="724479A0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function). For 80k entries that is hundreds of millions of clones,</w:t>
      </w:r>
    </w:p>
    <w:p w14:paraId="47FADDF2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dominating runtime without changing the steady-state heap shape.</w:t>
      </w:r>
    </w:p>
    <w:p w14:paraId="7E215943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606A6310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The example takes a shortcut: it directly inserts pre-built</w:t>
      </w:r>
    </w:p>
    <w:p w14:paraId="6C67433D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`PartitionFailoverEntry` values into the `circuit_breaker_overrides`</w:t>
      </w:r>
    </w:p>
    <w:p w14:paraId="508B609D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map, then drops the state. The **steady-state heap shape** the profiler</w:t>
      </w:r>
    </w:p>
    <w:p w14:paraId="0E063EC8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captures is **identical** to what the driver would hold after threshold</w:t>
      </w:r>
    </w:p>
    <w:p w14:paraId="20A326AC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has tripped on every partition and PPCB has advanced past K regions:</w:t>
      </w:r>
    </w:p>
    <w:p w14:paraId="2E0F47D0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1B42BA4D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- `current_endpoint` = `endpoints[K]` (first non-failed region).</w:t>
      </w:r>
    </w:p>
    <w:p w14:paraId="69F1D73D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- `first_failed_endpoint` = `endpoints[0]`.</w:t>
      </w:r>
    </w:p>
    <w:p w14:paraId="7DDB32FF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- `failed_endpoints` = `endpoints[..K]`.</w:t>
      </w:r>
    </w:p>
    <w:p w14:paraId="5D4059CB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- Counters set just past the trip threshold.</w:t>
      </w:r>
    </w:p>
    <w:p w14:paraId="08C1B603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- `health_status = Unhealthy`.</w:t>
      </w:r>
    </w:p>
    <w:p w14:paraId="0A704ED6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118D0EA2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This is documented prominently at the top of `ppcb_state_dhat.rs`.</w:t>
      </w:r>
    </w:p>
    <w:p w14:paraId="6B771ABD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5349C636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---</w:t>
      </w:r>
    </w:p>
    <w:p w14:paraId="5045E1B4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23F0994C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## 5. Workload Parameters</w:t>
      </w:r>
    </w:p>
    <w:p w14:paraId="6035C975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0A7E66F9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| Parameter | Default | Env-var override | Used here |</w:t>
      </w:r>
    </w:p>
    <w:p w14:paraId="2E410D4A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|---|---:|---|---:|</w:t>
      </w:r>
    </w:p>
    <w:p w14:paraId="10A79784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| `PPCB_NUM_PARTITIONS` | 80,000 | `PPCB_NUM_PARTITIONS=N` | 80,000 |</w:t>
      </w:r>
    </w:p>
    <w:p w14:paraId="086C6F4F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| `PPCB_NUM_FAILED_REGIONS` | 2 | `PPCB_NUM_FAILED_REGIONS=K` | 2 |</w:t>
      </w:r>
    </w:p>
    <w:p w14:paraId="42F6E0B2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| `TOTAL_REGIONS` (compile-time) | 4 | — | 4 |</w:t>
      </w:r>
    </w:p>
    <w:p w14:paraId="1416F2F2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4F72DF11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**Rationale for defaults:**</w:t>
      </w:r>
    </w:p>
    <w:p w14:paraId="04E46F03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4A8385C7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- 80k partitions ≈ a "very large" Cosmos account. Most production</w:t>
      </w:r>
    </w:p>
    <w:p w14:paraId="32B00C45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 xml:space="preserve">  workloads are an order of magnitude smaller; the value was chosen as a</w:t>
      </w:r>
    </w:p>
    <w:p w14:paraId="26D378E7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 xml:space="preserve">  realistic upper bound.</w:t>
      </w:r>
    </w:p>
    <w:p w14:paraId="19D1F47C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- K = 2 failed regions per partition = a meaningful storm. Single-region</w:t>
      </w:r>
    </w:p>
    <w:p w14:paraId="269D063A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 xml:space="preserve">  failures are common and hit `K = 1`; a coordinated outage taking out</w:t>
      </w:r>
    </w:p>
    <w:p w14:paraId="710495FD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 xml:space="preserve">  two regions is the realistic worst case before the driver simply</w:t>
      </w:r>
    </w:p>
    <w:p w14:paraId="57FB1095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 xml:space="preserve">  returns errors.</w:t>
      </w:r>
    </w:p>
    <w:p w14:paraId="55B7FFC4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- `TOTAL_REGIONS = 4` ensures `current_endpoint` always points to a</w:t>
      </w:r>
    </w:p>
    <w:p w14:paraId="0EDBE1AA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 xml:space="preserve">  region not in `failed_endpoints`, matching the driver's</w:t>
      </w:r>
    </w:p>
    <w:p w14:paraId="246CF9F8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 xml:space="preserve">  `try_move_next_endpoint` post-state.</w:t>
      </w:r>
    </w:p>
    <w:p w14:paraId="03BE7650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3CCD9F06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**Type sizes (release, x86_64-pc-windows-msvc):**</w:t>
      </w:r>
    </w:p>
    <w:p w14:paraId="375A795B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24EE592C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| Type | Bytes |</w:t>
      </w:r>
    </w:p>
    <w:p w14:paraId="66DFC0E7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|---|---:|</w:t>
      </w:r>
    </w:p>
    <w:p w14:paraId="30F8488B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| `PartitionEndpointState` | 168 |</w:t>
      </w:r>
    </w:p>
    <w:p w14:paraId="4003C22E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| `PartitionFailoverEntry` | 128 |</w:t>
      </w:r>
    </w:p>
    <w:p w14:paraId="6B3D35B3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| `PartitionFailoverConfig` | 64 |</w:t>
      </w:r>
    </w:p>
    <w:p w14:paraId="26420FD0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| `PartitionKeyRangeId` | 24 |</w:t>
      </w:r>
    </w:p>
    <w:p w14:paraId="4F6554BC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| `CosmosEndpoint` | 8 (Arc-backed) |</w:t>
      </w:r>
    </w:p>
    <w:p w14:paraId="7D7096A5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63503CCA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These are stack sizes; heap allocations attached to each are</w:t>
      </w:r>
    </w:p>
    <w:p w14:paraId="1838ED2C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characterised below.</w:t>
      </w:r>
    </w:p>
    <w:p w14:paraId="5AEF7804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2FDC12C9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---</w:t>
      </w:r>
    </w:p>
    <w:p w14:paraId="28C980FD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556626D3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## 6. Headline Numbers</w:t>
      </w:r>
    </w:p>
    <w:p w14:paraId="4AEC6057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6938D4D3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### 6.1 DHAT totals (whole-process)</w:t>
      </w:r>
    </w:p>
    <w:p w14:paraId="4449A015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578F2204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| Metric | Disabled | Enabled | Delta |</w:t>
      </w:r>
    </w:p>
    <w:p w14:paraId="2918CBDF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|---|---:|---:|---:|</w:t>
      </w:r>
    </w:p>
    <w:p w14:paraId="3751EA60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| **Total bytes allocated** (run lifetime) | 2,188 | 24,994,000 | +24,991,812 |</w:t>
      </w:r>
    </w:p>
    <w:p w14:paraId="5C993FD6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| **Total alloc events** | 25 | 240,026 | +240,001 |</w:t>
      </w:r>
    </w:p>
    <w:p w14:paraId="7E32E235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| **Peak live bytes** (`t-gmax`) | 1,380 | 24,604,302 | **+24,602,922** |</w:t>
      </w:r>
    </w:p>
    <w:p w14:paraId="011D19EC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| **Peak live blocks** (`t-gmax`) | 13 | 160,014 | **+160,001** |</w:t>
      </w:r>
    </w:p>
    <w:p w14:paraId="54782037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| **Leaked bytes** (`t-end`) | 0 | 0 | 0 |</w:t>
      </w:r>
    </w:p>
    <w:p w14:paraId="1F78C1A3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| **Leaked blocks** (`t-end`) | 0 | 0 | 0 |</w:t>
      </w:r>
    </w:p>
    <w:p w14:paraId="76A95F7B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5AC0E6A5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### 6.2 Allocation-event timing</w:t>
      </w:r>
    </w:p>
    <w:p w14:paraId="355D369D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5404E360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The enabled trace also shows the time-cost of the steady-state buildup</w:t>
      </w:r>
    </w:p>
    <w:p w14:paraId="5A93B882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even though that wasn't the primary measurement target:</w:t>
      </w:r>
    </w:p>
    <w:p w14:paraId="701A3CDF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399E3B90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- **Total elapsed time** (`te`): 313,942 µs = **~314 ms** for setup +</w:t>
      </w:r>
    </w:p>
    <w:p w14:paraId="065FC33B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 xml:space="preserve">  teardown + DHAT bookkeeping of 80k entries.</w:t>
      </w:r>
    </w:p>
    <w:p w14:paraId="22D15F97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- **Time-to-gmax** (`tg`): 258,265 µs = **~258 ms**.</w:t>
      </w:r>
    </w:p>
    <w:p w14:paraId="554CDD53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- The lifetime cost (`tl`) of PP8 (per-entry HashSet) totals</w:t>
      </w:r>
    </w:p>
    <w:p w14:paraId="00D39F35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 xml:space="preserve">  ~12.0 seconds — not wall-clock; it is the integral of "block was</w:t>
      </w:r>
    </w:p>
    <w:p w14:paraId="518F76DD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 xml:space="preserve">  alive for X µs" across all 80k blocks. Indicates these entries each</w:t>
      </w:r>
    </w:p>
    <w:p w14:paraId="07CFE87D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 xml:space="preserve">  live for ~150 µs in this benchmark, dominated by main-loop</w:t>
      </w:r>
    </w:p>
    <w:p w14:paraId="4E16A713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 xml:space="preserve">  bookkeeping.</w:t>
      </w:r>
    </w:p>
    <w:p w14:paraId="56146F6C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6903752C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These numbers have **no implication for production** — the driver does</w:t>
      </w:r>
    </w:p>
    <w:p w14:paraId="44B30B40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not build 80k entries in a single tight loop in practice.</w:t>
      </w:r>
    </w:p>
    <w:p w14:paraId="23C3702A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1BB2D3E7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---</w:t>
      </w:r>
    </w:p>
    <w:p w14:paraId="3677F3D3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32D1B441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## 7. Per-Allocation Decomposition — Disabled Baseline</w:t>
      </w:r>
    </w:p>
    <w:p w14:paraId="31FCE9D8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4EA3E134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The 13 live blocks at peak are entirely accounted for by the 4 account</w:t>
      </w:r>
    </w:p>
    <w:p w14:paraId="00036AA6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endpoints + a single small empty HashMap. Every heap block in this mode</w:t>
      </w:r>
    </w:p>
    <w:p w14:paraId="1E1F2538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is direct overhead of the `CosmosEndpoint` model, not PPCB.</w:t>
      </w:r>
    </w:p>
    <w:p w14:paraId="2BE390B1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54329234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| PP | Live bytes | Live blocks | Origin (innermost → outermost frame) | What it is |</w:t>
      </w:r>
    </w:p>
    <w:p w14:paraId="331FCA6B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|---:|---:|---:|---|---|</w:t>
      </w:r>
    </w:p>
    <w:p w14:paraId="65A52DDB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| 3 | 928 | 4 | `EndpointKey::try_from(&amp;Url)` ← `CosmosEndpoint::global` | The 4 account endpoints' `EndpointKey` Arc payloads (host:port string + Arc header) |</w:t>
      </w:r>
    </w:p>
    <w:p w14:paraId="0CDD133D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| 4 | 224 | 4 | `url::ParseOptions::parse` | The 4 `Url` internal buffers |</w:t>
      </w:r>
    </w:p>
    <w:p w14:paraId="1837B51F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| 5 | 196 | 4 | `String` push ← `CosmosEndpoint::global` | Per-endpoint string payload inside the `EndpointKey` |</w:t>
      </w:r>
    </w:p>
    <w:p w14:paraId="2C2C3550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| 6 | 32 | 1 | `hashbrown::reserve_rehash` | Initial small `HashMap` backing (likely `unavailable_endpoints` field) |</w:t>
      </w:r>
    </w:p>
    <w:p w14:paraId="370609BE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| **Total** | **1,380** | **13** | | |</w:t>
      </w:r>
    </w:p>
    <w:p w14:paraId="7DB08307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779FAEE8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Both `circuit_breaker_overrides` and `failover_overrides` are</w:t>
      </w:r>
    </w:p>
    <w:p w14:paraId="4405F4CA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**zero-block** — `HashMap::new()` does not allocate until first insert.</w:t>
      </w:r>
    </w:p>
    <w:p w14:paraId="338CC2A0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This confirms the structural claim that PPCB-on with no failures is</w:t>
      </w:r>
    </w:p>
    <w:p w14:paraId="3A13346A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indistinguishable from PPCB-off in terms of heap footprint.</w:t>
      </w:r>
    </w:p>
    <w:p w14:paraId="0DCE9A81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4A0A1217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---</w:t>
      </w:r>
    </w:p>
    <w:p w14:paraId="7F64E447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5C967585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## 8. Per-Allocation Decomposition — PPCB Enabled</w:t>
      </w:r>
    </w:p>
    <w:p w14:paraId="132767BB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69C32070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Three allocations dominate the enabled trace; the remainder is the</w:t>
      </w:r>
    </w:p>
    <w:p w14:paraId="7DC048AB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unchanged baseline.</w:t>
      </w:r>
    </w:p>
    <w:p w14:paraId="54B0BC1C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1B2D5EE8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| PP | Live bytes | % of peak | Live blocks | Origin | What it is |</w:t>
      </w:r>
    </w:p>
    <w:p w14:paraId="369EB0DD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|---:|---:|---:|---:|---|---|</w:t>
      </w:r>
    </w:p>
    <w:p w14:paraId="00F3EC2D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| **9** | **20,054,032** | **81.51 %** | **1** | `RawTable::with_capacity_in` | **The main `circuit_breaker_overrides` HashMap backing array.** 131,072 slots × ~152 B/slot (24 B `PartitionKeyRangeId` + 128 B inline `PartitionFailoverEntry`), power-of-2 over-reserved by hashbrown. |</w:t>
      </w:r>
    </w:p>
    <w:p w14:paraId="28B81E51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| **8** | **4,160,000** | **16.91 %** | **80,000** | `RawTable::with_capacity_in` | **Per-entry `failed_endpoints: HashSet&lt;CosmosEndpoint&gt;` backing.** 52 B / entry — one tiny hashbrown table per partition holding 2 × 8 B Arc pointers + bucket overhead. |</w:t>
      </w:r>
    </w:p>
    <w:p w14:paraId="3A6FC419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| **7** | **388,890** | **1.58 %** | **80,000** | `String` clone (collapsed symbol shows up as `ActivityId::from_str` because that crate-internal helper sits at the same return address as the cloned-in `String` in the release binary) | **Per-entry `PartitionKeyRangeId` String.** Avg 4.86 B/entry — short numeric ids `"0".."79999"`. |</w:t>
      </w:r>
    </w:p>
    <w:p w14:paraId="6CC2BAAC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| 3 | 928 | 0.004 % | 4 | (carryover) | EndpointKey Arc payloads |</w:t>
      </w:r>
    </w:p>
    <w:p w14:paraId="05805ADD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| 4, 5, 6, 10 | 656 | &lt; 0.01 % | 13 | (carryover) | Url, EndpointKey strings, empty HashMap |</w:t>
      </w:r>
    </w:p>
    <w:p w14:paraId="282A85DC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| **Total live at peak** | **24,604,302** | **100 %** | **160,014** | | |</w:t>
      </w:r>
    </w:p>
    <w:p w14:paraId="025E1DE5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6FAD8CEA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### 8.1 Transient allocations (alloc-and-free; not at peak)</w:t>
      </w:r>
    </w:p>
    <w:p w14:paraId="7003EC16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6184FB4E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These show up in the lifetime totals but were freed before `t-gmax`:</w:t>
      </w:r>
    </w:p>
    <w:p w14:paraId="45A9CE28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1E56A0D0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- **PP4 transient** — 388,890 B / 80,000 blocks of `i.to_string()`</w:t>
      </w:r>
    </w:p>
    <w:p w14:paraId="7C63FB97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 xml:space="preserve">  scratch in the example's loop, cloned into the `PartitionKeyRangeId`</w:t>
      </w:r>
    </w:p>
    <w:p w14:paraId="22B7BA41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 xml:space="preserve">  by `from_str` and immediately discarded. Doubles allocator pressure</w:t>
      </w:r>
    </w:p>
    <w:p w14:paraId="7D7126C0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 xml:space="preserve">  during the buildup even though it costs nothing at peak. Benchmark</w:t>
      </w:r>
    </w:p>
    <w:p w14:paraId="78E89D77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 xml:space="preserve">  artifact — production code constructs `PartitionKeyRangeId` from</w:t>
      </w:r>
    </w:p>
    <w:p w14:paraId="0EEDD90B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 xml:space="preserve">  header-parsed strings via a different path.</w:t>
      </w:r>
    </w:p>
    <w:p w14:paraId="55AC2362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47D63CC5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### 8.2 The single 20 MiB allocation</w:t>
      </w:r>
    </w:p>
    <w:p w14:paraId="00E62710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18754DF5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PP9 — a single 20,054,032-byte allocation — is the most striking</w:t>
      </w:r>
    </w:p>
    <w:p w14:paraId="673C6BDF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feature of the enabled trace. This is hashbrown's main HashMap backing</w:t>
      </w:r>
    </w:p>
    <w:p w14:paraId="14033460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array, sized to `next_power_of_two(80_000) = 131_072` slots. Two</w:t>
      </w:r>
    </w:p>
    <w:p w14:paraId="59FD0750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implications:</w:t>
      </w:r>
    </w:p>
    <w:p w14:paraId="5B0E69FE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53051E9F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1. The driver carries **~50 % headroom on the main HashMap "for</w:t>
      </w:r>
    </w:p>
    <w:p w14:paraId="0674A271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 xml:space="preserve">   free"** — no further allocation until partition count crosses</w:t>
      </w:r>
    </w:p>
    <w:p w14:paraId="43887303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 xml:space="preserve">   ~115k. At that point hashbrown will rehash to 262,144 slots,</w:t>
      </w:r>
    </w:p>
    <w:p w14:paraId="64B10923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 xml:space="preserve">   doubling this single allocation to ~40 MiB.</w:t>
      </w:r>
    </w:p>
    <w:p w14:paraId="76B875C1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2. This is one **contiguous** allocation. Under fragmentation pressure</w:t>
      </w:r>
    </w:p>
    <w:p w14:paraId="1D8A587D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 xml:space="preserve">   the allocator may fail to find a contiguous 20 MiB slot even when</w:t>
      </w:r>
    </w:p>
    <w:p w14:paraId="5F717220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 xml:space="preserve">   total free memory is ample. See §11.1 for mitigation.</w:t>
      </w:r>
    </w:p>
    <w:p w14:paraId="1E3410BD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4E72F7B4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---</w:t>
      </w:r>
    </w:p>
    <w:p w14:paraId="2B959473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246CD460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## 9. Per-Entry Cost Model</w:t>
      </w:r>
    </w:p>
    <w:p w14:paraId="7E1C1D1F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17961B96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For PPCB-on at K = 2 failed regions per partition:</w:t>
      </w:r>
    </w:p>
    <w:p w14:paraId="74ACFD91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2B8886BC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| Component | Bytes/entry | Blocks/entry | Where it lives |</w:t>
      </w:r>
    </w:p>
    <w:p w14:paraId="2FA592DE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|---|---:|---:|---|</w:t>
      </w:r>
    </w:p>
    <w:p w14:paraId="7E002DCE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| Main HashMap slot (key + inline value) | **250.7** | shared (1 block for whole map) | inline in PP9 |</w:t>
      </w:r>
    </w:p>
    <w:p w14:paraId="67EA2BE6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| `failed_endpoints: HashSet&lt;CosmosEndpoint&gt;` backing | **52.0** | 1 (PP8) | per entry |</w:t>
      </w:r>
    </w:p>
    <w:p w14:paraId="1DA2FE55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| `PartitionKeyRangeId` String | **4.86** | 1 (PP7) | per entry |</w:t>
      </w:r>
    </w:p>
    <w:p w14:paraId="1103CC50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| **Total live per entry** | **~307.6** | **2** | |</w:t>
      </w:r>
    </w:p>
    <w:p w14:paraId="59C1CCD6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7ADC1B49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Cross-checks:</w:t>
      </w:r>
    </w:p>
    <w:p w14:paraId="690FAEC9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19B14B2F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 xml:space="preserve">- 24,604,302 / 80,000 = **307.55 B/entry** </w:t>
      </w:r>
      <w:r w:rsidRPr="00250344">
        <w:rPr>
          <w:rFonts w:ascii="Segoe UI Symbol" w:hAnsi="Segoe UI Symbol" w:cs="Segoe UI Symbol"/>
        </w:rPr>
        <w:t>✓</w:t>
      </w:r>
    </w:p>
    <w:p w14:paraId="419E0EB5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 xml:space="preserve">- 2 × 80,000 + 14 baseline blocks = **160,014 blocks** </w:t>
      </w:r>
      <w:r w:rsidRPr="00250344">
        <w:rPr>
          <w:rFonts w:ascii="Segoe UI Symbol" w:hAnsi="Segoe UI Symbol" w:cs="Segoe UI Symbol"/>
        </w:rPr>
        <w:t>✓</w:t>
      </w:r>
    </w:p>
    <w:p w14:paraId="67A71E47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1141728C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### 9.1 Scaling projections</w:t>
      </w:r>
    </w:p>
    <w:p w14:paraId="16D415CA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6154B14F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Peak heap is approximately **`B(N) ≈ 308 × N + 1.4 KB` bytes** (the</w:t>
      </w:r>
    </w:p>
    <w:p w14:paraId="0923161E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1.4 KB baseline is the disabled-mode endpoint state) up to the next</w:t>
      </w:r>
    </w:p>
    <w:p w14:paraId="22143E63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hashbrown power-of-2 boundary, where the main HashMap allocation</w:t>
      </w:r>
    </w:p>
    <w:p w14:paraId="7DAA2C5C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doubles. Practical waypoints:</w:t>
      </w:r>
    </w:p>
    <w:p w14:paraId="0474C1CF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0E3BC365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| N partitions | Projected peak | Notes |</w:t>
      </w:r>
    </w:p>
    <w:p w14:paraId="25C3BF14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|---:|---:|---|</w:t>
      </w:r>
    </w:p>
    <w:p w14:paraId="61861D62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| 1,000 | ~308 KB | (HashMap rounds to 2,048 slots — slightly over the formula) |</w:t>
      </w:r>
    </w:p>
    <w:p w14:paraId="71221E80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| 10,000 | ~3.0 MB | |</w:t>
      </w:r>
    </w:p>
    <w:p w14:paraId="44F915E7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| 80,000 | **~23.5 MiB** | measured |</w:t>
      </w:r>
    </w:p>
    <w:p w14:paraId="22CA0D12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| 100,000 | ~30 MiB | |</w:t>
      </w:r>
    </w:p>
    <w:p w14:paraId="3C643053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| 131,072 | ~40 MiB | First post-rehash boundary |</w:t>
      </w:r>
    </w:p>
    <w:p w14:paraId="6A9EB040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| 1,000,000 | ~310 MiB | Linear extrapolation; not measured |</w:t>
      </w:r>
    </w:p>
    <w:p w14:paraId="64DC67C1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76855584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### 9.2 Sensitivity to K (failed regions per partition)</w:t>
      </w:r>
    </w:p>
    <w:p w14:paraId="742E9333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39D1FB3F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The per-entry cost is approximately:</w:t>
      </w:r>
    </w:p>
    <w:p w14:paraId="47A07322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716DB19F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```</w:t>
      </w:r>
    </w:p>
    <w:p w14:paraId="18440B8A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~308 bytes/entry  =  ~252 B (HashMap slot)</w:t>
      </w:r>
    </w:p>
    <w:p w14:paraId="057B5A78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 xml:space="preserve">                   + ~52 B (failed_endpoints HashSet table)</w:t>
      </w:r>
    </w:p>
    <w:p w14:paraId="684A5CF2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 xml:space="preserve">                   + ~5 B  (PK range id String)</w:t>
      </w:r>
    </w:p>
    <w:p w14:paraId="07DCA854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```</w:t>
      </w:r>
    </w:p>
    <w:p w14:paraId="37324E05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1FE7F5CD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The HashSet backing (52 B at K = 2) grows roughly linearly with K up to</w:t>
      </w:r>
    </w:p>
    <w:p w14:paraId="20CD871A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the hashbrown power-of-2 boundary (which for the tiny `failed_endpoints`</w:t>
      </w:r>
    </w:p>
    <w:p w14:paraId="07C4AAD1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set sits at K ≈ 3–4). For K ≤ 4 (the realistic case — Cosmos accounts</w:t>
      </w:r>
    </w:p>
    <w:p w14:paraId="1ED9DA83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rarely have more than 4 regions), per-entry cost stays in the ~300 B</w:t>
      </w:r>
    </w:p>
    <w:p w14:paraId="26A08B1D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band.</w:t>
      </w:r>
    </w:p>
    <w:p w14:paraId="7805A1DC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0B1F7C52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---</w:t>
      </w:r>
    </w:p>
    <w:p w14:paraId="51F111F5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284AB860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## 10. Findings</w:t>
      </w:r>
    </w:p>
    <w:p w14:paraId="55900295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10BFE174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### 10.1 PPCB-on baseline is free</w:t>
      </w:r>
    </w:p>
    <w:p w14:paraId="2C38D205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1ADDCA1C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`circuit_breaker_overrides` and `failover_overrides` are</w:t>
      </w:r>
    </w:p>
    <w:p w14:paraId="499F41CE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zero-allocation when empty. There is no PPCB tax for accounts that</w:t>
      </w:r>
    </w:p>
    <w:p w14:paraId="7DAC470F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never experience partition failures. This is the single most</w:t>
      </w:r>
    </w:p>
    <w:p w14:paraId="552F18BD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operationally important finding for users debating whether to enable</w:t>
      </w:r>
    </w:p>
    <w:p w14:paraId="0AD4E21B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PPCB by default.</w:t>
      </w:r>
    </w:p>
    <w:p w14:paraId="23F2D850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366138E0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### 10.2 Worst-case heap is bounded and modest</w:t>
      </w:r>
    </w:p>
    <w:p w14:paraId="4ACFAB9C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1BF76F64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23.5 MiB at 80,000 fully-tripped partitions is a small fraction of any</w:t>
      </w:r>
    </w:p>
    <w:p w14:paraId="7E79227F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realistic process budget. On a 4 GB driver process this is &lt; 0.6 % of</w:t>
      </w:r>
    </w:p>
    <w:p w14:paraId="082D53CF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total memory.</w:t>
      </w:r>
    </w:p>
    <w:p w14:paraId="4DF4CE71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43A09F44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### 10.3 The 20 MiB single allocation is the dominant cost</w:t>
      </w:r>
    </w:p>
    <w:p w14:paraId="040AC1DB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2BBBB358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PP9 (the main HashMap backing) is ~81.5 % of peak heap and is a single</w:t>
      </w:r>
    </w:p>
    <w:p w14:paraId="5ADC0711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contiguous allocation. This is unavoidable given the</w:t>
      </w:r>
    </w:p>
    <w:p w14:paraId="4607F7AF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`HashMap&lt;PartitionKeyRangeId, PartitionFailoverEntry&gt;` choice with</w:t>
      </w:r>
    </w:p>
    <w:p w14:paraId="3AB5CC9E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inline values.</w:t>
      </w:r>
    </w:p>
    <w:p w14:paraId="6B778D48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6473F2B9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### 10.4 Block-count pressure scales linearly with partition count</w:t>
      </w:r>
    </w:p>
    <w:p w14:paraId="4F338EE1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07FD2841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Each tripped partition costs **2 heap blocks**: one for the</w:t>
      </w:r>
    </w:p>
    <w:p w14:paraId="15FE0947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`PartitionKeyRangeId` String, one for the per-entry `failed_endpoints`</w:t>
      </w:r>
    </w:p>
    <w:p w14:paraId="4DB69D18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HashSet table. At 80k partitions that's 160k allocator round-trips</w:t>
      </w:r>
    </w:p>
    <w:p w14:paraId="71B57350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during a partition-event storm.</w:t>
      </w:r>
    </w:p>
    <w:p w14:paraId="5915BCD8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31FAA32E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### 10.5 The per-entry HashSet is over-engineered</w:t>
      </w:r>
    </w:p>
    <w:p w14:paraId="7752E716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42782CDB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`failed_endpoints` is a `HashSet&lt;CosmosEndpoint&gt;` but the realistic</w:t>
      </w:r>
    </w:p>
    <w:p w14:paraId="175D9CC3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upper bound is `K ≤ 4` (one per account region). Paying for a hashbrown</w:t>
      </w:r>
    </w:p>
    <w:p w14:paraId="7D539816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table per partition to hold 2 elements is structurally wasteful — it's</w:t>
      </w:r>
    </w:p>
    <w:p w14:paraId="0AFE8D7D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~52 B and 1 heap block per entry to hold ~16 B of payload.</w:t>
      </w:r>
    </w:p>
    <w:p w14:paraId="6286B3DF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64AF6C71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### 10.6 No leaks</w:t>
      </w:r>
    </w:p>
    <w:p w14:paraId="38E0239C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09C2FB7B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Both traces show clean teardown. `Drop` for `PartitionEndpointState`</w:t>
      </w:r>
    </w:p>
    <w:p w14:paraId="18364F10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correctly clears every nested map and set.</w:t>
      </w:r>
    </w:p>
    <w:p w14:paraId="7683E72F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3D48F621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### 10.7 PartitionKeyRangeId is small but loud</w:t>
      </w:r>
    </w:p>
    <w:p w14:paraId="331713CD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175F61B6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The 80k tiny `PartitionKeyRangeId` Strings consume only 1.6 % of bytes</w:t>
      </w:r>
    </w:p>
    <w:p w14:paraId="41344C79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but **50 % of the per-entry block count**. They are short numeric ids</w:t>
      </w:r>
    </w:p>
    <w:p w14:paraId="0E669121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that could trivially live inline.</w:t>
      </w:r>
    </w:p>
    <w:p w14:paraId="0FDA6A4B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492C87C7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---</w:t>
      </w:r>
    </w:p>
    <w:p w14:paraId="4C61B08A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5ABE7067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## 11. Recommendations</w:t>
      </w:r>
    </w:p>
    <w:p w14:paraId="56EB0A31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11F2CD6D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Listed in descending order of impact / leverage.</w:t>
      </w:r>
    </w:p>
    <w:p w14:paraId="2ABF76FC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0E4477B8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### 11.1 (Recommended) Replace `failed_endpoints` HashSet with a SmallVec</w:t>
      </w:r>
    </w:p>
    <w:p w14:paraId="73B17CF9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7B143FF5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**Change:**</w:t>
      </w:r>
    </w:p>
    <w:p w14:paraId="52E6A299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74F8A683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```rust</w:t>
      </w:r>
    </w:p>
    <w:p w14:paraId="0218F51E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// In partition_endpoint_state.rs</w:t>
      </w:r>
    </w:p>
    <w:p w14:paraId="12802764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pub struct PartitionFailoverEntry {</w:t>
      </w:r>
    </w:p>
    <w:p w14:paraId="5973D03D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 xml:space="preserve">    // ...</w:t>
      </w:r>
    </w:p>
    <w:p w14:paraId="4B08ABBF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 xml:space="preserve">    pub failed_endpoints: smallvec::SmallVec&lt;[CosmosEndpoint; 4]&gt;,</w:t>
      </w:r>
    </w:p>
    <w:p w14:paraId="26B19455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 xml:space="preserve">    // (or even [Option&lt;CosmosEndpoint&gt;; 4] if you prefer no extra dep)</w:t>
      </w:r>
    </w:p>
    <w:p w14:paraId="05944179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}</w:t>
      </w:r>
    </w:p>
    <w:p w14:paraId="23A0621A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```</w:t>
      </w:r>
    </w:p>
    <w:p w14:paraId="5AE03A30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67252CDC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**Impact:**</w:t>
      </w:r>
    </w:p>
    <w:p w14:paraId="1836E391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0CC4FDE2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- Eliminates **80,000 of 160,014 heap blocks** (50 % reduction in</w:t>
      </w:r>
    </w:p>
    <w:p w14:paraId="7C4C7029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 xml:space="preserve">  block-count pressure at 80k partitions).</w:t>
      </w:r>
    </w:p>
    <w:p w14:paraId="1B77C36B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- Saves **~3.5 MiB at peak** (4.16 MB → ~640 KB inline in the main</w:t>
      </w:r>
    </w:p>
    <w:p w14:paraId="5C909059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 xml:space="preserve">  HashMap slot).</w:t>
      </w:r>
    </w:p>
    <w:p w14:paraId="30FE942E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- Lookup goes from `O(1)` hash to `O(K)` linear scan over ≤ 4</w:t>
      </w:r>
    </w:p>
    <w:p w14:paraId="31876721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 xml:space="preserve">  Arc-pointer comparisons — empirically faster than a hash for K ≤ 4.</w:t>
      </w:r>
    </w:p>
    <w:p w14:paraId="328C1C3B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4423C299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**Risk:** Low. `SmallVec` is well-tested. The semantic change is</w:t>
      </w:r>
    </w:p>
    <w:p w14:paraId="2AED4625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transparent: `contains()`, `insert()`, `iter()` are all available.</w:t>
      </w:r>
    </w:p>
    <w:p w14:paraId="6BA8B5C2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4251B5C8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**Effort:** Single struct field change + ~20-line updates in the call</w:t>
      </w:r>
    </w:p>
    <w:p w14:paraId="53B79F7C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sites (`mark_partition_unavailable`, `try_move_next_endpoint`).</w:t>
      </w:r>
    </w:p>
    <w:p w14:paraId="466E2C1E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0B9F4D19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### 11.2 (Optional) Inline-store small `PartitionKeyRangeId` strings</w:t>
      </w:r>
    </w:p>
    <w:p w14:paraId="795D7585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11726D6D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**Change:** Replace `String` with `compact_str::CompactString` in</w:t>
      </w:r>
    </w:p>
    <w:p w14:paraId="6DDC96AF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`PartitionKeyRangeId`. Strings ≤ 24 B store inline; production PK range</w:t>
      </w:r>
    </w:p>
    <w:p w14:paraId="428D983B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ids are short numeric strings.</w:t>
      </w:r>
    </w:p>
    <w:p w14:paraId="4D15F58F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5E7A5EE4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**Impact:**</w:t>
      </w:r>
    </w:p>
    <w:p w14:paraId="179738E8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1F6EDB39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- Eliminates **80,000 of remaining 80,000 per-entry heap blocks** (no</w:t>
      </w:r>
    </w:p>
    <w:p w14:paraId="7ADCE35C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 xml:space="preserve">  per-entry `String` allocation).</w:t>
      </w:r>
    </w:p>
    <w:p w14:paraId="070B2F78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- Saves ~390 KB at peak.</w:t>
      </w:r>
    </w:p>
    <w:p w14:paraId="5328C990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5EC97147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**Risk:** Low. `CompactString` is `From&lt;String&gt;` / `From&lt;&amp;str&gt;` and</w:t>
      </w:r>
    </w:p>
    <w:p w14:paraId="710B9412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implements all the same traits. New dependency though — weigh that</w:t>
      </w:r>
    </w:p>
    <w:p w14:paraId="643C6A3A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against the savings.</w:t>
      </w:r>
    </w:p>
    <w:p w14:paraId="7CC41E4A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0ACAFA51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**Effort:** Single newtype field change.</w:t>
      </w:r>
    </w:p>
    <w:p w14:paraId="27F1AB9A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7D50F2EE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### 11.3 (Defer) Consider boxing the HashMap value</w:t>
      </w:r>
    </w:p>
    <w:p w14:paraId="25849950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6AFA477C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**Change:**</w:t>
      </w:r>
    </w:p>
    <w:p w14:paraId="1E954D72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60C8C962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```rust</w:t>
      </w:r>
    </w:p>
    <w:p w14:paraId="11E28C92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pub circuit_breaker_overrides:</w:t>
      </w:r>
    </w:p>
    <w:p w14:paraId="3B3779F5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 xml:space="preserve">    HashMap&lt;PartitionKeyRangeId, Box&lt;PartitionFailoverEntry&gt;&gt;,</w:t>
      </w:r>
    </w:p>
    <w:p w14:paraId="5A4E7954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```</w:t>
      </w:r>
    </w:p>
    <w:p w14:paraId="0F9176BE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5A8507BA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**Impact:**</w:t>
      </w:r>
    </w:p>
    <w:p w14:paraId="3C8646F5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065CFD6C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- Shrinks the main HashMap allocation from ~20 MiB to ~4 MiB at 80k</w:t>
      </w:r>
    </w:p>
    <w:p w14:paraId="3872D899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 xml:space="preserve">  entries (slot becomes 24 B key + 8 B Box pointer = 32 B).</w:t>
      </w:r>
    </w:p>
    <w:p w14:paraId="28EC408C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- Adds 80k Box allocations (~10.2 MiB) — net memory roughly the same.</w:t>
      </w:r>
    </w:p>
    <w:p w14:paraId="0A7501F8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- **Removes the single contiguous 20 MiB allocation**, which is the</w:t>
      </w:r>
    </w:p>
    <w:p w14:paraId="45D94908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 xml:space="preserve">  real win: under fragmentation pressure a 20 MiB contiguous request</w:t>
      </w:r>
    </w:p>
    <w:p w14:paraId="3BD38BC0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 xml:space="preserve">  may fail; 80k × 128 B requests almost certainly will not.</w:t>
      </w:r>
    </w:p>
    <w:p w14:paraId="3DA52868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- Adds one pointer indirection per access — negligible cost on the</w:t>
      </w:r>
    </w:p>
    <w:p w14:paraId="040BE797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 xml:space="preserve">  routing hot path which is already an HashMap lookup.</w:t>
      </w:r>
    </w:p>
    <w:p w14:paraId="57C03C1C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04CED71E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**Risk:** Medium — touches a perf-sensitive path. Only worth it if</w:t>
      </w:r>
    </w:p>
    <w:p w14:paraId="0E1F3E51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profiling under fragmented allocators shows the contiguous allocation</w:t>
      </w:r>
    </w:p>
    <w:p w14:paraId="5FA6678A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to be a problem.</w:t>
      </w:r>
    </w:p>
    <w:p w14:paraId="0DDF093B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4071C5B8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**Effort:** Single field change + minor borrow updates.</w:t>
      </w:r>
    </w:p>
    <w:p w14:paraId="67BB00E7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0C1E8EB0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### 11.4 Combined projection</w:t>
      </w:r>
    </w:p>
    <w:p w14:paraId="0B54B794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4C1360BD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If 11.1 + 11.2 are both applied:</w:t>
      </w:r>
    </w:p>
    <w:p w14:paraId="1E730070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3CE490FE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| Metric | Before | After (projected) | Change |</w:t>
      </w:r>
    </w:p>
    <w:p w14:paraId="279B44FB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|---|---:|---:|---:|</w:t>
      </w:r>
    </w:p>
    <w:p w14:paraId="0AB20975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| Peak live heap | 24,604,302 B | ~20,640,000 B | −16 % |</w:t>
      </w:r>
    </w:p>
    <w:p w14:paraId="6B2190CA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| Peak live blocks | 160,014 | **~14** | **−99.99 %** |</w:t>
      </w:r>
    </w:p>
    <w:p w14:paraId="01BC7392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| Bytes per entry | 308 | ~258 | −16 % |</w:t>
      </w:r>
    </w:p>
    <w:p w14:paraId="35AA67F4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| Blocks per entry | 2 | **0** | — |</w:t>
      </w:r>
    </w:p>
    <w:p w14:paraId="6562D328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1B4B9C5F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The block-count win is qualitatively much bigger than the byte-count</w:t>
      </w:r>
    </w:p>
    <w:p w14:paraId="3EBA9F23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win — that is where allocator-contention improvements would surface</w:t>
      </w:r>
    </w:p>
    <w:p w14:paraId="1877C527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under burst load.</w:t>
      </w:r>
    </w:p>
    <w:p w14:paraId="45D32EED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51BC180F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---</w:t>
      </w:r>
    </w:p>
    <w:p w14:paraId="37F3C8BF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1E69244D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## 12. Risk and Operational Implications</w:t>
      </w:r>
    </w:p>
    <w:p w14:paraId="42A25A71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69746AEE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### 12.1 Memory budgeting for fleet operators</w:t>
      </w:r>
    </w:p>
    <w:p w14:paraId="32370A0C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0489432F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For an operator deploying the Cosmos Rust driver at scale:</w:t>
      </w:r>
    </w:p>
    <w:p w14:paraId="20E306DE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408B2D3E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- **Per-process worst-case PPCB overhead**: ~308 B × N partitions</w:t>
      </w:r>
    </w:p>
    <w:p w14:paraId="36537F03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 xml:space="preserve">  + 1.4 KB baseline.</w:t>
      </w:r>
    </w:p>
    <w:p w14:paraId="3C3C679D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- For typical N ≤ 1,000 partitions per container: &lt; 320 KB. Negligible.</w:t>
      </w:r>
    </w:p>
    <w:p w14:paraId="745FBD7C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- For "very large" N = 80,000 partitions: ~24 MiB. Still small.</w:t>
      </w:r>
    </w:p>
    <w:p w14:paraId="17F53AE1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- For "extreme" N = 1,000,000 partitions: ~310 MiB extrapolated. Worth</w:t>
      </w:r>
    </w:p>
    <w:p w14:paraId="35E094E4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 xml:space="preserve">  budgeting for.</w:t>
      </w:r>
    </w:p>
    <w:p w14:paraId="03BCCFCA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7D7C2D81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These numbers are upper bounds — they assume **every partition is</w:t>
      </w:r>
    </w:p>
    <w:p w14:paraId="1FEAA5C0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tripped**, which is unusual outside a coordinated regional event.</w:t>
      </w:r>
    </w:p>
    <w:p w14:paraId="07E58235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0AC0DB5D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### 12.2 Allocator pressure during outages</w:t>
      </w:r>
    </w:p>
    <w:p w14:paraId="23AC236D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1DD7DF9F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A regional outage that trips PPCB on 80k partitions in a short window</w:t>
      </w:r>
    </w:p>
    <w:p w14:paraId="7DAA9420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will trigger ~240k allocations (entries + transient) in that window.</w:t>
      </w:r>
    </w:p>
    <w:p w14:paraId="140186C4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At ~1 µs per allocation on modern systems this is well under 250 ms of</w:t>
      </w:r>
    </w:p>
    <w:p w14:paraId="199BB97D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allocator time amortised across worker threads — not a bottleneck.</w:t>
      </w:r>
    </w:p>
    <w:p w14:paraId="0627B14D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3BC995FD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### 12.3 Cleanup behaviour</w:t>
      </w:r>
    </w:p>
    <w:p w14:paraId="3F8BDB89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7371DB53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The trace shows zero leaked blocks at process exit — `Drop` is</w:t>
      </w:r>
    </w:p>
    <w:p w14:paraId="71F80712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implemented correctly. The failback loop (described in</w:t>
      </w:r>
    </w:p>
    <w:p w14:paraId="53342A8F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`PARTITION_LEVEL_FAILOVER_SPEC.md`) further drains entries during</w:t>
      </w:r>
    </w:p>
    <w:p w14:paraId="135194E1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recovery, so steady-state heap during normal operation will be far</w:t>
      </w:r>
    </w:p>
    <w:p w14:paraId="3BC948EA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below the worst-case measured here.</w:t>
      </w:r>
    </w:p>
    <w:p w14:paraId="33FF164B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5C071A8E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### 12.4 What this study does not cover</w:t>
      </w:r>
    </w:p>
    <w:p w14:paraId="1792953A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6D738B2A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- **Wall-clock latency impact of PPCB lookups** on the routing hot</w:t>
      </w:r>
    </w:p>
    <w:p w14:paraId="04AEB3D6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 xml:space="preserve">  path. Out of scope; benchmark via the Criterion `point_read` bench</w:t>
      </w:r>
    </w:p>
    <w:p w14:paraId="3D35C9AC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 xml:space="preserve">  with PPCB-laden state if needed.</w:t>
      </w:r>
    </w:p>
    <w:p w14:paraId="53869669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- **CPU cost of the failback loop** at high entry counts. The sweep is</w:t>
      </w:r>
    </w:p>
    <w:p w14:paraId="6D452C8F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 xml:space="preserve">  O(N) over `circuit_breaker_overrides` and runs every</w:t>
      </w:r>
    </w:p>
    <w:p w14:paraId="11CB51CE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 xml:space="preserve">  `failback_sweep_interval` (default 5 min) — at N = 80k this is a</w:t>
      </w:r>
    </w:p>
    <w:p w14:paraId="400DF605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 xml:space="preserve">  microsecond-scale scan, but a dedicated benchmark would confirm.</w:t>
      </w:r>
    </w:p>
    <w:p w14:paraId="72A401C5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- **Concurrent-mutator stress.** The CAS-clone pattern in</w:t>
      </w:r>
    </w:p>
    <w:p w14:paraId="18E4C83F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 xml:space="preserve">  `mark_partition_unavailable` produces transient O(N) clones during</w:t>
      </w:r>
    </w:p>
    <w:p w14:paraId="1BE2DF19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 xml:space="preserve">  the swap. Contention behaviour under burst load is not measured here.</w:t>
      </w:r>
    </w:p>
    <w:p w14:paraId="69957D20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26EE1390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---</w:t>
      </w:r>
    </w:p>
    <w:p w14:paraId="1671341C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0FE8E3E0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## 13. Caveats and Methodology Notes</w:t>
      </w:r>
    </w:p>
    <w:p w14:paraId="747AC9B6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259933F2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### 13.1 Steady-state synthesis (not full pipeline)</w:t>
      </w:r>
    </w:p>
    <w:p w14:paraId="016A82E4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6E2C0C3D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The benchmark direct-inserts pre-built `PartitionFailoverEntry` values</w:t>
      </w:r>
    </w:p>
    <w:p w14:paraId="2ADE6ED5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rather than driving the workload through the full pipeline. This is</w:t>
      </w:r>
    </w:p>
    <w:p w14:paraId="324EAB56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intentional — `mark_partition_unavailable` clones the entire state on</w:t>
      </w:r>
    </w:p>
    <w:p w14:paraId="0F0FC070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every call, so a faithful 80k-iteration walk would be O(N²) in time</w:t>
      </w:r>
    </w:p>
    <w:p w14:paraId="6A563305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without changing the steady-state heap shape. The captured **heap</w:t>
      </w:r>
    </w:p>
    <w:p w14:paraId="07F038B6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layout** is identical; the **buildup-time allocator traffic** is</w:t>
      </w:r>
    </w:p>
    <w:p w14:paraId="25BC5531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slightly understated (CAS-pattern cloning would add transient</w:t>
      </w:r>
    </w:p>
    <w:p w14:paraId="451CFFAF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~24 MiB-per-step allocation churn that frees immediately).</w:t>
      </w:r>
    </w:p>
    <w:p w14:paraId="0489AFF9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31309D4E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### 13.2 Symbolicator collapsing in the trace</w:t>
      </w:r>
    </w:p>
    <w:p w14:paraId="310F7581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391BAA3C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The DHAT trace's `ftbl` shows one frame as</w:t>
      </w:r>
    </w:p>
    <w:p w14:paraId="755E8780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`ActivityId::from_str` even though the call originates from</w:t>
      </w:r>
    </w:p>
    <w:p w14:paraId="4681332F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`PartitionKeyRangeId::from_str` in the example. This is a Windows PDB</w:t>
      </w:r>
    </w:p>
    <w:p w14:paraId="65956B50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symbol-deduplication artefact — both functions compile to the same</w:t>
      </w:r>
    </w:p>
    <w:p w14:paraId="3042C2B7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return-address slot in the release binary. The PP attribution by</w:t>
      </w:r>
    </w:p>
    <w:p w14:paraId="0C34BA7B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**bytes / blocks / count** is correct; only the displayed function</w:t>
      </w:r>
    </w:p>
    <w:p w14:paraId="5DE2A58C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name is misleading. We confirmed by cross-referencing `tl` (lifetime</w:t>
      </w:r>
    </w:p>
    <w:p w14:paraId="5AF5D3C9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sum) and the bytes/block ratio against the source.</w:t>
      </w:r>
    </w:p>
    <w:p w14:paraId="23CA9D63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2F04B0DD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### 13.3 hashbrown over-reservation</w:t>
      </w:r>
    </w:p>
    <w:p w14:paraId="6201D637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7B83E434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Both the main HashMap (PP9) and the per-entry HashSets (PP8) are sized</w:t>
      </w:r>
    </w:p>
    <w:p w14:paraId="0DD69222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by hashbrown to the next power of two. At N = 80,000 the main map is</w:t>
      </w:r>
    </w:p>
    <w:p w14:paraId="7BB0E3E9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sized for 131,072 slots — about 64 % loaded. This means the per-entry</w:t>
      </w:r>
    </w:p>
    <w:p w14:paraId="4C245F60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average reported here (308 B) silently amortises ~38 % unused</w:t>
      </w:r>
    </w:p>
    <w:p w14:paraId="2A6BB7EC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capacity into the per-entry number. Real-world entry counts that sit</w:t>
      </w:r>
    </w:p>
    <w:p w14:paraId="017BAE9B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just below or just above a power-of-2 boundary will show meaningful</w:t>
      </w:r>
    </w:p>
    <w:p w14:paraId="00E629EF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discontinuities in per-entry cost.</w:t>
      </w:r>
    </w:p>
    <w:p w14:paraId="18E35D17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65770139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### 13.4 Platform</w:t>
      </w:r>
    </w:p>
    <w:p w14:paraId="2176CC4D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65886702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All measurements were collected on:</w:t>
      </w:r>
    </w:p>
    <w:p w14:paraId="3CE4AB0B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2B828D61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- **OS**: Windows (x86_64-pc-windows-msvc).</w:t>
      </w:r>
    </w:p>
    <w:p w14:paraId="4A76878C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- **Rust**: stable, release profile (`opt-level = 3`, `lto = false` by</w:t>
      </w:r>
    </w:p>
    <w:p w14:paraId="403AE060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 xml:space="preserve">  default).</w:t>
      </w:r>
    </w:p>
    <w:p w14:paraId="2DBE8689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- **Allocator**: system default (Windows Heap).</w:t>
      </w:r>
    </w:p>
    <w:p w14:paraId="013C1070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784F43EB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Linux / macOS / `jemalloc` may show modestly different numbers</w:t>
      </w:r>
    </w:p>
    <w:p w14:paraId="13ED8729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(different hashbrown over-reservation cutoffs, different bucket</w:t>
      </w:r>
    </w:p>
    <w:p w14:paraId="1A66E76B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overheads), but the structural conclusions are platform-agnostic.</w:t>
      </w:r>
    </w:p>
    <w:p w14:paraId="78C8BE32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48358B8F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### 13.5 Run-to-run variability</w:t>
      </w:r>
    </w:p>
    <w:p w14:paraId="4937CF7B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7D1F760D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DHAT is deterministic within a build — re-running produces identical</w:t>
      </w:r>
    </w:p>
    <w:p w14:paraId="3B00BECB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byte/block totals as long as inputs and binary do not change. The</w:t>
      </w:r>
    </w:p>
    <w:p w14:paraId="26A44525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single non-deterministic field is `failback_jitter`, which is sampled</w:t>
      </w:r>
    </w:p>
    <w:p w14:paraId="06FD564A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from a `SystemTime`-seeded RNG, but it is held inline in</w:t>
      </w:r>
    </w:p>
    <w:p w14:paraId="3FE4110D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`PartitionFailoverEntry` and contributes zero heap allocation, so it</w:t>
      </w:r>
    </w:p>
    <w:p w14:paraId="2B6EF418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does not affect the trace.</w:t>
      </w:r>
    </w:p>
    <w:p w14:paraId="5A97046D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6E919CEA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---</w:t>
      </w:r>
    </w:p>
    <w:p w14:paraId="633DBC9C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52799366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## 14. Reproduction Steps</w:t>
      </w:r>
    </w:p>
    <w:p w14:paraId="1D188B05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519A05EC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### 14.1 Prerequisites</w:t>
      </w:r>
    </w:p>
    <w:p w14:paraId="1CE21709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289A881E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- Workspace at `D:\stash\azure-sdk-for-rust` (or your local clone).</w:t>
      </w:r>
    </w:p>
    <w:p w14:paraId="4B64A430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- Rust toolchain (any recent stable).</w:t>
      </w:r>
    </w:p>
    <w:p w14:paraId="6EFBB59A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- DHAT viewer: &lt;https://nnethercote.github.io/dh_view/dh_view.html&gt;</w:t>
      </w:r>
    </w:p>
    <w:p w14:paraId="4972D1ED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 xml:space="preserve">  (browser-side; data is not uploaded).</w:t>
      </w:r>
    </w:p>
    <w:p w14:paraId="54EC4A09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07E12C6A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### 14.2 Build</w:t>
      </w:r>
    </w:p>
    <w:p w14:paraId="64719C9F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75926FDA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```powershell</w:t>
      </w:r>
    </w:p>
    <w:p w14:paraId="0DD9F436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cd D:\stash\azure-sdk-for-rust</w:t>
      </w:r>
    </w:p>
    <w:p w14:paraId="7D7A7263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cargo build -p azure_data_cosmos_benchmarks `</w:t>
      </w:r>
    </w:p>
    <w:p w14:paraId="5D8337B3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 xml:space="preserve">    --release --features dhat-heap --example ppcb_state_dhat</w:t>
      </w:r>
    </w:p>
    <w:p w14:paraId="0DFCB20F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```</w:t>
      </w:r>
    </w:p>
    <w:p w14:paraId="3247AFBC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032D8150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### 14.3 Run baseline (PPCB disabled)</w:t>
      </w:r>
    </w:p>
    <w:p w14:paraId="03C68E84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7356171F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```powershell</w:t>
      </w:r>
    </w:p>
    <w:p w14:paraId="48C207CC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.\target\release\examples\ppcb_state_dhat.exe disabled</w:t>
      </w:r>
    </w:p>
    <w:p w14:paraId="56B1FE4A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```</w:t>
      </w:r>
    </w:p>
    <w:p w14:paraId="05754D47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002261F5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Output: `dhat-heap-ppcb-disabled.json` written to the current</w:t>
      </w:r>
    </w:p>
    <w:p w14:paraId="42149A38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directory.</w:t>
      </w:r>
    </w:p>
    <w:p w14:paraId="2B6D2240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14C7B331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### 14.4 Run enabled (PPCB on, 80k × 2)</w:t>
      </w:r>
    </w:p>
    <w:p w14:paraId="4C320C48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370E09D0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```powershell</w:t>
      </w:r>
    </w:p>
    <w:p w14:paraId="309B3A5E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.\target\release\examples\ppcb_state_dhat.exe enabled</w:t>
      </w:r>
    </w:p>
    <w:p w14:paraId="4E1AFEC4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```</w:t>
      </w:r>
    </w:p>
    <w:p w14:paraId="7CAC7E24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00701C39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Output: `dhat-heap-ppcb-enabled.json` in the current directory.</w:t>
      </w:r>
    </w:p>
    <w:p w14:paraId="67F774F8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1B4F4C20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### 14.5 Custom workload sizing</w:t>
      </w:r>
    </w:p>
    <w:p w14:paraId="4C283A7F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3E58EFEE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```powershell</w:t>
      </w:r>
    </w:p>
    <w:p w14:paraId="74F95679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$env:PPCB_NUM_PARTITIONS = "10000"</w:t>
      </w:r>
    </w:p>
    <w:p w14:paraId="1C775812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$env:PPCB_NUM_FAILED_REGIONS = "3"</w:t>
      </w:r>
    </w:p>
    <w:p w14:paraId="297A649C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.\target\release\examples\ppcb_state_dhat.exe enabled</w:t>
      </w:r>
    </w:p>
    <w:p w14:paraId="577285BE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```</w:t>
      </w:r>
    </w:p>
    <w:p w14:paraId="5F81B864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0E8BC386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### 14.6 View the traces</w:t>
      </w:r>
    </w:p>
    <w:p w14:paraId="22D8B470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6E8EEE79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Open `dh_view.html` in a browser, click "Browse…", load either JSON</w:t>
      </w:r>
    </w:p>
    <w:p w14:paraId="7C5F843A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file. Drill down by call-site for per-allocation attribution.</w:t>
      </w:r>
    </w:p>
    <w:p w14:paraId="7760910A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4EA92318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---</w:t>
      </w:r>
    </w:p>
    <w:p w14:paraId="49B4304D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20ADD8FC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## Appendix A — Raw DHAT Stack Frame Table</w:t>
      </w:r>
    </w:p>
    <w:p w14:paraId="4869FB50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24DAF5A5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This appendix documents how each PP in the enabled trace was attributed</w:t>
      </w:r>
    </w:p>
    <w:p w14:paraId="7F0E7CA6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to its underlying data structure. Frame indices (`fs`) refer to entries</w:t>
      </w:r>
    </w:p>
    <w:p w14:paraId="69D0F7F8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in the `ftbl` array of the JSON.</w:t>
      </w:r>
    </w:p>
    <w:p w14:paraId="10C5D51D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108D8238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| PP | Live B | Innermost frame (decoded) | Attributed to |</w:t>
      </w:r>
    </w:p>
    <w:p w14:paraId="1FC9592A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|---:|---:|---|---|</w:t>
      </w:r>
    </w:p>
    <w:p w14:paraId="0A6E6A4A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| 9 | 20,054,032 | `RawTable::with_capacity_in` ← `ppcb_state_dhat::main` | Main `circuit_breaker_overrides` HashMap backing — the `HashMap::with_capacity(80_000)` call rounds to 131,072 slots |</w:t>
      </w:r>
    </w:p>
    <w:p w14:paraId="48F05E0B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| 8 | 4,160,000 | `RawTable::with_capacity_in` ← `ppcb_state_dhat::main` (different call site than PP9) | Per-entry `failed_endpoints: HashSet&lt;CosmosEndpoint&gt;` backing |</w:t>
      </w:r>
    </w:p>
    <w:p w14:paraId="48549893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| 7 | 388,890 | `String::with_capacity` (collapsed) ← `ppcb_state_dhat::main` | Per-entry `PartitionKeyRangeId` String — `from_str(&amp;i.to_string())` |</w:t>
      </w:r>
    </w:p>
    <w:p w14:paraId="706E0B4D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| 3 | 928 | `EndpointKey::try_from(&amp;Url)` ← `CosmosEndpoint::global` | The 4 endpoints' `EndpointKey` Arc payloads |</w:t>
      </w:r>
    </w:p>
    <w:p w14:paraId="48B48940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| 4 | 224 | `url::ParseOptions::parse` | The 4 `Url` internal buffers |</w:t>
      </w:r>
    </w:p>
    <w:p w14:paraId="510234E4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| 5 | 196 | `String::push_str` ← `CosmosEndpoint::global` | Per-endpoint host:port string in `EndpointKey` |</w:t>
      </w:r>
    </w:p>
    <w:p w14:paraId="5CB3E418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| 6 | 32 | `hashbrown::reserve_rehash` | Empty `unavailable_endpoints` HashMap initial backing |</w:t>
      </w:r>
    </w:p>
    <w:p w14:paraId="7C4261AE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| 10 | 224 | duplicate of PP4 with different surrounding context | extra `Url` buffer from a second parse |</w:t>
      </w:r>
    </w:p>
    <w:p w14:paraId="19AA3ECF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33384293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---</w:t>
      </w:r>
    </w:p>
    <w:p w14:paraId="105EBDCC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1DA3FE06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## Appendix B — Glossary</w:t>
      </w:r>
    </w:p>
    <w:p w14:paraId="3754E786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4F42D420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| Term | Definition |</w:t>
      </w:r>
    </w:p>
    <w:p w14:paraId="51D09E4D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|---|---|</w:t>
      </w:r>
    </w:p>
    <w:p w14:paraId="4B55BF2C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| **PPCB** | Per-Partition Circuit Breaker — partition-level failover for reads (any account) and writes (multi-master accounts). |</w:t>
      </w:r>
    </w:p>
    <w:p w14:paraId="3393D49A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| **PPAF** | Per-Partition Automatic Failover — partition-level failover for writes on single-master accounts. Uses a separate map (`failover_overrides`) but the same `PartitionFailoverEntry` type. |</w:t>
      </w:r>
    </w:p>
    <w:p w14:paraId="494FD4B6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| **`PartitionEndpointState`** | The container struct holding both PPAF and PPCB maps plus the `PartitionFailoverConfig`. |</w:t>
      </w:r>
    </w:p>
    <w:p w14:paraId="16A02FDF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| **`PartitionFailoverEntry`** | One entry in either map: tracks current/failed endpoints, failure counts, timestamps, health status. |</w:t>
      </w:r>
    </w:p>
    <w:p w14:paraId="1A594B1E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| **`PartitionKeyRangeId`** | Newtype around `String` identifying a physical partition key range. |</w:t>
      </w:r>
    </w:p>
    <w:p w14:paraId="6EA36DDA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| **`CosmosEndpoint`** | Arc-backed regional endpoint reference. Cloning is cheap (refcount). |</w:t>
      </w:r>
    </w:p>
    <w:p w14:paraId="0EBA27A1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| **`HealthStatus`** | `Unhealthy` / `ProbeCandidate`. Drives the failback state machine. |</w:t>
      </w:r>
    </w:p>
    <w:p w14:paraId="168F0077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| **CAS** | Compare-And-Swap. The PartitionEndpointState is mutated by clone-modify-CAS, hence why each mutation is O(N). |</w:t>
      </w:r>
    </w:p>
    <w:p w14:paraId="071198D2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| **DHAT** | Dynamic Heap Analysis Tool. The Rust port (`dhat-rs`) replaces the global allocator and writes a trace JSON. |</w:t>
      </w:r>
    </w:p>
    <w:p w14:paraId="49205D9F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| **`t-gmax`** | Time at which the live heap (in bytes) reached its maximum during the run. |</w:t>
      </w:r>
    </w:p>
    <w:p w14:paraId="79B4727A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| **`t-end`** | Time at which the program exited. Live bytes here = leaks. |</w:t>
      </w:r>
    </w:p>
    <w:p w14:paraId="1A98AABC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| **PP** | Program Point — DHAT's term for an allocation site identified by its full stack trace. |</w:t>
      </w:r>
    </w:p>
    <w:p w14:paraId="6DDA9DE0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| **`ftbl`** | The frame table in a DHAT JSON — an array of stack frames referenced by index from each PP's `fs` field. |</w:t>
      </w:r>
    </w:p>
    <w:p w14:paraId="76E78153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2A593D2C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---</w:t>
      </w:r>
    </w:p>
    <w:p w14:paraId="3C8C89BE" w14:textId="77777777" w:rsidR="00952D6B" w:rsidRPr="00250344" w:rsidRDefault="00952D6B" w:rsidP="00250344">
      <w:pPr>
        <w:pStyle w:val="PlainText"/>
        <w:rPr>
          <w:rFonts w:ascii="Courier New" w:hAnsi="Courier New" w:cs="Courier New"/>
        </w:rPr>
      </w:pPr>
    </w:p>
    <w:p w14:paraId="768CFFCF" w14:textId="77777777" w:rsidR="00250344" w:rsidRDefault="00952D6B" w:rsidP="00250344">
      <w:pPr>
        <w:pStyle w:val="PlainText"/>
        <w:rPr>
          <w:rFonts w:ascii="Courier New" w:hAnsi="Courier New" w:cs="Courier New"/>
        </w:rPr>
      </w:pPr>
      <w:r w:rsidRPr="00250344">
        <w:rPr>
          <w:rFonts w:ascii="Courier New" w:hAnsi="Courier New" w:cs="Courier New"/>
        </w:rPr>
        <w:t>*End of report.*</w:t>
      </w:r>
    </w:p>
    <w:sectPr w:rsidR="00250344" w:rsidSect="00250344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344"/>
    <w:rsid w:val="00126B7A"/>
    <w:rsid w:val="00250344"/>
    <w:rsid w:val="00952D6B"/>
    <w:rsid w:val="00AB6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71190"/>
  <w15:chartTrackingRefBased/>
  <w15:docId w15:val="{D0257BEE-AA5A-4ED9-96EB-2C5EF6671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25034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25034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4685</Words>
  <Characters>26707</Characters>
  <Application>Microsoft Office Word</Application>
  <DocSecurity>0</DocSecurity>
  <Lines>222</Lines>
  <Paragraphs>62</Paragraphs>
  <ScaleCrop>false</ScaleCrop>
  <Company>Microsoft</Company>
  <LinksUpToDate>false</LinksUpToDate>
  <CharactersWithSpaces>31330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Debdatta Kunda</dc:creator>
  <cp:keywords/>
  <dc:description/>
  <cp:lastModifiedBy>Debdatta Kunda</cp:lastModifiedBy>
  <cp:revision>2</cp:revision>
  <dcterms:created xsi:type="dcterms:W3CDTF">2026-05-06T20:08:00Z</dcterms:created>
  <dcterms:modified xsi:type="dcterms:W3CDTF">2026-05-06T20:08:00Z</dcterms:modified>
</cp:coreProperties>
</file>