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328B2" w:rsidR="00F643E7" w:rsidP="00F643E7" w:rsidRDefault="00F643E7" w14:paraId="4030BABF" w14:textId="77777777">
      <w:pPr>
        <w:rPr>
          <w:rFonts w:cs="Arial" w:eastAsiaTheme="majorEastAsia"/>
          <w:b/>
          <w:sz w:val="24"/>
          <w:szCs w:val="36"/>
          <w:u w:color="3C3C3C"/>
        </w:rPr>
      </w:pPr>
      <w:r w:rsidRPr="001328B2">
        <w:rPr>
          <w:rFonts w:cs="Arial" w:eastAsiaTheme="majorEastAsia"/>
          <w:b/>
          <w:noProof/>
          <w:sz w:val="24"/>
          <w:szCs w:val="36"/>
          <w:u w:color="3C3C3C"/>
        </w:rPr>
        <mc:AlternateContent>
          <mc:Choice Requires="wps">
            <w:drawing>
              <wp:anchor distT="0" distB="0" distL="114300" distR="114300" simplePos="0" relativeHeight="251658246" behindDoc="0" locked="0" layoutInCell="1" allowOverlap="1" wp14:anchorId="4BB7125D" wp14:editId="647F2580">
                <wp:simplePos x="0" y="0"/>
                <wp:positionH relativeFrom="page">
                  <wp:posOffset>-617220</wp:posOffset>
                </wp:positionH>
                <wp:positionV relativeFrom="page">
                  <wp:posOffset>9380220</wp:posOffset>
                </wp:positionV>
                <wp:extent cx="8695690" cy="661035"/>
                <wp:effectExtent l="0" t="0" r="10160" b="24765"/>
                <wp:wrapNone/>
                <wp:docPr id="2" name="Rectangle 2"/>
                <wp:cNvGraphicFramePr/>
                <a:graphic xmlns:a="http://schemas.openxmlformats.org/drawingml/2006/main">
                  <a:graphicData uri="http://schemas.microsoft.com/office/word/2010/wordprocessingShape">
                    <wps:wsp>
                      <wps:cNvSpPr/>
                      <wps:spPr>
                        <a:xfrm>
                          <a:off x="0" y="0"/>
                          <a:ext cx="8695690" cy="661035"/>
                        </a:xfrm>
                        <a:prstGeom prst="rect">
                          <a:avLst/>
                        </a:prstGeom>
                        <a:solidFill>
                          <a:srgbClr val="3C3C3C"/>
                        </a:solidFill>
                      </wps:spPr>
                      <wps:style>
                        <a:lnRef idx="2">
                          <a:schemeClr val="accent1">
                            <a:shade val="50000"/>
                          </a:schemeClr>
                        </a:lnRef>
                        <a:fillRef idx="1">
                          <a:schemeClr val="accent1"/>
                        </a:fillRef>
                        <a:effectRef idx="0">
                          <a:schemeClr val="accent1"/>
                        </a:effectRef>
                        <a:fontRef idx="minor">
                          <a:schemeClr val="lt1"/>
                        </a:fontRef>
                      </wps:style>
                      <wps:txbx>
                        <w:txbxContent>
                          <w:p w:rsidR="002A36DC" w:rsidP="00F643E7" w:rsidRDefault="002A36DC" w14:paraId="3BDA85C6" w14:textId="77777777">
                            <w:pPr>
                              <w:spacing w:before="120" w:after="0"/>
                              <w:ind w:left="1440" w:right="1138"/>
                              <w:rPr>
                                <w:i/>
                                <w:color w:val="FFFFFF" w:themeColor="background1"/>
                                <w:sz w:val="18"/>
                                <w:szCs w:val="18"/>
                              </w:rPr>
                            </w:pPr>
                            <w:r w:rsidRPr="009C5AF7">
                              <w:rPr>
                                <w:i/>
                                <w:color w:val="FFFFFF" w:themeColor="background1"/>
                                <w:sz w:val="18"/>
                                <w:szCs w:val="18"/>
                              </w:rPr>
                              <w:t>This document includes data that may not be disclosed outside of the intended recipient and may not be duplicated, used, or disclosed, in whole or in part, for any</w:t>
                            </w:r>
                            <w:r>
                              <w:rPr>
                                <w:i/>
                                <w:color w:val="FFFFFF" w:themeColor="background1"/>
                                <w:sz w:val="18"/>
                                <w:szCs w:val="18"/>
                              </w:rPr>
                              <w:t xml:space="preserve"> other</w:t>
                            </w:r>
                            <w:r w:rsidRPr="009C5AF7">
                              <w:rPr>
                                <w:i/>
                                <w:color w:val="FFFFFF" w:themeColor="background1"/>
                                <w:sz w:val="18"/>
                                <w:szCs w:val="18"/>
                              </w:rPr>
                              <w:t xml:space="preserve"> purpose.</w:t>
                            </w:r>
                          </w:p>
                          <w:p w:rsidR="002A36DC" w:rsidP="00F643E7" w:rsidRDefault="002A36DC" w14:paraId="494ABF2B" w14:textId="30990C04">
                            <w:pPr>
                              <w:ind w:left="1440" w:right="1138"/>
                              <w:jc w:val="right"/>
                            </w:pPr>
                            <w:r>
                              <w:rPr>
                                <w:i/>
                                <w:color w:val="FFFFFF" w:themeColor="background1"/>
                                <w:sz w:val="18"/>
                                <w:szCs w:val="18"/>
                              </w:rPr>
                              <w:t xml:space="preserve">AIS Use </w:t>
                            </w:r>
                            <w:proofErr w:type="spellStart"/>
                            <w:r>
                              <w:rPr>
                                <w:i/>
                                <w:color w:val="FFFFFF" w:themeColor="background1"/>
                                <w:sz w:val="18"/>
                                <w:szCs w:val="18"/>
                              </w:rPr>
                              <w:t>Only:</w:t>
                            </w:r>
                            <w:sdt>
                              <w:sdtPr>
                                <w:rPr>
                                  <w:i/>
                                  <w:color w:val="FFFFFF" w:themeColor="background1"/>
                                  <w:sz w:val="18"/>
                                  <w:szCs w:val="18"/>
                                </w:rPr>
                                <w:alias w:val="TempVersion"/>
                                <w:tag w:val="Template Version"/>
                                <w:id w:val="-215439822"/>
                                <w:placeholder>
                                  <w:docPart w:val="2801E9769E5F48688651ACEA0116A546"/>
                                </w:placeholder>
                                <w:dataBinding w:prefixMappings="xmlns:ns0='http://purl.org/dc/elements/1.1/' xmlns:ns1='http://schemas.openxmlformats.org/package/2006/metadata/core-properties' " w:xpath="/ns1:coreProperties[1]/ns1:contentStatus[1]" w:storeItemID="{6C3C8BC8-F283-45AE-878A-BAB7291924A1}"/>
                                <w15:color w:val="FF0000"/>
                                <w:text/>
                              </w:sdtPr>
                              <w:sdtEndPr/>
                              <w:sdtContent>
                                <w:r w:rsidR="00C65514">
                                  <w:rPr>
                                    <w:i/>
                                    <w:color w:val="FFFFFF" w:themeColor="background1"/>
                                    <w:sz w:val="18"/>
                                    <w:szCs w:val="18"/>
                                  </w:rPr>
                                  <w:t>Ad</w:t>
                                </w:r>
                                <w:proofErr w:type="spellEnd"/>
                                <w:r w:rsidR="00C65514">
                                  <w:rPr>
                                    <w:i/>
                                    <w:color w:val="FFFFFF" w:themeColor="background1"/>
                                    <w:sz w:val="18"/>
                                    <w:szCs w:val="18"/>
                                  </w:rPr>
                                  <w:t xml:space="preserve"> Hoc v03/25</w:t>
                                </w:r>
                              </w:sdtContent>
                            </w:sdt>
                            <w:r w:rsidRPr="005E6706">
                              <w:rPr>
                                <w:i/>
                                <w:color w:val="FFFFFF" w:themeColor="background1"/>
                                <w:sz w:val="18"/>
                                <w:szCs w:val="18"/>
                              </w:rPr>
                              <w:t xml:space="preserve">; </w:t>
                            </w:r>
                            <w:sdt>
                              <w:sdtPr>
                                <w:rPr>
                                  <w:i/>
                                  <w:color w:val="FFFFFF" w:themeColor="background1"/>
                                  <w:sz w:val="18"/>
                                  <w:szCs w:val="18"/>
                                </w:rPr>
                                <w:alias w:val="Pipeline ID"/>
                                <w:tag w:val="Pipeline ID"/>
                                <w:id w:val="650952544"/>
                                <w:placeholder>
                                  <w:docPart w:val="95F1D5CD525D49B093DEA9D78573C295"/>
                                </w:placeholder>
                                <w:dataBinding w:prefixMappings="xmlns:ns0='urn:microsoft-crm/document-template/opportunity/3/' " w:xpath="/ns0:DocumentTemplate[1]/opportunity[1]/pss_opportunityid[1]" w:storeItemID="{77D66BB9-30D1-4CB1-AB03-B08FA6A5A683}"/>
                                <w15:color w:val="FF0000"/>
                                <w:text/>
                              </w:sdtPr>
                              <w:sdtEndPr/>
                              <w:sdtContent>
                                <w:proofErr w:type="spellStart"/>
                                <w:r w:rsidRPr="005E6706">
                                  <w:rPr>
                                    <w:i/>
                                    <w:color w:val="FFFFFF" w:themeColor="background1"/>
                                    <w:sz w:val="18"/>
                                    <w:szCs w:val="18"/>
                                  </w:rPr>
                                  <w:t>pss_opportunityid</w:t>
                                </w:r>
                                <w:proofErr w:type="spellEnd"/>
                              </w:sdtContent>
                            </w:sdt>
                          </w:p>
                          <w:p w:rsidR="002A36DC" w:rsidP="00F643E7" w:rsidRDefault="002A36DC" w14:paraId="53949DFA" w14:textId="77777777"/>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 style="position:absolute;margin-left:-48.6pt;margin-top:738.6pt;width:684.7pt;height:52.0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spid="_x0000_s1026" fillcolor="#3c3c3c" strokecolor="#1f3763 [1604]" strokeweight="1pt" w14:anchorId="4BB712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TMeQIAAFAFAAAOAAAAZHJzL2Uyb0RvYy54bWysVNtuGyEQfa/Uf0C8N7t2Yjexso4sR6kq&#10;RUmUpMozZsGLxDIUsHfdr+/AXmylUR+q2hI7MGfOXJjh+qatNdkL5xWYgk7OckqE4VAqsy3oj9e7&#10;L5eU+MBMyTQYUdCD8PRm+fnTdWMXYgoV6FI4giTGLxpb0CoEu8gyzytRM38GVhhUSnA1C7h126x0&#10;rEH2WmfTPJ9nDbjSOuDCezy97ZR0mfilFDw8SulFILqgGFtIq0vrJq7Z8potto7ZSvE+DPYPUdRM&#10;GXQ6Ut2ywMjOqT+oasUdeJDhjEOdgZSKi5QDZjPJ32XzUjErUi5YHG/HMvn/R8sf9i/2yWEZGusX&#10;HsWYRStdHb8YH2lTsQ5jsUQbCMfDy/nVbH6FNeWom88n+fksVjM7WlvnwzcBNYlCQR1eRqoR29/7&#10;0EEHSHTmQavyTmmdNm67WWtH9gwv7nwd/z37CSw7xpykcNAiGmvzLCRRJUY5TR5TO4mRj3EuTJh0&#10;qoqVonMzy/E3eIkNGC1SRokwMksMb+TuCQZkRzJwd/n1+GgqUjeOxvnfAuuMR4vkGUwYjWtlwH1E&#10;oDGr3nOHx/BPShPF0G5ahERxA+XhyREH3Vh4y+8UXtU98+GJOZwDvF2c7fCIi9TQFBR6iZIK3K+P&#10;ziMe2xO1lDQ4VwX1P3fMCUr0d4ONezW5uIiDmDYXs69T3LhTzeZUY3b1GrADJviKWJ7EiA96EKWD&#10;+g2fgFX0iipmOPou6GYQ16GbdnxCuFitEghHz7Jwb14sj9SxvLERX9s35mzfrQH7/AGGCWSLd03b&#10;YaOlgdUugFSpo49V7QuPY5s6qH9i4rtwuk+o40O4/A0AAP//AwBQSwMEFAAGAAgAAAAhANz5uj7g&#10;AAAADgEAAA8AAABkcnMvZG93bnJldi54bWxMj8FOwzAQRO9I/IO1SNxap2khIcSpEFLFiQNtUcXN&#10;jZc4Il5Hsdumf8/mBLe3mtHMbLkeXSfOOITWk4LFPAGBVHvTUqNgv9vMchAhajK684QKrhhgXd3e&#10;lLow/kIfeN7GRnAIhUIrsDH2hZShtuh0mPseibVvPzgd+RwaaQZ94XDXyTRJHqXTLXGD1T2+Wqx/&#10;tifHvZvD0tRf7/n10yb7Q7ozbysTlbq/G1+eQUQc458Zpvk8HSredPQnMkF0CmZPWcpWFlbZRJMl&#10;zVKmI9NDvliCrEr5/43qFwAA//8DAFBLAQItABQABgAIAAAAIQC2gziS/gAAAOEBAAATAAAAAAAA&#10;AAAAAAAAAAAAAABbQ29udGVudF9UeXBlc10ueG1sUEsBAi0AFAAGAAgAAAAhADj9If/WAAAAlAEA&#10;AAsAAAAAAAAAAAAAAAAALwEAAF9yZWxzLy5yZWxzUEsBAi0AFAAGAAgAAAAhAIoO9Mx5AgAAUAUA&#10;AA4AAAAAAAAAAAAAAAAALgIAAGRycy9lMm9Eb2MueG1sUEsBAi0AFAAGAAgAAAAhANz5uj7gAAAA&#10;DgEAAA8AAAAAAAAAAAAAAAAA0wQAAGRycy9kb3ducmV2LnhtbFBLBQYAAAAABAAEAPMAAADgBQAA&#10;AAA=&#10;">
                <v:textbox>
                  <w:txbxContent>
                    <w:p w:rsidR="002A36DC" w:rsidP="00F643E7" w:rsidRDefault="002A36DC" w14:paraId="3BDA85C6" w14:textId="77777777">
                      <w:pPr>
                        <w:spacing w:before="120" w:after="0"/>
                        <w:ind w:left="1440" w:right="1138"/>
                        <w:rPr>
                          <w:i/>
                          <w:color w:val="FFFFFF" w:themeColor="background1"/>
                          <w:sz w:val="18"/>
                          <w:szCs w:val="18"/>
                        </w:rPr>
                      </w:pPr>
                      <w:r w:rsidRPr="009C5AF7">
                        <w:rPr>
                          <w:i/>
                          <w:color w:val="FFFFFF" w:themeColor="background1"/>
                          <w:sz w:val="18"/>
                          <w:szCs w:val="18"/>
                        </w:rPr>
                        <w:t>This document includes data that may not be disclosed outside of the intended recipient and may not be duplicated, used, or disclosed, in whole or in part, for any</w:t>
                      </w:r>
                      <w:r>
                        <w:rPr>
                          <w:i/>
                          <w:color w:val="FFFFFF" w:themeColor="background1"/>
                          <w:sz w:val="18"/>
                          <w:szCs w:val="18"/>
                        </w:rPr>
                        <w:t xml:space="preserve"> other</w:t>
                      </w:r>
                      <w:r w:rsidRPr="009C5AF7">
                        <w:rPr>
                          <w:i/>
                          <w:color w:val="FFFFFF" w:themeColor="background1"/>
                          <w:sz w:val="18"/>
                          <w:szCs w:val="18"/>
                        </w:rPr>
                        <w:t xml:space="preserve"> purpose.</w:t>
                      </w:r>
                    </w:p>
                    <w:p w:rsidR="002A36DC" w:rsidP="00F643E7" w:rsidRDefault="002A36DC" w14:paraId="494ABF2B" w14:textId="30990C04">
                      <w:pPr>
                        <w:ind w:left="1440" w:right="1138"/>
                        <w:jc w:val="right"/>
                      </w:pPr>
                      <w:r>
                        <w:rPr>
                          <w:i/>
                          <w:color w:val="FFFFFF" w:themeColor="background1"/>
                          <w:sz w:val="18"/>
                          <w:szCs w:val="18"/>
                        </w:rPr>
                        <w:t xml:space="preserve">AIS Use </w:t>
                      </w:r>
                      <w:proofErr w:type="spellStart"/>
                      <w:r>
                        <w:rPr>
                          <w:i/>
                          <w:color w:val="FFFFFF" w:themeColor="background1"/>
                          <w:sz w:val="18"/>
                          <w:szCs w:val="18"/>
                        </w:rPr>
                        <w:t>Only:</w:t>
                      </w:r>
                      <w:sdt>
                        <w:sdtPr>
                          <w:rPr>
                            <w:i/>
                            <w:color w:val="FFFFFF" w:themeColor="background1"/>
                            <w:sz w:val="18"/>
                            <w:szCs w:val="18"/>
                          </w:rPr>
                          <w:alias w:val="TempVersion"/>
                          <w:tag w:val="Template Version"/>
                          <w:id w:val="-215439822"/>
                          <w:placeholder>
                            <w:docPart w:val="2801E9769E5F48688651ACEA0116A546"/>
                          </w:placeholder>
                          <w:dataBinding w:prefixMappings="xmlns:ns0='http://purl.org/dc/elements/1.1/' xmlns:ns1='http://schemas.openxmlformats.org/package/2006/metadata/core-properties' " w:xpath="/ns1:coreProperties[1]/ns1:contentStatus[1]" w:storeItemID="{6C3C8BC8-F283-45AE-878A-BAB7291924A1}"/>
                          <w15:color w:val="FF0000"/>
                          <w:text/>
                        </w:sdtPr>
                        <w:sdtEndPr/>
                        <w:sdtContent>
                          <w:r w:rsidR="00C65514">
                            <w:rPr>
                              <w:i/>
                              <w:color w:val="FFFFFF" w:themeColor="background1"/>
                              <w:sz w:val="18"/>
                              <w:szCs w:val="18"/>
                            </w:rPr>
                            <w:t>Ad</w:t>
                          </w:r>
                          <w:proofErr w:type="spellEnd"/>
                          <w:r w:rsidR="00C65514">
                            <w:rPr>
                              <w:i/>
                              <w:color w:val="FFFFFF" w:themeColor="background1"/>
                              <w:sz w:val="18"/>
                              <w:szCs w:val="18"/>
                            </w:rPr>
                            <w:t xml:space="preserve"> Hoc v03/25</w:t>
                          </w:r>
                        </w:sdtContent>
                      </w:sdt>
                      <w:r w:rsidRPr="005E6706">
                        <w:rPr>
                          <w:i/>
                          <w:color w:val="FFFFFF" w:themeColor="background1"/>
                          <w:sz w:val="18"/>
                          <w:szCs w:val="18"/>
                        </w:rPr>
                        <w:t xml:space="preserve">; </w:t>
                      </w:r>
                      <w:sdt>
                        <w:sdtPr>
                          <w:rPr>
                            <w:i/>
                            <w:color w:val="FFFFFF" w:themeColor="background1"/>
                            <w:sz w:val="18"/>
                            <w:szCs w:val="18"/>
                          </w:rPr>
                          <w:alias w:val="Pipeline ID"/>
                          <w:tag w:val="Pipeline ID"/>
                          <w:id w:val="650952544"/>
                          <w:placeholder>
                            <w:docPart w:val="95F1D5CD525D49B093DEA9D78573C295"/>
                          </w:placeholder>
                          <w:dataBinding w:prefixMappings="xmlns:ns0='urn:microsoft-crm/document-template/opportunity/3/' " w:xpath="/ns0:DocumentTemplate[1]/opportunity[1]/pss_opportunityid[1]" w:storeItemID="{77D66BB9-30D1-4CB1-AB03-B08FA6A5A683}"/>
                          <w15:color w:val="FF0000"/>
                          <w:text/>
                        </w:sdtPr>
                        <w:sdtEndPr/>
                        <w:sdtContent>
                          <w:proofErr w:type="spellStart"/>
                          <w:r w:rsidRPr="005E6706">
                            <w:rPr>
                              <w:i/>
                              <w:color w:val="FFFFFF" w:themeColor="background1"/>
                              <w:sz w:val="18"/>
                              <w:szCs w:val="18"/>
                            </w:rPr>
                            <w:t>pss_opportunityid</w:t>
                          </w:r>
                          <w:proofErr w:type="spellEnd"/>
                        </w:sdtContent>
                      </w:sdt>
                    </w:p>
                    <w:p w:rsidR="002A36DC" w:rsidP="00F643E7" w:rsidRDefault="002A36DC" w14:paraId="53949DFA" w14:textId="77777777"/>
                  </w:txbxContent>
                </v:textbox>
                <w10:wrap anchorx="page" anchory="page"/>
              </v:rect>
            </w:pict>
          </mc:Fallback>
        </mc:AlternateContent>
      </w:r>
      <w:r w:rsidRPr="001328B2">
        <w:rPr>
          <w:rFonts w:cs="Arial" w:eastAsiaTheme="majorEastAsia"/>
          <w:b/>
          <w:noProof/>
          <w:sz w:val="24"/>
          <w:szCs w:val="36"/>
          <w:u w:color="3C3C3C"/>
        </w:rPr>
        <mc:AlternateContent>
          <mc:Choice Requires="wps">
            <w:drawing>
              <wp:anchor distT="45720" distB="45720" distL="114300" distR="114300" simplePos="0" relativeHeight="251658242" behindDoc="0" locked="0" layoutInCell="1" allowOverlap="1" wp14:anchorId="7486AC45" wp14:editId="6D8BD909">
                <wp:simplePos x="0" y="0"/>
                <wp:positionH relativeFrom="page">
                  <wp:posOffset>215900</wp:posOffset>
                </wp:positionH>
                <wp:positionV relativeFrom="paragraph">
                  <wp:posOffset>7122795</wp:posOffset>
                </wp:positionV>
                <wp:extent cx="7336155" cy="736600"/>
                <wp:effectExtent l="0" t="0" r="0" b="635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6155" cy="736600"/>
                        </a:xfrm>
                        <a:prstGeom prst="rect">
                          <a:avLst/>
                        </a:prstGeom>
                        <a:noFill/>
                        <a:ln w="9525">
                          <a:noFill/>
                          <a:miter lim="800000"/>
                          <a:headEnd/>
                          <a:tailEnd/>
                        </a:ln>
                      </wps:spPr>
                      <wps:txbx>
                        <w:txbxContent>
                          <w:p w:rsidR="002A36DC" w:rsidP="00F643E7" w:rsidRDefault="002A36DC" w14:paraId="6DE5A593" w14:textId="220CDF85">
                            <w:pPr>
                              <w:pStyle w:val="CoverTitle"/>
                              <w:jc w:val="right"/>
                              <w:rPr>
                                <w:sz w:val="36"/>
                                <w:szCs w:val="36"/>
                              </w:rPr>
                            </w:pPr>
                            <w:r>
                              <w:rPr>
                                <w:sz w:val="36"/>
                                <w:szCs w:val="36"/>
                              </w:rPr>
                              <w:t xml:space="preserve">Date: </w:t>
                            </w:r>
                            <w:bookmarkStart w:name="_Hlk44495708" w:id="0"/>
                            <w:sdt>
                              <w:sdtPr>
                                <w:rPr>
                                  <w:sz w:val="36"/>
                                  <w:szCs w:val="36"/>
                                  <w:highlight w:val="yellow"/>
                                </w:rPr>
                                <w:alias w:val="SOW Date"/>
                                <w:tag w:val="SOW Date"/>
                                <w:id w:val="1850598058"/>
                                <w:dataBinding w:prefixMappings="xmlns:ns0='http://schemas.microsoft.com/office/2006/coverPageProps' " w:xpath="/ns0:CoverPageProperties[1]/ns0:PublishDate[1]" w:storeItemID="{55AF091B-3C7A-41E3-B477-F2FDAA23CFDA}"/>
                                <w15:color w:val="FF0000"/>
                                <w:date>
                                  <w:dateFormat w:val="M/d/yyyy"/>
                                  <w:lid w:val="en-US"/>
                                  <w:storeMappedDataAs w:val="dateTime"/>
                                  <w:calendar w:val="gregorian"/>
                                </w:date>
                              </w:sdtPr>
                              <w:sdtEndPr/>
                              <w:sdtContent>
                                <w:r>
                                  <w:rPr>
                                    <w:sz w:val="36"/>
                                    <w:szCs w:val="36"/>
                                    <w:highlight w:val="yellow"/>
                                  </w:rPr>
                                  <w:t>Enter SOW Date</w:t>
                                </w:r>
                              </w:sdtContent>
                            </w:sdt>
                            <w:bookmarkEnd w:id="0"/>
                          </w:p>
                          <w:p w:rsidRPr="002C2062" w:rsidR="002A36DC" w:rsidP="00F643E7" w:rsidRDefault="002A36DC" w14:paraId="1E0DE74C" w14:textId="77777777"/>
                          <w:p w:rsidRPr="00F74B0F" w:rsidR="002A36DC" w:rsidP="00F643E7" w:rsidRDefault="002A36DC" w14:paraId="166F21DC" w14:textId="77777777">
                            <w:pPr>
                              <w:pStyle w:val="CoverTitle"/>
                              <w:jc w:val="right"/>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486AC45">
                <v:stroke joinstyle="miter"/>
                <v:path gradientshapeok="t" o:connecttype="rect"/>
              </v:shapetype>
              <v:shape id="Text Box 2" style="position:absolute;margin-left:17pt;margin-top:560.85pt;width:577.65pt;height:58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M6h+wEAANQDAAAOAAAAZHJzL2Uyb0RvYy54bWysU9tu3CAQfa/Uf0C8d23vNbHWG6VJU1VK&#10;L1LaD8AYr1GBocCuvf36DNjZrNq3qn5AA+M5zDlz2N4MWpGjcF6CqWgxyykRhkMjzb6iP74/vLui&#10;xAdmGqbAiIqehKc3u7dvtr0txRw6UI1wBEGML3tb0S4EW2aZ553QzM/ACoPJFpxmAbdunzWO9Yiu&#10;VTbP83XWg2usAy68x9P7MUl3Cb9tBQ9f29aLQFRFsbeQVpfWOq7ZbsvKvWO2k3xqg/1DF5pJg5ee&#10;oe5ZYOTg5F9QWnIHHtow46AzaFvJReKAbIr8DzZPHbMicUFxvD3L5P8fLP9yfLLfHAnDexhwgImE&#10;t4/Af3pi4K5jZi9unYO+E6zBi4soWdZbX06lUWpf+ghS95+hwSGzQ4AENLROR1WQJ0F0HMDpLLoY&#10;AuF4uFks1sVqRQnH3GaxXudpKhkrX6qt8+GjAE1iUFGHQ03o7PjoQ+yGlS+/xMsMPEil0mCVIX1F&#10;r1fzVSq4yGgZ0HdK6ope5fEbnRBJfjBNKg5MqjHGC5SZWEeiI+Uw1AORzSRJFKGG5oQyOBhths8C&#10;gw7cb0p6tFhF/a8Dc4IS9cmglNfFchk9mTbL1WaOG3eZqS8zzHCEqmigZAzvQvLxSPkWJW9lUuO1&#10;k6lltE4SabJ59OblPv31+hh3zwAAAP//AwBQSwMEFAAGAAgAAAAhAM/RDN3hAAAADQEAAA8AAABk&#10;cnMvZG93bnJldi54bWxMj81OwzAQhO9IvIO1SNyonaSQNsSpEIgrqOVH4ubG2yQiXkex24S3Z3uC&#10;2+7OaPabcjO7XpxwDJ0nDclCgUCqve2o0fD+9nyzAhGiIWt6T6jhBwNsqsuL0hTWT7TF0y42gkMo&#10;FEZDG+NQSBnqFp0JCz8gsXbwozOR17GRdjQTh7tepkrdSWc64g+tGfCxxfp7d3QaPl4OX59L9do8&#10;udth8rOS5NZS6+ur+eEeRMQ5/pnhjM/oUDHT3h/JBtFryJZcJfI9SZMcxNmRrNYZiD1PaZbnIKtS&#10;/m9R/QIAAP//AwBQSwECLQAUAAYACAAAACEAtoM4kv4AAADhAQAAEwAAAAAAAAAAAAAAAAAAAAAA&#10;W0NvbnRlbnRfVHlwZXNdLnhtbFBLAQItABQABgAIAAAAIQA4/SH/1gAAAJQBAAALAAAAAAAAAAAA&#10;AAAAAC8BAABfcmVscy8ucmVsc1BLAQItABQABgAIAAAAIQBmbM6h+wEAANQDAAAOAAAAAAAAAAAA&#10;AAAAAC4CAABkcnMvZTJvRG9jLnhtbFBLAQItABQABgAIAAAAIQDP0Qzd4QAAAA0BAAAPAAAAAAAA&#10;AAAAAAAAAFUEAABkcnMvZG93bnJldi54bWxQSwUGAAAAAAQABADzAAAAYwUAAAAA&#10;">
                <v:textbox>
                  <w:txbxContent>
                    <w:p w:rsidR="002A36DC" w:rsidP="00F643E7" w:rsidRDefault="002A36DC" w14:paraId="6DE5A593" w14:textId="220CDF85">
                      <w:pPr>
                        <w:pStyle w:val="CoverTitle"/>
                        <w:jc w:val="right"/>
                        <w:rPr>
                          <w:sz w:val="36"/>
                          <w:szCs w:val="36"/>
                        </w:rPr>
                      </w:pPr>
                      <w:r>
                        <w:rPr>
                          <w:sz w:val="36"/>
                          <w:szCs w:val="36"/>
                        </w:rPr>
                        <w:t xml:space="preserve">Date: </w:t>
                      </w:r>
                      <w:sdt>
                        <w:sdtPr>
                          <w:rPr>
                            <w:sz w:val="36"/>
                            <w:szCs w:val="36"/>
                            <w:highlight w:val="yellow"/>
                          </w:rPr>
                          <w:alias w:val="SOW Date"/>
                          <w:tag w:val="SOW Date"/>
                          <w:id w:val="1850598058"/>
                          <w:dataBinding w:prefixMappings="xmlns:ns0='http://schemas.microsoft.com/office/2006/coverPageProps' " w:xpath="/ns0:CoverPageProperties[1]/ns0:PublishDate[1]" w:storeItemID="{55AF091B-3C7A-41E3-B477-F2FDAA23CFDA}"/>
                          <w15:color w:val="FF0000"/>
                          <w:date>
                            <w:dateFormat w:val="M/d/yyyy"/>
                            <w:lid w:val="en-US"/>
                            <w:storeMappedDataAs w:val="dateTime"/>
                            <w:calendar w:val="gregorian"/>
                          </w:date>
                        </w:sdtPr>
                        <w:sdtEndPr/>
                        <w:sdtContent>
                          <w:r>
                            <w:rPr>
                              <w:sz w:val="36"/>
                              <w:szCs w:val="36"/>
                              <w:highlight w:val="yellow"/>
                            </w:rPr>
                            <w:t>Enter SOW Date</w:t>
                          </w:r>
                        </w:sdtContent>
                      </w:sdt>
                    </w:p>
                    <w:p w:rsidRPr="002C2062" w:rsidR="002A36DC" w:rsidP="00F643E7" w:rsidRDefault="002A36DC" w14:paraId="1E0DE74C" w14:textId="77777777"/>
                    <w:p w:rsidRPr="00F74B0F" w:rsidR="002A36DC" w:rsidP="00F643E7" w:rsidRDefault="002A36DC" w14:paraId="166F21DC" w14:textId="77777777">
                      <w:pPr>
                        <w:pStyle w:val="CoverTitle"/>
                        <w:jc w:val="right"/>
                        <w:rPr>
                          <w:sz w:val="36"/>
                          <w:szCs w:val="36"/>
                        </w:rPr>
                      </w:pPr>
                    </w:p>
                  </w:txbxContent>
                </v:textbox>
                <w10:wrap type="square" anchorx="page"/>
              </v:shape>
            </w:pict>
          </mc:Fallback>
        </mc:AlternateContent>
      </w:r>
      <w:r w:rsidRPr="001328B2">
        <w:rPr>
          <w:rFonts w:cs="Arial" w:eastAsiaTheme="majorEastAsia"/>
          <w:b/>
          <w:noProof/>
          <w:sz w:val="24"/>
          <w:szCs w:val="36"/>
          <w:u w:color="3C3C3C"/>
        </w:rPr>
        <mc:AlternateContent>
          <mc:Choice Requires="wps">
            <w:drawing>
              <wp:anchor distT="45720" distB="45720" distL="114300" distR="114300" simplePos="0" relativeHeight="251658240" behindDoc="0" locked="0" layoutInCell="1" allowOverlap="1" wp14:anchorId="291225C8" wp14:editId="384038B5">
                <wp:simplePos x="0" y="0"/>
                <wp:positionH relativeFrom="margin">
                  <wp:posOffset>-438150</wp:posOffset>
                </wp:positionH>
                <wp:positionV relativeFrom="paragraph">
                  <wp:posOffset>4401820</wp:posOffset>
                </wp:positionV>
                <wp:extent cx="3048000" cy="2381250"/>
                <wp:effectExtent l="0" t="0" r="0" b="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381250"/>
                        </a:xfrm>
                        <a:prstGeom prst="rect">
                          <a:avLst/>
                        </a:prstGeom>
                        <a:noFill/>
                        <a:ln w="9525">
                          <a:noFill/>
                          <a:miter lim="800000"/>
                          <a:headEnd/>
                          <a:tailEnd/>
                        </a:ln>
                      </wps:spPr>
                      <wps:txbx>
                        <w:txbxContent>
                          <w:p w:rsidR="002A36DC" w:rsidP="00F643E7" w:rsidRDefault="002A36DC" w14:paraId="0890CFCB" w14:textId="77777777">
                            <w:pPr>
                              <w:spacing w:after="240"/>
                              <w:rPr>
                                <w:b/>
                              </w:rPr>
                            </w:pPr>
                            <w:r w:rsidRPr="003E6E34">
                              <w:rPr>
                                <w:b/>
                              </w:rPr>
                              <w:t>Prepared for</w:t>
                            </w:r>
                            <w:r>
                              <w:rPr>
                                <w:b/>
                              </w:rPr>
                              <w:t xml:space="preserve"> </w:t>
                            </w:r>
                          </w:p>
                          <w:p w:rsidRPr="005E6706" w:rsidR="002A36DC" w:rsidP="00E14465" w:rsidRDefault="007B25AD" w14:paraId="11FBDBB5" w14:textId="468D9036">
                            <w:pPr>
                              <w:spacing w:after="0"/>
                              <w:rPr>
                                <w:b/>
                              </w:rPr>
                            </w:pPr>
                            <w:sdt>
                              <w:sdtPr>
                                <w:rPr>
                                  <w:b/>
                                </w:rPr>
                                <w:alias w:val="Client Name"/>
                                <w:tag w:val="Client Name"/>
                                <w:id w:val="369429575"/>
                                <w:dataBinding w:prefixMappings="xmlns:ns0='urn:microsoft-crm/document-template/opportunity/3/' " w:xpath="/ns0:DocumentTemplate[1]/opportunity[1]/customeridname[1]" w:storeItemID="{77D66BB9-30D1-4CB1-AB03-B08FA6A5A683}"/>
                                <w15:color w:val="FF0000"/>
                                <w:text/>
                              </w:sdtPr>
                              <w:sdtEndPr/>
                              <w:sdtContent>
                                <w:proofErr w:type="spellStart"/>
                                <w:r w:rsidRPr="005E6706" w:rsidR="002A36DC">
                                  <w:rPr>
                                    <w:b/>
                                  </w:rPr>
                                  <w:t>Customeridname</w:t>
                                </w:r>
                                <w:proofErr w:type="spellEnd"/>
                              </w:sdtContent>
                            </w:sdt>
                          </w:p>
                          <w:p w:rsidRPr="003E6E34" w:rsidR="002A36DC" w:rsidP="00F643E7" w:rsidRDefault="002A36DC" w14:paraId="06285E0A" w14:textId="77777777">
                            <w:pPr>
                              <w:spacing w:before="360" w:after="0"/>
                              <w:rPr>
                                <w:b/>
                              </w:rPr>
                            </w:pPr>
                            <w:r w:rsidRPr="005E6706">
                              <w:rPr>
                                <w:b/>
                              </w:rPr>
                              <w:t>Contract/Technical Point of</w:t>
                            </w:r>
                            <w:r w:rsidRPr="003E6E34">
                              <w:rPr>
                                <w:b/>
                              </w:rPr>
                              <w:t xml:space="preserve"> Contact</w:t>
                            </w:r>
                          </w:p>
                          <w:p w:rsidRPr="003E6E34" w:rsidR="002A36DC" w:rsidP="00F643E7" w:rsidRDefault="007B25AD" w14:paraId="55AC4A59" w14:textId="58D18C36">
                            <w:pPr>
                              <w:spacing w:after="0"/>
                              <w:rPr>
                                <w:bCs/>
                              </w:rPr>
                            </w:pPr>
                            <w:sdt>
                              <w:sdtPr>
                                <w:rPr>
                                  <w:b/>
                                  <w:bCs/>
                                  <w:highlight w:val="yellow"/>
                                </w:rPr>
                                <w:alias w:val="SOW Signatory"/>
                                <w:tag w:val="SOW Signatory"/>
                                <w:id w:val="-1662460718"/>
                                <w:dataBinding w:prefixMappings="xmlns:ns0='http://schemas.microsoft.com/office/2006/coverPageProps' " w:xpath="/ns0:CoverPageProperties[1]/ns0:CompanyPhone[1]" w:storeItemID="{55AF091B-3C7A-41E3-B477-F2FDAA23CFDA}"/>
                                <w15:color w:val="FF0000"/>
                                <w:text/>
                              </w:sdtPr>
                              <w:sdtEndPr/>
                              <w:sdtContent>
                                <w:r w:rsidR="002A36DC">
                                  <w:rPr>
                                    <w:b/>
                                    <w:bCs/>
                                    <w:highlight w:val="yellow"/>
                                  </w:rPr>
                                  <w:t>Enter Client POC Name</w:t>
                                </w:r>
                              </w:sdtContent>
                            </w:sdt>
                            <w:r w:rsidRPr="003E6E34" w:rsidR="002A36DC">
                              <w:rPr>
                                <w:b/>
                                <w:bCs/>
                              </w:rPr>
                              <w:t xml:space="preserve">, </w:t>
                            </w:r>
                            <w:sdt>
                              <w:sdtPr>
                                <w:rPr>
                                  <w:b/>
                                  <w:bCs/>
                                  <w:highlight w:val="yellow"/>
                                </w:rPr>
                                <w:alias w:val="Client POC Title"/>
                                <w:tag w:val="Client POC Title"/>
                                <w:id w:val="-980997036"/>
                                <w:dataBinding w:prefixMappings="xmlns:ns0='http://schemas.microsoft.com/office/2006/coverPageProps' " w:xpath="/ns0:CoverPageProperties[1]/ns0:Abstract[1]" w:storeItemID="{55AF091B-3C7A-41E3-B477-F2FDAA23CFDA}"/>
                                <w15:color w:val="FF0000"/>
                                <w:text/>
                              </w:sdtPr>
                              <w:sdtEndPr/>
                              <w:sdtContent>
                                <w:r w:rsidR="002A36DC">
                                  <w:rPr>
                                    <w:b/>
                                    <w:bCs/>
                                    <w:highlight w:val="yellow"/>
                                  </w:rPr>
                                  <w:t>Enter Client POC Title</w:t>
                                </w:r>
                              </w:sdtContent>
                            </w:sdt>
                          </w:p>
                          <w:p w:rsidRPr="008A22F2" w:rsidR="002A36DC" w:rsidP="00F643E7" w:rsidRDefault="002A36DC" w14:paraId="4DAD1252" w14:textId="77777777">
                            <w:pPr>
                              <w:spacing w:after="0"/>
                              <w:rPr>
                                <w:rStyle w:val="apple-converted-space"/>
                                <w:bCs/>
                                <w:highlight w:val="yellow"/>
                              </w:rPr>
                            </w:pPr>
                            <w:r w:rsidRPr="008A22F2">
                              <w:rPr>
                                <w:rStyle w:val="apple-converted-space"/>
                                <w:bCs/>
                                <w:highlight w:val="yellow"/>
                              </w:rPr>
                              <w:t>Enter Email address</w:t>
                            </w:r>
                          </w:p>
                          <w:p w:rsidRPr="008A22F2" w:rsidR="002A36DC" w:rsidP="00F643E7" w:rsidRDefault="002A36DC" w14:paraId="03A4B367" w14:textId="77777777">
                            <w:pPr>
                              <w:spacing w:after="0"/>
                              <w:rPr>
                                <w:bCs/>
                              </w:rPr>
                            </w:pPr>
                            <w:r w:rsidRPr="008A22F2">
                              <w:rPr>
                                <w:bCs/>
                                <w:highlight w:val="yellow"/>
                              </w:rPr>
                              <w:t>Enter Phone number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margin-left:-34.5pt;margin-top:346.6pt;width:240pt;height:187.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L16/AEAANUDAAAOAAAAZHJzL2Uyb0RvYy54bWysU9tu2zAMfR+wfxD0vthxky014hRduw4D&#10;ugvQ7QMUWY6FSaJGKbG7ry8lp2mwvQ17EUhRPOQ5pNZXozXsoDBocA2fz0rOlJPQardr+I/vd29W&#10;nIUoXCsMONXwRxX41eb1q/Xga1VBD6ZVyAjEhXrwDe9j9HVRBNkrK8IMvHIU7ACtiOTirmhRDIRu&#10;TVGV5dtiAGw9glQh0O3tFOSbjN91SsavXRdUZKbh1FvMJ+Zzm85isxb1DoXvtTy2If6hCyu0o6In&#10;qFsRBduj/gvKaokQoIszCbaArtNSZQ7EZl7+weahF15lLiRO8CeZwv+DlV8OD/4bsji+h5EGmEkE&#10;fw/yZ2AObnrhduoaEYZeiZYKz5NkxeBDfUxNUoc6JJDt8BlaGrLYR8hAY4c2qUI8GaHTAB5Poqsx&#10;MkmXF+ViVZYUkhSrLlbzapnHUoj6Od1jiB8VWJaMhiNNNcOLw32IqR1RPz9J1RzcaWPyZI1jQ8Mv&#10;l9UyJ5xFrI60eEbbhqfy1EBOSCw/uDbbUWgz2VTAuCPtxHTiHMftyHRLXafcpMIW2kfSAWHaM/oX&#10;ZPSAvzkbaMcaHn7tBSrOzCdHWl7OF4u0lNlZLN9V5OB5ZHseEU4SVMMjZ5N5E/MiT5SvSfNOZzVe&#10;Ojm2TLuTRTrueVrOcz+/evmNmycAAAD//wMAUEsDBBQABgAIAAAAIQBwSOsv4AAAAAwBAAAPAAAA&#10;ZHJzL2Rvd25yZXYueG1sTI9NT8MwDIbvSPyHyEjctqRlVGvXdEIgriDGh7Rb1nhtReNUTbaWf485&#10;saPtR6+ft9zOrhdnHEPnSUOyVCCQam87ajR8vD8v1iBCNGRN7wk1/GCAbXV9VZrC+one8LyLjeAQ&#10;CoXR0MY4FFKGukVnwtIPSHw7+tGZyOPYSDuaicNdL1OlMulMR/yhNQM+tlh/705Ow+fLcf+1Uq/N&#10;k7sfJj8rSS6XWt/ezA8bEBHn+A/Dnz6rQ8VOB38iG0SvYZHl3CVqyPK7FAQTqyThzYFRla1TkFUp&#10;L0tUvwAAAP//AwBQSwECLQAUAAYACAAAACEAtoM4kv4AAADhAQAAEwAAAAAAAAAAAAAAAAAAAAAA&#10;W0NvbnRlbnRfVHlwZXNdLnhtbFBLAQItABQABgAIAAAAIQA4/SH/1gAAAJQBAAALAAAAAAAAAAAA&#10;AAAAAC8BAABfcmVscy8ucmVsc1BLAQItABQABgAIAAAAIQDyfL16/AEAANUDAAAOAAAAAAAAAAAA&#10;AAAAAC4CAABkcnMvZTJvRG9jLnhtbFBLAQItABQABgAIAAAAIQBwSOsv4AAAAAwBAAAPAAAAAAAA&#10;AAAAAAAAAFYEAABkcnMvZG93bnJldi54bWxQSwUGAAAAAAQABADzAAAAYwUAAAAA&#10;" w14:anchorId="291225C8">
                <v:textbox>
                  <w:txbxContent>
                    <w:p w:rsidR="002A36DC" w:rsidP="00F643E7" w:rsidRDefault="002A36DC" w14:paraId="0890CFCB" w14:textId="77777777">
                      <w:pPr>
                        <w:spacing w:after="240"/>
                        <w:rPr>
                          <w:b/>
                        </w:rPr>
                      </w:pPr>
                      <w:r w:rsidRPr="003E6E34">
                        <w:rPr>
                          <w:b/>
                        </w:rPr>
                        <w:t>Prepared for</w:t>
                      </w:r>
                      <w:r>
                        <w:rPr>
                          <w:b/>
                        </w:rPr>
                        <w:t xml:space="preserve"> </w:t>
                      </w:r>
                    </w:p>
                    <w:p w:rsidRPr="005E6706" w:rsidR="002A36DC" w:rsidP="00E14465" w:rsidRDefault="007B25AD" w14:paraId="11FBDBB5" w14:textId="468D9036">
                      <w:pPr>
                        <w:spacing w:after="0"/>
                        <w:rPr>
                          <w:b/>
                        </w:rPr>
                      </w:pPr>
                      <w:sdt>
                        <w:sdtPr>
                          <w:rPr>
                            <w:b/>
                          </w:rPr>
                          <w:alias w:val="Client Name"/>
                          <w:tag w:val="Client Name"/>
                          <w:id w:val="369429575"/>
                          <w:dataBinding w:prefixMappings="xmlns:ns0='urn:microsoft-crm/document-template/opportunity/3/' " w:xpath="/ns0:DocumentTemplate[1]/opportunity[1]/customeridname[1]" w:storeItemID="{77D66BB9-30D1-4CB1-AB03-B08FA6A5A683}"/>
                          <w15:color w:val="FF0000"/>
                          <w:text/>
                        </w:sdtPr>
                        <w:sdtEndPr/>
                        <w:sdtContent>
                          <w:proofErr w:type="spellStart"/>
                          <w:r w:rsidRPr="005E6706" w:rsidR="002A36DC">
                            <w:rPr>
                              <w:b/>
                            </w:rPr>
                            <w:t>Customeridname</w:t>
                          </w:r>
                          <w:proofErr w:type="spellEnd"/>
                        </w:sdtContent>
                      </w:sdt>
                    </w:p>
                    <w:p w:rsidRPr="003E6E34" w:rsidR="002A36DC" w:rsidP="00F643E7" w:rsidRDefault="002A36DC" w14:paraId="06285E0A" w14:textId="77777777">
                      <w:pPr>
                        <w:spacing w:before="360" w:after="0"/>
                        <w:rPr>
                          <w:b/>
                        </w:rPr>
                      </w:pPr>
                      <w:r w:rsidRPr="005E6706">
                        <w:rPr>
                          <w:b/>
                        </w:rPr>
                        <w:t>Contract/Technical Point of</w:t>
                      </w:r>
                      <w:r w:rsidRPr="003E6E34">
                        <w:rPr>
                          <w:b/>
                        </w:rPr>
                        <w:t xml:space="preserve"> Contact</w:t>
                      </w:r>
                    </w:p>
                    <w:p w:rsidRPr="003E6E34" w:rsidR="002A36DC" w:rsidP="00F643E7" w:rsidRDefault="007B25AD" w14:paraId="55AC4A59" w14:textId="58D18C36">
                      <w:pPr>
                        <w:spacing w:after="0"/>
                        <w:rPr>
                          <w:bCs/>
                        </w:rPr>
                      </w:pPr>
                      <w:sdt>
                        <w:sdtPr>
                          <w:rPr>
                            <w:b/>
                            <w:bCs/>
                            <w:highlight w:val="yellow"/>
                          </w:rPr>
                          <w:alias w:val="SOW Signatory"/>
                          <w:tag w:val="SOW Signatory"/>
                          <w:id w:val="-1662460718"/>
                          <w:dataBinding w:prefixMappings="xmlns:ns0='http://schemas.microsoft.com/office/2006/coverPageProps' " w:xpath="/ns0:CoverPageProperties[1]/ns0:CompanyPhone[1]" w:storeItemID="{55AF091B-3C7A-41E3-B477-F2FDAA23CFDA}"/>
                          <w15:color w:val="FF0000"/>
                          <w:text/>
                        </w:sdtPr>
                        <w:sdtEndPr/>
                        <w:sdtContent>
                          <w:r w:rsidR="002A36DC">
                            <w:rPr>
                              <w:b/>
                              <w:bCs/>
                              <w:highlight w:val="yellow"/>
                            </w:rPr>
                            <w:t>Enter Client POC Name</w:t>
                          </w:r>
                        </w:sdtContent>
                      </w:sdt>
                      <w:r w:rsidRPr="003E6E34" w:rsidR="002A36DC">
                        <w:rPr>
                          <w:b/>
                          <w:bCs/>
                        </w:rPr>
                        <w:t xml:space="preserve">, </w:t>
                      </w:r>
                      <w:sdt>
                        <w:sdtPr>
                          <w:rPr>
                            <w:b/>
                            <w:bCs/>
                            <w:highlight w:val="yellow"/>
                          </w:rPr>
                          <w:alias w:val="Client POC Title"/>
                          <w:tag w:val="Client POC Title"/>
                          <w:id w:val="-980997036"/>
                          <w:dataBinding w:prefixMappings="xmlns:ns0='http://schemas.microsoft.com/office/2006/coverPageProps' " w:xpath="/ns0:CoverPageProperties[1]/ns0:Abstract[1]" w:storeItemID="{55AF091B-3C7A-41E3-B477-F2FDAA23CFDA}"/>
                          <w15:color w:val="FF0000"/>
                          <w:text/>
                        </w:sdtPr>
                        <w:sdtEndPr/>
                        <w:sdtContent>
                          <w:r w:rsidR="002A36DC">
                            <w:rPr>
                              <w:b/>
                              <w:bCs/>
                              <w:highlight w:val="yellow"/>
                            </w:rPr>
                            <w:t>Enter Client POC Title</w:t>
                          </w:r>
                        </w:sdtContent>
                      </w:sdt>
                    </w:p>
                    <w:p w:rsidRPr="008A22F2" w:rsidR="002A36DC" w:rsidP="00F643E7" w:rsidRDefault="002A36DC" w14:paraId="4DAD1252" w14:textId="77777777">
                      <w:pPr>
                        <w:spacing w:after="0"/>
                        <w:rPr>
                          <w:rStyle w:val="apple-converted-space"/>
                          <w:bCs/>
                          <w:highlight w:val="yellow"/>
                        </w:rPr>
                      </w:pPr>
                      <w:r w:rsidRPr="008A22F2">
                        <w:rPr>
                          <w:rStyle w:val="apple-converted-space"/>
                          <w:bCs/>
                          <w:highlight w:val="yellow"/>
                        </w:rPr>
                        <w:t>Enter Email address</w:t>
                      </w:r>
                    </w:p>
                    <w:p w:rsidRPr="008A22F2" w:rsidR="002A36DC" w:rsidP="00F643E7" w:rsidRDefault="002A36DC" w14:paraId="03A4B367" w14:textId="77777777">
                      <w:pPr>
                        <w:spacing w:after="0"/>
                        <w:rPr>
                          <w:bCs/>
                        </w:rPr>
                      </w:pPr>
                      <w:r w:rsidRPr="008A22F2">
                        <w:rPr>
                          <w:bCs/>
                          <w:highlight w:val="yellow"/>
                        </w:rPr>
                        <w:t>Enter Phone number</w:t>
                      </w:r>
                    </w:p>
                  </w:txbxContent>
                </v:textbox>
                <w10:wrap type="square" anchorx="margin"/>
              </v:shape>
            </w:pict>
          </mc:Fallback>
        </mc:AlternateContent>
      </w:r>
      <w:r w:rsidRPr="001328B2">
        <w:rPr>
          <w:rFonts w:cs="Arial" w:eastAsiaTheme="majorEastAsia"/>
          <w:b/>
          <w:noProof/>
          <w:sz w:val="24"/>
          <w:szCs w:val="36"/>
          <w:u w:color="3C3C3C"/>
        </w:rPr>
        <mc:AlternateContent>
          <mc:Choice Requires="wps">
            <w:drawing>
              <wp:anchor distT="45720" distB="45720" distL="114300" distR="114300" simplePos="0" relativeHeight="251658241" behindDoc="0" locked="0" layoutInCell="1" allowOverlap="1" wp14:anchorId="12CC436F" wp14:editId="4143BE55">
                <wp:simplePos x="0" y="0"/>
                <wp:positionH relativeFrom="margin">
                  <wp:posOffset>2717800</wp:posOffset>
                </wp:positionH>
                <wp:positionV relativeFrom="paragraph">
                  <wp:posOffset>4401820</wp:posOffset>
                </wp:positionV>
                <wp:extent cx="3228975" cy="2374900"/>
                <wp:effectExtent l="0" t="0" r="0" b="635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2374900"/>
                        </a:xfrm>
                        <a:prstGeom prst="rect">
                          <a:avLst/>
                        </a:prstGeom>
                        <a:noFill/>
                        <a:ln w="9525">
                          <a:noFill/>
                          <a:miter lim="800000"/>
                          <a:headEnd/>
                          <a:tailEnd/>
                        </a:ln>
                      </wps:spPr>
                      <wps:txbx>
                        <w:txbxContent>
                          <w:p w:rsidR="002A36DC" w:rsidP="00F643E7" w:rsidRDefault="002A36DC" w14:paraId="219D96DE" w14:textId="77777777">
                            <w:pPr>
                              <w:spacing w:after="0"/>
                              <w:rPr>
                                <w:b/>
                              </w:rPr>
                            </w:pPr>
                            <w:r w:rsidRPr="0012454B">
                              <w:rPr>
                                <w:b/>
                              </w:rPr>
                              <w:t>Prepared by</w:t>
                            </w:r>
                          </w:p>
                          <w:p w:rsidRPr="0012454B" w:rsidR="002A36DC" w:rsidP="00F643E7" w:rsidRDefault="002A36DC" w14:paraId="35B1875C" w14:textId="77777777">
                            <w:pPr>
                              <w:spacing w:before="240" w:after="0"/>
                              <w:rPr>
                                <w:b/>
                              </w:rPr>
                            </w:pPr>
                            <w:r>
                              <w:rPr>
                                <w:b/>
                              </w:rPr>
                              <w:t>A</w:t>
                            </w:r>
                            <w:r w:rsidRPr="0012454B">
                              <w:rPr>
                                <w:b/>
                              </w:rPr>
                              <w:t>pplied Information Sciences, Inc.</w:t>
                            </w:r>
                          </w:p>
                          <w:p w:rsidRPr="0012454B" w:rsidR="002A36DC" w:rsidP="00F643E7" w:rsidRDefault="002A36DC" w14:paraId="59DD98EF" w14:textId="77777777">
                            <w:pPr>
                              <w:spacing w:before="360" w:after="0"/>
                              <w:rPr>
                                <w:b/>
                              </w:rPr>
                            </w:pPr>
                            <w:r w:rsidRPr="0012454B">
                              <w:rPr>
                                <w:b/>
                              </w:rPr>
                              <w:t>Contracts Point of Contact</w:t>
                            </w:r>
                          </w:p>
                          <w:p w:rsidR="002A36DC" w:rsidP="00F643E7" w:rsidRDefault="002A36DC" w14:paraId="2540FD90" w14:textId="77777777">
                            <w:pPr>
                              <w:spacing w:after="0"/>
                              <w:rPr>
                                <w:rStyle w:val="apple-converted-space"/>
                                <w:b/>
                              </w:rPr>
                            </w:pPr>
                            <w:r w:rsidRPr="0012454B">
                              <w:rPr>
                                <w:rStyle w:val="apple-converted-space"/>
                                <w:b/>
                              </w:rPr>
                              <w:t>Rebecca Carter, Contracts Manager</w:t>
                            </w:r>
                          </w:p>
                          <w:p w:rsidR="002A36DC" w:rsidP="00F643E7" w:rsidRDefault="001B03EF" w14:paraId="494C5700" w14:textId="760F0ECE">
                            <w:pPr>
                              <w:spacing w:after="0"/>
                              <w:rPr>
                                <w:rStyle w:val="apple-converted-space"/>
                                <w:bCs/>
                              </w:rPr>
                            </w:pPr>
                            <w:r>
                              <w:t>Rebecca.carter@ais.com</w:t>
                            </w:r>
                          </w:p>
                          <w:p w:rsidRPr="009C2E56" w:rsidR="002A36DC" w:rsidP="00F643E7" w:rsidRDefault="002A36DC" w14:paraId="10B2851A" w14:textId="77777777">
                            <w:pPr>
                              <w:spacing w:after="0"/>
                              <w:rPr>
                                <w:bCs/>
                              </w:rPr>
                            </w:pPr>
                            <w:r w:rsidRPr="0012454B">
                              <w:rPr>
                                <w:rStyle w:val="apple-converted-space"/>
                              </w:rPr>
                              <w:t>443-393-3548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style="position:absolute;margin-left:214pt;margin-top:346.6pt;width:254.25pt;height:187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NJ/gEAANUDAAAOAAAAZHJzL2Uyb0RvYy54bWysU11v2yAUfZ+0/4B4X+y4yZJYcaquXadJ&#10;3YfU7gdgjGM04DIgsbNfvwt202h7q+YHxOX6Hu4597C9HrQiR+G8BFPR+SynRBgOjTT7iv54un+3&#10;psQHZhqmwIiKnoSn17u3b7a9LUUBHahGOIIgxpe9rWgXgi2zzPNOaOZnYIXBZAtOs4Ch22eNYz2i&#10;a5UVef4+68E11gEX3uPp3Ziku4TftoKHb23rRSCqothbSKtLax3XbLdl5d4x20k+tcFe0YVm0uCl&#10;Z6g7Fhg5OPkPlJbcgYc2zDjoDNpWcpE4IJt5/hebx45ZkbigON6eZfL/D5Z/PT7a746E4QMMOMBE&#10;wtsH4D89MXDbMbMXN85B3wnW4MXzKFnWW19OpVFqX/oIUvdfoMEhs0OABDS0TkdVkCdBdBzA6Sy6&#10;GALheHhVFOvNakkJx1xxtVps8jSWjJXP5db58EmAJnFTUYdTTfDs+OBDbIeVz7/E2wzcS6XSZJUh&#10;fUU3y2KZCi4yWgY0npK6ous8fqMVIsuPpknFgUk17vECZSbakenIOQz1QGSDFGJtVKGG5oQ6OBh9&#10;hu8CNx2435T06LGK+l8H5gQl6rNBLTfzxSKaMgWL5arAwF1m6ssMMxyhKhooGbe3IRl5pHyDmrcy&#10;qfHSydQyeieJNPk8mvMyTn+9vMbdHwAAAP//AwBQSwMEFAAGAAgAAAAhABv7RZHgAAAADAEAAA8A&#10;AABkcnMvZG93bnJldi54bWxMj8FOwzAQRO9I/IO1SNyoTdqGJsSpKhBXEG1B4ubG2yRqvI5itwl/&#10;z3KC42qfZt4U68l14oJDaD1puJ8pEEiVty3VGva7l7sViBANWdN5Qg3fGGBdXl8VJrd+pHe8bGMt&#10;OIRCbjQ0Mfa5lKFq0Jkw8z0S/45+cCbyOdTSDmbkcNfJRKlUOtMSNzSmx6cGq9P27DR8vB6/Phfq&#10;rX52y370k5LkMqn17c20eQQRcYp/MPzqszqU7HTwZ7JBdBoWyYq3RA1pNk9AMJHN0yWIA6MqfUhA&#10;loX8P6L8AQAA//8DAFBLAQItABQABgAIAAAAIQC2gziS/gAAAOEBAAATAAAAAAAAAAAAAAAAAAAA&#10;AABbQ29udGVudF9UeXBlc10ueG1sUEsBAi0AFAAGAAgAAAAhADj9If/WAAAAlAEAAAsAAAAAAAAA&#10;AAAAAAAALwEAAF9yZWxzLy5yZWxzUEsBAi0AFAAGAAgAAAAhAEn7k0n+AQAA1QMAAA4AAAAAAAAA&#10;AAAAAAAALgIAAGRycy9lMm9Eb2MueG1sUEsBAi0AFAAGAAgAAAAhABv7RZHgAAAADAEAAA8AAAAA&#10;AAAAAAAAAAAAWAQAAGRycy9kb3ducmV2LnhtbFBLBQYAAAAABAAEAPMAAABlBQAAAAA=&#10;" w14:anchorId="12CC436F">
                <v:textbox>
                  <w:txbxContent>
                    <w:p w:rsidR="002A36DC" w:rsidP="00F643E7" w:rsidRDefault="002A36DC" w14:paraId="219D96DE" w14:textId="77777777">
                      <w:pPr>
                        <w:spacing w:after="0"/>
                        <w:rPr>
                          <w:b/>
                        </w:rPr>
                      </w:pPr>
                      <w:r w:rsidRPr="0012454B">
                        <w:rPr>
                          <w:b/>
                        </w:rPr>
                        <w:t>Prepared by</w:t>
                      </w:r>
                    </w:p>
                    <w:p w:rsidRPr="0012454B" w:rsidR="002A36DC" w:rsidP="00F643E7" w:rsidRDefault="002A36DC" w14:paraId="35B1875C" w14:textId="77777777">
                      <w:pPr>
                        <w:spacing w:before="240" w:after="0"/>
                        <w:rPr>
                          <w:b/>
                        </w:rPr>
                      </w:pPr>
                      <w:r>
                        <w:rPr>
                          <w:b/>
                        </w:rPr>
                        <w:t>A</w:t>
                      </w:r>
                      <w:r w:rsidRPr="0012454B">
                        <w:rPr>
                          <w:b/>
                        </w:rPr>
                        <w:t>pplied Information Sciences, Inc.</w:t>
                      </w:r>
                    </w:p>
                    <w:p w:rsidRPr="0012454B" w:rsidR="002A36DC" w:rsidP="00F643E7" w:rsidRDefault="002A36DC" w14:paraId="59DD98EF" w14:textId="77777777">
                      <w:pPr>
                        <w:spacing w:before="360" w:after="0"/>
                        <w:rPr>
                          <w:b/>
                        </w:rPr>
                      </w:pPr>
                      <w:r w:rsidRPr="0012454B">
                        <w:rPr>
                          <w:b/>
                        </w:rPr>
                        <w:t>Contracts Point of Contact</w:t>
                      </w:r>
                    </w:p>
                    <w:p w:rsidR="002A36DC" w:rsidP="00F643E7" w:rsidRDefault="002A36DC" w14:paraId="2540FD90" w14:textId="77777777">
                      <w:pPr>
                        <w:spacing w:after="0"/>
                        <w:rPr>
                          <w:rStyle w:val="apple-converted-space"/>
                          <w:b/>
                        </w:rPr>
                      </w:pPr>
                      <w:r w:rsidRPr="0012454B">
                        <w:rPr>
                          <w:rStyle w:val="apple-converted-space"/>
                          <w:b/>
                        </w:rPr>
                        <w:t>Rebecca Carter, Contracts Manager</w:t>
                      </w:r>
                    </w:p>
                    <w:p w:rsidR="002A36DC" w:rsidP="00F643E7" w:rsidRDefault="001B03EF" w14:paraId="494C5700" w14:textId="760F0ECE">
                      <w:pPr>
                        <w:spacing w:after="0"/>
                        <w:rPr>
                          <w:rStyle w:val="apple-converted-space"/>
                          <w:bCs/>
                        </w:rPr>
                      </w:pPr>
                      <w:r>
                        <w:t>Rebecca.carter@ais.com</w:t>
                      </w:r>
                    </w:p>
                    <w:p w:rsidRPr="009C2E56" w:rsidR="002A36DC" w:rsidP="00F643E7" w:rsidRDefault="002A36DC" w14:paraId="10B2851A" w14:textId="77777777">
                      <w:pPr>
                        <w:spacing w:after="0"/>
                        <w:rPr>
                          <w:bCs/>
                        </w:rPr>
                      </w:pPr>
                      <w:r w:rsidRPr="0012454B">
                        <w:rPr>
                          <w:rStyle w:val="apple-converted-space"/>
                        </w:rPr>
                        <w:t>443-393-3548</w:t>
                      </w:r>
                    </w:p>
                  </w:txbxContent>
                </v:textbox>
                <w10:wrap type="square" anchorx="margin"/>
              </v:shape>
            </w:pict>
          </mc:Fallback>
        </mc:AlternateContent>
      </w:r>
      <w:r w:rsidRPr="001328B2">
        <w:rPr>
          <w:rFonts w:cs="Arial" w:eastAsiaTheme="majorEastAsia"/>
          <w:b/>
          <w:noProof/>
          <w:sz w:val="24"/>
          <w:szCs w:val="36"/>
          <w:u w:color="3C3C3C"/>
        </w:rPr>
        <mc:AlternateContent>
          <mc:Choice Requires="wps">
            <w:drawing>
              <wp:anchor distT="45720" distB="45720" distL="114300" distR="114300" simplePos="0" relativeHeight="251658243" behindDoc="0" locked="0" layoutInCell="1" allowOverlap="1" wp14:anchorId="5EE9A7E1" wp14:editId="44DA5D3F">
                <wp:simplePos x="0" y="0"/>
                <wp:positionH relativeFrom="margin">
                  <wp:align>center</wp:align>
                </wp:positionH>
                <wp:positionV relativeFrom="paragraph">
                  <wp:posOffset>2269490</wp:posOffset>
                </wp:positionV>
                <wp:extent cx="6816725" cy="1343025"/>
                <wp:effectExtent l="0" t="0" r="0" b="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6725" cy="1343025"/>
                        </a:xfrm>
                        <a:prstGeom prst="rect">
                          <a:avLst/>
                        </a:prstGeom>
                        <a:noFill/>
                        <a:ln w="9525">
                          <a:noFill/>
                          <a:miter lim="800000"/>
                          <a:headEnd/>
                          <a:tailEnd/>
                        </a:ln>
                      </wps:spPr>
                      <wps:txbx>
                        <w:txbxContent>
                          <w:p w:rsidRPr="007B5F12" w:rsidR="002A36DC" w:rsidP="00F643E7" w:rsidRDefault="002A36DC" w14:paraId="0B4DC6F6" w14:textId="77777777">
                            <w:pPr>
                              <w:pStyle w:val="CoverTitle"/>
                              <w:spacing w:before="360" w:line="360" w:lineRule="auto"/>
                              <w:jc w:val="left"/>
                              <w:rPr>
                                <w:sz w:val="32"/>
                                <w:szCs w:val="32"/>
                              </w:rPr>
                            </w:pPr>
                            <w:r w:rsidRPr="007B5F12">
                              <w:rPr>
                                <w:sz w:val="32"/>
                                <w:szCs w:val="32"/>
                              </w:rPr>
                              <w:t>Statement of Work</w:t>
                            </w:r>
                          </w:p>
                          <w:p w:rsidRPr="009E2B07" w:rsidR="002A36DC" w:rsidP="00F643E7" w:rsidRDefault="007B25AD" w14:paraId="41D677CD" w14:textId="693DC770">
                            <w:pPr>
                              <w:pStyle w:val="CoverTitle"/>
                              <w:spacing w:before="240" w:line="360" w:lineRule="auto"/>
                              <w:jc w:val="left"/>
                              <w:rPr>
                                <w:sz w:val="40"/>
                                <w:szCs w:val="40"/>
                              </w:rPr>
                            </w:pPr>
                            <w:sdt>
                              <w:sdtPr>
                                <w:rPr>
                                  <w:sz w:val="40"/>
                                  <w:szCs w:val="40"/>
                                </w:rPr>
                                <w:alias w:val="Opportunity Name"/>
                                <w:tag w:val="Opportunity Name"/>
                                <w:id w:val="905271388"/>
                                <w:dataBinding w:prefixMappings="xmlns:ns0='urn:microsoft-crm/document-template/opportunity/3/' " w:xpath="/ns0:DocumentTemplate[1]/opportunity[1]/name[1]" w:storeItemID="{77D66BB9-30D1-4CB1-AB03-B08FA6A5A683}"/>
                                <w15:color w:val="FF0000"/>
                                <w:text/>
                              </w:sdtPr>
                              <w:sdtEndPr/>
                              <w:sdtContent>
                                <w:r w:rsidR="002A36DC">
                                  <w:rPr>
                                    <w:sz w:val="40"/>
                                    <w:szCs w:val="40"/>
                                  </w:rPr>
                                  <w:t>name</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margin-left:0;margin-top:178.7pt;width:536.75pt;height:105.75pt;z-index:25165824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VeK+wEAANUDAAAOAAAAZHJzL2Uyb0RvYy54bWysU11v2yAUfZ+0/4B4X2ynSZpaIVXXrtOk&#10;7kNq9wMIxjEacBmQ2Nmv3wWnadS9VfMD4vpyD/ece1hdD0aTvfRBgWW0mpSUSCugUXbL6M+n+w9L&#10;SkLktuEarGT0IAO9Xr9/t+pdLafQgW6kJwhiQ907RrsYXV0UQXTS8DABJy0mW/CGRwz9tmg87xHd&#10;6GJalouiB984D0KGgH/vxiRdZ/y2lSJ+b9sgI9GMYm8xrz6vm7QW6xWvt567ToljG/wNXRiuLF56&#10;grrjkZOdV/9AGSU8BGjjRIApoG2VkJkDsqnKV2weO+5k5oLiBHeSKfw/WPFt/+h+eBKHjzDgADOJ&#10;4B5A/ArEwm3H7VbeeA99J3mDF1dJsqJ3oT6WJqlDHRLIpv8KDQ6Z7yJkoKH1JqmCPAmi4wAOJ9Hl&#10;EInAn4tltbiczikRmKsuZhclBukOXj+XOx/iZwmGpA2jHqea4fn+IcTx6PORdJuFe6V1nqy2pGf0&#10;ao6QrzJGRTSeVobRZZm+0QqJ5Sfb5OLIlR732Iu2R9qJ6cg5DpuBqIbRWapNKmygOaAOHkaf4bvA&#10;TQf+DyU9eozR8HvHvaREf7Go5VU1myVT5mA2v5xi4M8zm/MMtwKhGI2UjNvbmI08ErtBzVuV1Xjp&#10;5NgyeifrefR5Mud5nE+9vMb1XwAAAP//AwBQSwMEFAAGAAgAAAAhAMTFw8TeAAAACQEAAA8AAABk&#10;cnMvZG93bnJldi54bWxMj81OwzAQhO9IvIO1SNyoTdv0J2RTIRBXUFuo1Jsbb5Oo8TqK3Sa8Pe6J&#10;HkczmvkmWw22ERfqfO0Y4XmkQBAXztRcInxvP54WIHzQbHTjmBB+ycMqv7/LdGpcz2u6bEIpYgn7&#10;VCNUIbSplL6oyGo/ci1x9I6uszpE2ZXSdLqP5baRY6Vm0uqa40KlW3qrqDhtzhbh5/O4303VV/lu&#10;k7Z3g5JslxLx8WF4fQERaAj/YbjiR3TII9PBndl40SDEIwFhksynIK62mk8SEAeEZLZYgswzefsg&#10;/wMAAP//AwBQSwECLQAUAAYACAAAACEAtoM4kv4AAADhAQAAEwAAAAAAAAAAAAAAAAAAAAAAW0Nv&#10;bnRlbnRfVHlwZXNdLnhtbFBLAQItABQABgAIAAAAIQA4/SH/1gAAAJQBAAALAAAAAAAAAAAAAAAA&#10;AC8BAABfcmVscy8ucmVsc1BLAQItABQABgAIAAAAIQC4KVeK+wEAANUDAAAOAAAAAAAAAAAAAAAA&#10;AC4CAABkcnMvZTJvRG9jLnhtbFBLAQItABQABgAIAAAAIQDExcPE3gAAAAkBAAAPAAAAAAAAAAAA&#10;AAAAAFUEAABkcnMvZG93bnJldi54bWxQSwUGAAAAAAQABADzAAAAYAUAAAAA&#10;" w14:anchorId="5EE9A7E1">
                <v:textbox>
                  <w:txbxContent>
                    <w:p w:rsidRPr="007B5F12" w:rsidR="002A36DC" w:rsidP="00F643E7" w:rsidRDefault="002A36DC" w14:paraId="0B4DC6F6" w14:textId="77777777">
                      <w:pPr>
                        <w:pStyle w:val="CoverTitle"/>
                        <w:spacing w:before="360" w:line="360" w:lineRule="auto"/>
                        <w:jc w:val="left"/>
                        <w:rPr>
                          <w:sz w:val="32"/>
                          <w:szCs w:val="32"/>
                        </w:rPr>
                      </w:pPr>
                      <w:r w:rsidRPr="007B5F12">
                        <w:rPr>
                          <w:sz w:val="32"/>
                          <w:szCs w:val="32"/>
                        </w:rPr>
                        <w:t>Statement of Work</w:t>
                      </w:r>
                    </w:p>
                    <w:p w:rsidRPr="009E2B07" w:rsidR="002A36DC" w:rsidP="00F643E7" w:rsidRDefault="007B25AD" w14:paraId="41D677CD" w14:textId="693DC770">
                      <w:pPr>
                        <w:pStyle w:val="CoverTitle"/>
                        <w:spacing w:before="240" w:line="360" w:lineRule="auto"/>
                        <w:jc w:val="left"/>
                        <w:rPr>
                          <w:sz w:val="40"/>
                          <w:szCs w:val="40"/>
                        </w:rPr>
                      </w:pPr>
                      <w:sdt>
                        <w:sdtPr>
                          <w:rPr>
                            <w:sz w:val="40"/>
                            <w:szCs w:val="40"/>
                          </w:rPr>
                          <w:alias w:val="Opportunity Name"/>
                          <w:tag w:val="Opportunity Name"/>
                          <w:id w:val="905271388"/>
                          <w:dataBinding w:prefixMappings="xmlns:ns0='urn:microsoft-crm/document-template/opportunity/3/' " w:xpath="/ns0:DocumentTemplate[1]/opportunity[1]/name[1]" w:storeItemID="{77D66BB9-30D1-4CB1-AB03-B08FA6A5A683}"/>
                          <w15:color w:val="FF0000"/>
                          <w:text/>
                        </w:sdtPr>
                        <w:sdtEndPr/>
                        <w:sdtContent>
                          <w:r w:rsidR="002A36DC">
                            <w:rPr>
                              <w:sz w:val="40"/>
                              <w:szCs w:val="40"/>
                            </w:rPr>
                            <w:t>name</w:t>
                          </w:r>
                        </w:sdtContent>
                      </w:sdt>
                    </w:p>
                  </w:txbxContent>
                </v:textbox>
                <w10:wrap type="square" anchorx="margin"/>
              </v:shape>
            </w:pict>
          </mc:Fallback>
        </mc:AlternateContent>
      </w:r>
      <w:r w:rsidRPr="001328B2">
        <w:rPr>
          <w:rFonts w:cs="Arial" w:eastAsiaTheme="majorEastAsia"/>
          <w:b/>
          <w:noProof/>
          <w:sz w:val="24"/>
          <w:szCs w:val="36"/>
          <w:u w:color="3C3C3C"/>
        </w:rPr>
        <w:drawing>
          <wp:anchor distT="0" distB="0" distL="114300" distR="114300" simplePos="0" relativeHeight="251658245" behindDoc="1" locked="0" layoutInCell="1" allowOverlap="1" wp14:anchorId="0838130E" wp14:editId="6A3FB967">
            <wp:simplePos x="0" y="0"/>
            <wp:positionH relativeFrom="margin">
              <wp:align>left</wp:align>
            </wp:positionH>
            <wp:positionV relativeFrom="paragraph">
              <wp:posOffset>0</wp:posOffset>
            </wp:positionV>
            <wp:extent cx="3743960" cy="1363980"/>
            <wp:effectExtent l="0" t="0" r="889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IS Primary Logo Orange and White - Horizontal - PNG.png"/>
                    <pic:cNvPicPr/>
                  </pic:nvPicPr>
                  <pic:blipFill rotWithShape="1">
                    <a:blip r:embed="rId13">
                      <a:extLst>
                        <a:ext uri="{28A0092B-C50C-407E-A947-70E740481C1C}">
                          <a14:useLocalDpi xmlns:a14="http://schemas.microsoft.com/office/drawing/2010/main" val="0"/>
                        </a:ext>
                      </a:extLst>
                    </a:blip>
                    <a:srcRect t="31720" b="31790"/>
                    <a:stretch/>
                  </pic:blipFill>
                  <pic:spPr bwMode="auto">
                    <a:xfrm>
                      <a:off x="0" y="0"/>
                      <a:ext cx="3743960" cy="1363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328B2">
        <w:rPr>
          <w:rFonts w:cs="Arial" w:eastAsiaTheme="majorEastAsia"/>
          <w:b/>
          <w:noProof/>
          <w:sz w:val="24"/>
          <w:szCs w:val="36"/>
          <w:u w:color="3C3C3C"/>
        </w:rPr>
        <w:drawing>
          <wp:anchor distT="0" distB="0" distL="114300" distR="114300" simplePos="0" relativeHeight="251658244" behindDoc="1" locked="0" layoutInCell="1" allowOverlap="1" wp14:anchorId="29B8A2E6" wp14:editId="2B4E1C69">
            <wp:simplePos x="0" y="0"/>
            <wp:positionH relativeFrom="page">
              <wp:align>left</wp:align>
            </wp:positionH>
            <wp:positionV relativeFrom="page">
              <wp:align>top</wp:align>
            </wp:positionV>
            <wp:extent cx="8714232" cy="2816352"/>
            <wp:effectExtent l="0" t="0" r="0" b="317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lue_dot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714232" cy="2816352"/>
                    </a:xfrm>
                    <a:prstGeom prst="rect">
                      <a:avLst/>
                    </a:prstGeom>
                  </pic:spPr>
                </pic:pic>
              </a:graphicData>
            </a:graphic>
            <wp14:sizeRelH relativeFrom="margin">
              <wp14:pctWidth>0</wp14:pctWidth>
            </wp14:sizeRelH>
            <wp14:sizeRelV relativeFrom="margin">
              <wp14:pctHeight>0</wp14:pctHeight>
            </wp14:sizeRelV>
          </wp:anchor>
        </w:drawing>
      </w:r>
      <w:r w:rsidRPr="778AF1EF">
        <w:rPr>
          <w:rFonts w:cs="Arial" w:eastAsiaTheme="majorEastAsia"/>
          <w:b/>
          <w:bCs/>
          <w:sz w:val="24"/>
          <w:szCs w:val="24"/>
        </w:rPr>
        <w:br w:type="page"/>
      </w:r>
    </w:p>
    <w:p w:rsidR="00F643E7" w:rsidP="00F643E7" w:rsidRDefault="00F643E7" w14:paraId="287902C3" w14:textId="77777777">
      <w:pPr>
        <w:pStyle w:val="TOCHeading"/>
        <w:sectPr w:rsidR="00F643E7" w:rsidSect="005C5FDC">
          <w:headerReference w:type="default" r:id="rId15"/>
          <w:footerReference w:type="default" r:id="rId16"/>
          <w:pgSz w:w="12240" w:h="15840" w:orient="portrait"/>
          <w:pgMar w:top="1440" w:right="1440" w:bottom="1440" w:left="1440" w:header="720" w:footer="432" w:gutter="0"/>
          <w:pgNumType w:fmt="lowerRoman" w:start="1"/>
          <w:cols w:space="720"/>
          <w:titlePg/>
          <w:docGrid w:linePitch="360"/>
        </w:sectPr>
      </w:pPr>
      <w:bookmarkStart w:name="_Hlk32842421" w:id="2"/>
      <w:bookmarkStart w:name="_Toc474828627" w:id="3"/>
    </w:p>
    <w:p w:rsidRPr="00CA3011" w:rsidR="00F643E7" w:rsidP="00F643E7" w:rsidRDefault="00F643E7" w14:paraId="456BB05B" w14:textId="77777777">
      <w:pPr>
        <w:pStyle w:val="TOCHeading"/>
      </w:pPr>
      <w:r w:rsidRPr="00CA3011">
        <w:lastRenderedPageBreak/>
        <w:t>Table of Contents</w:t>
      </w:r>
    </w:p>
    <w:bookmarkEnd w:id="2"/>
    <w:bookmarkEnd w:id="3"/>
    <w:p w:rsidR="007B25AD" w:rsidRDefault="00F643E7" w14:paraId="11E28E31" w14:textId="20B70D98">
      <w:pPr>
        <w:pStyle w:val="TOC1"/>
        <w:rPr>
          <w:rFonts w:asciiTheme="minorHAnsi" w:hAnsiTheme="minorHAnsi" w:eastAsiaTheme="minorEastAsia" w:cstheme="minorBidi"/>
          <w:b w:val="0"/>
          <w:bCs w:val="0"/>
          <w:color w:val="auto"/>
          <w:kern w:val="2"/>
          <w:szCs w:val="24"/>
          <w14:ligatures w14:val="standardContextual"/>
        </w:rPr>
      </w:pPr>
      <w:r>
        <w:rPr>
          <w:smallCaps/>
        </w:rPr>
        <w:fldChar w:fldCharType="begin"/>
      </w:r>
      <w:r>
        <w:rPr>
          <w:smallCaps/>
        </w:rPr>
        <w:instrText xml:space="preserve"> TOC \o "1-3" \h \z \u </w:instrText>
      </w:r>
      <w:r>
        <w:rPr>
          <w:smallCaps/>
        </w:rPr>
        <w:fldChar w:fldCharType="separate"/>
      </w:r>
      <w:hyperlink w:history="1" w:anchor="_Toc208318575">
        <w:r w:rsidRPr="00E6055A" w:rsidR="007B25AD">
          <w:rPr>
            <w:rStyle w:val="Hyperlink"/>
          </w:rPr>
          <w:t>1.</w:t>
        </w:r>
        <w:r w:rsidR="007B25AD">
          <w:rPr>
            <w:rFonts w:asciiTheme="minorHAnsi" w:hAnsiTheme="minorHAnsi" w:eastAsiaTheme="minorEastAsia" w:cstheme="minorBidi"/>
            <w:b w:val="0"/>
            <w:bCs w:val="0"/>
            <w:color w:val="auto"/>
            <w:kern w:val="2"/>
            <w:szCs w:val="24"/>
            <w14:ligatures w14:val="standardContextual"/>
          </w:rPr>
          <w:tab/>
        </w:r>
        <w:r w:rsidRPr="00E6055A" w:rsidR="007B25AD">
          <w:rPr>
            <w:rStyle w:val="Hyperlink"/>
          </w:rPr>
          <w:t>Introduction</w:t>
        </w:r>
        <w:r w:rsidR="007B25AD">
          <w:rPr>
            <w:webHidden/>
          </w:rPr>
          <w:tab/>
        </w:r>
        <w:r w:rsidR="007B25AD">
          <w:rPr>
            <w:webHidden/>
          </w:rPr>
          <w:fldChar w:fldCharType="begin"/>
        </w:r>
        <w:r w:rsidR="007B25AD">
          <w:rPr>
            <w:webHidden/>
          </w:rPr>
          <w:instrText xml:space="preserve"> PAGEREF _Toc208318575 \h </w:instrText>
        </w:r>
        <w:r w:rsidR="007B25AD">
          <w:rPr>
            <w:webHidden/>
          </w:rPr>
        </w:r>
        <w:r w:rsidR="007B25AD">
          <w:rPr>
            <w:webHidden/>
          </w:rPr>
          <w:fldChar w:fldCharType="separate"/>
        </w:r>
        <w:r w:rsidR="007B25AD">
          <w:rPr>
            <w:webHidden/>
          </w:rPr>
          <w:t>1</w:t>
        </w:r>
        <w:r w:rsidR="007B25AD">
          <w:rPr>
            <w:webHidden/>
          </w:rPr>
          <w:fldChar w:fldCharType="end"/>
        </w:r>
      </w:hyperlink>
    </w:p>
    <w:p w:rsidR="007B25AD" w:rsidRDefault="007B25AD" w14:paraId="3B759B95" w14:textId="429B83C9">
      <w:pPr>
        <w:pStyle w:val="TOC2"/>
        <w:rPr>
          <w:rFonts w:asciiTheme="minorHAnsi" w:hAnsiTheme="minorHAnsi" w:eastAsiaTheme="minorEastAsia" w:cstheme="minorBidi"/>
          <w:iCs w:val="0"/>
          <w:color w:val="auto"/>
          <w:spacing w:val="0"/>
          <w:kern w:val="2"/>
          <w:szCs w:val="24"/>
          <w14:ligatures w14:val="standardContextual"/>
        </w:rPr>
      </w:pPr>
      <w:hyperlink w:history="1" w:anchor="_Toc208318576">
        <w:r w:rsidRPr="00E6055A">
          <w:rPr>
            <w:rStyle w:val="Hyperlink"/>
            <w:lang w:bidi="en-US"/>
            <w14:scene3d>
              <w14:camera w14:prst="orthographicFront"/>
              <w14:lightRig w14:rig="threePt" w14:dir="t">
                <w14:rot w14:lat="0" w14:lon="0" w14:rev="0"/>
              </w14:lightRig>
            </w14:scene3d>
          </w:rPr>
          <w:t>1.1</w:t>
        </w:r>
        <w:r>
          <w:rPr>
            <w:rFonts w:asciiTheme="minorHAnsi" w:hAnsiTheme="minorHAnsi" w:eastAsiaTheme="minorEastAsia" w:cstheme="minorBidi"/>
            <w:iCs w:val="0"/>
            <w:color w:val="auto"/>
            <w:spacing w:val="0"/>
            <w:kern w:val="2"/>
            <w:szCs w:val="24"/>
            <w14:ligatures w14:val="standardContextual"/>
          </w:rPr>
          <w:tab/>
        </w:r>
        <w:r w:rsidRPr="00E6055A">
          <w:rPr>
            <w:rStyle w:val="Hyperlink"/>
            <w:lang w:bidi="en-US"/>
          </w:rPr>
          <w:t>Background and Objectives</w:t>
        </w:r>
        <w:r>
          <w:rPr>
            <w:webHidden/>
          </w:rPr>
          <w:tab/>
        </w:r>
        <w:r>
          <w:rPr>
            <w:webHidden/>
          </w:rPr>
          <w:fldChar w:fldCharType="begin"/>
        </w:r>
        <w:r>
          <w:rPr>
            <w:webHidden/>
          </w:rPr>
          <w:instrText xml:space="preserve"> PAGEREF _Toc208318576 \h </w:instrText>
        </w:r>
        <w:r>
          <w:rPr>
            <w:webHidden/>
          </w:rPr>
        </w:r>
        <w:r>
          <w:rPr>
            <w:webHidden/>
          </w:rPr>
          <w:fldChar w:fldCharType="separate"/>
        </w:r>
        <w:r>
          <w:rPr>
            <w:webHidden/>
          </w:rPr>
          <w:t>1</w:t>
        </w:r>
        <w:r>
          <w:rPr>
            <w:webHidden/>
          </w:rPr>
          <w:fldChar w:fldCharType="end"/>
        </w:r>
      </w:hyperlink>
    </w:p>
    <w:p w:rsidR="007B25AD" w:rsidRDefault="007B25AD" w14:paraId="29DE7C4C" w14:textId="31B01083">
      <w:pPr>
        <w:pStyle w:val="TOC1"/>
        <w:rPr>
          <w:rFonts w:asciiTheme="minorHAnsi" w:hAnsiTheme="minorHAnsi" w:eastAsiaTheme="minorEastAsia" w:cstheme="minorBidi"/>
          <w:b w:val="0"/>
          <w:bCs w:val="0"/>
          <w:color w:val="auto"/>
          <w:kern w:val="2"/>
          <w:szCs w:val="24"/>
          <w14:ligatures w14:val="standardContextual"/>
        </w:rPr>
      </w:pPr>
      <w:hyperlink w:history="1" w:anchor="_Toc208318577">
        <w:r w:rsidRPr="00E6055A">
          <w:rPr>
            <w:rStyle w:val="Hyperlink"/>
          </w:rPr>
          <w:t>2.</w:t>
        </w:r>
        <w:r>
          <w:rPr>
            <w:rFonts w:asciiTheme="minorHAnsi" w:hAnsiTheme="minorHAnsi" w:eastAsiaTheme="minorEastAsia" w:cstheme="minorBidi"/>
            <w:b w:val="0"/>
            <w:bCs w:val="0"/>
            <w:color w:val="auto"/>
            <w:kern w:val="2"/>
            <w:szCs w:val="24"/>
            <w14:ligatures w14:val="standardContextual"/>
          </w:rPr>
          <w:tab/>
        </w:r>
        <w:r w:rsidRPr="00E6055A">
          <w:rPr>
            <w:rStyle w:val="Hyperlink"/>
          </w:rPr>
          <w:t>Scope of Engagement</w:t>
        </w:r>
        <w:r>
          <w:rPr>
            <w:webHidden/>
          </w:rPr>
          <w:tab/>
        </w:r>
        <w:r>
          <w:rPr>
            <w:webHidden/>
          </w:rPr>
          <w:fldChar w:fldCharType="begin"/>
        </w:r>
        <w:r>
          <w:rPr>
            <w:webHidden/>
          </w:rPr>
          <w:instrText xml:space="preserve"> PAGEREF _Toc208318577 \h </w:instrText>
        </w:r>
        <w:r>
          <w:rPr>
            <w:webHidden/>
          </w:rPr>
        </w:r>
        <w:r>
          <w:rPr>
            <w:webHidden/>
          </w:rPr>
          <w:fldChar w:fldCharType="separate"/>
        </w:r>
        <w:r>
          <w:rPr>
            <w:webHidden/>
          </w:rPr>
          <w:t>1</w:t>
        </w:r>
        <w:r>
          <w:rPr>
            <w:webHidden/>
          </w:rPr>
          <w:fldChar w:fldCharType="end"/>
        </w:r>
      </w:hyperlink>
    </w:p>
    <w:p w:rsidR="007B25AD" w:rsidRDefault="007B25AD" w14:paraId="575328EE" w14:textId="3486ABAC">
      <w:pPr>
        <w:pStyle w:val="TOC2"/>
        <w:rPr>
          <w:rFonts w:asciiTheme="minorHAnsi" w:hAnsiTheme="minorHAnsi" w:eastAsiaTheme="minorEastAsia" w:cstheme="minorBidi"/>
          <w:iCs w:val="0"/>
          <w:color w:val="auto"/>
          <w:spacing w:val="0"/>
          <w:kern w:val="2"/>
          <w:szCs w:val="24"/>
          <w14:ligatures w14:val="standardContextual"/>
        </w:rPr>
      </w:pPr>
      <w:hyperlink w:history="1" w:anchor="_Toc208318578">
        <w:r w:rsidRPr="00E6055A">
          <w:rPr>
            <w:rStyle w:val="Hyperlink"/>
            <w:lang w:bidi="en-US"/>
            <w14:scene3d>
              <w14:camera w14:prst="orthographicFront"/>
              <w14:lightRig w14:rig="threePt" w14:dir="t">
                <w14:rot w14:lat="0" w14:lon="0" w14:rev="0"/>
              </w14:lightRig>
            </w14:scene3d>
          </w:rPr>
          <w:t>2.1</w:t>
        </w:r>
        <w:r>
          <w:rPr>
            <w:rFonts w:asciiTheme="minorHAnsi" w:hAnsiTheme="minorHAnsi" w:eastAsiaTheme="minorEastAsia" w:cstheme="minorBidi"/>
            <w:iCs w:val="0"/>
            <w:color w:val="auto"/>
            <w:spacing w:val="0"/>
            <w:kern w:val="2"/>
            <w:szCs w:val="24"/>
            <w14:ligatures w14:val="standardContextual"/>
          </w:rPr>
          <w:tab/>
        </w:r>
        <w:r w:rsidRPr="00E6055A">
          <w:rPr>
            <w:rStyle w:val="Hyperlink"/>
            <w:lang w:bidi="en-US"/>
          </w:rPr>
          <w:t>In Scope</w:t>
        </w:r>
        <w:r>
          <w:rPr>
            <w:webHidden/>
          </w:rPr>
          <w:tab/>
        </w:r>
        <w:r>
          <w:rPr>
            <w:webHidden/>
          </w:rPr>
          <w:fldChar w:fldCharType="begin"/>
        </w:r>
        <w:r>
          <w:rPr>
            <w:webHidden/>
          </w:rPr>
          <w:instrText xml:space="preserve"> PAGEREF _Toc208318578 \h </w:instrText>
        </w:r>
        <w:r>
          <w:rPr>
            <w:webHidden/>
          </w:rPr>
        </w:r>
        <w:r>
          <w:rPr>
            <w:webHidden/>
          </w:rPr>
          <w:fldChar w:fldCharType="separate"/>
        </w:r>
        <w:r>
          <w:rPr>
            <w:webHidden/>
          </w:rPr>
          <w:t>1</w:t>
        </w:r>
        <w:r>
          <w:rPr>
            <w:webHidden/>
          </w:rPr>
          <w:fldChar w:fldCharType="end"/>
        </w:r>
      </w:hyperlink>
    </w:p>
    <w:p w:rsidR="007B25AD" w:rsidRDefault="007B25AD" w14:paraId="2C560A94" w14:textId="71897415">
      <w:pPr>
        <w:pStyle w:val="TOC2"/>
        <w:rPr>
          <w:rFonts w:asciiTheme="minorHAnsi" w:hAnsiTheme="minorHAnsi" w:eastAsiaTheme="minorEastAsia" w:cstheme="minorBidi"/>
          <w:iCs w:val="0"/>
          <w:color w:val="auto"/>
          <w:spacing w:val="0"/>
          <w:kern w:val="2"/>
          <w:szCs w:val="24"/>
          <w14:ligatures w14:val="standardContextual"/>
        </w:rPr>
      </w:pPr>
      <w:hyperlink w:history="1" w:anchor="_Toc208318579">
        <w:r w:rsidRPr="00E6055A">
          <w:rPr>
            <w:rStyle w:val="Hyperlink"/>
            <w:lang w:bidi="en-US"/>
            <w14:scene3d>
              <w14:camera w14:prst="orthographicFront"/>
              <w14:lightRig w14:rig="threePt" w14:dir="t">
                <w14:rot w14:lat="0" w14:lon="0" w14:rev="0"/>
              </w14:lightRig>
            </w14:scene3d>
          </w:rPr>
          <w:t>2.2</w:t>
        </w:r>
        <w:r>
          <w:rPr>
            <w:rFonts w:asciiTheme="minorHAnsi" w:hAnsiTheme="minorHAnsi" w:eastAsiaTheme="minorEastAsia" w:cstheme="minorBidi"/>
            <w:iCs w:val="0"/>
            <w:color w:val="auto"/>
            <w:spacing w:val="0"/>
            <w:kern w:val="2"/>
            <w:szCs w:val="24"/>
            <w14:ligatures w14:val="standardContextual"/>
          </w:rPr>
          <w:tab/>
        </w:r>
        <w:r w:rsidRPr="00E6055A">
          <w:rPr>
            <w:rStyle w:val="Hyperlink"/>
            <w:lang w:bidi="en-US"/>
          </w:rPr>
          <w:t>Project Management</w:t>
        </w:r>
        <w:r>
          <w:rPr>
            <w:webHidden/>
          </w:rPr>
          <w:tab/>
        </w:r>
        <w:r>
          <w:rPr>
            <w:webHidden/>
          </w:rPr>
          <w:fldChar w:fldCharType="begin"/>
        </w:r>
        <w:r>
          <w:rPr>
            <w:webHidden/>
          </w:rPr>
          <w:instrText xml:space="preserve"> PAGEREF _Toc208318579 \h </w:instrText>
        </w:r>
        <w:r>
          <w:rPr>
            <w:webHidden/>
          </w:rPr>
        </w:r>
        <w:r>
          <w:rPr>
            <w:webHidden/>
          </w:rPr>
          <w:fldChar w:fldCharType="separate"/>
        </w:r>
        <w:r>
          <w:rPr>
            <w:webHidden/>
          </w:rPr>
          <w:t>2</w:t>
        </w:r>
        <w:r>
          <w:rPr>
            <w:webHidden/>
          </w:rPr>
          <w:fldChar w:fldCharType="end"/>
        </w:r>
      </w:hyperlink>
    </w:p>
    <w:p w:rsidR="007B25AD" w:rsidRDefault="007B25AD" w14:paraId="7BE09A9E" w14:textId="7F29D85E">
      <w:pPr>
        <w:pStyle w:val="TOC1"/>
        <w:rPr>
          <w:rFonts w:asciiTheme="minorHAnsi" w:hAnsiTheme="minorHAnsi" w:eastAsiaTheme="minorEastAsia" w:cstheme="minorBidi"/>
          <w:b w:val="0"/>
          <w:bCs w:val="0"/>
          <w:color w:val="auto"/>
          <w:kern w:val="2"/>
          <w:szCs w:val="24"/>
          <w14:ligatures w14:val="standardContextual"/>
        </w:rPr>
      </w:pPr>
      <w:hyperlink w:history="1" w:anchor="_Toc208318580">
        <w:r w:rsidRPr="00E6055A">
          <w:rPr>
            <w:rStyle w:val="Hyperlink"/>
          </w:rPr>
          <w:t>3.</w:t>
        </w:r>
        <w:r>
          <w:rPr>
            <w:rFonts w:asciiTheme="minorHAnsi" w:hAnsiTheme="minorHAnsi" w:eastAsiaTheme="minorEastAsia" w:cstheme="minorBidi"/>
            <w:b w:val="0"/>
            <w:bCs w:val="0"/>
            <w:color w:val="auto"/>
            <w:kern w:val="2"/>
            <w:szCs w:val="24"/>
            <w14:ligatures w14:val="standardContextual"/>
          </w:rPr>
          <w:tab/>
        </w:r>
        <w:r w:rsidRPr="00E6055A">
          <w:rPr>
            <w:rStyle w:val="Hyperlink"/>
          </w:rPr>
          <w:t>Client Requirements</w:t>
        </w:r>
        <w:r>
          <w:rPr>
            <w:webHidden/>
          </w:rPr>
          <w:tab/>
        </w:r>
        <w:r>
          <w:rPr>
            <w:webHidden/>
          </w:rPr>
          <w:fldChar w:fldCharType="begin"/>
        </w:r>
        <w:r>
          <w:rPr>
            <w:webHidden/>
          </w:rPr>
          <w:instrText xml:space="preserve"> PAGEREF _Toc208318580 \h </w:instrText>
        </w:r>
        <w:r>
          <w:rPr>
            <w:webHidden/>
          </w:rPr>
        </w:r>
        <w:r>
          <w:rPr>
            <w:webHidden/>
          </w:rPr>
          <w:fldChar w:fldCharType="separate"/>
        </w:r>
        <w:r>
          <w:rPr>
            <w:webHidden/>
          </w:rPr>
          <w:t>3</w:t>
        </w:r>
        <w:r>
          <w:rPr>
            <w:webHidden/>
          </w:rPr>
          <w:fldChar w:fldCharType="end"/>
        </w:r>
      </w:hyperlink>
    </w:p>
    <w:p w:rsidR="007B25AD" w:rsidRDefault="007B25AD" w14:paraId="72988AD8" w14:textId="5B7F9BEC">
      <w:pPr>
        <w:pStyle w:val="TOC1"/>
        <w:rPr>
          <w:rFonts w:asciiTheme="minorHAnsi" w:hAnsiTheme="minorHAnsi" w:eastAsiaTheme="minorEastAsia" w:cstheme="minorBidi"/>
          <w:b w:val="0"/>
          <w:bCs w:val="0"/>
          <w:color w:val="auto"/>
          <w:kern w:val="2"/>
          <w:szCs w:val="24"/>
          <w14:ligatures w14:val="standardContextual"/>
        </w:rPr>
      </w:pPr>
      <w:hyperlink w:history="1" w:anchor="_Toc208318581">
        <w:r w:rsidRPr="00E6055A">
          <w:rPr>
            <w:rStyle w:val="Hyperlink"/>
          </w:rPr>
          <w:t>4.</w:t>
        </w:r>
        <w:r>
          <w:rPr>
            <w:rFonts w:asciiTheme="minorHAnsi" w:hAnsiTheme="minorHAnsi" w:eastAsiaTheme="minorEastAsia" w:cstheme="minorBidi"/>
            <w:b w:val="0"/>
            <w:bCs w:val="0"/>
            <w:color w:val="auto"/>
            <w:kern w:val="2"/>
            <w:szCs w:val="24"/>
            <w14:ligatures w14:val="standardContextual"/>
          </w:rPr>
          <w:tab/>
        </w:r>
        <w:r w:rsidRPr="00E6055A">
          <w:rPr>
            <w:rStyle w:val="Hyperlink"/>
          </w:rPr>
          <w:t>Assumptions and Dependencies</w:t>
        </w:r>
        <w:r>
          <w:rPr>
            <w:webHidden/>
          </w:rPr>
          <w:tab/>
        </w:r>
        <w:r>
          <w:rPr>
            <w:webHidden/>
          </w:rPr>
          <w:fldChar w:fldCharType="begin"/>
        </w:r>
        <w:r>
          <w:rPr>
            <w:webHidden/>
          </w:rPr>
          <w:instrText xml:space="preserve"> PAGEREF _Toc208318581 \h </w:instrText>
        </w:r>
        <w:r>
          <w:rPr>
            <w:webHidden/>
          </w:rPr>
        </w:r>
        <w:r>
          <w:rPr>
            <w:webHidden/>
          </w:rPr>
          <w:fldChar w:fldCharType="separate"/>
        </w:r>
        <w:r>
          <w:rPr>
            <w:webHidden/>
          </w:rPr>
          <w:t>3</w:t>
        </w:r>
        <w:r>
          <w:rPr>
            <w:webHidden/>
          </w:rPr>
          <w:fldChar w:fldCharType="end"/>
        </w:r>
      </w:hyperlink>
    </w:p>
    <w:p w:rsidR="007B25AD" w:rsidRDefault="007B25AD" w14:paraId="61136C97" w14:textId="5A027270">
      <w:pPr>
        <w:pStyle w:val="TOC1"/>
        <w:rPr>
          <w:rFonts w:asciiTheme="minorHAnsi" w:hAnsiTheme="minorHAnsi" w:eastAsiaTheme="minorEastAsia" w:cstheme="minorBidi"/>
          <w:b w:val="0"/>
          <w:bCs w:val="0"/>
          <w:color w:val="auto"/>
          <w:kern w:val="2"/>
          <w:szCs w:val="24"/>
          <w14:ligatures w14:val="standardContextual"/>
        </w:rPr>
      </w:pPr>
      <w:hyperlink w:history="1" w:anchor="_Toc208318582">
        <w:r w:rsidRPr="00E6055A">
          <w:rPr>
            <w:rStyle w:val="Hyperlink"/>
          </w:rPr>
          <w:t>5.</w:t>
        </w:r>
        <w:r>
          <w:rPr>
            <w:rFonts w:asciiTheme="minorHAnsi" w:hAnsiTheme="minorHAnsi" w:eastAsiaTheme="minorEastAsia" w:cstheme="minorBidi"/>
            <w:b w:val="0"/>
            <w:bCs w:val="0"/>
            <w:color w:val="auto"/>
            <w:kern w:val="2"/>
            <w:szCs w:val="24"/>
            <w14:ligatures w14:val="standardContextual"/>
          </w:rPr>
          <w:tab/>
        </w:r>
        <w:r w:rsidRPr="00E6055A">
          <w:rPr>
            <w:rStyle w:val="Hyperlink"/>
          </w:rPr>
          <w:t>Place of Performance</w:t>
        </w:r>
        <w:r>
          <w:rPr>
            <w:webHidden/>
          </w:rPr>
          <w:tab/>
        </w:r>
        <w:r>
          <w:rPr>
            <w:webHidden/>
          </w:rPr>
          <w:fldChar w:fldCharType="begin"/>
        </w:r>
        <w:r>
          <w:rPr>
            <w:webHidden/>
          </w:rPr>
          <w:instrText xml:space="preserve"> PAGEREF _Toc208318582 \h </w:instrText>
        </w:r>
        <w:r>
          <w:rPr>
            <w:webHidden/>
          </w:rPr>
        </w:r>
        <w:r>
          <w:rPr>
            <w:webHidden/>
          </w:rPr>
          <w:fldChar w:fldCharType="separate"/>
        </w:r>
        <w:r>
          <w:rPr>
            <w:webHidden/>
          </w:rPr>
          <w:t>4</w:t>
        </w:r>
        <w:r>
          <w:rPr>
            <w:webHidden/>
          </w:rPr>
          <w:fldChar w:fldCharType="end"/>
        </w:r>
      </w:hyperlink>
    </w:p>
    <w:p w:rsidR="007B25AD" w:rsidRDefault="007B25AD" w14:paraId="4139BAE4" w14:textId="649036FF">
      <w:pPr>
        <w:pStyle w:val="TOC1"/>
        <w:rPr>
          <w:rFonts w:asciiTheme="minorHAnsi" w:hAnsiTheme="minorHAnsi" w:eastAsiaTheme="minorEastAsia" w:cstheme="minorBidi"/>
          <w:b w:val="0"/>
          <w:bCs w:val="0"/>
          <w:color w:val="auto"/>
          <w:kern w:val="2"/>
          <w:szCs w:val="24"/>
          <w14:ligatures w14:val="standardContextual"/>
        </w:rPr>
      </w:pPr>
      <w:hyperlink w:history="1" w:anchor="_Toc208318583">
        <w:r w:rsidRPr="00E6055A">
          <w:rPr>
            <w:rStyle w:val="Hyperlink"/>
          </w:rPr>
          <w:t>6.</w:t>
        </w:r>
        <w:r>
          <w:rPr>
            <w:rFonts w:asciiTheme="minorHAnsi" w:hAnsiTheme="minorHAnsi" w:eastAsiaTheme="minorEastAsia" w:cstheme="minorBidi"/>
            <w:b w:val="0"/>
            <w:bCs w:val="0"/>
            <w:color w:val="auto"/>
            <w:kern w:val="2"/>
            <w:szCs w:val="24"/>
            <w14:ligatures w14:val="standardContextual"/>
          </w:rPr>
          <w:tab/>
        </w:r>
        <w:r w:rsidRPr="00E6055A">
          <w:rPr>
            <w:rStyle w:val="Hyperlink"/>
          </w:rPr>
          <w:t>Performance Period</w:t>
        </w:r>
        <w:r>
          <w:rPr>
            <w:webHidden/>
          </w:rPr>
          <w:tab/>
        </w:r>
        <w:r>
          <w:rPr>
            <w:webHidden/>
          </w:rPr>
          <w:fldChar w:fldCharType="begin"/>
        </w:r>
        <w:r>
          <w:rPr>
            <w:webHidden/>
          </w:rPr>
          <w:instrText xml:space="preserve"> PAGEREF _Toc208318583 \h </w:instrText>
        </w:r>
        <w:r>
          <w:rPr>
            <w:webHidden/>
          </w:rPr>
        </w:r>
        <w:r>
          <w:rPr>
            <w:webHidden/>
          </w:rPr>
          <w:fldChar w:fldCharType="separate"/>
        </w:r>
        <w:r>
          <w:rPr>
            <w:webHidden/>
          </w:rPr>
          <w:t>4</w:t>
        </w:r>
        <w:r>
          <w:rPr>
            <w:webHidden/>
          </w:rPr>
          <w:fldChar w:fldCharType="end"/>
        </w:r>
      </w:hyperlink>
    </w:p>
    <w:p w:rsidR="007B25AD" w:rsidRDefault="007B25AD" w14:paraId="5EC39518" w14:textId="49B3DE04">
      <w:pPr>
        <w:pStyle w:val="TOC1"/>
        <w:rPr>
          <w:rFonts w:asciiTheme="minorHAnsi" w:hAnsiTheme="minorHAnsi" w:eastAsiaTheme="minorEastAsia" w:cstheme="minorBidi"/>
          <w:b w:val="0"/>
          <w:bCs w:val="0"/>
          <w:color w:val="auto"/>
          <w:kern w:val="2"/>
          <w:szCs w:val="24"/>
          <w14:ligatures w14:val="standardContextual"/>
        </w:rPr>
      </w:pPr>
      <w:hyperlink w:history="1" w:anchor="_Toc208318584">
        <w:r w:rsidRPr="00E6055A">
          <w:rPr>
            <w:rStyle w:val="Hyperlink"/>
          </w:rPr>
          <w:t>7.</w:t>
        </w:r>
        <w:r>
          <w:rPr>
            <w:rFonts w:asciiTheme="minorHAnsi" w:hAnsiTheme="minorHAnsi" w:eastAsiaTheme="minorEastAsia" w:cstheme="minorBidi"/>
            <w:b w:val="0"/>
            <w:bCs w:val="0"/>
            <w:color w:val="auto"/>
            <w:kern w:val="2"/>
            <w:szCs w:val="24"/>
            <w14:ligatures w14:val="standardContextual"/>
          </w:rPr>
          <w:tab/>
        </w:r>
        <w:r w:rsidRPr="00E6055A">
          <w:rPr>
            <w:rStyle w:val="Hyperlink"/>
          </w:rPr>
          <w:t>Price Proposal</w:t>
        </w:r>
        <w:r>
          <w:rPr>
            <w:webHidden/>
          </w:rPr>
          <w:tab/>
        </w:r>
        <w:r>
          <w:rPr>
            <w:webHidden/>
          </w:rPr>
          <w:fldChar w:fldCharType="begin"/>
        </w:r>
        <w:r>
          <w:rPr>
            <w:webHidden/>
          </w:rPr>
          <w:instrText xml:space="preserve"> PAGEREF _Toc208318584 \h </w:instrText>
        </w:r>
        <w:r>
          <w:rPr>
            <w:webHidden/>
          </w:rPr>
        </w:r>
        <w:r>
          <w:rPr>
            <w:webHidden/>
          </w:rPr>
          <w:fldChar w:fldCharType="separate"/>
        </w:r>
        <w:r>
          <w:rPr>
            <w:webHidden/>
          </w:rPr>
          <w:t>4</w:t>
        </w:r>
        <w:r>
          <w:rPr>
            <w:webHidden/>
          </w:rPr>
          <w:fldChar w:fldCharType="end"/>
        </w:r>
      </w:hyperlink>
    </w:p>
    <w:p w:rsidR="007B25AD" w:rsidRDefault="007B25AD" w14:paraId="103B9283" w14:textId="397F802B">
      <w:pPr>
        <w:pStyle w:val="TOC2"/>
        <w:rPr>
          <w:rFonts w:asciiTheme="minorHAnsi" w:hAnsiTheme="minorHAnsi" w:eastAsiaTheme="minorEastAsia" w:cstheme="minorBidi"/>
          <w:iCs w:val="0"/>
          <w:color w:val="auto"/>
          <w:spacing w:val="0"/>
          <w:kern w:val="2"/>
          <w:szCs w:val="24"/>
          <w14:ligatures w14:val="standardContextual"/>
        </w:rPr>
      </w:pPr>
      <w:hyperlink w:history="1" w:anchor="_Toc208318585">
        <w:r w:rsidRPr="00E6055A">
          <w:rPr>
            <w:rStyle w:val="Hyperlink"/>
            <w:lang w:bidi="en-US"/>
            <w14:scene3d>
              <w14:camera w14:prst="orthographicFront"/>
              <w14:lightRig w14:rig="threePt" w14:dir="t">
                <w14:rot w14:lat="0" w14:lon="0" w14:rev="0"/>
              </w14:lightRig>
            </w14:scene3d>
          </w:rPr>
          <w:t>7.1</w:t>
        </w:r>
        <w:r>
          <w:rPr>
            <w:rFonts w:asciiTheme="minorHAnsi" w:hAnsiTheme="minorHAnsi" w:eastAsiaTheme="minorEastAsia" w:cstheme="minorBidi"/>
            <w:iCs w:val="0"/>
            <w:color w:val="auto"/>
            <w:spacing w:val="0"/>
            <w:kern w:val="2"/>
            <w:szCs w:val="24"/>
            <w14:ligatures w14:val="standardContextual"/>
          </w:rPr>
          <w:tab/>
        </w:r>
        <w:r w:rsidRPr="00E6055A">
          <w:rPr>
            <w:rStyle w:val="Hyperlink"/>
            <w:lang w:bidi="en-US"/>
          </w:rPr>
          <w:t>Price Summary</w:t>
        </w:r>
        <w:r>
          <w:rPr>
            <w:webHidden/>
          </w:rPr>
          <w:tab/>
        </w:r>
        <w:r>
          <w:rPr>
            <w:webHidden/>
          </w:rPr>
          <w:fldChar w:fldCharType="begin"/>
        </w:r>
        <w:r>
          <w:rPr>
            <w:webHidden/>
          </w:rPr>
          <w:instrText xml:space="preserve"> PAGEREF _Toc208318585 \h </w:instrText>
        </w:r>
        <w:r>
          <w:rPr>
            <w:webHidden/>
          </w:rPr>
        </w:r>
        <w:r>
          <w:rPr>
            <w:webHidden/>
          </w:rPr>
          <w:fldChar w:fldCharType="separate"/>
        </w:r>
        <w:r>
          <w:rPr>
            <w:webHidden/>
          </w:rPr>
          <w:t>4</w:t>
        </w:r>
        <w:r>
          <w:rPr>
            <w:webHidden/>
          </w:rPr>
          <w:fldChar w:fldCharType="end"/>
        </w:r>
      </w:hyperlink>
    </w:p>
    <w:p w:rsidR="007B25AD" w:rsidRDefault="007B25AD" w14:paraId="5870686E" w14:textId="142367F3">
      <w:pPr>
        <w:pStyle w:val="TOC2"/>
        <w:rPr>
          <w:rFonts w:asciiTheme="minorHAnsi" w:hAnsiTheme="minorHAnsi" w:eastAsiaTheme="minorEastAsia" w:cstheme="minorBidi"/>
          <w:iCs w:val="0"/>
          <w:color w:val="auto"/>
          <w:spacing w:val="0"/>
          <w:kern w:val="2"/>
          <w:szCs w:val="24"/>
          <w14:ligatures w14:val="standardContextual"/>
        </w:rPr>
      </w:pPr>
      <w:hyperlink w:history="1" w:anchor="_Toc208318586">
        <w:r w:rsidRPr="00E6055A">
          <w:rPr>
            <w:rStyle w:val="Hyperlink"/>
            <w:lang w:bidi="en-US"/>
            <w14:scene3d>
              <w14:camera w14:prst="orthographicFront"/>
              <w14:lightRig w14:rig="threePt" w14:dir="t">
                <w14:rot w14:lat="0" w14:lon="0" w14:rev="0"/>
              </w14:lightRig>
            </w14:scene3d>
          </w:rPr>
          <w:t>7.2</w:t>
        </w:r>
        <w:r>
          <w:rPr>
            <w:rFonts w:asciiTheme="minorHAnsi" w:hAnsiTheme="minorHAnsi" w:eastAsiaTheme="minorEastAsia" w:cstheme="minorBidi"/>
            <w:iCs w:val="0"/>
            <w:color w:val="auto"/>
            <w:spacing w:val="0"/>
            <w:kern w:val="2"/>
            <w:szCs w:val="24"/>
            <w14:ligatures w14:val="standardContextual"/>
          </w:rPr>
          <w:tab/>
        </w:r>
        <w:r w:rsidRPr="00E6055A">
          <w:rPr>
            <w:rStyle w:val="Hyperlink"/>
            <w:lang w:bidi="en-US"/>
          </w:rPr>
          <w:t>Travel</w:t>
        </w:r>
        <w:r>
          <w:rPr>
            <w:webHidden/>
          </w:rPr>
          <w:tab/>
        </w:r>
        <w:r>
          <w:rPr>
            <w:webHidden/>
          </w:rPr>
          <w:fldChar w:fldCharType="begin"/>
        </w:r>
        <w:r>
          <w:rPr>
            <w:webHidden/>
          </w:rPr>
          <w:instrText xml:space="preserve"> PAGEREF _Toc208318586 \h </w:instrText>
        </w:r>
        <w:r>
          <w:rPr>
            <w:webHidden/>
          </w:rPr>
        </w:r>
        <w:r>
          <w:rPr>
            <w:webHidden/>
          </w:rPr>
          <w:fldChar w:fldCharType="separate"/>
        </w:r>
        <w:r>
          <w:rPr>
            <w:webHidden/>
          </w:rPr>
          <w:t>5</w:t>
        </w:r>
        <w:r>
          <w:rPr>
            <w:webHidden/>
          </w:rPr>
          <w:fldChar w:fldCharType="end"/>
        </w:r>
      </w:hyperlink>
    </w:p>
    <w:p w:rsidR="007B25AD" w:rsidRDefault="007B25AD" w14:paraId="6B6330AE" w14:textId="11FDE799">
      <w:pPr>
        <w:pStyle w:val="TOC1"/>
        <w:rPr>
          <w:rFonts w:asciiTheme="minorHAnsi" w:hAnsiTheme="minorHAnsi" w:eastAsiaTheme="minorEastAsia" w:cstheme="minorBidi"/>
          <w:b w:val="0"/>
          <w:bCs w:val="0"/>
          <w:color w:val="auto"/>
          <w:kern w:val="2"/>
          <w:szCs w:val="24"/>
          <w14:ligatures w14:val="standardContextual"/>
        </w:rPr>
      </w:pPr>
      <w:hyperlink w:history="1" w:anchor="_Toc208318587">
        <w:r w:rsidRPr="00E6055A">
          <w:rPr>
            <w:rStyle w:val="Hyperlink"/>
          </w:rPr>
          <w:t>8.</w:t>
        </w:r>
        <w:r>
          <w:rPr>
            <w:rFonts w:asciiTheme="minorHAnsi" w:hAnsiTheme="minorHAnsi" w:eastAsiaTheme="minorEastAsia" w:cstheme="minorBidi"/>
            <w:b w:val="0"/>
            <w:bCs w:val="0"/>
            <w:color w:val="auto"/>
            <w:kern w:val="2"/>
            <w:szCs w:val="24"/>
            <w14:ligatures w14:val="standardContextual"/>
          </w:rPr>
          <w:tab/>
        </w:r>
        <w:r w:rsidRPr="00E6055A">
          <w:rPr>
            <w:rStyle w:val="Hyperlink"/>
          </w:rPr>
          <w:t>Administrative</w:t>
        </w:r>
        <w:r>
          <w:rPr>
            <w:webHidden/>
          </w:rPr>
          <w:tab/>
        </w:r>
        <w:r>
          <w:rPr>
            <w:webHidden/>
          </w:rPr>
          <w:fldChar w:fldCharType="begin"/>
        </w:r>
        <w:r>
          <w:rPr>
            <w:webHidden/>
          </w:rPr>
          <w:instrText xml:space="preserve"> PAGEREF _Toc208318587 \h </w:instrText>
        </w:r>
        <w:r>
          <w:rPr>
            <w:webHidden/>
          </w:rPr>
        </w:r>
        <w:r>
          <w:rPr>
            <w:webHidden/>
          </w:rPr>
          <w:fldChar w:fldCharType="separate"/>
        </w:r>
        <w:r>
          <w:rPr>
            <w:webHidden/>
          </w:rPr>
          <w:t>5</w:t>
        </w:r>
        <w:r>
          <w:rPr>
            <w:webHidden/>
          </w:rPr>
          <w:fldChar w:fldCharType="end"/>
        </w:r>
      </w:hyperlink>
    </w:p>
    <w:p w:rsidR="007B25AD" w:rsidRDefault="007B25AD" w14:paraId="574F728E" w14:textId="30A04C88">
      <w:pPr>
        <w:pStyle w:val="TOC2"/>
        <w:rPr>
          <w:rFonts w:asciiTheme="minorHAnsi" w:hAnsiTheme="minorHAnsi" w:eastAsiaTheme="minorEastAsia" w:cstheme="minorBidi"/>
          <w:iCs w:val="0"/>
          <w:color w:val="auto"/>
          <w:spacing w:val="0"/>
          <w:kern w:val="2"/>
          <w:szCs w:val="24"/>
          <w14:ligatures w14:val="standardContextual"/>
        </w:rPr>
      </w:pPr>
      <w:hyperlink w:history="1" w:anchor="_Toc208318588">
        <w:r w:rsidRPr="00E6055A">
          <w:rPr>
            <w:rStyle w:val="Hyperlink"/>
            <w:lang w:bidi="en-US"/>
            <w14:scene3d>
              <w14:camera w14:prst="orthographicFront"/>
              <w14:lightRig w14:rig="threePt" w14:dir="t">
                <w14:rot w14:lat="0" w14:lon="0" w14:rev="0"/>
              </w14:lightRig>
            </w14:scene3d>
          </w:rPr>
          <w:t>8.1</w:t>
        </w:r>
        <w:r>
          <w:rPr>
            <w:rFonts w:asciiTheme="minorHAnsi" w:hAnsiTheme="minorHAnsi" w:eastAsiaTheme="minorEastAsia" w:cstheme="minorBidi"/>
            <w:iCs w:val="0"/>
            <w:color w:val="auto"/>
            <w:spacing w:val="0"/>
            <w:kern w:val="2"/>
            <w:szCs w:val="24"/>
            <w14:ligatures w14:val="standardContextual"/>
          </w:rPr>
          <w:tab/>
        </w:r>
        <w:r w:rsidRPr="00E6055A">
          <w:rPr>
            <w:rStyle w:val="Hyperlink"/>
            <w:lang w:bidi="en-US"/>
          </w:rPr>
          <w:t>Client Points of Contact (POCs)</w:t>
        </w:r>
        <w:r>
          <w:rPr>
            <w:webHidden/>
          </w:rPr>
          <w:tab/>
        </w:r>
        <w:r>
          <w:rPr>
            <w:webHidden/>
          </w:rPr>
          <w:fldChar w:fldCharType="begin"/>
        </w:r>
        <w:r>
          <w:rPr>
            <w:webHidden/>
          </w:rPr>
          <w:instrText xml:space="preserve"> PAGEREF _Toc208318588 \h </w:instrText>
        </w:r>
        <w:r>
          <w:rPr>
            <w:webHidden/>
          </w:rPr>
        </w:r>
        <w:r>
          <w:rPr>
            <w:webHidden/>
          </w:rPr>
          <w:fldChar w:fldCharType="separate"/>
        </w:r>
        <w:r>
          <w:rPr>
            <w:webHidden/>
          </w:rPr>
          <w:t>5</w:t>
        </w:r>
        <w:r>
          <w:rPr>
            <w:webHidden/>
          </w:rPr>
          <w:fldChar w:fldCharType="end"/>
        </w:r>
      </w:hyperlink>
    </w:p>
    <w:p w:rsidR="007B25AD" w:rsidRDefault="007B25AD" w14:paraId="1DEA886E" w14:textId="1E69A2FE">
      <w:pPr>
        <w:pStyle w:val="TOC2"/>
        <w:rPr>
          <w:rFonts w:asciiTheme="minorHAnsi" w:hAnsiTheme="minorHAnsi" w:eastAsiaTheme="minorEastAsia" w:cstheme="minorBidi"/>
          <w:iCs w:val="0"/>
          <w:color w:val="auto"/>
          <w:spacing w:val="0"/>
          <w:kern w:val="2"/>
          <w:szCs w:val="24"/>
          <w14:ligatures w14:val="standardContextual"/>
        </w:rPr>
      </w:pPr>
      <w:hyperlink w:history="1" w:anchor="_Toc208318589">
        <w:r w:rsidRPr="00E6055A">
          <w:rPr>
            <w:rStyle w:val="Hyperlink"/>
            <w:lang w:bidi="en-US"/>
            <w14:scene3d>
              <w14:camera w14:prst="orthographicFront"/>
              <w14:lightRig w14:rig="threePt" w14:dir="t">
                <w14:rot w14:lat="0" w14:lon="0" w14:rev="0"/>
              </w14:lightRig>
            </w14:scene3d>
          </w:rPr>
          <w:t>8.2</w:t>
        </w:r>
        <w:r>
          <w:rPr>
            <w:rFonts w:asciiTheme="minorHAnsi" w:hAnsiTheme="minorHAnsi" w:eastAsiaTheme="minorEastAsia" w:cstheme="minorBidi"/>
            <w:iCs w:val="0"/>
            <w:color w:val="auto"/>
            <w:spacing w:val="0"/>
            <w:kern w:val="2"/>
            <w:szCs w:val="24"/>
            <w14:ligatures w14:val="standardContextual"/>
          </w:rPr>
          <w:tab/>
        </w:r>
        <w:r w:rsidRPr="00E6055A">
          <w:rPr>
            <w:rStyle w:val="Hyperlink"/>
            <w:lang w:bidi="en-US"/>
          </w:rPr>
          <w:t>Project Change Control Procedure</w:t>
        </w:r>
        <w:r>
          <w:rPr>
            <w:webHidden/>
          </w:rPr>
          <w:tab/>
        </w:r>
        <w:r>
          <w:rPr>
            <w:webHidden/>
          </w:rPr>
          <w:fldChar w:fldCharType="begin"/>
        </w:r>
        <w:r>
          <w:rPr>
            <w:webHidden/>
          </w:rPr>
          <w:instrText xml:space="preserve"> PAGEREF _Toc208318589 \h </w:instrText>
        </w:r>
        <w:r>
          <w:rPr>
            <w:webHidden/>
          </w:rPr>
        </w:r>
        <w:r>
          <w:rPr>
            <w:webHidden/>
          </w:rPr>
          <w:fldChar w:fldCharType="separate"/>
        </w:r>
        <w:r>
          <w:rPr>
            <w:webHidden/>
          </w:rPr>
          <w:t>6</w:t>
        </w:r>
        <w:r>
          <w:rPr>
            <w:webHidden/>
          </w:rPr>
          <w:fldChar w:fldCharType="end"/>
        </w:r>
      </w:hyperlink>
    </w:p>
    <w:p w:rsidR="007B25AD" w:rsidRDefault="007B25AD" w14:paraId="4980AB71" w14:textId="43F67F51">
      <w:pPr>
        <w:pStyle w:val="TOC2"/>
        <w:rPr>
          <w:rFonts w:asciiTheme="minorHAnsi" w:hAnsiTheme="minorHAnsi" w:eastAsiaTheme="minorEastAsia" w:cstheme="minorBidi"/>
          <w:iCs w:val="0"/>
          <w:color w:val="auto"/>
          <w:spacing w:val="0"/>
          <w:kern w:val="2"/>
          <w:szCs w:val="24"/>
          <w14:ligatures w14:val="standardContextual"/>
        </w:rPr>
      </w:pPr>
      <w:hyperlink w:history="1" w:anchor="_Toc208318590">
        <w:r w:rsidRPr="00E6055A">
          <w:rPr>
            <w:rStyle w:val="Hyperlink"/>
            <w:lang w:bidi="en-US"/>
            <w14:scene3d>
              <w14:camera w14:prst="orthographicFront"/>
              <w14:lightRig w14:rig="threePt" w14:dir="t">
                <w14:rot w14:lat="0" w14:lon="0" w14:rev="0"/>
              </w14:lightRig>
            </w14:scene3d>
          </w:rPr>
          <w:t>8.3</w:t>
        </w:r>
        <w:r>
          <w:rPr>
            <w:rFonts w:asciiTheme="minorHAnsi" w:hAnsiTheme="minorHAnsi" w:eastAsiaTheme="minorEastAsia" w:cstheme="minorBidi"/>
            <w:iCs w:val="0"/>
            <w:color w:val="auto"/>
            <w:spacing w:val="0"/>
            <w:kern w:val="2"/>
            <w:szCs w:val="24"/>
            <w14:ligatures w14:val="standardContextual"/>
          </w:rPr>
          <w:tab/>
        </w:r>
        <w:r w:rsidRPr="00E6055A">
          <w:rPr>
            <w:rStyle w:val="Hyperlink"/>
            <w:lang w:bidi="en-US"/>
          </w:rPr>
          <w:t>Escalation Procedure</w:t>
        </w:r>
        <w:r>
          <w:rPr>
            <w:webHidden/>
          </w:rPr>
          <w:tab/>
        </w:r>
        <w:r>
          <w:rPr>
            <w:webHidden/>
          </w:rPr>
          <w:fldChar w:fldCharType="begin"/>
        </w:r>
        <w:r>
          <w:rPr>
            <w:webHidden/>
          </w:rPr>
          <w:instrText xml:space="preserve"> PAGEREF _Toc208318590 \h </w:instrText>
        </w:r>
        <w:r>
          <w:rPr>
            <w:webHidden/>
          </w:rPr>
        </w:r>
        <w:r>
          <w:rPr>
            <w:webHidden/>
          </w:rPr>
          <w:fldChar w:fldCharType="separate"/>
        </w:r>
        <w:r>
          <w:rPr>
            <w:webHidden/>
          </w:rPr>
          <w:t>6</w:t>
        </w:r>
        <w:r>
          <w:rPr>
            <w:webHidden/>
          </w:rPr>
          <w:fldChar w:fldCharType="end"/>
        </w:r>
      </w:hyperlink>
    </w:p>
    <w:p w:rsidR="007B25AD" w:rsidRDefault="007B25AD" w14:paraId="683DF2D4" w14:textId="3F148442">
      <w:pPr>
        <w:pStyle w:val="TOC2"/>
        <w:rPr>
          <w:rFonts w:asciiTheme="minorHAnsi" w:hAnsiTheme="minorHAnsi" w:eastAsiaTheme="minorEastAsia" w:cstheme="minorBidi"/>
          <w:iCs w:val="0"/>
          <w:color w:val="auto"/>
          <w:spacing w:val="0"/>
          <w:kern w:val="2"/>
          <w:szCs w:val="24"/>
          <w14:ligatures w14:val="standardContextual"/>
        </w:rPr>
      </w:pPr>
      <w:hyperlink w:history="1" w:anchor="_Toc208318591">
        <w:r w:rsidRPr="00E6055A">
          <w:rPr>
            <w:rStyle w:val="Hyperlink"/>
            <w:lang w:bidi="en-US"/>
            <w14:scene3d>
              <w14:camera w14:prst="orthographicFront"/>
              <w14:lightRig w14:rig="threePt" w14:dir="t">
                <w14:rot w14:lat="0" w14:lon="0" w14:rev="0"/>
              </w14:lightRig>
            </w14:scene3d>
          </w:rPr>
          <w:t>8.4</w:t>
        </w:r>
        <w:r>
          <w:rPr>
            <w:rFonts w:asciiTheme="minorHAnsi" w:hAnsiTheme="minorHAnsi" w:eastAsiaTheme="minorEastAsia" w:cstheme="minorBidi"/>
            <w:iCs w:val="0"/>
            <w:color w:val="auto"/>
            <w:spacing w:val="0"/>
            <w:kern w:val="2"/>
            <w:szCs w:val="24"/>
            <w14:ligatures w14:val="standardContextual"/>
          </w:rPr>
          <w:tab/>
        </w:r>
        <w:r w:rsidRPr="00E6055A">
          <w:rPr>
            <w:rStyle w:val="Hyperlink"/>
            <w:lang w:bidi="en-US"/>
          </w:rPr>
          <w:t>Termination for Convenience</w:t>
        </w:r>
        <w:r>
          <w:rPr>
            <w:webHidden/>
          </w:rPr>
          <w:tab/>
        </w:r>
        <w:r>
          <w:rPr>
            <w:webHidden/>
          </w:rPr>
          <w:fldChar w:fldCharType="begin"/>
        </w:r>
        <w:r>
          <w:rPr>
            <w:webHidden/>
          </w:rPr>
          <w:instrText xml:space="preserve"> PAGEREF _Toc208318591 \h </w:instrText>
        </w:r>
        <w:r>
          <w:rPr>
            <w:webHidden/>
          </w:rPr>
        </w:r>
        <w:r>
          <w:rPr>
            <w:webHidden/>
          </w:rPr>
          <w:fldChar w:fldCharType="separate"/>
        </w:r>
        <w:r>
          <w:rPr>
            <w:webHidden/>
          </w:rPr>
          <w:t>7</w:t>
        </w:r>
        <w:r>
          <w:rPr>
            <w:webHidden/>
          </w:rPr>
          <w:fldChar w:fldCharType="end"/>
        </w:r>
      </w:hyperlink>
    </w:p>
    <w:p w:rsidR="007B25AD" w:rsidRDefault="007B25AD" w14:paraId="2B99949F" w14:textId="7BCFE7CD">
      <w:pPr>
        <w:pStyle w:val="TOC1"/>
        <w:rPr>
          <w:rFonts w:asciiTheme="minorHAnsi" w:hAnsiTheme="minorHAnsi" w:eastAsiaTheme="minorEastAsia" w:cstheme="minorBidi"/>
          <w:b w:val="0"/>
          <w:bCs w:val="0"/>
          <w:color w:val="auto"/>
          <w:kern w:val="2"/>
          <w:szCs w:val="24"/>
          <w14:ligatures w14:val="standardContextual"/>
        </w:rPr>
      </w:pPr>
      <w:hyperlink w:history="1" w:anchor="_Toc208318592">
        <w:r w:rsidRPr="00E6055A">
          <w:rPr>
            <w:rStyle w:val="Hyperlink"/>
          </w:rPr>
          <w:t>9.</w:t>
        </w:r>
        <w:r>
          <w:rPr>
            <w:rFonts w:asciiTheme="minorHAnsi" w:hAnsiTheme="minorHAnsi" w:eastAsiaTheme="minorEastAsia" w:cstheme="minorBidi"/>
            <w:b w:val="0"/>
            <w:bCs w:val="0"/>
            <w:color w:val="auto"/>
            <w:kern w:val="2"/>
            <w:szCs w:val="24"/>
            <w14:ligatures w14:val="standardContextual"/>
          </w:rPr>
          <w:tab/>
        </w:r>
        <w:r w:rsidRPr="00E6055A">
          <w:rPr>
            <w:rStyle w:val="Hyperlink"/>
          </w:rPr>
          <w:t>Validity of SOW</w:t>
        </w:r>
        <w:r>
          <w:rPr>
            <w:webHidden/>
          </w:rPr>
          <w:tab/>
        </w:r>
        <w:r>
          <w:rPr>
            <w:webHidden/>
          </w:rPr>
          <w:fldChar w:fldCharType="begin"/>
        </w:r>
        <w:r>
          <w:rPr>
            <w:webHidden/>
          </w:rPr>
          <w:instrText xml:space="preserve"> PAGEREF _Toc208318592 \h </w:instrText>
        </w:r>
        <w:r>
          <w:rPr>
            <w:webHidden/>
          </w:rPr>
        </w:r>
        <w:r>
          <w:rPr>
            <w:webHidden/>
          </w:rPr>
          <w:fldChar w:fldCharType="separate"/>
        </w:r>
        <w:r>
          <w:rPr>
            <w:webHidden/>
          </w:rPr>
          <w:t>7</w:t>
        </w:r>
        <w:r>
          <w:rPr>
            <w:webHidden/>
          </w:rPr>
          <w:fldChar w:fldCharType="end"/>
        </w:r>
      </w:hyperlink>
    </w:p>
    <w:p w:rsidR="007B25AD" w:rsidRDefault="007B25AD" w14:paraId="3DE756ED" w14:textId="024E4A8D">
      <w:pPr>
        <w:pStyle w:val="TOC1"/>
        <w:rPr>
          <w:rFonts w:asciiTheme="minorHAnsi" w:hAnsiTheme="minorHAnsi" w:eastAsiaTheme="minorEastAsia" w:cstheme="minorBidi"/>
          <w:b w:val="0"/>
          <w:bCs w:val="0"/>
          <w:color w:val="auto"/>
          <w:kern w:val="2"/>
          <w:szCs w:val="24"/>
          <w14:ligatures w14:val="standardContextual"/>
        </w:rPr>
      </w:pPr>
      <w:hyperlink w:history="1" w:anchor="_Toc208318593">
        <w:r w:rsidRPr="00E6055A">
          <w:rPr>
            <w:rStyle w:val="Hyperlink"/>
          </w:rPr>
          <w:t>10.</w:t>
        </w:r>
        <w:r>
          <w:rPr>
            <w:rFonts w:asciiTheme="minorHAnsi" w:hAnsiTheme="minorHAnsi" w:eastAsiaTheme="minorEastAsia" w:cstheme="minorBidi"/>
            <w:b w:val="0"/>
            <w:bCs w:val="0"/>
            <w:color w:val="auto"/>
            <w:kern w:val="2"/>
            <w:szCs w:val="24"/>
            <w14:ligatures w14:val="standardContextual"/>
          </w:rPr>
          <w:tab/>
        </w:r>
        <w:r w:rsidRPr="00E6055A">
          <w:rPr>
            <w:rStyle w:val="Hyperlink"/>
          </w:rPr>
          <w:t>Closing</w:t>
        </w:r>
        <w:r>
          <w:rPr>
            <w:webHidden/>
          </w:rPr>
          <w:tab/>
        </w:r>
        <w:r>
          <w:rPr>
            <w:webHidden/>
          </w:rPr>
          <w:fldChar w:fldCharType="begin"/>
        </w:r>
        <w:r>
          <w:rPr>
            <w:webHidden/>
          </w:rPr>
          <w:instrText xml:space="preserve"> PAGEREF _Toc208318593 \h </w:instrText>
        </w:r>
        <w:r>
          <w:rPr>
            <w:webHidden/>
          </w:rPr>
        </w:r>
        <w:r>
          <w:rPr>
            <w:webHidden/>
          </w:rPr>
          <w:fldChar w:fldCharType="separate"/>
        </w:r>
        <w:r>
          <w:rPr>
            <w:webHidden/>
          </w:rPr>
          <w:t>7</w:t>
        </w:r>
        <w:r>
          <w:rPr>
            <w:webHidden/>
          </w:rPr>
          <w:fldChar w:fldCharType="end"/>
        </w:r>
      </w:hyperlink>
    </w:p>
    <w:p w:rsidR="00F643E7" w:rsidP="00F643E7" w:rsidRDefault="00F643E7" w14:paraId="5E0EAA89" w14:textId="6EFEA0A8">
      <w:pPr>
        <w:pStyle w:val="TOCHeading"/>
        <w:sectPr w:rsidR="00F643E7" w:rsidSect="005C5FDC">
          <w:footerReference w:type="first" r:id="rId17"/>
          <w:pgSz w:w="12240" w:h="15840" w:orient="portrait"/>
          <w:pgMar w:top="1440" w:right="1440" w:bottom="1440" w:left="1440" w:header="720" w:footer="432" w:gutter="0"/>
          <w:pgNumType w:fmt="lowerRoman" w:start="1"/>
          <w:cols w:space="720"/>
          <w:titlePg/>
          <w:docGrid w:linePitch="360"/>
        </w:sectPr>
      </w:pPr>
      <w:r>
        <w:rPr>
          <w:rFonts w:eastAsia="Calibri" w:cstheme="minorHAnsi"/>
          <w:bCs/>
          <w:smallCaps w:val="0"/>
          <w:noProof/>
          <w:szCs w:val="20"/>
        </w:rPr>
        <w:fldChar w:fldCharType="end"/>
      </w:r>
    </w:p>
    <w:p w:rsidRPr="008723A6" w:rsidR="00F643E7" w:rsidP="00F643E7" w:rsidRDefault="00F643E7" w14:paraId="73B141A7" w14:textId="77777777">
      <w:pPr>
        <w:pStyle w:val="Heading1"/>
      </w:pPr>
      <w:bookmarkStart w:name="_Ref32326116" w:id="4"/>
      <w:bookmarkStart w:name="_Ref32326121" w:id="5"/>
      <w:bookmarkStart w:name="_Toc32911284" w:id="6"/>
      <w:bookmarkStart w:name="_Toc38195892" w:id="7"/>
      <w:bookmarkStart w:name="_Toc208318575" w:id="8"/>
      <w:r w:rsidRPr="008723A6">
        <w:lastRenderedPageBreak/>
        <w:t>Introduction</w:t>
      </w:r>
      <w:bookmarkEnd w:id="4"/>
      <w:bookmarkEnd w:id="5"/>
      <w:bookmarkEnd w:id="6"/>
      <w:bookmarkEnd w:id="7"/>
      <w:bookmarkEnd w:id="8"/>
    </w:p>
    <w:p w:rsidRPr="001328B2" w:rsidR="00AA3B6F" w:rsidP="00F643E7" w:rsidRDefault="00F643E7" w14:paraId="25CAE1CE" w14:textId="0460E424">
      <w:pPr>
        <w:rPr>
          <w:u w:color="3C3C3C"/>
        </w:rPr>
      </w:pPr>
      <w:r w:rsidRPr="001328B2">
        <w:rPr>
          <w:u w:color="3C3C3C"/>
        </w:rPr>
        <w:t xml:space="preserve">This Statement of Work (SOW) by and </w:t>
      </w:r>
      <w:r w:rsidRPr="005E6706">
        <w:rPr>
          <w:u w:color="3C3C3C"/>
        </w:rPr>
        <w:t xml:space="preserve">between </w:t>
      </w:r>
      <w:sdt>
        <w:sdtPr>
          <w:rPr>
            <w:bCs/>
            <w:highlight w:val="yellow"/>
          </w:rPr>
          <w:alias w:val="Client Name"/>
          <w:tag w:val="Client Name"/>
          <w:id w:val="621037433"/>
          <w:dataBinding w:prefixMappings="xmlns:ns0='urn:microsoft-crm/document-template/opportunity/3/' " w:xpath="/ns0:DocumentTemplate[1]/opportunity[1]/customeridname[1]" w:storeItemID="{77D66BB9-30D1-4CB1-AB03-B08FA6A5A683}"/>
          <w15:color w:val="FF0000"/>
          <w:text/>
        </w:sdtPr>
        <w:sdtEndPr/>
        <w:sdtContent>
          <w:r w:rsidRPr="00A85CE5" w:rsidR="000C60D6">
            <w:rPr>
              <w:bCs/>
              <w:highlight w:val="yellow"/>
            </w:rPr>
            <w:t>Customeridname</w:t>
          </w:r>
        </w:sdtContent>
      </w:sdt>
      <w:r w:rsidRPr="005E6706">
        <w:rPr>
          <w:u w:color="3C3C3C"/>
        </w:rPr>
        <w:t xml:space="preserve"> (Client) and Applied Information Sciences, Inc. (AIS) </w:t>
      </w:r>
      <w:r w:rsidRPr="005E6706" w:rsidR="00AA3B6F">
        <w:rPr>
          <w:u w:color="3C3C3C"/>
        </w:rPr>
        <w:t>applies to and governs the following</w:t>
      </w:r>
      <w:r w:rsidRPr="005E6706">
        <w:rPr>
          <w:u w:color="3C3C3C"/>
        </w:rPr>
        <w:t xml:space="preserve"> engagement</w:t>
      </w:r>
      <w:r w:rsidRPr="0094585A">
        <w:rPr>
          <w:highlight w:val="yellow"/>
          <w:u w:color="3C3C3C"/>
        </w:rPr>
        <w:t xml:space="preserve">: </w:t>
      </w:r>
      <w:sdt>
        <w:sdtPr>
          <w:rPr>
            <w:highlight w:val="yellow"/>
            <w:u w:color="3C3C3C"/>
          </w:rPr>
          <w:alias w:val="Opportunity Name"/>
          <w:tag w:val="Opportunity Name"/>
          <w:id w:val="-339315919"/>
          <w:dataBinding w:prefixMappings="xmlns:ns0='urn:microsoft-crm/document-template/opportunity/3/' " w:xpath="/ns0:DocumentTemplate[1]/opportunity[1]/name[1]" w:storeItemID="{77D66BB9-30D1-4CB1-AB03-B08FA6A5A683}"/>
          <w15:color w:val="FF0000"/>
          <w:text/>
        </w:sdtPr>
        <w:sdtEndPr/>
        <w:sdtContent>
          <w:r w:rsidRPr="0094585A">
            <w:rPr>
              <w:highlight w:val="yellow"/>
              <w:u w:color="3C3C3C"/>
            </w:rPr>
            <w:t>name</w:t>
          </w:r>
        </w:sdtContent>
      </w:sdt>
      <w:r w:rsidRPr="0094585A">
        <w:rPr>
          <w:highlight w:val="yellow"/>
          <w:u w:color="3C3C3C"/>
        </w:rPr>
        <w:t>.</w:t>
      </w:r>
      <w:r w:rsidRPr="005E6706">
        <w:rPr>
          <w:u w:color="3C3C3C"/>
        </w:rPr>
        <w:t xml:space="preserve"> This SOW forms a part</w:t>
      </w:r>
      <w:r w:rsidRPr="005E6706" w:rsidR="00902E87">
        <w:rPr>
          <w:u w:color="3C3C3C"/>
        </w:rPr>
        <w:t xml:space="preserve"> of</w:t>
      </w:r>
      <w:r w:rsidRPr="005E6706">
        <w:rPr>
          <w:u w:color="3C3C3C"/>
        </w:rPr>
        <w:t>, and is subject to, the terms and conditions of the Master Services</w:t>
      </w:r>
      <w:r w:rsidRPr="001328B2">
        <w:rPr>
          <w:u w:color="3C3C3C"/>
        </w:rPr>
        <w:t xml:space="preserve"> Agreement</w:t>
      </w:r>
      <w:r>
        <w:rPr>
          <w:u w:color="3C3C3C"/>
        </w:rPr>
        <w:t xml:space="preserve"> (MSA)</w:t>
      </w:r>
      <w:r w:rsidRPr="001328B2">
        <w:rPr>
          <w:u w:color="3C3C3C"/>
        </w:rPr>
        <w:t xml:space="preserve">, dated </w:t>
      </w:r>
      <w:sdt>
        <w:sdtPr>
          <w:rPr>
            <w:highlight w:val="yellow"/>
            <w:u w:color="3C3C3C"/>
          </w:rPr>
          <w:alias w:val="MSA Date"/>
          <w:tag w:val="MSA Date"/>
          <w:id w:val="1334653990"/>
          <w:placeholder>
            <w:docPart w:val="ED9093DCF20849E9810A5D371907D2BC"/>
          </w:placeholder>
          <w15:color w:val="FF0000"/>
          <w:date>
            <w:dateFormat w:val="M/d/yyyy"/>
            <w:lid w:val="en-US"/>
            <w:storeMappedDataAs w:val="dateTime"/>
            <w:calendar w:val="gregorian"/>
          </w:date>
        </w:sdtPr>
        <w:sdtEndPr/>
        <w:sdtContent>
          <w:r>
            <w:rPr>
              <w:highlight w:val="yellow"/>
              <w:u w:color="3C3C3C"/>
            </w:rPr>
            <w:t>Enter MSA Date</w:t>
          </w:r>
        </w:sdtContent>
      </w:sdt>
      <w:r w:rsidRPr="001328B2">
        <w:rPr>
          <w:u w:color="3C3C3C"/>
        </w:rPr>
        <w:t xml:space="preserve"> between AIS and Client</w:t>
      </w:r>
      <w:r>
        <w:rPr>
          <w:u w:color="3C3C3C"/>
        </w:rPr>
        <w:t>.</w:t>
      </w:r>
      <w:r w:rsidR="00AA3B6F">
        <w:rPr>
          <w:u w:color="3C3C3C"/>
        </w:rPr>
        <w:t xml:space="preserve"> All services provided under this </w:t>
      </w:r>
      <w:r w:rsidR="00410B8F">
        <w:rPr>
          <w:u w:color="3C3C3C"/>
        </w:rPr>
        <w:t>SOW</w:t>
      </w:r>
      <w:r w:rsidR="00AA3B6F">
        <w:rPr>
          <w:u w:color="3C3C3C"/>
        </w:rPr>
        <w:t xml:space="preserve"> constitute “Services” for purposes of the MSA. All capitalized terms not defined herein shall have the meaning set forth in the MSA.</w:t>
      </w:r>
      <w:r w:rsidR="00C728DF">
        <w:rPr>
          <w:u w:color="3C3C3C"/>
        </w:rPr>
        <w:t xml:space="preserve"> Should the terms listed in this SOW </w:t>
      </w:r>
      <w:r w:rsidR="00B70752">
        <w:rPr>
          <w:u w:color="3C3C3C"/>
        </w:rPr>
        <w:t xml:space="preserve">be different from those listed in the MSA the terms of this SOW shall </w:t>
      </w:r>
      <w:r w:rsidR="00C728DF">
        <w:t>supersede</w:t>
      </w:r>
      <w:r w:rsidR="00B70752">
        <w:t xml:space="preserve"> those of the MSA. </w:t>
      </w:r>
    </w:p>
    <w:p w:rsidRPr="00674A05" w:rsidR="00F643E7" w:rsidP="004914C5" w:rsidRDefault="00F643E7" w14:paraId="4CE38C97" w14:textId="77777777">
      <w:pPr>
        <w:pStyle w:val="Heading2"/>
        <w:numPr>
          <w:ilvl w:val="1"/>
          <w:numId w:val="2"/>
        </w:numPr>
      </w:pPr>
      <w:bookmarkStart w:name="_Toc32911285" w:id="9"/>
      <w:bookmarkStart w:name="_Toc38195893" w:id="10"/>
      <w:bookmarkStart w:name="_Toc208318576" w:id="11"/>
      <w:r w:rsidRPr="00674A05">
        <w:t>Background</w:t>
      </w:r>
      <w:bookmarkEnd w:id="9"/>
      <w:r>
        <w:t xml:space="preserve"> and Objectives</w:t>
      </w:r>
      <w:bookmarkEnd w:id="10"/>
      <w:bookmarkEnd w:id="11"/>
    </w:p>
    <w:p w:rsidR="00F643E7" w:rsidP="00F643E7" w:rsidRDefault="00726299" w14:paraId="50954EE7" w14:textId="69139419">
      <w:pPr>
        <w:pStyle w:val="SOWInstructions"/>
      </w:pPr>
      <w:r>
        <w:t xml:space="preserve">Add some background information, such as </w:t>
      </w:r>
      <w:r w:rsidRPr="00750091">
        <w:t xml:space="preserve">a </w:t>
      </w:r>
      <w:r w:rsidRPr="0038659A">
        <w:t>description</w:t>
      </w:r>
      <w:r w:rsidRPr="00750091">
        <w:t xml:space="preserve"> of the background behind this project</w:t>
      </w:r>
      <w:r>
        <w:t>, why this project is being done, and for what purpose and business goals; include the project goal and a bulleted, detailed and clear listing of the project objectives</w:t>
      </w:r>
      <w:r w:rsidRPr="00750091">
        <w:t>.</w:t>
      </w:r>
      <w:r>
        <w:t xml:space="preserve"> NOTE do NOT include technical scope in this section. This is the WHY section of the SOW</w:t>
      </w:r>
      <w:r w:rsidRPr="00750091" w:rsidR="00F643E7">
        <w:t xml:space="preserve">. </w:t>
      </w:r>
      <w:r w:rsidR="005456B9">
        <w:t>Since this is a Staff Aug/Ad Hoc Support SOW make sure to make it clear that this SOW is for Support services only</w:t>
      </w:r>
      <w:r w:rsidR="00DF5AEA">
        <w:t xml:space="preserve">, AIS will be supporting the client or assisting the client. </w:t>
      </w:r>
    </w:p>
    <w:p w:rsidR="00F643E7" w:rsidP="00F643E7" w:rsidRDefault="007B25AD" w14:paraId="0B00C9CA" w14:textId="6C54EE84">
      <w:sdt>
        <w:sdtPr>
          <w:rPr>
            <w:bCs/>
          </w:rPr>
          <w:alias w:val="Client Name"/>
          <w:tag w:val="Client Name"/>
          <w:id w:val="-1064948259"/>
          <w:dataBinding w:prefixMappings="xmlns:ns0='urn:microsoft-crm/document-template/opportunity/3/' " w:xpath="/ns0:DocumentTemplate[1]/opportunity[1]/customeridname[1]" w:storeItemID="{77D66BB9-30D1-4CB1-AB03-B08FA6A5A683}"/>
          <w15:color w:val="FF0000"/>
          <w:text/>
        </w:sdtPr>
        <w:sdtEndPr/>
        <w:sdtContent>
          <w:proofErr w:type="spellStart"/>
          <w:r w:rsidRPr="00C10BFD" w:rsidR="000C60D6">
            <w:rPr>
              <w:bCs/>
            </w:rPr>
            <w:t>Customeridname</w:t>
          </w:r>
          <w:proofErr w:type="spellEnd"/>
        </w:sdtContent>
      </w:sdt>
      <w:r w:rsidRPr="00C10BFD" w:rsidR="00F643E7">
        <w:t xml:space="preserve"> </w:t>
      </w:r>
      <w:r w:rsidR="00235007">
        <w:t xml:space="preserve">is seeking </w:t>
      </w:r>
      <w:r w:rsidR="00996EED">
        <w:t xml:space="preserve">AIS’ ad hoc </w:t>
      </w:r>
      <w:r w:rsidR="00235007">
        <w:t xml:space="preserve">support </w:t>
      </w:r>
      <w:r w:rsidR="00E041C0">
        <w:t xml:space="preserve">as they work towards the following </w:t>
      </w:r>
      <w:r w:rsidRPr="00302539" w:rsidR="00F643E7">
        <w:t>business objectives:</w:t>
      </w:r>
    </w:p>
    <w:p w:rsidRPr="00584AE9" w:rsidR="00F643E7" w:rsidP="00F643E7" w:rsidRDefault="00F643E7" w14:paraId="384A0401" w14:textId="77777777">
      <w:pPr>
        <w:pStyle w:val="AISBullets"/>
        <w:rPr>
          <w:highlight w:val="yellow"/>
        </w:rPr>
      </w:pPr>
      <w:r w:rsidRPr="00584AE9">
        <w:rPr>
          <w:highlight w:val="yellow"/>
        </w:rPr>
        <w:t>Objective 1</w:t>
      </w:r>
    </w:p>
    <w:p w:rsidRPr="009D24D1" w:rsidR="00F643E7" w:rsidP="00175607" w:rsidRDefault="00F643E7" w14:paraId="0A8867FE" w14:textId="77777777">
      <w:pPr>
        <w:pStyle w:val="AISBullets"/>
        <w:spacing w:after="0"/>
      </w:pPr>
      <w:r w:rsidRPr="00584AE9">
        <w:rPr>
          <w:highlight w:val="yellow"/>
        </w:rPr>
        <w:t>Objective 2</w:t>
      </w:r>
      <w:r w:rsidRPr="009D24D1">
        <w:t>…</w:t>
      </w:r>
    </w:p>
    <w:p w:rsidRPr="008723A6" w:rsidR="004D23EF" w:rsidP="004D23EF" w:rsidRDefault="004D23EF" w14:paraId="3A383B7F" w14:textId="77777777">
      <w:pPr>
        <w:pStyle w:val="Heading1"/>
      </w:pPr>
      <w:bookmarkStart w:name="_Toc494203234" w:id="12"/>
      <w:bookmarkStart w:name="_Toc501352073" w:id="13"/>
      <w:bookmarkStart w:name="_Toc503967234" w:id="14"/>
      <w:bookmarkStart w:name="_Toc31212597" w:id="15"/>
      <w:bookmarkStart w:name="_Toc32911288" w:id="16"/>
      <w:bookmarkStart w:name="_Toc38195895" w:id="17"/>
      <w:bookmarkStart w:name="_Toc208318577" w:id="18"/>
      <w:r w:rsidRPr="008723A6">
        <w:t>Scope of Engagement</w:t>
      </w:r>
      <w:bookmarkEnd w:id="18"/>
    </w:p>
    <w:p w:rsidR="00523689" w:rsidP="004914C5" w:rsidRDefault="00744F49" w14:paraId="7A8300E2" w14:textId="63466C4E">
      <w:pPr>
        <w:pStyle w:val="Heading2"/>
      </w:pPr>
      <w:bookmarkStart w:name="_Toc208318578" w:id="19"/>
      <w:r>
        <w:t>In Scope</w:t>
      </w:r>
      <w:bookmarkEnd w:id="19"/>
    </w:p>
    <w:p w:rsidR="00CC7678" w:rsidP="00CC7678" w:rsidRDefault="00341B75" w14:paraId="32FEF336" w14:textId="44CCE9E7">
      <w:pPr>
        <w:pStyle w:val="SOWInstructions"/>
        <w:rPr>
          <w:bCs/>
        </w:rPr>
      </w:pPr>
      <w:r>
        <w:t>Describe the detailed technical scope of the work we will be performing This section is where we will describe the WHAT we will be doing as detailed as possible (i.e. AIS will migrate 5 servers or we will develop 10 canvas apps) and the how we will do it is in the subsections below</w:t>
      </w:r>
      <w:r w:rsidR="00046AE2">
        <w:t>.</w:t>
      </w:r>
      <w:r w:rsidR="00292592">
        <w:rPr>
          <w:bCs/>
        </w:rPr>
        <w:t xml:space="preserve"> Since this is for support services this is where we will box in the support</w:t>
      </w:r>
      <w:r w:rsidRPr="00016E84" w:rsidR="00CC7678">
        <w:rPr>
          <w:bCs/>
        </w:rPr>
        <w:t xml:space="preserve">  </w:t>
      </w:r>
    </w:p>
    <w:p w:rsidR="009420D3" w:rsidP="00B52BE9" w:rsidRDefault="00CC7678" w14:paraId="07ABAC4D" w14:textId="77777777">
      <w:proofErr w:type="gramStart"/>
      <w:r>
        <w:t>During the course of</w:t>
      </w:r>
      <w:proofErr w:type="gramEnd"/>
      <w:r>
        <w:t xml:space="preserve"> this engagement, AIS will</w:t>
      </w:r>
      <w:r w:rsidR="000E2B05">
        <w:t xml:space="preserve"> provide Ad Hoc support services</w:t>
      </w:r>
      <w:r w:rsidR="004342D3">
        <w:t xml:space="preserve"> to the Client at the Client’s direction perta</w:t>
      </w:r>
      <w:r w:rsidR="009420D3">
        <w:t xml:space="preserve">ining to </w:t>
      </w:r>
      <w:r w:rsidRPr="009420D3" w:rsidR="009420D3">
        <w:rPr>
          <w:highlight w:val="yellow"/>
        </w:rPr>
        <w:t>(insert specific project area of support we are providing)</w:t>
      </w:r>
      <w:r w:rsidR="009420D3">
        <w:t xml:space="preserve"> around the following task areas: </w:t>
      </w:r>
    </w:p>
    <w:p w:rsidR="00CC7678" w:rsidP="009420D3" w:rsidRDefault="009420D3" w14:paraId="7CCD6BA7" w14:textId="79986CA0">
      <w:pPr>
        <w:pStyle w:val="ListParagraph"/>
        <w:numPr>
          <w:ilvl w:val="0"/>
          <w:numId w:val="44"/>
        </w:numPr>
        <w:rPr>
          <w:highlight w:val="yellow"/>
        </w:rPr>
      </w:pPr>
      <w:r w:rsidRPr="009420D3">
        <w:rPr>
          <w:highlight w:val="yellow"/>
        </w:rPr>
        <w:t>Insert task areas</w:t>
      </w:r>
      <w:r w:rsidRPr="009420D3" w:rsidR="00CC7678">
        <w:rPr>
          <w:highlight w:val="yellow"/>
        </w:rPr>
        <w:t>…</w:t>
      </w:r>
    </w:p>
    <w:p w:rsidR="008B4E5A" w:rsidP="008B4E5A" w:rsidRDefault="008B4E5A" w14:paraId="1AE401DA" w14:textId="3BA58ED6">
      <w:r>
        <w:t xml:space="preserve">AIS will work under the Client’s direction to prioritize activities and services. Support requests outside of the task areas listed above </w:t>
      </w:r>
      <w:r w:rsidR="00115997">
        <w:t xml:space="preserve">and the project role responsibilities </w:t>
      </w:r>
      <w:r>
        <w:t xml:space="preserve">will be considered out of scope of this Statement of Work. </w:t>
      </w:r>
    </w:p>
    <w:p w:rsidR="008B4E5A" w:rsidP="008B4E5A" w:rsidRDefault="008B4E5A" w14:paraId="3827D0E0" w14:textId="136EEA0C">
      <w:r>
        <w:t>AIS will provide ad hoc support to the Client within the period of performance awarded and the funding awarded. If support is needed beyond the awarded amount and period of performance, a change order will need to be issued</w:t>
      </w:r>
      <w:r w:rsidRPr="00911BC0">
        <w:t xml:space="preserve"> in accordance with Project Change Control Procedur</w:t>
      </w:r>
      <w:r w:rsidR="00D93434">
        <w:t>es</w:t>
      </w:r>
      <w:r w:rsidRPr="00911BC0">
        <w:t>.</w:t>
      </w:r>
    </w:p>
    <w:p w:rsidR="008B4E5A" w:rsidP="008B4E5A" w:rsidRDefault="008B4E5A" w14:paraId="5DB2EF57" w14:textId="77777777">
      <w:pPr>
        <w:pStyle w:val="AISBoldBlue"/>
      </w:pPr>
      <w:r>
        <w:t>Key Engagement Services</w:t>
      </w:r>
    </w:p>
    <w:p w:rsidR="008B4E5A" w:rsidP="008B4E5A" w:rsidRDefault="008B4E5A" w14:paraId="3494CF8C" w14:textId="77777777">
      <w:pPr>
        <w:rPr>
          <w:u w:color="3C3C3C"/>
        </w:rPr>
      </w:pPr>
      <w:r>
        <w:t xml:space="preserve">Due to the nature of this engagement where AIS is assigned tasks by Client, </w:t>
      </w:r>
      <w:r w:rsidRPr="001328B2">
        <w:rPr>
          <w:u w:color="3C3C3C"/>
        </w:rPr>
        <w:t>AIS</w:t>
      </w:r>
      <w:r>
        <w:rPr>
          <w:u w:color="3C3C3C"/>
        </w:rPr>
        <w:t>’</w:t>
      </w:r>
      <w:r w:rsidRPr="001328B2">
        <w:rPr>
          <w:u w:color="3C3C3C"/>
        </w:rPr>
        <w:t xml:space="preserve"> </w:t>
      </w:r>
      <w:r>
        <w:rPr>
          <w:u w:color="3C3C3C"/>
        </w:rPr>
        <w:t xml:space="preserve">scope </w:t>
      </w:r>
      <w:r w:rsidRPr="001328B2">
        <w:rPr>
          <w:u w:color="3C3C3C"/>
        </w:rPr>
        <w:t xml:space="preserve">will </w:t>
      </w:r>
      <w:r>
        <w:rPr>
          <w:u w:color="3C3C3C"/>
        </w:rPr>
        <w:t xml:space="preserve">be limited to </w:t>
      </w:r>
      <w:r w:rsidRPr="001328B2">
        <w:rPr>
          <w:u w:color="3C3C3C"/>
        </w:rPr>
        <w:t>provid</w:t>
      </w:r>
      <w:r>
        <w:rPr>
          <w:u w:color="3C3C3C"/>
        </w:rPr>
        <w:t>ing</w:t>
      </w:r>
      <w:r w:rsidRPr="001328B2">
        <w:rPr>
          <w:u w:color="3C3C3C"/>
        </w:rPr>
        <w:t xml:space="preserve"> the following</w:t>
      </w:r>
      <w:r>
        <w:rPr>
          <w:u w:color="3C3C3C"/>
        </w:rPr>
        <w:t xml:space="preserve"> services:</w:t>
      </w:r>
    </w:p>
    <w:tbl>
      <w:tblPr>
        <w:tblStyle w:val="GridTable4-Accent1"/>
        <w:tblW w:w="0" w:type="auto"/>
        <w:tblLook w:val="04A0" w:firstRow="1" w:lastRow="0" w:firstColumn="1" w:lastColumn="0" w:noHBand="0" w:noVBand="1"/>
      </w:tblPr>
      <w:tblGrid>
        <w:gridCol w:w="2875"/>
        <w:gridCol w:w="5850"/>
      </w:tblGrid>
      <w:tr w:rsidRPr="00DB4DB5" w:rsidR="008918B7" w:rsidTr="008918B7" w14:paraId="22E7939E"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rsidRPr="00DB4DB5" w:rsidR="008918B7" w:rsidP="003C0337" w:rsidRDefault="008918B7" w14:paraId="4432C6D6" w14:textId="77777777">
            <w:pPr>
              <w:jc w:val="center"/>
              <w:rPr>
                <w:color w:val="FFFFFF" w:themeColor="background1"/>
                <w:sz w:val="20"/>
                <w:szCs w:val="20"/>
              </w:rPr>
            </w:pPr>
            <w:r>
              <w:rPr>
                <w:color w:val="FFFFFF" w:themeColor="background1"/>
                <w:sz w:val="20"/>
                <w:szCs w:val="20"/>
              </w:rPr>
              <w:lastRenderedPageBreak/>
              <w:t>Services</w:t>
            </w:r>
          </w:p>
        </w:tc>
        <w:tc>
          <w:tcPr>
            <w:tcW w:w="5850" w:type="dxa"/>
          </w:tcPr>
          <w:p w:rsidRPr="00DB4DB5" w:rsidR="008918B7" w:rsidP="003C0337" w:rsidRDefault="008918B7" w14:paraId="6B02E365"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r>
      <w:tr w:rsidRPr="00650A48" w:rsidR="008918B7" w:rsidTr="008918B7" w14:paraId="388B838D"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rsidRPr="00650A48" w:rsidR="008918B7" w:rsidP="003C0337" w:rsidRDefault="008918B7" w14:paraId="2916CDF2" w14:textId="3A554E92">
            <w:pPr>
              <w:rPr>
                <w:sz w:val="20"/>
                <w:szCs w:val="20"/>
              </w:rPr>
            </w:pPr>
            <w:r>
              <w:rPr>
                <w:sz w:val="20"/>
                <w:szCs w:val="20"/>
              </w:rPr>
              <w:t>Labor Hours</w:t>
            </w:r>
          </w:p>
        </w:tc>
        <w:tc>
          <w:tcPr>
            <w:tcW w:w="5850" w:type="dxa"/>
          </w:tcPr>
          <w:p w:rsidRPr="00650A48" w:rsidR="008918B7" w:rsidP="003C0337" w:rsidRDefault="008918B7" w14:paraId="6AE78392" w14:textId="35350C7D">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AIS will provide ad hoc support hours based on Client prioritization</w:t>
            </w:r>
          </w:p>
        </w:tc>
      </w:tr>
    </w:tbl>
    <w:p w:rsidR="008B4E5A" w:rsidP="008B4E5A" w:rsidRDefault="008B4E5A" w14:paraId="107C87C2" w14:textId="77777777">
      <w:pPr>
        <w:pStyle w:val="AISBoldBlue"/>
      </w:pPr>
      <w:r>
        <w:t>Client Provisions</w:t>
      </w:r>
    </w:p>
    <w:p w:rsidRPr="001328B2" w:rsidR="008B4E5A" w:rsidP="008B4E5A" w:rsidRDefault="008B4E5A" w14:paraId="1470CFC2" w14:textId="77777777">
      <w:pPr>
        <w:keepNext/>
        <w:keepLines/>
        <w:spacing w:before="120" w:after="60"/>
        <w:rPr>
          <w:u w:color="3C3C3C"/>
        </w:rPr>
      </w:pPr>
      <w:r>
        <w:t>Described below are the specific client provisions required to complete this engagement</w:t>
      </w:r>
    </w:p>
    <w:p w:rsidR="00742015" w:rsidP="009420D3" w:rsidRDefault="00F84BC0" w14:paraId="4AB22554" w14:textId="77777777">
      <w:pPr>
        <w:pStyle w:val="AISBullets"/>
        <w:numPr>
          <w:ilvl w:val="0"/>
          <w:numId w:val="18"/>
        </w:numPr>
      </w:pPr>
      <w:r>
        <w:t xml:space="preserve">Client shall provide AIS </w:t>
      </w:r>
      <w:r w:rsidR="00867C5B">
        <w:t xml:space="preserve">with </w:t>
      </w:r>
      <w:r w:rsidR="00742015">
        <w:t>any required system access prior to the start of the engagement</w:t>
      </w:r>
    </w:p>
    <w:p w:rsidRPr="00F84BC0" w:rsidR="009420D3" w:rsidP="009420D3" w:rsidRDefault="008B4E5A" w14:paraId="5181DD6C" w14:textId="1CF05323">
      <w:pPr>
        <w:pStyle w:val="AISBullets"/>
        <w:numPr>
          <w:ilvl w:val="0"/>
          <w:numId w:val="18"/>
        </w:numPr>
      </w:pPr>
      <w:r>
        <w:t>Client shall provide prioritized tasks and direction for AIS staff</w:t>
      </w:r>
    </w:p>
    <w:p w:rsidR="00D23D65" w:rsidP="00D23D65" w:rsidRDefault="00D23D65" w14:paraId="3A565B61" w14:textId="77777777"/>
    <w:p w:rsidRPr="00B0611E" w:rsidR="00BB4DA7" w:rsidP="004914C5" w:rsidRDefault="00BB4DA7" w14:paraId="2C06905A" w14:textId="77777777">
      <w:pPr>
        <w:pStyle w:val="Heading2"/>
      </w:pPr>
      <w:bookmarkStart w:name="_Toc166158999" w:id="20"/>
      <w:bookmarkStart w:name="_Toc208318579" w:id="21"/>
      <w:r w:rsidRPr="00B0611E">
        <w:t>Project Management</w:t>
      </w:r>
      <w:bookmarkStart w:name="_Toc136531280" w:id="22"/>
      <w:bookmarkEnd w:id="20"/>
      <w:bookmarkEnd w:id="22"/>
      <w:bookmarkEnd w:id="21"/>
    </w:p>
    <w:p w:rsidR="00BB4DA7" w:rsidP="00BB4DA7" w:rsidRDefault="001D3270" w14:paraId="12DCA4E4" w14:textId="12ABC2FD">
      <w:pPr>
        <w:pStyle w:val="SOWInstructions"/>
        <w:rPr>
          <w:u w:color="3C3C3C"/>
        </w:rPr>
      </w:pPr>
      <w:r>
        <w:rPr>
          <w:u w:color="3C3C3C"/>
        </w:rPr>
        <w:t xml:space="preserve">If SoW Scope requires project management please use this section, if no project management is </w:t>
      </w:r>
      <w:proofErr w:type="gramStart"/>
      <w:r>
        <w:rPr>
          <w:u w:color="3C3C3C"/>
        </w:rPr>
        <w:t>required</w:t>
      </w:r>
      <w:proofErr w:type="gramEnd"/>
      <w:r>
        <w:rPr>
          <w:u w:color="3C3C3C"/>
        </w:rPr>
        <w:t xml:space="preserve"> please remove. C</w:t>
      </w:r>
      <w:r w:rsidR="00BB4DA7">
        <w:rPr>
          <w:u w:color="3C3C3C"/>
        </w:rPr>
        <w:t xml:space="preserve">ontracts </w:t>
      </w:r>
      <w:proofErr w:type="gramStart"/>
      <w:r w:rsidR="00BB4DA7">
        <w:rPr>
          <w:u w:color="3C3C3C"/>
        </w:rPr>
        <w:t>has</w:t>
      </w:r>
      <w:proofErr w:type="gramEnd"/>
      <w:r w:rsidR="00BB4DA7">
        <w:rPr>
          <w:u w:color="3C3C3C"/>
        </w:rPr>
        <w:t xml:space="preserve"> reviewed and </w:t>
      </w:r>
      <w:proofErr w:type="gramStart"/>
      <w:r w:rsidR="00BB4DA7">
        <w:rPr>
          <w:u w:color="3C3C3C"/>
        </w:rPr>
        <w:t>approved</w:t>
      </w:r>
      <w:proofErr w:type="gramEnd"/>
      <w:r w:rsidR="00BB4DA7">
        <w:rPr>
          <w:u w:color="3C3C3C"/>
        </w:rPr>
        <w:t xml:space="preserve"> this section. Please turn on Review &gt; Track Changes to help Contracts further review, if you update this section.</w:t>
      </w:r>
      <w:bookmarkStart w:name="_Toc136531281" w:id="23"/>
      <w:bookmarkEnd w:id="23"/>
    </w:p>
    <w:p w:rsidR="00BB4DA7" w:rsidP="00BB4DA7" w:rsidRDefault="00BB4DA7" w14:paraId="35AE6A4A" w14:textId="77777777">
      <w:pPr>
        <w:rPr>
          <w:u w:color="3C3C3C"/>
        </w:rPr>
      </w:pPr>
      <w:r w:rsidRPr="001328B2">
        <w:rPr>
          <w:u w:color="3C3C3C"/>
        </w:rPr>
        <w:t xml:space="preserve">Project Management is a key part of every project AIS performs. Project </w:t>
      </w:r>
      <w:r>
        <w:rPr>
          <w:u w:color="3C3C3C"/>
        </w:rPr>
        <w:t>M</w:t>
      </w:r>
      <w:r w:rsidRPr="001328B2">
        <w:rPr>
          <w:u w:color="3C3C3C"/>
        </w:rPr>
        <w:t xml:space="preserve">anagement helps AIS meet our </w:t>
      </w:r>
      <w:r>
        <w:rPr>
          <w:u w:color="3C3C3C"/>
        </w:rPr>
        <w:t>clients’</w:t>
      </w:r>
      <w:r w:rsidRPr="001328B2">
        <w:rPr>
          <w:u w:color="3C3C3C"/>
        </w:rPr>
        <w:t xml:space="preserve"> needs by standardizing routine tasks to optimize </w:t>
      </w:r>
      <w:r>
        <w:rPr>
          <w:u w:color="3C3C3C"/>
        </w:rPr>
        <w:t xml:space="preserve">project </w:t>
      </w:r>
      <w:r w:rsidRPr="001328B2">
        <w:rPr>
          <w:u w:color="3C3C3C"/>
        </w:rPr>
        <w:t xml:space="preserve">delivery. It ensures that available resources are used in the most effective and efficient manner and provides organizational leadership and other stakeholders with insight into the </w:t>
      </w:r>
      <w:r>
        <w:rPr>
          <w:u w:color="3C3C3C"/>
        </w:rPr>
        <w:t>project</w:t>
      </w:r>
      <w:r w:rsidRPr="001328B2">
        <w:rPr>
          <w:u w:color="3C3C3C"/>
        </w:rPr>
        <w:t xml:space="preserve"> performance and execution. AIS places paramount importance on the overall communication and leadership of the project to ensure a successful completion.</w:t>
      </w:r>
      <w:bookmarkStart w:name="_Toc136531282" w:id="24"/>
      <w:bookmarkEnd w:id="24"/>
    </w:p>
    <w:p w:rsidRPr="00B6417A" w:rsidR="00BB4DA7" w:rsidP="00BB4DA7" w:rsidRDefault="00BB4DA7" w14:paraId="7F3059D8" w14:textId="77777777">
      <w:pPr>
        <w:pStyle w:val="AISBoldBlue"/>
      </w:pPr>
      <w:r>
        <w:t xml:space="preserve">Key </w:t>
      </w:r>
      <w:r w:rsidRPr="00B6417A">
        <w:t>Activities &amp; Effort</w:t>
      </w:r>
      <w:bookmarkStart w:name="_Toc136531283" w:id="25"/>
      <w:bookmarkEnd w:id="25"/>
    </w:p>
    <w:p w:rsidRPr="001328B2" w:rsidR="00BB4DA7" w:rsidP="00BB4DA7" w:rsidRDefault="00BB4DA7" w14:paraId="7CF39FD0" w14:textId="77777777">
      <w:pPr>
        <w:rPr>
          <w:u w:color="3C3C3C"/>
        </w:rPr>
      </w:pPr>
      <w:r w:rsidRPr="001328B2">
        <w:rPr>
          <w:u w:color="3C3C3C"/>
        </w:rPr>
        <w:t>The Project Management function is multifaceted and includes:</w:t>
      </w:r>
      <w:bookmarkStart w:name="_Toc136531284" w:id="26"/>
      <w:bookmarkEnd w:id="26"/>
    </w:p>
    <w:p w:rsidR="00BB4DA7" w:rsidP="00BB4DA7" w:rsidRDefault="00BB4DA7" w14:paraId="2946E194" w14:textId="77777777">
      <w:pPr>
        <w:pStyle w:val="ListParagraph"/>
        <w:numPr>
          <w:ilvl w:val="0"/>
          <w:numId w:val="36"/>
        </w:numPr>
      </w:pPr>
      <w:r>
        <w:t>Daily monitoring for overall project progress</w:t>
      </w:r>
      <w:bookmarkStart w:name="_Toc136531285" w:id="27"/>
      <w:bookmarkEnd w:id="27"/>
    </w:p>
    <w:p w:rsidR="00BB4DA7" w:rsidP="00BB4DA7" w:rsidRDefault="00BB4DA7" w14:paraId="1F48BDB7" w14:textId="77777777">
      <w:pPr>
        <w:pStyle w:val="ListParagraph"/>
        <w:numPr>
          <w:ilvl w:val="0"/>
          <w:numId w:val="36"/>
        </w:numPr>
      </w:pPr>
      <w:r>
        <w:t>Communication to stakeholders</w:t>
      </w:r>
      <w:bookmarkStart w:name="_Toc136531286" w:id="28"/>
      <w:bookmarkEnd w:id="28"/>
    </w:p>
    <w:p w:rsidR="00BB4DA7" w:rsidP="00BB4DA7" w:rsidRDefault="00BB4DA7" w14:paraId="44A2CBE1" w14:textId="77777777">
      <w:pPr>
        <w:pStyle w:val="ListParagraph"/>
        <w:numPr>
          <w:ilvl w:val="0"/>
          <w:numId w:val="36"/>
        </w:numPr>
      </w:pPr>
      <w:r>
        <w:t>Managing resources across project activities</w:t>
      </w:r>
      <w:bookmarkStart w:name="_Toc136531287" w:id="29"/>
      <w:bookmarkEnd w:id="29"/>
    </w:p>
    <w:p w:rsidR="00BB4DA7" w:rsidP="00BB4DA7" w:rsidRDefault="00BB4DA7" w14:paraId="34744BA2" w14:textId="77777777">
      <w:pPr>
        <w:pStyle w:val="ListParagraph"/>
        <w:numPr>
          <w:ilvl w:val="0"/>
          <w:numId w:val="36"/>
        </w:numPr>
      </w:pPr>
      <w:r>
        <w:t>Managing the project budget</w:t>
      </w:r>
      <w:bookmarkStart w:name="_Toc136531288" w:id="30"/>
      <w:bookmarkEnd w:id="30"/>
    </w:p>
    <w:p w:rsidR="00BB4DA7" w:rsidP="00BB4DA7" w:rsidRDefault="00BB4DA7" w14:paraId="6C8657F8" w14:textId="77777777">
      <w:pPr>
        <w:pStyle w:val="ListParagraph"/>
        <w:numPr>
          <w:ilvl w:val="0"/>
          <w:numId w:val="36"/>
        </w:numPr>
      </w:pPr>
      <w:r>
        <w:t>Coordinating project interdependencies</w:t>
      </w:r>
      <w:bookmarkStart w:name="_Toc136531289" w:id="31"/>
      <w:bookmarkEnd w:id="31"/>
    </w:p>
    <w:p w:rsidR="00BB4DA7" w:rsidP="00BB4DA7" w:rsidRDefault="00BB4DA7" w14:paraId="78E9C84A" w14:textId="77777777">
      <w:pPr>
        <w:pStyle w:val="ListParagraph"/>
        <w:numPr>
          <w:ilvl w:val="0"/>
          <w:numId w:val="36"/>
        </w:numPr>
      </w:pPr>
      <w:r>
        <w:t>Managing project documentation</w:t>
      </w:r>
      <w:bookmarkStart w:name="_Toc136531290" w:id="32"/>
      <w:bookmarkEnd w:id="32"/>
    </w:p>
    <w:p w:rsidR="00BB4DA7" w:rsidP="00BB4DA7" w:rsidRDefault="00BB4DA7" w14:paraId="3BB5C12F" w14:textId="77777777">
      <w:pPr>
        <w:pStyle w:val="ListParagraph"/>
        <w:numPr>
          <w:ilvl w:val="0"/>
          <w:numId w:val="36"/>
        </w:numPr>
      </w:pPr>
      <w:r>
        <w:t>Managing risk and taking corrective action when necessary</w:t>
      </w:r>
      <w:bookmarkStart w:name="_Toc136531291" w:id="33"/>
      <w:bookmarkEnd w:id="33"/>
    </w:p>
    <w:p w:rsidR="00BB4DA7" w:rsidP="00BB4DA7" w:rsidRDefault="00BB4DA7" w14:paraId="46C0FD1E" w14:textId="49B2D208">
      <w:pPr>
        <w:pStyle w:val="AISBoldBlue"/>
      </w:pPr>
      <w:r>
        <w:t>Project Management</w:t>
      </w:r>
      <w:r w:rsidRPr="00B6417A">
        <w:t xml:space="preserve"> </w:t>
      </w:r>
      <w:r w:rsidR="009663DC">
        <w:t>Services</w:t>
      </w:r>
      <w:bookmarkStart w:name="_Toc136531292" w:id="34"/>
      <w:bookmarkEnd w:id="34"/>
    </w:p>
    <w:p w:rsidRPr="00B6417A" w:rsidR="00BB4DA7" w:rsidP="00BB4DA7" w:rsidRDefault="00BB4DA7" w14:paraId="74BB47F4" w14:textId="77777777">
      <w:pPr>
        <w:pStyle w:val="SOWInstructions"/>
      </w:pPr>
      <w:r>
        <w:t>Only include Monthly Status Reports, if required</w:t>
      </w:r>
      <w:bookmarkStart w:name="_Toc136531293" w:id="35"/>
      <w:bookmarkEnd w:id="35"/>
    </w:p>
    <w:p w:rsidRPr="00C60EAD" w:rsidR="00BB4DA7" w:rsidP="00BB4DA7" w:rsidRDefault="00BB4DA7" w14:paraId="4FC45699" w14:textId="264C9221">
      <w:pPr>
        <w:rPr>
          <w:u w:color="3C3C3C"/>
        </w:rPr>
      </w:pPr>
      <w:r>
        <w:rPr>
          <w:u w:color="3C3C3C"/>
        </w:rPr>
        <w:t>Throughout the engagement</w:t>
      </w:r>
      <w:r w:rsidRPr="001328B2">
        <w:rPr>
          <w:u w:color="3C3C3C"/>
        </w:rPr>
        <w:t xml:space="preserve">, AIS will provide the following </w:t>
      </w:r>
      <w:r>
        <w:rPr>
          <w:u w:color="3C3C3C"/>
        </w:rPr>
        <w:t xml:space="preserve">Project Management </w:t>
      </w:r>
      <w:bookmarkStart w:name="_Toc136531294" w:id="36"/>
      <w:bookmarkStart w:name="_Toc136531295" w:id="37"/>
      <w:bookmarkEnd w:id="36"/>
      <w:bookmarkEnd w:id="37"/>
      <w:r w:rsidR="00813BAC">
        <w:rPr>
          <w:u w:color="3C3C3C"/>
        </w:rPr>
        <w:t>services</w:t>
      </w:r>
      <w:r w:rsidRPr="001328B2">
        <w:rPr>
          <w:u w:color="3C3C3C"/>
        </w:rPr>
        <w:t>:</w:t>
      </w:r>
    </w:p>
    <w:tbl>
      <w:tblPr>
        <w:tblStyle w:val="GridTable4-Accent1"/>
        <w:tblW w:w="0" w:type="auto"/>
        <w:tblLook w:val="04A0" w:firstRow="1" w:lastRow="0" w:firstColumn="1" w:lastColumn="0" w:noHBand="0" w:noVBand="1"/>
      </w:tblPr>
      <w:tblGrid>
        <w:gridCol w:w="2875"/>
        <w:gridCol w:w="6210"/>
      </w:tblGrid>
      <w:tr w:rsidRPr="00DB4DB5" w:rsidR="008918B7" w:rsidTr="008918B7" w14:paraId="1AE89E6B"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rsidRPr="00DB4DB5" w:rsidR="008918B7" w:rsidP="005C2C68" w:rsidRDefault="008918B7" w14:paraId="3A3B0845" w14:textId="591CFE3C">
            <w:pPr>
              <w:jc w:val="center"/>
              <w:rPr>
                <w:color w:val="FFFFFF" w:themeColor="background1"/>
                <w:sz w:val="20"/>
                <w:szCs w:val="20"/>
              </w:rPr>
            </w:pPr>
            <w:r>
              <w:rPr>
                <w:color w:val="FFFFFF" w:themeColor="background1"/>
                <w:sz w:val="20"/>
                <w:szCs w:val="20"/>
              </w:rPr>
              <w:t>Services</w:t>
            </w:r>
          </w:p>
        </w:tc>
        <w:tc>
          <w:tcPr>
            <w:tcW w:w="6210" w:type="dxa"/>
          </w:tcPr>
          <w:p w:rsidRPr="00DB4DB5" w:rsidR="008918B7" w:rsidP="005C2C68" w:rsidRDefault="008918B7" w14:paraId="05B90CFF"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r>
      <w:tr w:rsidRPr="00650A48" w:rsidR="008918B7" w:rsidTr="008918B7" w14:paraId="7DC79E6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rsidRPr="00650A48" w:rsidR="008918B7" w:rsidP="005C2C68" w:rsidRDefault="008918B7" w14:paraId="691227E4" w14:textId="77777777">
            <w:pPr>
              <w:rPr>
                <w:sz w:val="20"/>
                <w:szCs w:val="20"/>
              </w:rPr>
            </w:pPr>
            <w:r w:rsidRPr="00650A48">
              <w:rPr>
                <w:sz w:val="20"/>
                <w:szCs w:val="20"/>
              </w:rPr>
              <w:t>Weekly Status Reports</w:t>
            </w:r>
          </w:p>
        </w:tc>
        <w:tc>
          <w:tcPr>
            <w:tcW w:w="6210" w:type="dxa"/>
          </w:tcPr>
          <w:p w:rsidRPr="00650A48" w:rsidR="008918B7" w:rsidP="005C2C68" w:rsidRDefault="008918B7" w14:paraId="7891386E"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50A48">
              <w:rPr>
                <w:sz w:val="20"/>
                <w:szCs w:val="20"/>
              </w:rPr>
              <w:t>MS Word document listing key project activities completed that week, planned activities for next week, key project risks and mitigation strategies, and any project issues.</w:t>
            </w:r>
          </w:p>
        </w:tc>
      </w:tr>
    </w:tbl>
    <w:p w:rsidR="000F32DA" w:rsidP="00B52BE9" w:rsidRDefault="000F32DA" w14:paraId="0B0A361D" w14:textId="77777777"/>
    <w:p w:rsidR="003E7FDD" w:rsidP="003E7FDD" w:rsidRDefault="003E7FDD" w14:paraId="2FA8D72A" w14:textId="5F0BE96D">
      <w:pPr>
        <w:pStyle w:val="Heading1"/>
      </w:pPr>
      <w:bookmarkStart w:name="_Toc58866791" w:id="38"/>
      <w:bookmarkStart w:name="_Toc59133547" w:id="39"/>
      <w:bookmarkStart w:name="_Toc58866793" w:id="40"/>
      <w:bookmarkStart w:name="_Toc59133549" w:id="41"/>
      <w:bookmarkStart w:name="_Toc58866795" w:id="42"/>
      <w:bookmarkStart w:name="_Toc59133551" w:id="43"/>
      <w:bookmarkStart w:name="_Toc58866796" w:id="44"/>
      <w:bookmarkStart w:name="_Toc59133552" w:id="45"/>
      <w:bookmarkStart w:name="_Scope_of_Engagement" w:id="46"/>
      <w:bookmarkStart w:name="_Toc41646271" w:id="47"/>
      <w:bookmarkStart w:name="_Toc41646304" w:id="48"/>
      <w:bookmarkStart w:name="_Toc41646272" w:id="49"/>
      <w:bookmarkStart w:name="_Toc41646305" w:id="50"/>
      <w:bookmarkStart w:name="_Toc41646273" w:id="51"/>
      <w:bookmarkStart w:name="_Toc41646306" w:id="52"/>
      <w:bookmarkStart w:name="_Toc41646274" w:id="53"/>
      <w:bookmarkStart w:name="_Toc41646307" w:id="54"/>
      <w:bookmarkStart w:name="_Toc41646275" w:id="55"/>
      <w:bookmarkStart w:name="_Toc41646308" w:id="56"/>
      <w:bookmarkStart w:name="_Toc41646276" w:id="57"/>
      <w:bookmarkStart w:name="_Toc41646309" w:id="58"/>
      <w:bookmarkStart w:name="_Toc41646277" w:id="59"/>
      <w:bookmarkStart w:name="_Toc41646310" w:id="60"/>
      <w:bookmarkStart w:name="_Toc41646278" w:id="61"/>
      <w:bookmarkStart w:name="_Toc41646311" w:id="62"/>
      <w:bookmarkStart w:name="_Toc32911301" w:id="63"/>
      <w:bookmarkStart w:name="_Toc38195897" w:id="64"/>
      <w:bookmarkStart w:name="_Toc45011093" w:id="65"/>
      <w:bookmarkStart w:name="_Toc32911291" w:id="66"/>
      <w:bookmarkStart w:name="_Toc208318580" w:id="67"/>
      <w:bookmarkEnd w:id="12"/>
      <w:bookmarkEnd w:id="13"/>
      <w:bookmarkEnd w:id="14"/>
      <w:bookmarkEnd w:id="15"/>
      <w:bookmarkEnd w:id="16"/>
      <w:bookmarkEnd w:id="1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r>
        <w:lastRenderedPageBreak/>
        <w:t>C</w:t>
      </w:r>
      <w:r w:rsidR="00EA5AC3">
        <w:t>lient</w:t>
      </w:r>
      <w:r>
        <w:t xml:space="preserve"> Requirements</w:t>
      </w:r>
      <w:bookmarkEnd w:id="67"/>
    </w:p>
    <w:p w:rsidR="00007CC9" w:rsidP="00007CC9" w:rsidRDefault="00007CC9" w14:paraId="0ADDAD8D" w14:textId="38AB5E33">
      <w:r>
        <w:t>Below are specific requirements that the Client must address/provide during project execution in addition to any Client provisions identified above.</w:t>
      </w:r>
      <w:r w:rsidRPr="007E6BA5">
        <w:t xml:space="preserve"> </w:t>
      </w:r>
      <w:r w:rsidRPr="008C185F">
        <w:t>Failure to address provisions</w:t>
      </w:r>
      <w:r>
        <w:t xml:space="preserve"> or requirements</w:t>
      </w:r>
      <w:r w:rsidRPr="008C185F">
        <w:t xml:space="preserve"> in a timely manner may result in project delays and/or adjustments to project scope/cost in accordance with </w:t>
      </w:r>
      <w:r w:rsidR="00646049">
        <w:t>Delays Section and the Project Change Control S</w:t>
      </w:r>
      <w:r w:rsidRPr="008C185F" w:rsidR="00646049">
        <w:t>ection</w:t>
      </w:r>
      <w:r>
        <w:t xml:space="preserve">:  </w:t>
      </w:r>
    </w:p>
    <w:p w:rsidR="00007CC9" w:rsidP="00007CC9" w:rsidRDefault="00007CC9" w14:paraId="7557B2B7" w14:textId="77777777">
      <w:pPr>
        <w:pStyle w:val="AISBullets"/>
      </w:pPr>
      <w:r w:rsidRPr="00750091">
        <w:t xml:space="preserve">Client will designate a </w:t>
      </w:r>
      <w:r>
        <w:t xml:space="preserve">primary point of contact listed in the Client POC Section </w:t>
      </w:r>
      <w:r w:rsidRPr="00750091">
        <w:t>who shall be empowered to act for Client</w:t>
      </w:r>
      <w:r>
        <w:t xml:space="preserve"> and make binding decisions.</w:t>
      </w:r>
      <w:r w:rsidRPr="00750091">
        <w:t xml:space="preserve"> </w:t>
      </w:r>
    </w:p>
    <w:p w:rsidRPr="00750091" w:rsidR="00007CC9" w:rsidP="00007CC9" w:rsidRDefault="00007CC9" w14:paraId="40701509" w14:textId="77777777">
      <w:pPr>
        <w:pStyle w:val="AISBullets"/>
      </w:pPr>
      <w:r w:rsidRPr="00750091">
        <w:t>Client’s staff will be available for meetings with a moderate amount of advance notice (a few days). In some situations, certain key members of Client’s team may need to be available with little notice to clarify points and answer questions either on</w:t>
      </w:r>
      <w:r>
        <w:t>-</w:t>
      </w:r>
      <w:r w:rsidRPr="00750091">
        <w:t>site at the Client</w:t>
      </w:r>
      <w:r>
        <w:t xml:space="preserve">’s </w:t>
      </w:r>
      <w:r w:rsidRPr="00750091">
        <w:t>facilities, by telephone, and/or by email. AIS will document any inability of Client staff availability that leads to a delay in AIS’</w:t>
      </w:r>
      <w:r>
        <w:t>s</w:t>
      </w:r>
      <w:r w:rsidRPr="00750091">
        <w:t xml:space="preserve"> performance and provide Client written notice of the same</w:t>
      </w:r>
      <w:r>
        <w:t>.</w:t>
      </w:r>
    </w:p>
    <w:p w:rsidR="00007CC9" w:rsidP="00007CC9" w:rsidRDefault="00007CC9" w14:paraId="26E3CC2B" w14:textId="77777777">
      <w:pPr>
        <w:pStyle w:val="AISBullets"/>
      </w:pPr>
      <w:r w:rsidRPr="00750091">
        <w:t xml:space="preserve">Client will provide timely responses to questions, meeting requests, system reviews, and system acceptance. Delays in responding to such requests could impact the project </w:t>
      </w:r>
      <w:r>
        <w:t>cost</w:t>
      </w:r>
      <w:r w:rsidRPr="00750091">
        <w:t xml:space="preserve"> and AIS’</w:t>
      </w:r>
      <w:r>
        <w:t>s</w:t>
      </w:r>
      <w:r w:rsidRPr="00750091">
        <w:t xml:space="preserve"> ability to adhere to the project timeline. </w:t>
      </w:r>
    </w:p>
    <w:p w:rsidRPr="00750091" w:rsidR="00007CC9" w:rsidP="00007CC9" w:rsidRDefault="00007CC9" w14:paraId="0C1C558E" w14:textId="77777777">
      <w:pPr>
        <w:pStyle w:val="AISBullets"/>
      </w:pPr>
      <w:r w:rsidRPr="00750091">
        <w:t>Client</w:t>
      </w:r>
      <w:r>
        <w:t xml:space="preserve"> will provide access to necessary</w:t>
      </w:r>
      <w:r w:rsidRPr="00750091">
        <w:t xml:space="preserve"> resources (e.g.</w:t>
      </w:r>
      <w:r>
        <w:t>,</w:t>
      </w:r>
      <w:r w:rsidRPr="00750091">
        <w:t xml:space="preserve"> S</w:t>
      </w:r>
      <w:r>
        <w:t xml:space="preserve">ubject </w:t>
      </w:r>
      <w:r w:rsidRPr="00750091">
        <w:t>M</w:t>
      </w:r>
      <w:r>
        <w:t xml:space="preserve">atter </w:t>
      </w:r>
      <w:r w:rsidRPr="00750091">
        <w:t>E</w:t>
      </w:r>
      <w:r>
        <w:t>xpert</w:t>
      </w:r>
      <w:r w:rsidRPr="00750091">
        <w:t>s</w:t>
      </w:r>
      <w:r>
        <w:t xml:space="preserve"> (SMEs)</w:t>
      </w:r>
      <w:r w:rsidRPr="00750091">
        <w:t>, network access, etc.) will be provided upon project kick-off and for the duration of the project. Any significant delay in providing access to these necessary resources could impact the project</w:t>
      </w:r>
      <w:r>
        <w:t>, including the project cost and timeline</w:t>
      </w:r>
      <w:r w:rsidRPr="00750091">
        <w:t>.</w:t>
      </w:r>
    </w:p>
    <w:p w:rsidR="00007CC9" w:rsidP="00007CC9" w:rsidRDefault="00007CC9" w14:paraId="360AEA73" w14:textId="77777777">
      <w:pPr>
        <w:pStyle w:val="AISBullets"/>
      </w:pPr>
      <w:r w:rsidRPr="00750091">
        <w:t>Client will purchase all software licenses required for Client’s hardware, including test, development</w:t>
      </w:r>
      <w:r>
        <w:t>,</w:t>
      </w:r>
      <w:r w:rsidRPr="00750091">
        <w:t xml:space="preserve"> and production machine(s).</w:t>
      </w:r>
    </w:p>
    <w:p w:rsidRPr="00B52BE9" w:rsidR="00B52BE9" w:rsidP="00CD45B8" w:rsidRDefault="00007CC9" w14:paraId="201DCD7D" w14:textId="797636DA">
      <w:pPr>
        <w:pStyle w:val="AISBullets"/>
        <w:numPr>
          <w:ilvl w:val="0"/>
          <w:numId w:val="23"/>
        </w:numPr>
        <w:ind w:left="720"/>
        <w:rPr>
          <w:sz w:val="21"/>
          <w:szCs w:val="21"/>
        </w:rPr>
      </w:pPr>
      <w:r>
        <w:rPr>
          <w:rStyle w:val="ui-provider"/>
        </w:rPr>
        <w:t>For Microsoft reporting to ensure AIS can get as-needed technical resources and support from Microsoft on this project, the Client will add AIS’ Partner Admin Link (PAL) ID 51094 to their Azure subscriptions, affiliating AIS as a Microsoft Partner for the scope of this statement of work (SOW). Microsoft PAL reporting uses the existing link between the client’s Azure Subscription and their Microsoft account and will not alter any aspects of the Azure subscription or access rights. For select Microsoft services, customer may also support AIS in Claiming Partner of Record (CPOR) as the method for affiliation</w:t>
      </w:r>
      <w:r w:rsidR="003652CB">
        <w:rPr>
          <w:rFonts w:cstheme="minorBidi"/>
          <w:lang w:bidi="ar-SA"/>
        </w:rPr>
        <w:t>.</w:t>
      </w:r>
    </w:p>
    <w:p w:rsidRPr="008723A6" w:rsidR="008021FB" w:rsidP="003E7FDD" w:rsidRDefault="008021FB" w14:paraId="6F5C0037" w14:textId="7B53269E">
      <w:pPr>
        <w:pStyle w:val="Heading1"/>
      </w:pPr>
      <w:bookmarkStart w:name="_Toc208318581" w:id="68"/>
      <w:r w:rsidRPr="008723A6">
        <w:t xml:space="preserve">Assumptions and </w:t>
      </w:r>
      <w:bookmarkEnd w:id="63"/>
      <w:bookmarkEnd w:id="64"/>
      <w:bookmarkEnd w:id="65"/>
      <w:r w:rsidR="006C2798">
        <w:t>Dependencies</w:t>
      </w:r>
      <w:bookmarkEnd w:id="68"/>
    </w:p>
    <w:p w:rsidR="00C110A3" w:rsidP="00C110A3" w:rsidRDefault="004A4E59" w14:paraId="3FC0CABD" w14:textId="36AD0E10">
      <w:pPr>
        <w:pStyle w:val="SOWInstructions"/>
        <w:rPr>
          <w:u w:color="3C3C3C"/>
        </w:rPr>
      </w:pPr>
      <w:r>
        <w:rPr>
          <w:u w:color="3C3C3C"/>
        </w:rPr>
        <w:t>Contracts and attorneys have reviewed and approved this section. Please turn on Review &gt; Track Changes to help Contracts further review, if you update this section</w:t>
      </w:r>
      <w:r w:rsidR="00C110A3">
        <w:rPr>
          <w:u w:color="3C3C3C"/>
        </w:rPr>
        <w:t>.</w:t>
      </w:r>
    </w:p>
    <w:p w:rsidR="00F42321" w:rsidP="00C110A3" w:rsidRDefault="00F42321" w14:paraId="4826B11F" w14:textId="37E985BF">
      <w:pPr>
        <w:pStyle w:val="SOWInstructions"/>
        <w:rPr>
          <w:u w:color="3C3C3C"/>
        </w:rPr>
      </w:pPr>
      <w:r w:rsidRPr="00F42321">
        <w:rPr>
          <w:b/>
          <w:bCs/>
          <w:u w:color="3C3C3C"/>
        </w:rPr>
        <w:t xml:space="preserve">If working on any AI </w:t>
      </w:r>
      <w:proofErr w:type="gramStart"/>
      <w:r w:rsidRPr="00F42321">
        <w:rPr>
          <w:b/>
          <w:bCs/>
          <w:u w:color="3C3C3C"/>
        </w:rPr>
        <w:t>Scope</w:t>
      </w:r>
      <w:proofErr w:type="gramEnd"/>
      <w:r w:rsidRPr="00F42321">
        <w:rPr>
          <w:b/>
          <w:bCs/>
          <w:u w:color="3C3C3C"/>
        </w:rPr>
        <w:t xml:space="preserve"> we need to add in AI assumptions</w:t>
      </w:r>
      <w:r>
        <w:rPr>
          <w:u w:color="3C3C3C"/>
        </w:rPr>
        <w:t xml:space="preserve">. </w:t>
      </w:r>
    </w:p>
    <w:p w:rsidRPr="00782363" w:rsidR="009A3362" w:rsidP="009A3362" w:rsidRDefault="009A3362" w14:paraId="1A91AD01" w14:textId="77777777">
      <w:pPr>
        <w:rPr>
          <w:u w:color="3C3C3C"/>
        </w:rPr>
      </w:pPr>
      <w:r w:rsidRPr="001328B2">
        <w:rPr>
          <w:u w:color="3C3C3C"/>
        </w:rPr>
        <w:t xml:space="preserve">The sections above provide a detailed view of the scope of work covered </w:t>
      </w:r>
      <w:r>
        <w:rPr>
          <w:u w:color="3C3C3C"/>
        </w:rPr>
        <w:t>by</w:t>
      </w:r>
      <w:r w:rsidRPr="001328B2">
        <w:rPr>
          <w:u w:color="3C3C3C"/>
        </w:rPr>
        <w:t xml:space="preserve"> this SOW. </w:t>
      </w:r>
      <w:proofErr w:type="gramStart"/>
      <w:r w:rsidRPr="001328B2">
        <w:rPr>
          <w:u w:color="3C3C3C"/>
        </w:rPr>
        <w:t>In an effort to</w:t>
      </w:r>
      <w:proofErr w:type="gramEnd"/>
      <w:r w:rsidRPr="001328B2">
        <w:rPr>
          <w:u w:color="3C3C3C"/>
        </w:rPr>
        <w:t xml:space="preserve"> provide a clear </w:t>
      </w:r>
      <w:r>
        <w:rPr>
          <w:u w:color="3C3C3C"/>
        </w:rPr>
        <w:t>understanding</w:t>
      </w:r>
      <w:r w:rsidRPr="001328B2">
        <w:rPr>
          <w:u w:color="3C3C3C"/>
        </w:rPr>
        <w:t xml:space="preserve"> of what is not included within the AIS scope of work</w:t>
      </w:r>
      <w:r>
        <w:rPr>
          <w:u w:color="3C3C3C"/>
        </w:rPr>
        <w:t xml:space="preserve"> under this SOW,</w:t>
      </w:r>
      <w:r w:rsidRPr="001328B2">
        <w:rPr>
          <w:u w:color="3C3C3C"/>
        </w:rPr>
        <w:t xml:space="preserve"> and to clarify underlying assumptions and dependencies that </w:t>
      </w:r>
      <w:r>
        <w:rPr>
          <w:u w:color="3C3C3C"/>
        </w:rPr>
        <w:t xml:space="preserve">the work under this </w:t>
      </w:r>
      <w:r w:rsidRPr="001328B2">
        <w:rPr>
          <w:u w:color="3C3C3C"/>
        </w:rPr>
        <w:t>SOW</w:t>
      </w:r>
      <w:r>
        <w:rPr>
          <w:u w:color="3C3C3C"/>
        </w:rPr>
        <w:t xml:space="preserve"> depends upon</w:t>
      </w:r>
      <w:r w:rsidRPr="001328B2">
        <w:rPr>
          <w:u w:color="3C3C3C"/>
        </w:rPr>
        <w:t>, AIS has list</w:t>
      </w:r>
      <w:r>
        <w:rPr>
          <w:u w:color="3C3C3C"/>
        </w:rPr>
        <w:t>ed</w:t>
      </w:r>
      <w:r w:rsidRPr="001328B2">
        <w:rPr>
          <w:u w:color="3C3C3C"/>
        </w:rPr>
        <w:t xml:space="preserve"> in this section</w:t>
      </w:r>
      <w:r w:rsidRPr="001328B2" w:rsidDel="007E5458">
        <w:rPr>
          <w:u w:color="3C3C3C"/>
        </w:rPr>
        <w:t xml:space="preserve"> </w:t>
      </w:r>
      <w:r w:rsidRPr="001328B2">
        <w:rPr>
          <w:u w:color="3C3C3C"/>
        </w:rPr>
        <w:t xml:space="preserve">assumptions </w:t>
      </w:r>
      <w:r>
        <w:rPr>
          <w:u w:color="3C3C3C"/>
        </w:rPr>
        <w:t>and dependencies to which the Parties have agreed.</w:t>
      </w:r>
      <w:r w:rsidRPr="001328B2">
        <w:rPr>
          <w:u w:color="3C3C3C"/>
        </w:rPr>
        <w:t xml:space="preserve"> These assumptions </w:t>
      </w:r>
      <w:r>
        <w:rPr>
          <w:u w:color="3C3C3C"/>
        </w:rPr>
        <w:t xml:space="preserve">and dependencies </w:t>
      </w:r>
      <w:r w:rsidRPr="001328B2">
        <w:rPr>
          <w:u w:color="3C3C3C"/>
        </w:rPr>
        <w:t xml:space="preserve">are in addition to any other assumptions, </w:t>
      </w:r>
      <w:r>
        <w:rPr>
          <w:u w:color="3C3C3C"/>
        </w:rPr>
        <w:t xml:space="preserve">dependencies, constraints, </w:t>
      </w:r>
      <w:r w:rsidRPr="001328B2">
        <w:rPr>
          <w:u w:color="3C3C3C"/>
        </w:rPr>
        <w:t>conditions, and terms specified elsewhere in this SOW.</w:t>
      </w:r>
    </w:p>
    <w:p w:rsidRPr="00FA7125" w:rsidR="009A3362" w:rsidP="009A3362" w:rsidRDefault="009A3362" w14:paraId="61A6B2B0" w14:textId="77777777">
      <w:pPr>
        <w:pStyle w:val="AISBullets"/>
        <w:rPr>
          <w:highlight w:val="yellow"/>
        </w:rPr>
      </w:pPr>
      <w:r>
        <w:rPr>
          <w:highlight w:val="yellow"/>
        </w:rPr>
        <w:t xml:space="preserve">AIS resources need to be onboarded and project pre-requisites need to be met by project kickoff or XXXX date or project cannot move forward. </w:t>
      </w:r>
    </w:p>
    <w:p w:rsidRPr="00BA40BA" w:rsidR="00D04E40" w:rsidP="009A3362" w:rsidRDefault="00C70ED0" w14:paraId="7832BCEB" w14:textId="69288CF7">
      <w:pPr>
        <w:pStyle w:val="AISBullets"/>
      </w:pPr>
      <w:r w:rsidRPr="00BA40BA">
        <w:lastRenderedPageBreak/>
        <w:t xml:space="preserve">AIS’ sole responsibility is to provide ad hoc support to augment the Client </w:t>
      </w:r>
      <w:r w:rsidRPr="00BA40BA" w:rsidR="001C26DF">
        <w:t xml:space="preserve">in the task areas call out within this SOW. </w:t>
      </w:r>
    </w:p>
    <w:p w:rsidR="009A3362" w:rsidP="009A3362" w:rsidRDefault="009A3362" w14:paraId="6EC31164" w14:textId="77777777">
      <w:pPr>
        <w:pStyle w:val="AISBullets"/>
      </w:pPr>
      <w:r w:rsidRPr="0059375D">
        <w:rPr>
          <w:highlight w:val="yellow"/>
        </w:rPr>
        <w:t xml:space="preserve">If a change order is issued to extend this work, then such </w:t>
      </w:r>
      <w:proofErr w:type="gramStart"/>
      <w:r w:rsidRPr="0059375D">
        <w:rPr>
          <w:highlight w:val="yellow"/>
        </w:rPr>
        <w:t>change</w:t>
      </w:r>
      <w:proofErr w:type="gramEnd"/>
      <w:r w:rsidRPr="0059375D">
        <w:rPr>
          <w:highlight w:val="yellow"/>
        </w:rPr>
        <w:t xml:space="preserve"> order must be fully executed prior to the end date of this SOW </w:t>
      </w:r>
      <w:proofErr w:type="gramStart"/>
      <w:r w:rsidRPr="0059375D">
        <w:rPr>
          <w:highlight w:val="yellow"/>
        </w:rPr>
        <w:t>in order for</w:t>
      </w:r>
      <w:proofErr w:type="gramEnd"/>
      <w:r w:rsidRPr="0059375D">
        <w:rPr>
          <w:highlight w:val="yellow"/>
        </w:rPr>
        <w:t xml:space="preserve"> work to continue without a break in service</w:t>
      </w:r>
      <w:r>
        <w:rPr>
          <w:highlight w:val="yellow"/>
        </w:rPr>
        <w:t>, unless written authorization is provided</w:t>
      </w:r>
      <w:r w:rsidRPr="0059375D">
        <w:rPr>
          <w:highlight w:val="yellow"/>
        </w:rPr>
        <w:t>.</w:t>
      </w:r>
    </w:p>
    <w:p w:rsidRPr="00DD41DF" w:rsidR="008021FB" w:rsidP="00DD7E72" w:rsidRDefault="008021FB" w14:paraId="3E4058D2" w14:textId="77777777">
      <w:pPr>
        <w:pStyle w:val="SOWInstructions"/>
        <w:spacing w:before="120"/>
      </w:pPr>
      <w:r w:rsidR="008021FB">
        <w:rPr/>
        <w:t xml:space="preserve">Use this space to add project specific assumptions, </w:t>
      </w:r>
      <w:r w:rsidR="008021FB">
        <w:rPr/>
        <w:t>as many as</w:t>
      </w:r>
      <w:r w:rsidR="008021FB">
        <w:rPr/>
        <w:t xml:space="preserve"> needed.</w:t>
      </w:r>
    </w:p>
    <w:p w:rsidR="0498651B" w:rsidP="2E788E37" w:rsidRDefault="0498651B" w14:paraId="1CF6ACAE" w14:textId="0E8A01DA">
      <w:pPr>
        <w:pStyle w:val="Heading1"/>
        <w:rPr>
          <w:rFonts w:ascii="Arial" w:hAnsi="Arial" w:eastAsia="Arial" w:cs="Arial"/>
          <w:noProof w:val="0"/>
          <w:color w:val="125A97"/>
          <w:sz w:val="28"/>
          <w:szCs w:val="28"/>
          <w:lang w:val="en-US"/>
        </w:rPr>
      </w:pPr>
      <w:r w:rsidRPr="2E788E37" w:rsidR="0498651B">
        <w:rPr>
          <w:noProof w:val="0"/>
          <w:lang w:val="en-US"/>
        </w:rPr>
        <w:t xml:space="preserve">Assumptions </w:t>
      </w:r>
      <w:r w:rsidRPr="2E788E37" w:rsidR="0498651B">
        <w:rPr>
          <w:noProof w:val="0"/>
          <w:lang w:val="en-US"/>
        </w:rPr>
        <w:t>regarding</w:t>
      </w:r>
      <w:r w:rsidRPr="2E788E37" w:rsidR="0498651B">
        <w:rPr>
          <w:noProof w:val="0"/>
          <w:lang w:val="en-US"/>
        </w:rPr>
        <w:t xml:space="preserve"> AI Outputs</w:t>
      </w:r>
    </w:p>
    <w:p w:rsidR="0498651B" w:rsidP="2E788E37" w:rsidRDefault="0498651B" w14:paraId="171F69AA" w14:textId="733FF144">
      <w:pPr>
        <w:spacing w:before="0" w:beforeAutospacing="off" w:after="60" w:afterAutospacing="off"/>
      </w:pPr>
      <w:r w:rsidRPr="2E788E37" w:rsidR="0498651B">
        <w:rPr>
          <w:rFonts w:ascii="Arial" w:hAnsi="Arial" w:eastAsia="Arial" w:cs="Arial"/>
          <w:noProof w:val="0"/>
          <w:color w:val="3C3C3C"/>
          <w:sz w:val="22"/>
          <w:szCs w:val="22"/>
          <w:lang w:val="en-US"/>
        </w:rPr>
        <w:t>AI</w:t>
      </w:r>
      <w:r w:rsidRPr="2E788E37" w:rsidR="62498ABF">
        <w:rPr>
          <w:rFonts w:ascii="Arial" w:hAnsi="Arial" w:eastAsia="Arial" w:cs="Arial"/>
          <w:noProof w:val="0"/>
          <w:color w:val="3C3C3C"/>
          <w:sz w:val="22"/>
          <w:szCs w:val="22"/>
          <w:lang w:val="en-US"/>
        </w:rPr>
        <w:t>S</w:t>
      </w:r>
      <w:r w:rsidRPr="2E788E37" w:rsidR="0498651B">
        <w:rPr>
          <w:rFonts w:ascii="Arial" w:hAnsi="Arial" w:eastAsia="Arial" w:cs="Arial"/>
          <w:noProof w:val="0"/>
          <w:color w:val="3C3C3C"/>
          <w:sz w:val="22"/>
          <w:szCs w:val="22"/>
          <w:lang w:val="en-US"/>
        </w:rPr>
        <w:t xml:space="preserve"> does not guarantee the accuracy, completeness, or reliability of the generated content. Users should exercise their own discretion and judgment when interpreting and using the information provided by the AI model. An integrator of OpenAI, AIS does not assume any liability for misuse of </w:t>
      </w:r>
      <w:r w:rsidRPr="2E788E37" w:rsidR="0498651B">
        <w:rPr>
          <w:rFonts w:ascii="Arial" w:hAnsi="Arial" w:eastAsia="Arial" w:cs="Arial"/>
          <w:noProof w:val="0"/>
          <w:color w:val="3C3C3C"/>
          <w:sz w:val="22"/>
          <w:szCs w:val="22"/>
          <w:lang w:val="en-US"/>
        </w:rPr>
        <w:t>the of</w:t>
      </w:r>
      <w:r w:rsidRPr="2E788E37" w:rsidR="0498651B">
        <w:rPr>
          <w:rFonts w:ascii="Arial" w:hAnsi="Arial" w:eastAsia="Arial" w:cs="Arial"/>
          <w:noProof w:val="0"/>
          <w:color w:val="3C3C3C"/>
          <w:sz w:val="22"/>
          <w:szCs w:val="22"/>
          <w:lang w:val="en-US"/>
        </w:rPr>
        <w:t xml:space="preserve"> application by the Clients. AIS is not responsible or liable for the output produced by the application and is not responsible or liable for the actions resulting from use of the output. These assumptions help set realistic expectations and clarify the responsibilities of both parties </w:t>
      </w:r>
      <w:r w:rsidRPr="2E788E37" w:rsidR="0498651B">
        <w:rPr>
          <w:rFonts w:ascii="Arial" w:hAnsi="Arial" w:eastAsia="Arial" w:cs="Arial"/>
          <w:noProof w:val="0"/>
          <w:color w:val="3C3C3C"/>
          <w:sz w:val="22"/>
          <w:szCs w:val="22"/>
          <w:lang w:val="en-US"/>
        </w:rPr>
        <w:t>regarding</w:t>
      </w:r>
      <w:r w:rsidRPr="2E788E37" w:rsidR="0498651B">
        <w:rPr>
          <w:rFonts w:ascii="Arial" w:hAnsi="Arial" w:eastAsia="Arial" w:cs="Arial"/>
          <w:noProof w:val="0"/>
          <w:color w:val="3C3C3C"/>
          <w:sz w:val="22"/>
          <w:szCs w:val="22"/>
          <w:lang w:val="en-US"/>
        </w:rPr>
        <w:t xml:space="preserve"> the use and outcomes of the AI system. </w:t>
      </w:r>
    </w:p>
    <w:p w:rsidR="0498651B" w:rsidP="2E788E37" w:rsidRDefault="0498651B" w14:paraId="702D9ADE" w14:textId="30DA80F9">
      <w:pPr>
        <w:pStyle w:val="ListParagraph"/>
        <w:numPr>
          <w:ilvl w:val="0"/>
          <w:numId w:val="46"/>
        </w:numPr>
        <w:spacing w:before="0" w:beforeAutospacing="off" w:after="0" w:afterAutospacing="off"/>
        <w:ind w:left="720" w:right="0" w:hanging="360"/>
        <w:rPr>
          <w:rFonts w:ascii="Arial" w:hAnsi="Arial" w:eastAsia="Arial" w:cs="Arial"/>
          <w:noProof w:val="0"/>
          <w:color w:val="3C3C3C"/>
          <w:sz w:val="22"/>
          <w:szCs w:val="22"/>
          <w:lang w:val="en-US"/>
        </w:rPr>
      </w:pPr>
      <w:r w:rsidRPr="2E788E37" w:rsidR="0498651B">
        <w:rPr>
          <w:rFonts w:ascii="Arial" w:hAnsi="Arial" w:eastAsia="Arial" w:cs="Arial"/>
          <w:b w:val="1"/>
          <w:bCs w:val="1"/>
          <w:noProof w:val="0"/>
          <w:color w:val="3C3C3C"/>
          <w:sz w:val="22"/>
          <w:szCs w:val="22"/>
          <w:lang w:val="en-US"/>
        </w:rPr>
        <w:t>Performance Assumption:</w:t>
      </w:r>
      <w:r w:rsidRPr="2E788E37" w:rsidR="0498651B">
        <w:rPr>
          <w:rFonts w:ascii="Arial" w:hAnsi="Arial" w:eastAsia="Arial" w:cs="Arial"/>
          <w:noProof w:val="0"/>
          <w:color w:val="3C3C3C"/>
          <w:sz w:val="22"/>
          <w:szCs w:val="22"/>
          <w:lang w:val="en-US"/>
        </w:rPr>
        <w:t xml:space="preserve"> The AI’s performance is based on the quality and quantity of the data it was trained on, and its output is probabilistic in nature. </w:t>
      </w:r>
    </w:p>
    <w:p w:rsidR="0498651B" w:rsidP="2E788E37" w:rsidRDefault="0498651B" w14:paraId="36E6C824" w14:textId="791BAB83">
      <w:pPr>
        <w:pStyle w:val="ListParagraph"/>
        <w:numPr>
          <w:ilvl w:val="0"/>
          <w:numId w:val="46"/>
        </w:numPr>
        <w:spacing w:before="0" w:beforeAutospacing="off" w:after="0" w:afterAutospacing="off"/>
        <w:ind w:left="720" w:right="0" w:hanging="360"/>
        <w:rPr>
          <w:rFonts w:ascii="Arial" w:hAnsi="Arial" w:eastAsia="Arial" w:cs="Arial"/>
          <w:noProof w:val="0"/>
          <w:color w:val="3C3C3C"/>
          <w:sz w:val="22"/>
          <w:szCs w:val="22"/>
          <w:lang w:val="en-US"/>
        </w:rPr>
      </w:pPr>
      <w:r w:rsidRPr="2E788E37" w:rsidR="0498651B">
        <w:rPr>
          <w:rFonts w:ascii="Arial" w:hAnsi="Arial" w:eastAsia="Arial" w:cs="Arial"/>
          <w:b w:val="1"/>
          <w:bCs w:val="1"/>
          <w:noProof w:val="0"/>
          <w:color w:val="3C3C3C"/>
          <w:sz w:val="22"/>
          <w:szCs w:val="22"/>
          <w:lang w:val="en-US"/>
        </w:rPr>
        <w:t>Data Quality Assumption:</w:t>
      </w:r>
      <w:r w:rsidRPr="2E788E37" w:rsidR="0498651B">
        <w:rPr>
          <w:rFonts w:ascii="Arial" w:hAnsi="Arial" w:eastAsia="Arial" w:cs="Arial"/>
          <w:noProof w:val="0"/>
          <w:color w:val="3C3C3C"/>
          <w:sz w:val="22"/>
          <w:szCs w:val="22"/>
          <w:lang w:val="en-US"/>
        </w:rPr>
        <w:t xml:space="preserve"> The accuracy of the AI’s output is contingent upon the quality, completeness, and relevance of the input data provided by the client. </w:t>
      </w:r>
    </w:p>
    <w:p w:rsidR="0498651B" w:rsidP="2E788E37" w:rsidRDefault="0498651B" w14:paraId="53F066FD" w14:textId="6B5D3E2B">
      <w:pPr>
        <w:pStyle w:val="ListParagraph"/>
        <w:numPr>
          <w:ilvl w:val="0"/>
          <w:numId w:val="46"/>
        </w:numPr>
        <w:spacing w:before="0" w:beforeAutospacing="off" w:after="0" w:afterAutospacing="off"/>
        <w:ind w:left="720" w:right="0" w:hanging="360"/>
        <w:rPr>
          <w:rFonts w:ascii="Arial" w:hAnsi="Arial" w:eastAsia="Arial" w:cs="Arial"/>
          <w:noProof w:val="0"/>
          <w:color w:val="3C3C3C"/>
          <w:sz w:val="22"/>
          <w:szCs w:val="22"/>
          <w:lang w:val="en-US"/>
        </w:rPr>
      </w:pPr>
      <w:r w:rsidRPr="2E788E37" w:rsidR="0498651B">
        <w:rPr>
          <w:rFonts w:ascii="Arial" w:hAnsi="Arial" w:eastAsia="Arial" w:cs="Arial"/>
          <w:b w:val="1"/>
          <w:bCs w:val="1"/>
          <w:noProof w:val="0"/>
          <w:color w:val="3C3C3C"/>
          <w:sz w:val="22"/>
          <w:szCs w:val="22"/>
          <w:lang w:val="en-US"/>
        </w:rPr>
        <w:t>Use Case Assumption:</w:t>
      </w:r>
      <w:r w:rsidRPr="2E788E37" w:rsidR="0498651B">
        <w:rPr>
          <w:rFonts w:ascii="Arial" w:hAnsi="Arial" w:eastAsia="Arial" w:cs="Arial"/>
          <w:noProof w:val="0"/>
          <w:color w:val="3C3C3C"/>
          <w:sz w:val="22"/>
          <w:szCs w:val="22"/>
          <w:lang w:val="en-US"/>
        </w:rPr>
        <w:t xml:space="preserve"> The AI is designed for specific scenarios, and its performance may vary if applied to contexts outside of its intended scope. </w:t>
      </w:r>
    </w:p>
    <w:p w:rsidR="0498651B" w:rsidP="2E788E37" w:rsidRDefault="0498651B" w14:paraId="4FFE096D" w14:textId="7691D87A">
      <w:pPr>
        <w:pStyle w:val="ListParagraph"/>
        <w:numPr>
          <w:ilvl w:val="0"/>
          <w:numId w:val="46"/>
        </w:numPr>
        <w:spacing w:before="0" w:beforeAutospacing="off" w:after="0" w:afterAutospacing="off"/>
        <w:ind w:left="720" w:right="0" w:hanging="360"/>
        <w:rPr>
          <w:rFonts w:ascii="Arial" w:hAnsi="Arial" w:eastAsia="Arial" w:cs="Arial"/>
          <w:noProof w:val="0"/>
          <w:color w:val="3C3C3C"/>
          <w:sz w:val="22"/>
          <w:szCs w:val="22"/>
          <w:lang w:val="en-US"/>
        </w:rPr>
      </w:pPr>
      <w:r w:rsidRPr="2E788E37" w:rsidR="0498651B">
        <w:rPr>
          <w:rFonts w:ascii="Arial" w:hAnsi="Arial" w:eastAsia="Arial" w:cs="Arial"/>
          <w:b w:val="1"/>
          <w:bCs w:val="1"/>
          <w:noProof w:val="0"/>
          <w:color w:val="3C3C3C"/>
          <w:sz w:val="22"/>
          <w:szCs w:val="22"/>
          <w:lang w:val="en-US"/>
        </w:rPr>
        <w:t>Continuous Learning Assumption:</w:t>
      </w:r>
      <w:r w:rsidRPr="2E788E37" w:rsidR="0498651B">
        <w:rPr>
          <w:rFonts w:ascii="Arial" w:hAnsi="Arial" w:eastAsia="Arial" w:cs="Arial"/>
          <w:noProof w:val="0"/>
          <w:color w:val="3C3C3C"/>
          <w:sz w:val="22"/>
          <w:szCs w:val="22"/>
          <w:lang w:val="en-US"/>
        </w:rPr>
        <w:t xml:space="preserve"> AI may improve over time as it processes more data, and its outputs may change as a result of this continuous learning process. </w:t>
      </w:r>
    </w:p>
    <w:p w:rsidR="0498651B" w:rsidP="2E788E37" w:rsidRDefault="0498651B" w14:paraId="0EAC8F85" w14:textId="55A61713">
      <w:pPr>
        <w:pStyle w:val="ListParagraph"/>
        <w:numPr>
          <w:ilvl w:val="0"/>
          <w:numId w:val="46"/>
        </w:numPr>
        <w:spacing w:before="0" w:beforeAutospacing="off" w:after="0" w:afterAutospacing="off"/>
        <w:ind w:left="720" w:right="0" w:hanging="360"/>
        <w:rPr>
          <w:rFonts w:ascii="Arial" w:hAnsi="Arial" w:eastAsia="Arial" w:cs="Arial"/>
          <w:noProof w:val="0"/>
          <w:color w:val="3C3C3C"/>
          <w:sz w:val="22"/>
          <w:szCs w:val="22"/>
          <w:lang w:val="en-US"/>
        </w:rPr>
      </w:pPr>
      <w:r w:rsidRPr="2E788E37" w:rsidR="0498651B">
        <w:rPr>
          <w:rFonts w:ascii="Arial" w:hAnsi="Arial" w:eastAsia="Arial" w:cs="Arial"/>
          <w:b w:val="1"/>
          <w:bCs w:val="1"/>
          <w:noProof w:val="0"/>
          <w:color w:val="3C3C3C"/>
          <w:sz w:val="22"/>
          <w:szCs w:val="22"/>
          <w:lang w:val="en-US"/>
        </w:rPr>
        <w:t>Third-Party Dependencies Assumption:</w:t>
      </w:r>
      <w:r w:rsidRPr="2E788E37" w:rsidR="0498651B">
        <w:rPr>
          <w:rFonts w:ascii="Arial" w:hAnsi="Arial" w:eastAsia="Arial" w:cs="Arial"/>
          <w:noProof w:val="0"/>
          <w:color w:val="3C3C3C"/>
          <w:sz w:val="22"/>
          <w:szCs w:val="22"/>
          <w:lang w:val="en-US"/>
        </w:rPr>
        <w:t xml:space="preserve"> The AI’s outputs may be influenced by third party tools or platforms it interacts with, and any changes to these external systems could affect the AI’s performance.</w:t>
      </w:r>
    </w:p>
    <w:p w:rsidR="0498651B" w:rsidP="2E788E37" w:rsidRDefault="0498651B" w14:paraId="641F47C5" w14:textId="3E756F95">
      <w:pPr>
        <w:spacing w:before="0" w:beforeAutospacing="off" w:after="120" w:afterAutospacing="off"/>
      </w:pPr>
      <w:r w:rsidRPr="2E788E37" w:rsidR="0498651B">
        <w:rPr>
          <w:rFonts w:ascii="Arial" w:hAnsi="Arial" w:eastAsia="Arial" w:cs="Arial"/>
          <w:noProof w:val="0"/>
          <w:color w:val="3C3C3C"/>
          <w:sz w:val="22"/>
          <w:szCs w:val="22"/>
          <w:lang w:val="en-US"/>
        </w:rPr>
        <w:t>These limitations may potentially impact the project outcomes.</w:t>
      </w:r>
    </w:p>
    <w:p w:rsidR="2E788E37" w:rsidP="2E788E37" w:rsidRDefault="2E788E37" w14:paraId="40CA0B21" w14:textId="26BA6A64">
      <w:pPr>
        <w:pStyle w:val="SOWInstructions"/>
        <w:spacing w:before="120"/>
      </w:pPr>
    </w:p>
    <w:p w:rsidR="00D03390" w:rsidP="008021FB" w:rsidRDefault="00D03390" w14:paraId="2DC2A4CB" w14:textId="5C72097F">
      <w:pPr>
        <w:pStyle w:val="Heading1"/>
      </w:pPr>
      <w:bookmarkStart w:name="_Toc38195898" w:id="69"/>
      <w:bookmarkStart w:name="_Toc45011094" w:id="70"/>
      <w:bookmarkStart w:name="_Toc208318582" w:id="71"/>
      <w:r>
        <w:t>Place of Performance</w:t>
      </w:r>
      <w:bookmarkEnd w:id="71"/>
    </w:p>
    <w:p w:rsidR="00B51401" w:rsidP="00B51401" w:rsidRDefault="00B51401" w14:paraId="40BD4880" w14:textId="77777777">
      <w:pPr>
        <w:pStyle w:val="SOWInstructions"/>
      </w:pPr>
      <w:r>
        <w:rPr>
          <w:u w:color="3C3C3C"/>
        </w:rPr>
        <w:t xml:space="preserve">See the below location options, these are the most common work locations, please adjust as necessary to fit where work will be done for this SOW (either removing the non-applicable choice or adding to the list of your situation is not covered), we need to make sure we accurately list who will be performing work on this SOW and where the work will be performed in order to be compliant with MSAs and other agreements. We may also need to list out what type of data or systems each location will have access to, this is currently not part of the template and will need to be added on a case-by-case basis.  </w:t>
      </w:r>
    </w:p>
    <w:p w:rsidR="00B51401" w:rsidP="00B51401" w:rsidRDefault="00B51401" w14:paraId="389333B6" w14:textId="77777777">
      <w:r>
        <w:t>AIS may perform work related to this SOW:</w:t>
      </w:r>
    </w:p>
    <w:p w:rsidR="00B51401" w:rsidP="00B51401" w:rsidRDefault="00B51401" w14:paraId="0233A576" w14:textId="77777777">
      <w:pPr>
        <w:pStyle w:val="ListParagraph"/>
        <w:numPr>
          <w:ilvl w:val="0"/>
          <w:numId w:val="32"/>
        </w:numPr>
      </w:pPr>
      <w:r>
        <w:t xml:space="preserve">On-site at Client facilities by US based AIS employees </w:t>
      </w:r>
      <w:r w:rsidRPr="00E042A2">
        <w:rPr>
          <w:highlight w:val="yellow"/>
        </w:rPr>
        <w:t>and approved subcontractors</w:t>
      </w:r>
    </w:p>
    <w:p w:rsidR="00B51401" w:rsidP="00B51401" w:rsidRDefault="00B51401" w14:paraId="125F5944" w14:textId="77777777">
      <w:pPr>
        <w:pStyle w:val="ListParagraph"/>
        <w:numPr>
          <w:ilvl w:val="0"/>
          <w:numId w:val="32"/>
        </w:numPr>
      </w:pPr>
      <w:r>
        <w:t>Both remotely and on-site at AIS facilities</w:t>
      </w:r>
      <w:r w:rsidRPr="00995006">
        <w:t xml:space="preserve"> </w:t>
      </w:r>
      <w:r>
        <w:t xml:space="preserve">by US based employees </w:t>
      </w:r>
      <w:r w:rsidRPr="00505ABB">
        <w:rPr>
          <w:highlight w:val="yellow"/>
        </w:rPr>
        <w:t>and approved subcontractors</w:t>
      </w:r>
    </w:p>
    <w:p w:rsidR="00B51401" w:rsidP="00B51401" w:rsidRDefault="00B51401" w14:paraId="6EF03E6C" w14:textId="77777777">
      <w:pPr>
        <w:pStyle w:val="ListParagraph"/>
        <w:numPr>
          <w:ilvl w:val="0"/>
          <w:numId w:val="32"/>
        </w:numPr>
      </w:pPr>
      <w:r>
        <w:t xml:space="preserve">By employees of AIS’ wholly owned </w:t>
      </w:r>
      <w:r w:rsidRPr="007371E8">
        <w:rPr>
          <w:rFonts w:cs="Arial"/>
          <w:color w:val="auto"/>
          <w:szCs w:val="22"/>
        </w:rPr>
        <w:t>subsi</w:t>
      </w:r>
      <w:r w:rsidRPr="007371E8">
        <w:rPr>
          <w:rFonts w:cs="Arial"/>
          <w:szCs w:val="22"/>
        </w:rPr>
        <w:t xml:space="preserve">diary, </w:t>
      </w:r>
      <w:r w:rsidRPr="007371E8">
        <w:rPr>
          <w:rFonts w:cs="Arial"/>
          <w:color w:val="000000"/>
          <w:szCs w:val="22"/>
        </w:rPr>
        <w:t>Applied Info Services,</w:t>
      </w:r>
      <w:r w:rsidRPr="007371E8">
        <w:rPr>
          <w:rFonts w:cs="Arial"/>
          <w:szCs w:val="22"/>
        </w:rPr>
        <w:t xml:space="preserve"> located</w:t>
      </w:r>
      <w:r>
        <w:t xml:space="preserve"> in Hyderabad, India</w:t>
      </w:r>
    </w:p>
    <w:p w:rsidRPr="00D03390" w:rsidR="00B51401" w:rsidP="00B51401" w:rsidRDefault="00B51401" w14:paraId="1197B956" w14:textId="77777777">
      <w:pPr>
        <w:pStyle w:val="ListParagraph"/>
        <w:numPr>
          <w:ilvl w:val="0"/>
          <w:numId w:val="32"/>
        </w:numPr>
      </w:pPr>
      <w:r>
        <w:t xml:space="preserve">Remotely by non-US based AIS employee and </w:t>
      </w:r>
      <w:r w:rsidRPr="00553329">
        <w:rPr>
          <w:highlight w:val="yellow"/>
        </w:rPr>
        <w:t>approved subcontractors</w:t>
      </w:r>
    </w:p>
    <w:p w:rsidRPr="008723A6" w:rsidR="008021FB" w:rsidP="008021FB" w:rsidRDefault="008021FB" w14:paraId="459C5238" w14:textId="54D2959E">
      <w:pPr>
        <w:pStyle w:val="Heading1"/>
      </w:pPr>
      <w:bookmarkStart w:name="_Toc208318583" w:id="72"/>
      <w:r w:rsidRPr="008723A6">
        <w:t>Performance Period</w:t>
      </w:r>
      <w:bookmarkEnd w:id="66"/>
      <w:bookmarkEnd w:id="69"/>
      <w:bookmarkEnd w:id="70"/>
      <w:bookmarkEnd w:id="72"/>
    </w:p>
    <w:p w:rsidR="00F71933" w:rsidP="00F71933" w:rsidRDefault="00F71933" w14:paraId="721E29F0" w14:textId="7C0EDC23">
      <w:pPr>
        <w:rPr>
          <w:u w:color="3C3C3C"/>
        </w:rPr>
      </w:pPr>
      <w:r w:rsidRPr="001328B2">
        <w:rPr>
          <w:u w:color="3C3C3C"/>
        </w:rPr>
        <w:t>AIS anticipates</w:t>
      </w:r>
      <w:r>
        <w:rPr>
          <w:u w:color="3C3C3C"/>
        </w:rPr>
        <w:t xml:space="preserve"> an overall period of performance for this SOW of </w:t>
      </w:r>
      <w:sdt>
        <w:sdtPr>
          <w:rPr>
            <w:highlight w:val="yellow"/>
            <w:u w:color="3C3C3C"/>
          </w:rPr>
          <w:alias w:val="SOW Start Date"/>
          <w:tag w:val="SOW Start Date"/>
          <w:id w:val="829184506"/>
          <w:placeholder>
            <w:docPart w:val="B5EF30F06C964DACA4B16CEED37DA45D"/>
          </w:placeholder>
          <w15:color w:val="FF0000"/>
          <w:date>
            <w:dateFormat w:val="M/d/yyyy"/>
            <w:lid w:val="en-US"/>
            <w:storeMappedDataAs w:val="dateTime"/>
            <w:calendar w:val="gregorian"/>
          </w:date>
        </w:sdtPr>
        <w:sdtEndPr/>
        <w:sdtContent>
          <w:r>
            <w:rPr>
              <w:highlight w:val="yellow"/>
              <w:u w:color="3C3C3C"/>
            </w:rPr>
            <w:t>Enter SOW Start Date</w:t>
          </w:r>
        </w:sdtContent>
      </w:sdt>
      <w:r>
        <w:rPr>
          <w:u w:color="3C3C3C"/>
        </w:rPr>
        <w:t xml:space="preserve"> through </w:t>
      </w:r>
      <w:sdt>
        <w:sdtPr>
          <w:rPr>
            <w:highlight w:val="yellow"/>
            <w:u w:color="3C3C3C"/>
          </w:rPr>
          <w:alias w:val="SOW End Date"/>
          <w:tag w:val="SOW End Date"/>
          <w:id w:val="763729141"/>
          <w:placeholder>
            <w:docPart w:val="228ADB73D5094D5D85D9C4539F08A001"/>
          </w:placeholder>
          <w15:color w:val="FF0000"/>
          <w:date>
            <w:dateFormat w:val="M/d/yyyy"/>
            <w:lid w:val="en-US"/>
            <w:storeMappedDataAs w:val="dateTime"/>
            <w:calendar w:val="gregorian"/>
          </w:date>
        </w:sdtPr>
        <w:sdtEndPr/>
        <w:sdtContent>
          <w:r>
            <w:rPr>
              <w:highlight w:val="yellow"/>
              <w:u w:color="3C3C3C"/>
            </w:rPr>
            <w:t>Enter SOW End Date</w:t>
          </w:r>
        </w:sdtContent>
      </w:sdt>
      <w:r>
        <w:rPr>
          <w:u w:color="3C3C3C"/>
        </w:rPr>
        <w:t>.</w:t>
      </w:r>
      <w:r w:rsidRPr="001328B2">
        <w:rPr>
          <w:u w:color="3C3C3C"/>
        </w:rPr>
        <w:t xml:space="preserve"> Should the start date be delayed by </w:t>
      </w:r>
      <w:r w:rsidRPr="001A503E">
        <w:rPr>
          <w:u w:color="3C3C3C"/>
        </w:rPr>
        <w:t xml:space="preserve">mutual agreement of </w:t>
      </w:r>
      <w:r>
        <w:rPr>
          <w:u w:color="3C3C3C"/>
        </w:rPr>
        <w:t>both</w:t>
      </w:r>
      <w:r w:rsidRPr="001328B2">
        <w:rPr>
          <w:u w:color="3C3C3C"/>
        </w:rPr>
        <w:t xml:space="preserve"> </w:t>
      </w:r>
      <w:r>
        <w:rPr>
          <w:u w:color="3C3C3C"/>
        </w:rPr>
        <w:t>P</w:t>
      </w:r>
      <w:r w:rsidRPr="001328B2">
        <w:rPr>
          <w:u w:color="3C3C3C"/>
        </w:rPr>
        <w:t>arties</w:t>
      </w:r>
      <w:r>
        <w:rPr>
          <w:u w:color="3C3C3C"/>
        </w:rPr>
        <w:t>,</w:t>
      </w:r>
      <w:r w:rsidRPr="001328B2">
        <w:rPr>
          <w:u w:color="3C3C3C"/>
        </w:rPr>
        <w:t xml:space="preserve"> the end date will shift to compensate for the delayed start date.</w:t>
      </w:r>
    </w:p>
    <w:p w:rsidR="008021FB" w:rsidP="008021FB" w:rsidRDefault="008021FB" w14:paraId="5998C9F9" w14:textId="77777777">
      <w:pPr>
        <w:pStyle w:val="Heading1"/>
      </w:pPr>
      <w:bookmarkStart w:name="_Toc32911290" w:id="73"/>
      <w:bookmarkStart w:name="_Toc38195899" w:id="74"/>
      <w:bookmarkStart w:name="_Toc45011095" w:id="75"/>
      <w:bookmarkStart w:name="_Toc32911292" w:id="76"/>
      <w:bookmarkStart w:name="_Toc208318584" w:id="77"/>
      <w:r w:rsidRPr="008723A6">
        <w:t>Price Proposal</w:t>
      </w:r>
      <w:bookmarkEnd w:id="73"/>
      <w:bookmarkEnd w:id="74"/>
      <w:bookmarkEnd w:id="75"/>
      <w:bookmarkEnd w:id="77"/>
    </w:p>
    <w:p w:rsidR="00340CCF" w:rsidP="00340CCF" w:rsidRDefault="0093091C" w14:paraId="057743E5" w14:textId="5424B12D">
      <w:pPr>
        <w:pStyle w:val="SOWInstructions"/>
      </w:pPr>
      <w:r w:rsidR="0093091C">
        <w:rPr/>
        <w:t xml:space="preserve">Below </w:t>
      </w:r>
      <w:r w:rsidR="00D55C80">
        <w:rPr/>
        <w:t>pricing</w:t>
      </w:r>
      <w:r w:rsidR="007153DD">
        <w:rPr/>
        <w:t xml:space="preserve"> is for Fixed Price Retainer</w:t>
      </w:r>
      <w:r w:rsidR="734C4616">
        <w:rPr/>
        <w:t>. I</w:t>
      </w:r>
      <w:r w:rsidR="006567A0">
        <w:rPr/>
        <w:t xml:space="preserve">f you would like to discuss alternatives for your specific </w:t>
      </w:r>
      <w:r w:rsidR="324A3316">
        <w:rPr/>
        <w:t>client,</w:t>
      </w:r>
      <w:r w:rsidR="006567A0">
        <w:rPr/>
        <w:t xml:space="preserve"> </w:t>
      </w:r>
      <w:r w:rsidR="00C44879">
        <w:rPr/>
        <w:t xml:space="preserve">please </w:t>
      </w:r>
      <w:r w:rsidR="68458E90">
        <w:rPr/>
        <w:t>reach out</w:t>
      </w:r>
      <w:r w:rsidR="00C44879">
        <w:rPr/>
        <w:t xml:space="preserve"> contracts. </w:t>
      </w:r>
    </w:p>
    <w:p w:rsidRPr="00C27AF8" w:rsidR="00D66DAC" w:rsidP="00D66DAC" w:rsidRDefault="00D66DAC" w14:paraId="577E31B6" w14:textId="77777777">
      <w:pPr>
        <w:pStyle w:val="Heading2"/>
      </w:pPr>
      <w:bookmarkStart w:name="_Toc189490134" w:id="78"/>
      <w:bookmarkStart w:name="_Toc208318585" w:id="79"/>
      <w:r w:rsidRPr="00C27AF8">
        <w:t>Price Summary</w:t>
      </w:r>
      <w:bookmarkEnd w:id="78"/>
      <w:bookmarkEnd w:id="79"/>
    </w:p>
    <w:p w:rsidR="00D66DAC" w:rsidP="00D66DAC" w:rsidRDefault="00D66DAC" w14:paraId="1F45EA43" w14:textId="2C72EAF9">
      <w:r w:rsidRPr="5E40BD41">
        <w:rPr>
          <w:b/>
          <w:bCs/>
        </w:rPr>
        <w:t>Retainer Hours (FFP)</w:t>
      </w:r>
      <w:r>
        <w:t xml:space="preserve"> – the fixed cost of </w:t>
      </w:r>
      <w:r w:rsidRPr="00566803">
        <w:rPr>
          <w:highlight w:val="yellow"/>
        </w:rPr>
        <w:t>$</w:t>
      </w:r>
      <w:r w:rsidRPr="00566803" w:rsidR="00566803">
        <w:rPr>
          <w:highlight w:val="yellow"/>
        </w:rPr>
        <w:t>XXXXX</w:t>
      </w:r>
      <w:r w:rsidRPr="00566803">
        <w:rPr>
          <w:highlight w:val="yellow"/>
        </w:rPr>
        <w:t>/month</w:t>
      </w:r>
      <w:r>
        <w:t xml:space="preserve"> (“Monthly Retainer Fee”) </w:t>
      </w:r>
      <w:r w:rsidRPr="00A5243C">
        <w:t>include</w:t>
      </w:r>
      <w:r>
        <w:t>s</w:t>
      </w:r>
      <w:r w:rsidRPr="00A5243C">
        <w:t xml:space="preserve"> </w:t>
      </w:r>
      <w:r w:rsidRPr="00B56CEB" w:rsidR="00566803">
        <w:rPr>
          <w:highlight w:val="yellow"/>
        </w:rPr>
        <w:t>XX</w:t>
      </w:r>
      <w:r>
        <w:t xml:space="preserve"> hours of support </w:t>
      </w:r>
      <w:r w:rsidRPr="00A5243C">
        <w:t>(“Retainer Hours</w:t>
      </w:r>
      <w:r>
        <w:t xml:space="preserve">”).  These support hours may be utilized for any Services described in this SOW. </w:t>
      </w:r>
      <w:proofErr w:type="gramStart"/>
      <w:r>
        <w:t>In the event that</w:t>
      </w:r>
      <w:proofErr w:type="gramEnd"/>
      <w:r>
        <w:t xml:space="preserve"> all retainer hours are not utilized during </w:t>
      </w:r>
      <w:r w:rsidR="00FE3C24">
        <w:t>a given</w:t>
      </w:r>
      <w:r>
        <w:t xml:space="preserve"> month they will not roll forward to the next month and they will not be reimbursed. AIS shall invoice for the Monthly Retainer Fee </w:t>
      </w:r>
      <w:proofErr w:type="gramStart"/>
      <w:r>
        <w:t>on a monthly basis</w:t>
      </w:r>
      <w:proofErr w:type="gramEnd"/>
      <w:r>
        <w:t xml:space="preserve"> </w:t>
      </w:r>
      <w:proofErr w:type="gramStart"/>
      <w:r>
        <w:t>per</w:t>
      </w:r>
      <w:proofErr w:type="gramEnd"/>
      <w:r>
        <w:t xml:space="preserve"> the chart below:</w:t>
      </w:r>
    </w:p>
    <w:tbl>
      <w:tblPr>
        <w:tblStyle w:val="TableGrid"/>
        <w:tblW w:w="0" w:type="auto"/>
        <w:tblLook w:val="04A0" w:firstRow="1" w:lastRow="0" w:firstColumn="1" w:lastColumn="0" w:noHBand="0" w:noVBand="1"/>
      </w:tblPr>
      <w:tblGrid>
        <w:gridCol w:w="2065"/>
        <w:gridCol w:w="5456"/>
        <w:gridCol w:w="1829"/>
      </w:tblGrid>
      <w:tr w:rsidRPr="006A2963" w:rsidR="00D66DAC" w:rsidTr="003C0337" w14:paraId="6D430C6E" w14:textId="77777777">
        <w:tc>
          <w:tcPr>
            <w:tcW w:w="2065" w:type="dxa"/>
            <w:shd w:val="clear" w:color="auto" w:fill="9CC2E5" w:themeFill="accent5" w:themeFillTint="99"/>
          </w:tcPr>
          <w:p w:rsidRPr="006A2963" w:rsidR="00D66DAC" w:rsidP="003C0337" w:rsidRDefault="00D66DAC" w14:paraId="5838C955" w14:textId="77777777">
            <w:pPr>
              <w:rPr>
                <w:b/>
                <w:bCs/>
                <w:sz w:val="20"/>
                <w:szCs w:val="20"/>
              </w:rPr>
            </w:pPr>
            <w:r>
              <w:rPr>
                <w:b/>
                <w:bCs/>
                <w:sz w:val="20"/>
                <w:szCs w:val="20"/>
              </w:rPr>
              <w:t xml:space="preserve">Est </w:t>
            </w:r>
            <w:r w:rsidRPr="006A2963">
              <w:rPr>
                <w:b/>
                <w:bCs/>
                <w:sz w:val="20"/>
                <w:szCs w:val="20"/>
              </w:rPr>
              <w:t>Invoice Date</w:t>
            </w:r>
          </w:p>
        </w:tc>
        <w:tc>
          <w:tcPr>
            <w:tcW w:w="5456" w:type="dxa"/>
            <w:shd w:val="clear" w:color="auto" w:fill="9CC2E5" w:themeFill="accent5" w:themeFillTint="99"/>
          </w:tcPr>
          <w:p w:rsidRPr="006A2963" w:rsidR="00D66DAC" w:rsidP="003C0337" w:rsidRDefault="00D66DAC" w14:paraId="1590962D" w14:textId="77777777">
            <w:pPr>
              <w:rPr>
                <w:b/>
                <w:bCs/>
                <w:sz w:val="20"/>
                <w:szCs w:val="20"/>
              </w:rPr>
            </w:pPr>
            <w:r w:rsidRPr="006A2963">
              <w:rPr>
                <w:b/>
                <w:bCs/>
                <w:sz w:val="20"/>
                <w:szCs w:val="20"/>
              </w:rPr>
              <w:t>Description</w:t>
            </w:r>
          </w:p>
        </w:tc>
        <w:tc>
          <w:tcPr>
            <w:tcW w:w="1829" w:type="dxa"/>
            <w:shd w:val="clear" w:color="auto" w:fill="9CC2E5" w:themeFill="accent5" w:themeFillTint="99"/>
          </w:tcPr>
          <w:p w:rsidRPr="006A2963" w:rsidR="00D66DAC" w:rsidP="003C0337" w:rsidRDefault="00D66DAC" w14:paraId="66DDFD15" w14:textId="77777777">
            <w:pPr>
              <w:jc w:val="center"/>
              <w:rPr>
                <w:b/>
                <w:bCs/>
                <w:sz w:val="20"/>
                <w:szCs w:val="20"/>
              </w:rPr>
            </w:pPr>
            <w:r w:rsidRPr="006A2963">
              <w:rPr>
                <w:b/>
                <w:bCs/>
                <w:sz w:val="20"/>
                <w:szCs w:val="20"/>
              </w:rPr>
              <w:t>Amount</w:t>
            </w:r>
          </w:p>
        </w:tc>
      </w:tr>
      <w:tr w:rsidRPr="006A2963" w:rsidR="00D66DAC" w:rsidTr="003C0337" w14:paraId="149D0592" w14:textId="77777777">
        <w:tc>
          <w:tcPr>
            <w:tcW w:w="2065" w:type="dxa"/>
          </w:tcPr>
          <w:p w:rsidRPr="006A2963" w:rsidR="00D66DAC" w:rsidP="003C0337" w:rsidRDefault="004D3E6E" w14:paraId="4040D731" w14:textId="0E997E1A">
            <w:pPr>
              <w:rPr>
                <w:sz w:val="20"/>
                <w:szCs w:val="20"/>
              </w:rPr>
            </w:pPr>
            <w:r w:rsidRPr="004D3E6E">
              <w:rPr>
                <w:sz w:val="20"/>
                <w:szCs w:val="20"/>
                <w:highlight w:val="yellow"/>
              </w:rPr>
              <w:t>MM</w:t>
            </w:r>
            <w:r w:rsidRPr="004D3E6E" w:rsidR="00D66DAC">
              <w:rPr>
                <w:sz w:val="20"/>
                <w:szCs w:val="20"/>
                <w:highlight w:val="yellow"/>
              </w:rPr>
              <w:t>/</w:t>
            </w:r>
            <w:r w:rsidRPr="004D3E6E">
              <w:rPr>
                <w:sz w:val="20"/>
                <w:szCs w:val="20"/>
                <w:highlight w:val="yellow"/>
              </w:rPr>
              <w:t>DD</w:t>
            </w:r>
            <w:r w:rsidRPr="004D3E6E" w:rsidR="00D66DAC">
              <w:rPr>
                <w:sz w:val="20"/>
                <w:szCs w:val="20"/>
                <w:highlight w:val="yellow"/>
              </w:rPr>
              <w:t>/</w:t>
            </w:r>
            <w:r w:rsidRPr="004D3E6E">
              <w:rPr>
                <w:sz w:val="20"/>
                <w:szCs w:val="20"/>
                <w:highlight w:val="yellow"/>
              </w:rPr>
              <w:t>YYYY</w:t>
            </w:r>
          </w:p>
        </w:tc>
        <w:tc>
          <w:tcPr>
            <w:tcW w:w="5456" w:type="dxa"/>
          </w:tcPr>
          <w:p w:rsidRPr="00A5243C" w:rsidR="00D66DAC" w:rsidP="003C0337" w:rsidRDefault="004D3E6E" w14:paraId="128C36C4" w14:textId="74475E9A">
            <w:pPr>
              <w:spacing w:after="40"/>
              <w:rPr>
                <w:sz w:val="20"/>
                <w:szCs w:val="20"/>
              </w:rPr>
            </w:pPr>
            <w:r w:rsidRPr="004D3E6E">
              <w:rPr>
                <w:sz w:val="20"/>
                <w:szCs w:val="20"/>
                <w:highlight w:val="yellow"/>
              </w:rPr>
              <w:t>Month</w:t>
            </w:r>
            <w:r w:rsidR="00D66DAC">
              <w:rPr>
                <w:sz w:val="20"/>
                <w:szCs w:val="20"/>
              </w:rPr>
              <w:t xml:space="preserve"> 2025</w:t>
            </w:r>
            <w:r w:rsidRPr="00A5243C" w:rsidR="00D66DAC">
              <w:rPr>
                <w:sz w:val="20"/>
                <w:szCs w:val="20"/>
              </w:rPr>
              <w:t xml:space="preserve"> </w:t>
            </w:r>
            <w:r w:rsidR="00D66DAC">
              <w:rPr>
                <w:sz w:val="20"/>
                <w:szCs w:val="20"/>
              </w:rPr>
              <w:t xml:space="preserve">Monthly </w:t>
            </w:r>
            <w:r w:rsidRPr="00A5243C" w:rsidR="00D66DAC">
              <w:rPr>
                <w:sz w:val="20"/>
                <w:szCs w:val="20"/>
              </w:rPr>
              <w:t xml:space="preserve">Retainer </w:t>
            </w:r>
            <w:r w:rsidR="00D66DAC">
              <w:rPr>
                <w:sz w:val="20"/>
                <w:szCs w:val="20"/>
              </w:rPr>
              <w:t>Fee</w:t>
            </w:r>
            <w:r w:rsidRPr="00A5243C" w:rsidR="00D66DAC">
              <w:rPr>
                <w:sz w:val="20"/>
                <w:szCs w:val="20"/>
              </w:rPr>
              <w:t xml:space="preserve"> (</w:t>
            </w:r>
            <w:r w:rsidRPr="004D3E6E">
              <w:rPr>
                <w:sz w:val="20"/>
                <w:szCs w:val="20"/>
                <w:highlight w:val="yellow"/>
              </w:rPr>
              <w:t>XX</w:t>
            </w:r>
            <w:r w:rsidR="00D66DAC">
              <w:rPr>
                <w:sz w:val="20"/>
                <w:szCs w:val="20"/>
              </w:rPr>
              <w:t xml:space="preserve"> hours)</w:t>
            </w:r>
          </w:p>
        </w:tc>
        <w:tc>
          <w:tcPr>
            <w:tcW w:w="1829" w:type="dxa"/>
          </w:tcPr>
          <w:p w:rsidRPr="006A2963" w:rsidR="00D66DAC" w:rsidP="003C0337" w:rsidRDefault="00D66DAC" w14:paraId="281DA704" w14:textId="4E4583FB">
            <w:pPr>
              <w:jc w:val="right"/>
              <w:rPr>
                <w:sz w:val="20"/>
                <w:szCs w:val="20"/>
              </w:rPr>
            </w:pPr>
            <w:r w:rsidRPr="004D3E6E">
              <w:rPr>
                <w:sz w:val="20"/>
                <w:szCs w:val="20"/>
                <w:highlight w:val="yellow"/>
              </w:rPr>
              <w:t>$</w:t>
            </w:r>
            <w:r w:rsidRPr="004D3E6E" w:rsidR="004D3E6E">
              <w:rPr>
                <w:sz w:val="20"/>
                <w:szCs w:val="20"/>
                <w:highlight w:val="yellow"/>
              </w:rPr>
              <w:t>XXXXX</w:t>
            </w:r>
          </w:p>
        </w:tc>
      </w:tr>
      <w:tr w:rsidRPr="006A2963" w:rsidR="00D66DAC" w:rsidTr="003C0337" w14:paraId="17549750" w14:textId="77777777">
        <w:tc>
          <w:tcPr>
            <w:tcW w:w="2065" w:type="dxa"/>
          </w:tcPr>
          <w:p w:rsidR="00D66DAC" w:rsidP="003C0337" w:rsidRDefault="00D66DAC" w14:paraId="66EB5F98" w14:textId="60B63559">
            <w:pPr>
              <w:rPr>
                <w:sz w:val="20"/>
                <w:szCs w:val="20"/>
              </w:rPr>
            </w:pPr>
          </w:p>
        </w:tc>
        <w:tc>
          <w:tcPr>
            <w:tcW w:w="5456" w:type="dxa"/>
          </w:tcPr>
          <w:p w:rsidR="00D66DAC" w:rsidP="003C0337" w:rsidRDefault="00D66DAC" w14:paraId="6EBF34D7" w14:textId="33DDD80D">
            <w:pPr>
              <w:spacing w:after="40"/>
              <w:rPr>
                <w:sz w:val="20"/>
                <w:szCs w:val="20"/>
              </w:rPr>
            </w:pPr>
          </w:p>
        </w:tc>
        <w:tc>
          <w:tcPr>
            <w:tcW w:w="1829" w:type="dxa"/>
          </w:tcPr>
          <w:p w:rsidRPr="006A2963" w:rsidR="00D66DAC" w:rsidP="003C0337" w:rsidRDefault="00D66DAC" w14:paraId="385B0827" w14:textId="31876FEE">
            <w:pPr>
              <w:jc w:val="right"/>
              <w:rPr>
                <w:sz w:val="20"/>
                <w:szCs w:val="20"/>
              </w:rPr>
            </w:pPr>
          </w:p>
        </w:tc>
      </w:tr>
      <w:tr w:rsidRPr="006A2963" w:rsidR="00D66DAC" w:rsidTr="003C0337" w14:paraId="38FE8F0C" w14:textId="77777777">
        <w:tc>
          <w:tcPr>
            <w:tcW w:w="2065" w:type="dxa"/>
          </w:tcPr>
          <w:p w:rsidR="00D66DAC" w:rsidP="003C0337" w:rsidRDefault="00D66DAC" w14:paraId="233D950E" w14:textId="44797940">
            <w:pPr>
              <w:rPr>
                <w:sz w:val="20"/>
                <w:szCs w:val="20"/>
              </w:rPr>
            </w:pPr>
          </w:p>
        </w:tc>
        <w:tc>
          <w:tcPr>
            <w:tcW w:w="5456" w:type="dxa"/>
          </w:tcPr>
          <w:p w:rsidR="00D66DAC" w:rsidP="003C0337" w:rsidRDefault="00D66DAC" w14:paraId="0C8C0E62" w14:textId="5B28BA21">
            <w:pPr>
              <w:spacing w:after="40"/>
              <w:rPr>
                <w:sz w:val="20"/>
                <w:szCs w:val="20"/>
              </w:rPr>
            </w:pPr>
          </w:p>
        </w:tc>
        <w:tc>
          <w:tcPr>
            <w:tcW w:w="1829" w:type="dxa"/>
          </w:tcPr>
          <w:p w:rsidRPr="006A2963" w:rsidR="00D66DAC" w:rsidP="003C0337" w:rsidRDefault="00D66DAC" w14:paraId="74108656" w14:textId="4929943D">
            <w:pPr>
              <w:jc w:val="right"/>
              <w:rPr>
                <w:sz w:val="20"/>
                <w:szCs w:val="20"/>
              </w:rPr>
            </w:pPr>
          </w:p>
        </w:tc>
      </w:tr>
      <w:tr w:rsidRPr="006A2963" w:rsidR="00D66DAC" w:rsidTr="003C0337" w14:paraId="5B1F4F3D" w14:textId="77777777">
        <w:tc>
          <w:tcPr>
            <w:tcW w:w="2065" w:type="dxa"/>
          </w:tcPr>
          <w:p w:rsidR="00D66DAC" w:rsidP="003C0337" w:rsidRDefault="00D66DAC" w14:paraId="18C2984D" w14:textId="7AB05AF4">
            <w:pPr>
              <w:rPr>
                <w:sz w:val="20"/>
                <w:szCs w:val="20"/>
              </w:rPr>
            </w:pPr>
          </w:p>
        </w:tc>
        <w:tc>
          <w:tcPr>
            <w:tcW w:w="5456" w:type="dxa"/>
          </w:tcPr>
          <w:p w:rsidR="00D66DAC" w:rsidP="003C0337" w:rsidRDefault="00D66DAC" w14:paraId="7C598CBF" w14:textId="013C2050">
            <w:pPr>
              <w:spacing w:after="40"/>
              <w:rPr>
                <w:sz w:val="20"/>
                <w:szCs w:val="20"/>
              </w:rPr>
            </w:pPr>
          </w:p>
        </w:tc>
        <w:tc>
          <w:tcPr>
            <w:tcW w:w="1829" w:type="dxa"/>
          </w:tcPr>
          <w:p w:rsidRPr="006A2963" w:rsidR="00D66DAC" w:rsidP="003C0337" w:rsidRDefault="00D66DAC" w14:paraId="1279863B" w14:textId="032D705C">
            <w:pPr>
              <w:jc w:val="right"/>
              <w:rPr>
                <w:sz w:val="20"/>
                <w:szCs w:val="20"/>
              </w:rPr>
            </w:pPr>
          </w:p>
        </w:tc>
      </w:tr>
      <w:tr w:rsidRPr="006A2963" w:rsidR="00D66DAC" w:rsidTr="003C0337" w14:paraId="359237E2" w14:textId="77777777">
        <w:tc>
          <w:tcPr>
            <w:tcW w:w="2065" w:type="dxa"/>
          </w:tcPr>
          <w:p w:rsidR="00D66DAC" w:rsidP="003C0337" w:rsidRDefault="00D66DAC" w14:paraId="5B2FADC7" w14:textId="548F49FA">
            <w:pPr>
              <w:rPr>
                <w:sz w:val="20"/>
                <w:szCs w:val="20"/>
              </w:rPr>
            </w:pPr>
          </w:p>
        </w:tc>
        <w:tc>
          <w:tcPr>
            <w:tcW w:w="5456" w:type="dxa"/>
          </w:tcPr>
          <w:p w:rsidR="00D66DAC" w:rsidP="003C0337" w:rsidRDefault="00D66DAC" w14:paraId="4F2A843B" w14:textId="025D68EF">
            <w:pPr>
              <w:spacing w:after="40"/>
              <w:rPr>
                <w:sz w:val="20"/>
                <w:szCs w:val="20"/>
              </w:rPr>
            </w:pPr>
          </w:p>
        </w:tc>
        <w:tc>
          <w:tcPr>
            <w:tcW w:w="1829" w:type="dxa"/>
          </w:tcPr>
          <w:p w:rsidRPr="006A2963" w:rsidR="00D66DAC" w:rsidP="003C0337" w:rsidRDefault="00D66DAC" w14:paraId="2D1FBC94" w14:textId="5A9E34D3">
            <w:pPr>
              <w:jc w:val="right"/>
              <w:rPr>
                <w:sz w:val="20"/>
                <w:szCs w:val="20"/>
              </w:rPr>
            </w:pPr>
          </w:p>
        </w:tc>
      </w:tr>
      <w:tr w:rsidRPr="006A2963" w:rsidR="00D66DAC" w:rsidTr="003C0337" w14:paraId="70D6A6DC" w14:textId="77777777">
        <w:tc>
          <w:tcPr>
            <w:tcW w:w="2065" w:type="dxa"/>
          </w:tcPr>
          <w:p w:rsidR="00D66DAC" w:rsidP="003C0337" w:rsidRDefault="00D66DAC" w14:paraId="4576A2D5" w14:textId="0D41A31E">
            <w:pPr>
              <w:rPr>
                <w:sz w:val="20"/>
                <w:szCs w:val="20"/>
              </w:rPr>
            </w:pPr>
          </w:p>
        </w:tc>
        <w:tc>
          <w:tcPr>
            <w:tcW w:w="5456" w:type="dxa"/>
          </w:tcPr>
          <w:p w:rsidR="00D66DAC" w:rsidP="003C0337" w:rsidRDefault="00D66DAC" w14:paraId="73519506" w14:textId="199892BA">
            <w:pPr>
              <w:spacing w:after="40"/>
              <w:rPr>
                <w:sz w:val="20"/>
                <w:szCs w:val="20"/>
              </w:rPr>
            </w:pPr>
          </w:p>
        </w:tc>
        <w:tc>
          <w:tcPr>
            <w:tcW w:w="1829" w:type="dxa"/>
          </w:tcPr>
          <w:p w:rsidR="00D66DAC" w:rsidP="003C0337" w:rsidRDefault="00D66DAC" w14:paraId="1BCF0A9B" w14:textId="1815DBA9">
            <w:pPr>
              <w:jc w:val="right"/>
              <w:rPr>
                <w:sz w:val="20"/>
                <w:szCs w:val="20"/>
              </w:rPr>
            </w:pPr>
          </w:p>
        </w:tc>
      </w:tr>
      <w:tr w:rsidRPr="00D46DC6" w:rsidR="00D66DAC" w:rsidTr="003C0337" w14:paraId="113450CC" w14:textId="77777777">
        <w:tc>
          <w:tcPr>
            <w:tcW w:w="7521" w:type="dxa"/>
            <w:gridSpan w:val="2"/>
          </w:tcPr>
          <w:p w:rsidRPr="00D46DC6" w:rsidR="00D66DAC" w:rsidP="003C0337" w:rsidRDefault="00D66DAC" w14:paraId="75CC3BDB" w14:textId="77777777">
            <w:pPr>
              <w:rPr>
                <w:b/>
                <w:bCs/>
                <w:sz w:val="20"/>
                <w:szCs w:val="20"/>
              </w:rPr>
            </w:pPr>
            <w:r w:rsidRPr="00D46DC6">
              <w:rPr>
                <w:b/>
                <w:bCs/>
                <w:sz w:val="20"/>
                <w:szCs w:val="20"/>
              </w:rPr>
              <w:t>Total</w:t>
            </w:r>
            <w:r>
              <w:rPr>
                <w:b/>
                <w:bCs/>
                <w:sz w:val="20"/>
                <w:szCs w:val="20"/>
              </w:rPr>
              <w:t xml:space="preserve"> </w:t>
            </w:r>
            <w:r>
              <w:rPr>
                <w:rFonts w:eastAsia="Times New Roman" w:cs="Times New Roman"/>
                <w:sz w:val="20"/>
                <w:szCs w:val="20"/>
              </w:rPr>
              <w:t xml:space="preserve">(excluding </w:t>
            </w:r>
            <w:proofErr w:type="gramStart"/>
            <w:r>
              <w:rPr>
                <w:rFonts w:eastAsia="Times New Roman" w:cs="Times New Roman"/>
                <w:sz w:val="20"/>
                <w:szCs w:val="20"/>
              </w:rPr>
              <w:t>any and all</w:t>
            </w:r>
            <w:proofErr w:type="gramEnd"/>
            <w:r>
              <w:rPr>
                <w:rFonts w:eastAsia="Times New Roman" w:cs="Times New Roman"/>
                <w:sz w:val="20"/>
                <w:szCs w:val="20"/>
              </w:rPr>
              <w:t xml:space="preserve"> applicable taxes):</w:t>
            </w:r>
          </w:p>
        </w:tc>
        <w:tc>
          <w:tcPr>
            <w:tcW w:w="1829" w:type="dxa"/>
          </w:tcPr>
          <w:p w:rsidRPr="00D46DC6" w:rsidR="00D66DAC" w:rsidP="003C0337" w:rsidRDefault="00D66DAC" w14:paraId="37213D2A" w14:textId="650ACA5D">
            <w:pPr>
              <w:jc w:val="right"/>
              <w:rPr>
                <w:b/>
                <w:bCs/>
                <w:sz w:val="20"/>
                <w:szCs w:val="20"/>
              </w:rPr>
            </w:pPr>
            <w:r w:rsidRPr="004D3E6E">
              <w:rPr>
                <w:b/>
                <w:bCs/>
                <w:sz w:val="20"/>
                <w:szCs w:val="20"/>
                <w:highlight w:val="yellow"/>
              </w:rPr>
              <w:t>$</w:t>
            </w:r>
            <w:proofErr w:type="gramStart"/>
            <w:r w:rsidRPr="004D3E6E" w:rsidR="004D3E6E">
              <w:rPr>
                <w:b/>
                <w:bCs/>
                <w:sz w:val="20"/>
                <w:szCs w:val="20"/>
                <w:highlight w:val="yellow"/>
              </w:rPr>
              <w:t>XX,XXX</w:t>
            </w:r>
            <w:proofErr w:type="gramEnd"/>
            <w:r w:rsidRPr="004D3E6E">
              <w:rPr>
                <w:b/>
                <w:bCs/>
                <w:sz w:val="20"/>
                <w:szCs w:val="20"/>
                <w:highlight w:val="yellow"/>
              </w:rPr>
              <w:t>.00</w:t>
            </w:r>
          </w:p>
        </w:tc>
      </w:tr>
    </w:tbl>
    <w:p w:rsidR="00D66DAC" w:rsidP="00D66DAC" w:rsidRDefault="00D66DAC" w14:paraId="1F0C621A" w14:textId="77777777">
      <w:pPr>
        <w:rPr>
          <w:b/>
          <w:bCs/>
        </w:rPr>
      </w:pPr>
    </w:p>
    <w:p w:rsidR="00D66DAC" w:rsidP="00D66DAC" w:rsidRDefault="00D66DAC" w14:paraId="391C3791" w14:textId="6A591B30">
      <w:r w:rsidRPr="5E40BD41">
        <w:rPr>
          <w:b/>
          <w:bCs/>
        </w:rPr>
        <w:t>Overage Hours (T&amp;M)</w:t>
      </w:r>
      <w:r>
        <w:t xml:space="preserve"> – In the event that the hours required to complete the Services requested in a given month are expected to exceed the available Retainer Hours for such month, and AIS has availability, AIS will promptly notify </w:t>
      </w:r>
      <w:r w:rsidR="00FD0B6D">
        <w:t xml:space="preserve">Client </w:t>
      </w:r>
      <w:r>
        <w:t xml:space="preserve">and, if </w:t>
      </w:r>
      <w:r w:rsidR="00FD0B6D">
        <w:t>Client</w:t>
      </w:r>
      <w:r>
        <w:t xml:space="preserve"> approves the excess hours in writing through the “Overage Hours Approval Form” via email, AIS will perform the approved additional hours of Services (“Overage Hours”) at the rate listed in the chart below, as directed by </w:t>
      </w:r>
      <w:r w:rsidR="00595671">
        <w:t>Client</w:t>
      </w:r>
      <w:r>
        <w:t xml:space="preserve">. These Overage Hours will be invoiced following the last day of the month they were approved for and on a Labor Hour basis for the actual hours worked. Approved Overage Hours not worked will not be invoiced and will not roll over to the next month.   </w:t>
      </w:r>
    </w:p>
    <w:p w:rsidR="00D66DAC" w:rsidP="00D66DAC" w:rsidRDefault="00D66DAC" w14:paraId="0A8C9164" w14:textId="057EB1F1">
      <w:proofErr w:type="gramStart"/>
      <w:r>
        <w:t>In the event that</w:t>
      </w:r>
      <w:proofErr w:type="gramEnd"/>
      <w:r>
        <w:t xml:space="preserve"> the hours required to complete the Services requested in any month are expected to exceed the available Retainer Hours for such month and AIS does not have availability, AIS will promptly notify </w:t>
      </w:r>
      <w:r w:rsidR="005D0482">
        <w:t xml:space="preserve">Client </w:t>
      </w:r>
      <w:r>
        <w:t xml:space="preserve">and work with them to schedule such services in the following month. </w:t>
      </w:r>
    </w:p>
    <w:tbl>
      <w:tblPr>
        <w:tblStyle w:val="TableGrid"/>
        <w:tblW w:w="5665" w:type="dxa"/>
        <w:tblInd w:w="1705" w:type="dxa"/>
        <w:tblLook w:val="04A0" w:firstRow="1" w:lastRow="0" w:firstColumn="1" w:lastColumn="0" w:noHBand="0" w:noVBand="1"/>
      </w:tblPr>
      <w:tblGrid>
        <w:gridCol w:w="3235"/>
        <w:gridCol w:w="2430"/>
      </w:tblGrid>
      <w:tr w:rsidRPr="00543EE5" w:rsidR="00D66DAC" w:rsidTr="003C0337" w14:paraId="274AFE40" w14:textId="77777777">
        <w:trPr>
          <w:trHeight w:val="300"/>
        </w:trPr>
        <w:tc>
          <w:tcPr>
            <w:tcW w:w="3235" w:type="dxa"/>
            <w:shd w:val="clear" w:color="auto" w:fill="9CC2E5" w:themeFill="accent5" w:themeFillTint="99"/>
          </w:tcPr>
          <w:p w:rsidRPr="00543EE5" w:rsidR="00D66DAC" w:rsidP="003C0337" w:rsidRDefault="00D66DAC" w14:paraId="4DB26964" w14:textId="77777777">
            <w:pPr>
              <w:rPr>
                <w:b/>
                <w:bCs/>
                <w:sz w:val="20"/>
                <w:szCs w:val="20"/>
              </w:rPr>
            </w:pPr>
            <w:r w:rsidRPr="00543EE5">
              <w:rPr>
                <w:b/>
                <w:bCs/>
                <w:sz w:val="20"/>
                <w:szCs w:val="20"/>
              </w:rPr>
              <w:t>Role</w:t>
            </w:r>
          </w:p>
        </w:tc>
        <w:tc>
          <w:tcPr>
            <w:tcW w:w="2430" w:type="dxa"/>
            <w:shd w:val="clear" w:color="auto" w:fill="9CC2E5" w:themeFill="accent5" w:themeFillTint="99"/>
          </w:tcPr>
          <w:p w:rsidRPr="00543EE5" w:rsidR="00D66DAC" w:rsidP="003C0337" w:rsidRDefault="00D66DAC" w14:paraId="508206C8" w14:textId="77777777">
            <w:pPr>
              <w:jc w:val="center"/>
              <w:rPr>
                <w:b/>
                <w:bCs/>
                <w:sz w:val="20"/>
                <w:szCs w:val="20"/>
              </w:rPr>
            </w:pPr>
            <w:r w:rsidRPr="00543EE5">
              <w:rPr>
                <w:b/>
                <w:bCs/>
                <w:sz w:val="20"/>
                <w:szCs w:val="20"/>
              </w:rPr>
              <w:t>Hourly Rate</w:t>
            </w:r>
          </w:p>
        </w:tc>
      </w:tr>
      <w:tr w:rsidRPr="00543EE5" w:rsidR="00D66DAC" w:rsidTr="003C0337" w14:paraId="2CC31000" w14:textId="77777777">
        <w:trPr>
          <w:trHeight w:val="300"/>
        </w:trPr>
        <w:tc>
          <w:tcPr>
            <w:tcW w:w="3235" w:type="dxa"/>
            <w:vAlign w:val="center"/>
          </w:tcPr>
          <w:p w:rsidRPr="0068638D" w:rsidR="00D66DAC" w:rsidP="003C0337" w:rsidRDefault="0068638D" w14:paraId="03089DB1" w14:textId="29906001">
            <w:pPr>
              <w:rPr>
                <w:sz w:val="20"/>
                <w:szCs w:val="20"/>
                <w:highlight w:val="yellow"/>
              </w:rPr>
            </w:pPr>
            <w:r w:rsidRPr="0068638D">
              <w:rPr>
                <w:sz w:val="20"/>
                <w:szCs w:val="20"/>
                <w:highlight w:val="yellow"/>
              </w:rPr>
              <w:t>Role</w:t>
            </w:r>
          </w:p>
        </w:tc>
        <w:tc>
          <w:tcPr>
            <w:tcW w:w="2430" w:type="dxa"/>
          </w:tcPr>
          <w:p w:rsidRPr="00543EE5" w:rsidR="00D66DAC" w:rsidP="003C0337" w:rsidRDefault="0068638D" w14:paraId="7C964ADE" w14:textId="528117CA">
            <w:pPr>
              <w:jc w:val="right"/>
              <w:rPr>
                <w:sz w:val="20"/>
                <w:szCs w:val="20"/>
              </w:rPr>
            </w:pPr>
            <w:r w:rsidRPr="0068638D">
              <w:rPr>
                <w:sz w:val="20"/>
                <w:szCs w:val="20"/>
                <w:highlight w:val="yellow"/>
              </w:rPr>
              <w:t>$XXX</w:t>
            </w:r>
          </w:p>
        </w:tc>
      </w:tr>
    </w:tbl>
    <w:p w:rsidR="00D66DAC" w:rsidP="00340CCF" w:rsidRDefault="00D66DAC" w14:paraId="22ACDDB4" w14:textId="211112F7">
      <w:pPr>
        <w:pStyle w:val="SOWInstructions"/>
      </w:pPr>
    </w:p>
    <w:p w:rsidRPr="003855EC" w:rsidR="008021FB" w:rsidP="004914C5" w:rsidRDefault="008021FB" w14:paraId="5A24998C" w14:textId="0F0C58A8">
      <w:pPr>
        <w:pStyle w:val="Heading2"/>
        <w:rPr>
          <w:u w:color="3C3C3C"/>
        </w:rPr>
      </w:pPr>
      <w:bookmarkStart w:name="_Toc32911293" w:id="80"/>
      <w:bookmarkStart w:name="_Toc38195902" w:id="81"/>
      <w:bookmarkStart w:name="_Toc45011098" w:id="82"/>
      <w:bookmarkStart w:name="_Toc32911295" w:id="83"/>
      <w:bookmarkStart w:name="_Toc208318586" w:id="84"/>
      <w:bookmarkEnd w:id="76"/>
      <w:r w:rsidRPr="00BD5B59">
        <w:t>Travel</w:t>
      </w:r>
      <w:bookmarkEnd w:id="80"/>
      <w:bookmarkEnd w:id="81"/>
      <w:bookmarkEnd w:id="82"/>
      <w:bookmarkEnd w:id="84"/>
    </w:p>
    <w:p w:rsidRPr="001328B2" w:rsidR="008021FB" w:rsidP="008021FB" w:rsidRDefault="008021FB" w14:paraId="49237FCD" w14:textId="4EF84D10">
      <w:pPr>
        <w:rPr>
          <w:u w:color="3C3C3C"/>
        </w:rPr>
      </w:pPr>
      <w:r w:rsidRPr="001328B2">
        <w:rPr>
          <w:u w:color="3C3C3C"/>
        </w:rPr>
        <w:t xml:space="preserve">AIS </w:t>
      </w:r>
      <w:r w:rsidRPr="00A5351A">
        <w:rPr>
          <w:highlight w:val="yellow"/>
          <w:u w:color="3C3C3C"/>
        </w:rPr>
        <w:t>does not</w:t>
      </w:r>
      <w:r w:rsidRPr="001328B2">
        <w:rPr>
          <w:u w:color="3C3C3C"/>
        </w:rPr>
        <w:t xml:space="preserve"> expect to travel </w:t>
      </w:r>
      <w:proofErr w:type="gramStart"/>
      <w:r w:rsidRPr="001328B2">
        <w:rPr>
          <w:u w:color="3C3C3C"/>
        </w:rPr>
        <w:t>during the course of</w:t>
      </w:r>
      <w:proofErr w:type="gramEnd"/>
      <w:r w:rsidRPr="001328B2">
        <w:rPr>
          <w:u w:color="3C3C3C"/>
        </w:rPr>
        <w:t xml:space="preserve"> this project. </w:t>
      </w:r>
      <w:r w:rsidRPr="008A3F56">
        <w:rPr>
          <w:highlight w:val="yellow"/>
          <w:u w:color="3C3C3C"/>
        </w:rPr>
        <w:t>Should these expectations change, and travel is required</w:t>
      </w:r>
      <w:r>
        <w:rPr>
          <w:u w:color="3C3C3C"/>
        </w:rPr>
        <w:t>,</w:t>
      </w:r>
      <w:r w:rsidRPr="001328B2">
        <w:rPr>
          <w:u w:color="3C3C3C"/>
        </w:rPr>
        <w:t xml:space="preserve"> AIS shall </w:t>
      </w:r>
      <w:r w:rsidR="003F7AB9">
        <w:rPr>
          <w:u w:color="3C3C3C"/>
        </w:rPr>
        <w:t>obtain approval of</w:t>
      </w:r>
      <w:r w:rsidRPr="001328B2">
        <w:rPr>
          <w:u w:color="3C3C3C"/>
        </w:rPr>
        <w:t xml:space="preserve"> all travel</w:t>
      </w:r>
      <w:r w:rsidR="0008241A">
        <w:rPr>
          <w:u w:color="3C3C3C"/>
        </w:rPr>
        <w:t xml:space="preserve"> and funding for travel</w:t>
      </w:r>
      <w:r w:rsidRPr="001328B2">
        <w:rPr>
          <w:u w:color="3C3C3C"/>
        </w:rPr>
        <w:t xml:space="preserve"> in advance in writing by </w:t>
      </w:r>
      <w:r>
        <w:rPr>
          <w:u w:color="3C3C3C"/>
        </w:rPr>
        <w:t>C</w:t>
      </w:r>
      <w:r w:rsidRPr="001328B2">
        <w:rPr>
          <w:u w:color="3C3C3C"/>
        </w:rPr>
        <w:t>lient</w:t>
      </w:r>
      <w:r w:rsidR="0008241A">
        <w:rPr>
          <w:u w:color="3C3C3C"/>
        </w:rPr>
        <w:t>.</w:t>
      </w:r>
    </w:p>
    <w:p w:rsidRPr="00E74D9D" w:rsidR="00E74D9D" w:rsidP="00E74D9D" w:rsidRDefault="008021FB" w14:paraId="042DCBD6" w14:textId="2756606D">
      <w:pPr>
        <w:pStyle w:val="Heading1"/>
      </w:pPr>
      <w:bookmarkStart w:name="_Toc32911302" w:id="85"/>
      <w:bookmarkStart w:name="_Toc38195903" w:id="86"/>
      <w:bookmarkStart w:name="_Toc45011099" w:id="87"/>
      <w:bookmarkStart w:name="_Toc208318587" w:id="88"/>
      <w:bookmarkEnd w:id="83"/>
      <w:r w:rsidRPr="008723A6">
        <w:t>Administrative</w:t>
      </w:r>
      <w:bookmarkStart w:name="_Toc38195904" w:id="89"/>
      <w:bookmarkStart w:name="_Toc32911304" w:id="90"/>
      <w:bookmarkEnd w:id="85"/>
      <w:bookmarkEnd w:id="86"/>
      <w:bookmarkEnd w:id="87"/>
      <w:bookmarkEnd w:id="88"/>
      <w:r w:rsidR="00E74D9D">
        <w:t xml:space="preserve"> </w:t>
      </w:r>
    </w:p>
    <w:p w:rsidR="008021FB" w:rsidP="004914C5" w:rsidRDefault="008021FB" w14:paraId="3DEB8FEA" w14:textId="77777777">
      <w:pPr>
        <w:pStyle w:val="Heading2"/>
        <w:rPr>
          <w:u w:color="3C3C3C"/>
        </w:rPr>
      </w:pPr>
      <w:bookmarkStart w:name="_Deliverables_Acceptance_Procedure" w:id="91"/>
      <w:bookmarkStart w:name="_Toc45011100" w:id="92"/>
      <w:bookmarkStart w:name="_Toc38195905" w:id="93"/>
      <w:bookmarkStart w:name="_Toc208318588" w:id="94"/>
      <w:bookmarkEnd w:id="89"/>
      <w:bookmarkEnd w:id="91"/>
      <w:r>
        <w:t>Client Points of Contact</w:t>
      </w:r>
      <w:r w:rsidRPr="00CE5F12">
        <w:rPr>
          <w:u w:color="3C3C3C"/>
        </w:rPr>
        <w:t xml:space="preserve"> </w:t>
      </w:r>
      <w:r>
        <w:rPr>
          <w:u w:color="3C3C3C"/>
        </w:rPr>
        <w:t>(POCs)</w:t>
      </w:r>
      <w:bookmarkEnd w:id="92"/>
      <w:bookmarkEnd w:id="94"/>
    </w:p>
    <w:p w:rsidR="00CD45B8" w:rsidP="00CD45B8" w:rsidRDefault="008021FB" w14:paraId="7EB05A5C" w14:textId="77777777">
      <w:pPr>
        <w:keepNext/>
        <w:keepLines/>
        <w:spacing w:after="60"/>
        <w:rPr>
          <w:u w:color="3C3C3C"/>
        </w:rPr>
      </w:pPr>
      <w:r>
        <w:rPr>
          <w:u w:color="3C3C3C"/>
        </w:rPr>
        <w:t xml:space="preserve">Client POCs for this project are listed below. </w:t>
      </w:r>
    </w:p>
    <w:p w:rsidRPr="00CD45B8" w:rsidR="00CD45B8" w:rsidP="00CD45B8" w:rsidRDefault="00352729" w14:paraId="5E73E61A" w14:textId="77777777">
      <w:pPr>
        <w:pStyle w:val="ListParagraph"/>
        <w:keepNext/>
        <w:keepLines/>
        <w:numPr>
          <w:ilvl w:val="0"/>
          <w:numId w:val="27"/>
        </w:numPr>
        <w:rPr>
          <w:u w:color="3C3C3C"/>
        </w:rPr>
      </w:pPr>
      <w:r>
        <w:t xml:space="preserve">Invoicing POC: Client shall provide information regarding the point of contract AIS shall submit our invoices to. Unless otherwise agreed to all invoices will be sent out via email. </w:t>
      </w:r>
    </w:p>
    <w:p w:rsidRPr="00CD45B8" w:rsidR="008021FB" w:rsidP="00CD45B8" w:rsidRDefault="00352729" w14:paraId="7912384A" w14:textId="1460BE5E">
      <w:pPr>
        <w:pStyle w:val="ListParagraph"/>
        <w:keepNext/>
        <w:keepLines/>
        <w:numPr>
          <w:ilvl w:val="0"/>
          <w:numId w:val="27"/>
        </w:numPr>
        <w:rPr>
          <w:u w:color="3C3C3C"/>
        </w:rPr>
      </w:pPr>
      <w:r>
        <w:t>Primary POC: Client shall designate one individual as the Client Primary POC under this SOW. This point of contact shall be the technical POC for this project</w:t>
      </w:r>
      <w:r w:rsidRPr="00CD45B8" w:rsidR="008C4121">
        <w:rPr>
          <w:u w:color="3C3C3C"/>
        </w:rPr>
        <w:t>.</w:t>
      </w:r>
      <w:r w:rsidRPr="00CD45B8" w:rsidR="008021FB">
        <w:rPr>
          <w:u w:color="3C3C3C"/>
        </w:rPr>
        <w:t xml:space="preserve"> </w:t>
      </w:r>
    </w:p>
    <w:tbl>
      <w:tblPr>
        <w:tblStyle w:val="GridTable5Dark-Accent1"/>
        <w:tblW w:w="0" w:type="auto"/>
        <w:tblLook w:val="0480" w:firstRow="0" w:lastRow="0" w:firstColumn="1" w:lastColumn="0" w:noHBand="0" w:noVBand="1"/>
      </w:tblPr>
      <w:tblGrid>
        <w:gridCol w:w="2424"/>
        <w:gridCol w:w="3463"/>
        <w:gridCol w:w="3463"/>
      </w:tblGrid>
      <w:tr w:rsidRPr="00534CC9" w:rsidR="008021FB" w:rsidTr="00A0677B" w14:paraId="4B3888F5" w14:textId="77777777">
        <w:trPr>
          <w:trHeight w:val="613"/>
          <w:tblHeader/>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4B065A68" w14:textId="77777777">
            <w:pPr>
              <w:snapToGrid w:val="0"/>
              <w:spacing w:before="240"/>
              <w:rPr>
                <w:color w:val="FFFFFF" w:themeColor="background1"/>
                <w:sz w:val="22"/>
                <w:u w:color="3C3C3C"/>
              </w:rPr>
            </w:pPr>
          </w:p>
        </w:tc>
        <w:tc>
          <w:tcPr>
            <w:tcW w:w="3463" w:type="dxa"/>
            <w:shd w:val="clear" w:color="auto" w:fill="125A97"/>
            <w:vAlign w:val="center"/>
          </w:tcPr>
          <w:p w:rsidRPr="00534CC9" w:rsidR="008021FB" w:rsidP="005C5FDC" w:rsidRDefault="008021FB" w14:paraId="4DC7146F" w14:textId="77777777">
            <w:pPr>
              <w:snapToGrid w:val="0"/>
              <w:spacing w:before="240"/>
              <w:cnfStyle w:val="000000000000" w:firstRow="0" w:lastRow="0" w:firstColumn="0" w:lastColumn="0" w:oddVBand="0" w:evenVBand="0" w:oddHBand="0" w:evenHBand="0" w:firstRowFirstColumn="0" w:firstRowLastColumn="0" w:lastRowFirstColumn="0" w:lastRowLastColumn="0"/>
              <w:rPr>
                <w:b/>
                <w:bCs/>
                <w:color w:val="FFFFFF" w:themeColor="background1"/>
                <w:sz w:val="22"/>
                <w:u w:color="3C3C3C"/>
              </w:rPr>
            </w:pPr>
            <w:r w:rsidRPr="00534CC9">
              <w:rPr>
                <w:b/>
                <w:bCs/>
                <w:color w:val="FFFFFF" w:themeColor="background1"/>
                <w:sz w:val="22"/>
                <w:u w:color="3C3C3C"/>
              </w:rPr>
              <w:t>Invoicing POC</w:t>
            </w:r>
          </w:p>
        </w:tc>
        <w:tc>
          <w:tcPr>
            <w:tcW w:w="3463" w:type="dxa"/>
            <w:shd w:val="clear" w:color="auto" w:fill="125A97"/>
            <w:vAlign w:val="center"/>
          </w:tcPr>
          <w:p w:rsidRPr="00534CC9" w:rsidR="008021FB" w:rsidP="005C5FDC" w:rsidRDefault="008021FB" w14:paraId="6967B931" w14:textId="77777777">
            <w:pPr>
              <w:snapToGrid w:val="0"/>
              <w:spacing w:before="240"/>
              <w:cnfStyle w:val="000000000000" w:firstRow="0" w:lastRow="0" w:firstColumn="0" w:lastColumn="0" w:oddVBand="0" w:evenVBand="0" w:oddHBand="0" w:evenHBand="0" w:firstRowFirstColumn="0" w:firstRowLastColumn="0" w:lastRowFirstColumn="0" w:lastRowLastColumn="0"/>
              <w:rPr>
                <w:b/>
                <w:bCs/>
                <w:color w:val="FFFFFF" w:themeColor="background1"/>
                <w:sz w:val="22"/>
                <w:u w:color="3C3C3C"/>
              </w:rPr>
            </w:pPr>
            <w:r w:rsidRPr="00534CC9">
              <w:rPr>
                <w:b/>
                <w:bCs/>
                <w:color w:val="FFFFFF" w:themeColor="background1"/>
                <w:sz w:val="22"/>
                <w:u w:color="3C3C3C"/>
              </w:rPr>
              <w:t>Primary POC</w:t>
            </w:r>
          </w:p>
        </w:tc>
      </w:tr>
      <w:tr w:rsidRPr="00534CC9" w:rsidR="008021FB" w:rsidTr="00420810" w14:paraId="1CED6597" w14:textId="77777777">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52EAF805" w14:textId="77777777">
            <w:pPr>
              <w:snapToGrid w:val="0"/>
              <w:spacing w:before="240"/>
              <w:rPr>
                <w:color w:val="FFFFFF" w:themeColor="background1"/>
                <w:sz w:val="22"/>
                <w:u w:color="3C3C3C"/>
              </w:rPr>
            </w:pPr>
            <w:r w:rsidRPr="00534CC9">
              <w:rPr>
                <w:color w:val="FFFFFF" w:themeColor="background1"/>
                <w:sz w:val="22"/>
                <w:u w:color="3C3C3C"/>
              </w:rPr>
              <w:t>Name</w:t>
            </w:r>
          </w:p>
        </w:tc>
        <w:tc>
          <w:tcPr>
            <w:tcW w:w="3463" w:type="dxa"/>
            <w:shd w:val="clear" w:color="auto" w:fill="EAEAE8"/>
            <w:vAlign w:val="center"/>
          </w:tcPr>
          <w:p w:rsidRPr="00534CC9" w:rsidR="008021FB" w:rsidP="005C5FDC" w:rsidRDefault="008021FB" w14:paraId="1B39A991"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c>
          <w:tcPr>
            <w:tcW w:w="3463" w:type="dxa"/>
            <w:shd w:val="clear" w:color="auto" w:fill="EAEAE8"/>
            <w:vAlign w:val="center"/>
          </w:tcPr>
          <w:p w:rsidRPr="00534CC9" w:rsidR="008021FB" w:rsidP="005C5FDC" w:rsidRDefault="008021FB" w14:paraId="0E2AD9AC"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r>
      <w:tr w:rsidRPr="00534CC9" w:rsidR="008021FB" w:rsidTr="00420810" w14:paraId="7454D0F8" w14:textId="77777777">
        <w:trPr>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5A5F1DFB" w14:textId="77777777">
            <w:pPr>
              <w:snapToGrid w:val="0"/>
              <w:spacing w:before="240"/>
              <w:rPr>
                <w:color w:val="FFFFFF" w:themeColor="background1"/>
                <w:sz w:val="22"/>
                <w:u w:color="3C3C3C"/>
              </w:rPr>
            </w:pPr>
            <w:r w:rsidRPr="00534CC9">
              <w:rPr>
                <w:color w:val="FFFFFF" w:themeColor="background1"/>
                <w:sz w:val="22"/>
                <w:u w:color="3C3C3C"/>
              </w:rPr>
              <w:lastRenderedPageBreak/>
              <w:t>Title</w:t>
            </w:r>
          </w:p>
        </w:tc>
        <w:tc>
          <w:tcPr>
            <w:tcW w:w="3463" w:type="dxa"/>
            <w:shd w:val="clear" w:color="auto" w:fill="FFFFFF" w:themeFill="background1"/>
            <w:vAlign w:val="center"/>
          </w:tcPr>
          <w:p w:rsidRPr="00534CC9" w:rsidR="008021FB" w:rsidP="005C5FDC" w:rsidRDefault="008021FB" w14:paraId="0E0E1502" w14:textId="77777777">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c>
          <w:tcPr>
            <w:tcW w:w="3463" w:type="dxa"/>
            <w:shd w:val="clear" w:color="auto" w:fill="FFFFFF" w:themeFill="background1"/>
            <w:vAlign w:val="center"/>
          </w:tcPr>
          <w:p w:rsidRPr="00534CC9" w:rsidR="008021FB" w:rsidP="005C5FDC" w:rsidRDefault="008021FB" w14:paraId="4D4893A4" w14:textId="77777777">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r>
      <w:tr w:rsidRPr="00534CC9" w:rsidR="008021FB" w:rsidTr="00420810" w14:paraId="5508F3F3" w14:textId="77777777">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74E1A47D" w14:textId="77777777">
            <w:pPr>
              <w:snapToGrid w:val="0"/>
              <w:spacing w:before="240"/>
              <w:rPr>
                <w:color w:val="FFFFFF" w:themeColor="background1"/>
                <w:sz w:val="22"/>
                <w:u w:color="3C3C3C"/>
              </w:rPr>
            </w:pPr>
            <w:r w:rsidRPr="00534CC9">
              <w:rPr>
                <w:color w:val="FFFFFF" w:themeColor="background1"/>
                <w:sz w:val="22"/>
                <w:u w:color="3C3C3C"/>
              </w:rPr>
              <w:t>Mailing Address</w:t>
            </w:r>
          </w:p>
        </w:tc>
        <w:tc>
          <w:tcPr>
            <w:tcW w:w="3463" w:type="dxa"/>
            <w:shd w:val="clear" w:color="auto" w:fill="EAEAE8"/>
            <w:vAlign w:val="center"/>
          </w:tcPr>
          <w:p w:rsidRPr="00534CC9" w:rsidR="008021FB" w:rsidP="005C5FDC" w:rsidRDefault="008021FB" w14:paraId="0F704CEB"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c>
          <w:tcPr>
            <w:tcW w:w="3463" w:type="dxa"/>
            <w:shd w:val="clear" w:color="auto" w:fill="EAEAE8"/>
            <w:vAlign w:val="center"/>
          </w:tcPr>
          <w:p w:rsidRPr="00534CC9" w:rsidR="008021FB" w:rsidP="005C5FDC" w:rsidRDefault="008021FB" w14:paraId="62439070"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r>
      <w:tr w:rsidRPr="00534CC9" w:rsidR="008021FB" w:rsidTr="00420810" w14:paraId="60869BFF" w14:textId="77777777">
        <w:trPr>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53839442" w14:textId="77777777">
            <w:pPr>
              <w:snapToGrid w:val="0"/>
              <w:spacing w:before="240"/>
              <w:rPr>
                <w:color w:val="FFFFFF" w:themeColor="background1"/>
                <w:sz w:val="22"/>
                <w:u w:color="3C3C3C"/>
              </w:rPr>
            </w:pPr>
            <w:r w:rsidRPr="00534CC9">
              <w:rPr>
                <w:color w:val="FFFFFF" w:themeColor="background1"/>
                <w:sz w:val="22"/>
                <w:u w:color="3C3C3C"/>
              </w:rPr>
              <w:t>Email Address</w:t>
            </w:r>
          </w:p>
        </w:tc>
        <w:tc>
          <w:tcPr>
            <w:tcW w:w="3463" w:type="dxa"/>
            <w:shd w:val="clear" w:color="auto" w:fill="FFFFFF" w:themeFill="background1"/>
            <w:vAlign w:val="center"/>
          </w:tcPr>
          <w:p w:rsidRPr="00534CC9" w:rsidR="008021FB" w:rsidP="005C5FDC" w:rsidRDefault="008021FB" w14:paraId="79DB7FCA" w14:textId="77777777">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c>
          <w:tcPr>
            <w:tcW w:w="3463" w:type="dxa"/>
            <w:shd w:val="clear" w:color="auto" w:fill="FFFFFF" w:themeFill="background1"/>
            <w:vAlign w:val="center"/>
          </w:tcPr>
          <w:p w:rsidRPr="00534CC9" w:rsidR="008021FB" w:rsidP="005C5FDC" w:rsidRDefault="008021FB" w14:paraId="74C26416" w14:textId="77777777">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r>
      <w:tr w:rsidRPr="00534CC9" w:rsidR="008021FB" w:rsidTr="00420810" w14:paraId="780E690E" w14:textId="77777777">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271B7728" w14:textId="77777777">
            <w:pPr>
              <w:snapToGrid w:val="0"/>
              <w:spacing w:before="240"/>
              <w:rPr>
                <w:color w:val="FFFFFF" w:themeColor="background1"/>
                <w:sz w:val="22"/>
                <w:u w:color="3C3C3C"/>
              </w:rPr>
            </w:pPr>
            <w:r w:rsidRPr="00534CC9">
              <w:rPr>
                <w:color w:val="FFFFFF" w:themeColor="background1"/>
                <w:sz w:val="22"/>
                <w:u w:color="3C3C3C"/>
              </w:rPr>
              <w:t>Phone Number</w:t>
            </w:r>
          </w:p>
        </w:tc>
        <w:tc>
          <w:tcPr>
            <w:tcW w:w="3463" w:type="dxa"/>
            <w:shd w:val="clear" w:color="auto" w:fill="EAEAE8"/>
            <w:vAlign w:val="center"/>
          </w:tcPr>
          <w:p w:rsidRPr="00534CC9" w:rsidR="008021FB" w:rsidP="005C5FDC" w:rsidRDefault="008021FB" w14:paraId="63B6F420"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c>
          <w:tcPr>
            <w:tcW w:w="3463" w:type="dxa"/>
            <w:shd w:val="clear" w:color="auto" w:fill="EAEAE8"/>
            <w:vAlign w:val="center"/>
          </w:tcPr>
          <w:p w:rsidRPr="00534CC9" w:rsidR="008021FB" w:rsidP="005C5FDC" w:rsidRDefault="008021FB" w14:paraId="7CC04B1C"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r>
    </w:tbl>
    <w:p w:rsidRPr="00C27AF8" w:rsidR="008021FB" w:rsidP="004914C5" w:rsidRDefault="008021FB" w14:paraId="17427E9A" w14:textId="77777777">
      <w:pPr>
        <w:pStyle w:val="Heading2"/>
      </w:pPr>
      <w:bookmarkStart w:name="_Escalation_Procedure" w:id="95"/>
      <w:bookmarkStart w:name="_Toc32911306" w:id="96"/>
      <w:bookmarkStart w:name="_Toc38195907" w:id="97"/>
      <w:bookmarkStart w:name="_Toc45011102" w:id="98"/>
      <w:bookmarkStart w:name="_Toc32911305" w:id="99"/>
      <w:bookmarkStart w:name="_Toc38195906" w:id="100"/>
      <w:bookmarkStart w:name="_Toc208318589" w:id="101"/>
      <w:bookmarkEnd w:id="90"/>
      <w:bookmarkEnd w:id="93"/>
      <w:bookmarkEnd w:id="95"/>
      <w:r w:rsidRPr="00C27AF8">
        <w:t xml:space="preserve">Project Change Control </w:t>
      </w:r>
      <w:r w:rsidRPr="00674A05">
        <w:t>Procedure</w:t>
      </w:r>
      <w:bookmarkEnd w:id="96"/>
      <w:bookmarkEnd w:id="97"/>
      <w:bookmarkEnd w:id="98"/>
      <w:bookmarkEnd w:id="101"/>
    </w:p>
    <w:p w:rsidR="00FC5000" w:rsidP="00FC5000" w:rsidRDefault="00D0054F" w14:paraId="4A52712A" w14:textId="0614F439">
      <w:pPr>
        <w:pStyle w:val="SOWInstructions"/>
        <w:rPr>
          <w:u w:color="3C3C3C"/>
        </w:rPr>
      </w:pPr>
      <w:r>
        <w:rPr>
          <w:u w:color="3C3C3C"/>
        </w:rPr>
        <w:t>Contracts and attorneys have reviewed and approved this section. Please turn on Review &gt; Track Changes to help Contracts further review, if you update this section.</w:t>
      </w:r>
    </w:p>
    <w:p w:rsidRPr="001328B2" w:rsidR="008021FB" w:rsidP="006E5616" w:rsidRDefault="008021FB" w14:paraId="6CFF8C12" w14:textId="5CFBFE2A">
      <w:pPr>
        <w:keepNext/>
        <w:keepLines/>
        <w:spacing w:after="60"/>
        <w:rPr>
          <w:u w:color="3C3C3C"/>
        </w:rPr>
      </w:pPr>
      <w:r w:rsidRPr="001328B2">
        <w:rPr>
          <w:u w:color="3C3C3C"/>
        </w:rPr>
        <w:t>The following process will be followed if a change to this SOW is required.</w:t>
      </w:r>
    </w:p>
    <w:p w:rsidRPr="00674A05" w:rsidR="008D6C0F" w:rsidP="008D6C0F" w:rsidRDefault="008D6C0F" w14:paraId="3735E849" w14:textId="77777777">
      <w:pPr>
        <w:pStyle w:val="AISBullets"/>
        <w:numPr>
          <w:ilvl w:val="0"/>
          <w:numId w:val="14"/>
        </w:numPr>
      </w:pPr>
      <w:r w:rsidRPr="00674A05">
        <w:t>A SOW Modification</w:t>
      </w:r>
      <w:r>
        <w:t xml:space="preserve"> or Change Order</w:t>
      </w:r>
      <w:r w:rsidRPr="00674A05">
        <w:t xml:space="preserve"> will be </w:t>
      </w:r>
      <w:r>
        <w:t>issued to make any</w:t>
      </w:r>
      <w:r w:rsidRPr="00674A05">
        <w:t xml:space="preserve"> changes to th</w:t>
      </w:r>
      <w:r>
        <w:t>e</w:t>
      </w:r>
      <w:r w:rsidRPr="00674A05">
        <w:t xml:space="preserve"> scope of work set forth in this SOW, the period of performance, the pricing</w:t>
      </w:r>
      <w:r>
        <w:t>, or staffing</w:t>
      </w:r>
      <w:r w:rsidRPr="00674A05">
        <w:t>.</w:t>
      </w:r>
      <w:r>
        <w:t xml:space="preserve"> The Modification or Change Order will</w:t>
      </w:r>
      <w:r w:rsidRPr="00674A05">
        <w:t xml:space="preserve"> describe the requested change and the effect the change will have on the project.</w:t>
      </w:r>
      <w:r>
        <w:t xml:space="preserve"> Any Change Order will be issued within the same contract type that was originally awarded under this SOW. Any request to modify the contract type is subject to approval and may result in an additional fee and/or a new SOW to be issued.  </w:t>
      </w:r>
    </w:p>
    <w:p w:rsidRPr="00AD1F8C" w:rsidR="00A01191" w:rsidP="0038620A" w:rsidRDefault="008D6C0F" w14:paraId="79A63327" w14:textId="2E017831">
      <w:pPr>
        <w:pStyle w:val="AISBullets"/>
        <w:numPr>
          <w:ilvl w:val="0"/>
          <w:numId w:val="14"/>
        </w:numPr>
      </w:pPr>
      <w:r w:rsidRPr="00674A05">
        <w:t xml:space="preserve">A Modification </w:t>
      </w:r>
      <w:r>
        <w:t xml:space="preserve">or Change Order </w:t>
      </w:r>
      <w:r w:rsidRPr="00674A05">
        <w:t xml:space="preserve">must be signed by authorized representatives from both </w:t>
      </w:r>
      <w:r>
        <w:t>P</w:t>
      </w:r>
      <w:r w:rsidRPr="00674A05">
        <w:t xml:space="preserve">arties to authorize implementation of any change to the scope of work, period of performance, pricing </w:t>
      </w:r>
      <w:r>
        <w:t xml:space="preserve">or other provision </w:t>
      </w:r>
      <w:r w:rsidRPr="00674A05">
        <w:t xml:space="preserve">in this SOW. Until a change is agreed to in writing, both </w:t>
      </w:r>
      <w:r>
        <w:t>P</w:t>
      </w:r>
      <w:r w:rsidRPr="00674A05">
        <w:t>arties will continue to act in accordance with the latest agreed version of the SOW.</w:t>
      </w:r>
      <w:r w:rsidR="00113DBB">
        <w:t xml:space="preserve"> </w:t>
      </w:r>
    </w:p>
    <w:p w:rsidRPr="00C27AF8" w:rsidR="008021FB" w:rsidP="004914C5" w:rsidRDefault="008021FB" w14:paraId="024DBB10" w14:textId="33CE7E80">
      <w:pPr>
        <w:pStyle w:val="Heading2"/>
      </w:pPr>
      <w:bookmarkStart w:name="_Toc45011103" w:id="102"/>
      <w:bookmarkStart w:name="_Toc208318590" w:id="103"/>
      <w:r w:rsidRPr="00C27AF8">
        <w:t>Escalation Procedure</w:t>
      </w:r>
      <w:bookmarkEnd w:id="99"/>
      <w:bookmarkEnd w:id="100"/>
      <w:bookmarkEnd w:id="102"/>
      <w:bookmarkEnd w:id="103"/>
    </w:p>
    <w:p w:rsidR="00E029EE" w:rsidP="00E029EE" w:rsidRDefault="00E029EE" w14:paraId="522E4854" w14:textId="77777777">
      <w:pPr>
        <w:pStyle w:val="SOWInstructions"/>
        <w:rPr>
          <w:u w:color="3C3C3C"/>
        </w:rPr>
      </w:pPr>
      <w:bookmarkStart w:name="_Toc38195908" w:id="104"/>
      <w:bookmarkStart w:name="_Toc474828631" w:id="105"/>
      <w:bookmarkStart w:name="_Toc45011104" w:id="106"/>
      <w:r>
        <w:rPr>
          <w:u w:color="3C3C3C"/>
        </w:rPr>
        <w:t>Contracts and attorneys have reviewed and approved this section. Please turn on Review &gt; Track Changes to help Contracts further review, if you update this section.</w:t>
      </w:r>
    </w:p>
    <w:p w:rsidRPr="001328B2" w:rsidR="00E029EE" w:rsidP="00E029EE" w:rsidRDefault="00E029EE" w14:paraId="54999B93" w14:textId="77777777">
      <w:pPr>
        <w:keepNext/>
        <w:keepLines/>
        <w:autoSpaceDE w:val="0"/>
        <w:autoSpaceDN w:val="0"/>
        <w:adjustRightInd w:val="0"/>
        <w:spacing w:after="60"/>
        <w:rPr>
          <w:u w:color="3C3C3C"/>
        </w:rPr>
      </w:pPr>
      <w:r w:rsidRPr="001328B2">
        <w:rPr>
          <w:u w:color="3C3C3C"/>
        </w:rPr>
        <w:t xml:space="preserve">The following procedure will be followed if resolution is required </w:t>
      </w:r>
      <w:r>
        <w:rPr>
          <w:u w:color="3C3C3C"/>
        </w:rPr>
        <w:t>of</w:t>
      </w:r>
      <w:r w:rsidRPr="001328B2">
        <w:rPr>
          <w:u w:color="3C3C3C"/>
        </w:rPr>
        <w:t xml:space="preserve"> a conflict arising during the performance of this SOW. </w:t>
      </w:r>
      <w:r>
        <w:rPr>
          <w:u w:color="3C3C3C"/>
        </w:rPr>
        <w:t>During Project Kickoff, the AIS and Client POCs required for these Escalation Procedure will be identified</w:t>
      </w:r>
      <w:r w:rsidRPr="001328B2">
        <w:rPr>
          <w:u w:color="3C3C3C"/>
        </w:rPr>
        <w:t xml:space="preserve">. </w:t>
      </w:r>
    </w:p>
    <w:p w:rsidRPr="001328B2" w:rsidR="00E029EE" w:rsidP="00E029EE" w:rsidRDefault="00E029EE" w14:paraId="23F2472C" w14:textId="77777777">
      <w:pPr>
        <w:pStyle w:val="AISBullets"/>
        <w:numPr>
          <w:ilvl w:val="0"/>
          <w:numId w:val="13"/>
        </w:numPr>
        <w:rPr>
          <w:u w:color="3C3C3C"/>
        </w:rPr>
      </w:pPr>
      <w:r w:rsidRPr="001328B2">
        <w:rPr>
          <w:u w:color="3C3C3C"/>
        </w:rPr>
        <w:t xml:space="preserve">When a conflict arises between Client and AIS, the project team member(s) will first strive to work out the problem internally. </w:t>
      </w:r>
    </w:p>
    <w:p w:rsidRPr="001328B2" w:rsidR="00E029EE" w:rsidP="00E029EE" w:rsidRDefault="00E029EE" w14:paraId="20A124A0" w14:textId="77777777">
      <w:pPr>
        <w:pStyle w:val="AISBullets"/>
        <w:numPr>
          <w:ilvl w:val="0"/>
          <w:numId w:val="13"/>
        </w:numPr>
      </w:pPr>
      <w:r>
        <w:t>Level 1: If the project team cannot resolve the conflict within two (2) working days, the Client Primary POC and AIS Project Manager will meet to resolve the issue.</w:t>
      </w:r>
    </w:p>
    <w:p w:rsidRPr="001328B2" w:rsidR="00E029EE" w:rsidP="00E029EE" w:rsidRDefault="00E029EE" w14:paraId="6106C618" w14:textId="77777777">
      <w:pPr>
        <w:pStyle w:val="AISBullets"/>
        <w:numPr>
          <w:ilvl w:val="0"/>
          <w:numId w:val="13"/>
        </w:numPr>
        <w:rPr>
          <w:u w:color="3C3C3C"/>
        </w:rPr>
      </w:pPr>
      <w:r w:rsidRPr="001328B2">
        <w:rPr>
          <w:u w:color="3C3C3C"/>
        </w:rPr>
        <w:t xml:space="preserve">Level 2: If the conflict is not resolved within three (3) working days after being escalated to Level 1, the Client Executive Sponsor will meet with the AIS Executive </w:t>
      </w:r>
      <w:r>
        <w:rPr>
          <w:u w:color="3C3C3C"/>
        </w:rPr>
        <w:t xml:space="preserve">Sponsor </w:t>
      </w:r>
      <w:r w:rsidRPr="001328B2">
        <w:rPr>
          <w:u w:color="3C3C3C"/>
        </w:rPr>
        <w:t xml:space="preserve">to resolve the issue. </w:t>
      </w:r>
    </w:p>
    <w:p w:rsidRPr="001328B2" w:rsidR="00E029EE" w:rsidP="00E029EE" w:rsidRDefault="00E029EE" w14:paraId="5BEA7ADB" w14:textId="77777777">
      <w:pPr>
        <w:pStyle w:val="AISBullets"/>
        <w:numPr>
          <w:ilvl w:val="0"/>
          <w:numId w:val="13"/>
        </w:numPr>
        <w:rPr>
          <w:u w:color="3C3C3C"/>
        </w:rPr>
      </w:pPr>
      <w:r w:rsidRPr="001328B2">
        <w:rPr>
          <w:u w:color="3C3C3C"/>
        </w:rPr>
        <w:lastRenderedPageBreak/>
        <w:t xml:space="preserve">If the conflict is resolved by either Level 1 or Level 2 intervention, any changes to this SOW arising from the resolution will be documented as a </w:t>
      </w:r>
      <w:r>
        <w:rPr>
          <w:u w:color="3C3C3C"/>
        </w:rPr>
        <w:t>C</w:t>
      </w:r>
      <w:r w:rsidRPr="001328B2">
        <w:rPr>
          <w:u w:color="3C3C3C"/>
        </w:rPr>
        <w:t xml:space="preserve">hange </w:t>
      </w:r>
      <w:r>
        <w:rPr>
          <w:u w:color="3C3C3C"/>
        </w:rPr>
        <w:t>O</w:t>
      </w:r>
      <w:r w:rsidRPr="001328B2">
        <w:rPr>
          <w:u w:color="3C3C3C"/>
        </w:rPr>
        <w:t xml:space="preserve">rder to this SOW and signed by both </w:t>
      </w:r>
      <w:r>
        <w:rPr>
          <w:u w:color="3C3C3C"/>
        </w:rPr>
        <w:t>P</w:t>
      </w:r>
      <w:r w:rsidRPr="001328B2">
        <w:rPr>
          <w:u w:color="3C3C3C"/>
        </w:rPr>
        <w:t>arties.</w:t>
      </w:r>
    </w:p>
    <w:p w:rsidRPr="001328B2" w:rsidR="00E029EE" w:rsidP="00E029EE" w:rsidRDefault="00E029EE" w14:paraId="4D78123A" w14:textId="77777777">
      <w:pPr>
        <w:pStyle w:val="AISBullets"/>
        <w:numPr>
          <w:ilvl w:val="0"/>
          <w:numId w:val="13"/>
        </w:numPr>
        <w:rPr>
          <w:u w:color="3C3C3C"/>
        </w:rPr>
      </w:pPr>
      <w:r w:rsidRPr="001328B2">
        <w:rPr>
          <w:u w:color="3C3C3C"/>
        </w:rPr>
        <w:t xml:space="preserve">If the conflict remains unresolved after Level 2 intervention, then the </w:t>
      </w:r>
      <w:r>
        <w:rPr>
          <w:u w:color="3C3C3C"/>
        </w:rPr>
        <w:t>P</w:t>
      </w:r>
      <w:r w:rsidRPr="001328B2">
        <w:rPr>
          <w:u w:color="3C3C3C"/>
        </w:rPr>
        <w:t>arties may exercise the</w:t>
      </w:r>
      <w:r>
        <w:rPr>
          <w:u w:color="3C3C3C"/>
        </w:rPr>
        <w:t>ir</w:t>
      </w:r>
      <w:r w:rsidRPr="001328B2">
        <w:rPr>
          <w:u w:color="3C3C3C"/>
        </w:rPr>
        <w:t xml:space="preserve"> respective rights under the MSA. </w:t>
      </w:r>
    </w:p>
    <w:p w:rsidR="00E029EE" w:rsidP="00E029EE" w:rsidRDefault="00E029EE" w14:paraId="12601FC7" w14:textId="77777777">
      <w:pPr>
        <w:spacing w:before="120"/>
        <w:rPr>
          <w:u w:color="3C3C3C"/>
        </w:rPr>
      </w:pPr>
      <w:r w:rsidRPr="001328B2">
        <w:rPr>
          <w:u w:color="3C3C3C"/>
        </w:rPr>
        <w:t xml:space="preserve">During any conflict resolution, AIS agrees to </w:t>
      </w:r>
      <w:r>
        <w:rPr>
          <w:u w:color="3C3C3C"/>
        </w:rPr>
        <w:t>otherwise continue performance under this SOW</w:t>
      </w:r>
      <w:r w:rsidRPr="001328B2">
        <w:rPr>
          <w:u w:color="3C3C3C"/>
        </w:rPr>
        <w:t xml:space="preserve"> relating to </w:t>
      </w:r>
      <w:r>
        <w:rPr>
          <w:u w:color="3C3C3C"/>
        </w:rPr>
        <w:t>work</w:t>
      </w:r>
      <w:r w:rsidRPr="001328B2">
        <w:rPr>
          <w:u w:color="3C3C3C"/>
        </w:rPr>
        <w:t xml:space="preserve"> not in dispute, to the extent practicable pending resolution of the conflict. Client agrees to pay </w:t>
      </w:r>
      <w:r w:rsidRPr="007070B3">
        <w:rPr>
          <w:u w:color="3C3C3C"/>
        </w:rPr>
        <w:t>i</w:t>
      </w:r>
      <w:r w:rsidRPr="001328B2">
        <w:rPr>
          <w:u w:color="3C3C3C"/>
        </w:rPr>
        <w:t>nvoices for Services that are not in dispute under the SOW and the MSA, in accordance with the terms of the MSA.</w:t>
      </w:r>
    </w:p>
    <w:p w:rsidR="00BB5B3D" w:rsidP="004914C5" w:rsidRDefault="00D16A5C" w14:paraId="7AAD6951" w14:textId="78D4C2C7">
      <w:pPr>
        <w:pStyle w:val="Heading2"/>
        <w:rPr>
          <w:u w:color="3C3C3C"/>
        </w:rPr>
      </w:pPr>
      <w:bookmarkStart w:name="_Toc208318591" w:id="107"/>
      <w:r>
        <w:rPr>
          <w:u w:color="3C3C3C"/>
        </w:rPr>
        <w:t xml:space="preserve">Termination for </w:t>
      </w:r>
      <w:r w:rsidR="000D7270">
        <w:rPr>
          <w:u w:color="3C3C3C"/>
        </w:rPr>
        <w:t>Convenience</w:t>
      </w:r>
      <w:bookmarkEnd w:id="107"/>
      <w:r>
        <w:rPr>
          <w:u w:color="3C3C3C"/>
        </w:rPr>
        <w:t xml:space="preserve"> </w:t>
      </w:r>
    </w:p>
    <w:p w:rsidR="0016356F" w:rsidP="00D16A5C" w:rsidRDefault="00AF2C92" w14:paraId="564ADC40" w14:textId="0E19EAEB">
      <w:pPr>
        <w:rPr>
          <w:lang w:bidi="en-US"/>
        </w:rPr>
      </w:pPr>
      <w:r>
        <w:rPr>
          <w:lang w:bidi="en-US"/>
        </w:rPr>
        <w:t xml:space="preserve">Should the Client want to terminate this SOW early for convenience </w:t>
      </w:r>
      <w:r w:rsidR="008E57C0">
        <w:rPr>
          <w:lang w:bidi="en-US"/>
        </w:rPr>
        <w:t>for any reason they</w:t>
      </w:r>
      <w:r w:rsidR="00F5594C">
        <w:rPr>
          <w:lang w:bidi="en-US"/>
        </w:rPr>
        <w:t xml:space="preserve"> must provide written notice to AIS </w:t>
      </w:r>
      <w:r w:rsidR="0049792F">
        <w:rPr>
          <w:lang w:bidi="en-US"/>
        </w:rPr>
        <w:t>at least 30 days prior to the date of termination.</w:t>
      </w:r>
      <w:r w:rsidR="00394651">
        <w:rPr>
          <w:lang w:bidi="en-US"/>
        </w:rPr>
        <w:t xml:space="preserve"> Client shall pay for any work performed by AIS prior to the date of termination</w:t>
      </w:r>
      <w:r w:rsidR="00D46D66">
        <w:rPr>
          <w:lang w:bidi="en-US"/>
        </w:rPr>
        <w:t xml:space="preserve">. </w:t>
      </w:r>
    </w:p>
    <w:p w:rsidR="00BB58CA" w:rsidP="00BB58CA" w:rsidRDefault="00BB58CA" w14:paraId="448B0BEF" w14:textId="77777777">
      <w:pPr>
        <w:pStyle w:val="Heading1"/>
      </w:pPr>
      <w:bookmarkStart w:name="_Toc166159026" w:id="108"/>
      <w:bookmarkStart w:name="_Toc208318592" w:id="109"/>
      <w:bookmarkEnd w:id="104"/>
      <w:bookmarkEnd w:id="105"/>
      <w:bookmarkEnd w:id="106"/>
      <w:r>
        <w:t>Validity of SOW</w:t>
      </w:r>
      <w:bookmarkEnd w:id="108"/>
      <w:bookmarkEnd w:id="109"/>
    </w:p>
    <w:p w:rsidR="00BB58CA" w:rsidP="00BB58CA" w:rsidRDefault="00BB58CA" w14:paraId="25559A74" w14:textId="77777777">
      <w:pPr>
        <w:pStyle w:val="SOWInstructions"/>
      </w:pPr>
      <w:r>
        <w:t xml:space="preserve">This can be a hard date or just number of days. </w:t>
      </w:r>
    </w:p>
    <w:p w:rsidRPr="00363360" w:rsidR="00BB58CA" w:rsidP="00BB58CA" w:rsidRDefault="00BB58CA" w14:paraId="60132AAE" w14:textId="352DF704">
      <w:r>
        <w:t xml:space="preserve">This statement of work is valid for </w:t>
      </w:r>
      <w:r w:rsidRPr="003F5AE4">
        <w:rPr>
          <w:highlight w:val="yellow"/>
        </w:rPr>
        <w:t>30 days</w:t>
      </w:r>
      <w:r>
        <w:t xml:space="preserve"> from the date on the cover page. The client understands th</w:t>
      </w:r>
      <w:r w:rsidR="0099381D">
        <w:t>a</w:t>
      </w:r>
      <w:r>
        <w:t xml:space="preserve">t if this agreement is not fully executed </w:t>
      </w:r>
      <w:r w:rsidRPr="00353689">
        <w:rPr>
          <w:highlight w:val="yellow"/>
        </w:rPr>
        <w:t>within 30 days</w:t>
      </w:r>
      <w:r>
        <w:t xml:space="preserve"> that the availability of resources and prices may change. </w:t>
      </w:r>
    </w:p>
    <w:p w:rsidRPr="008723A6" w:rsidR="00BB58CA" w:rsidP="00BB58CA" w:rsidRDefault="00BB58CA" w14:paraId="5A594D8B" w14:textId="77777777">
      <w:pPr>
        <w:pStyle w:val="Heading1"/>
      </w:pPr>
      <w:bookmarkStart w:name="_Toc166159027" w:id="110"/>
      <w:bookmarkStart w:name="_Toc208318593" w:id="111"/>
      <w:r w:rsidRPr="008723A6">
        <w:t>Closing</w:t>
      </w:r>
      <w:bookmarkEnd w:id="110"/>
      <w:bookmarkEnd w:id="111"/>
    </w:p>
    <w:p w:rsidR="0024303F" w:rsidP="00BB58CA" w:rsidRDefault="00BB58CA" w14:paraId="21F2287B" w14:textId="774BC6A2">
      <w:pPr>
        <w:keepNext/>
        <w:keepLines/>
        <w:rPr>
          <w:u w:color="3C3C3C"/>
        </w:rPr>
      </w:pPr>
      <w:r w:rsidRPr="001328B2">
        <w:rPr>
          <w:u w:color="3C3C3C"/>
        </w:rPr>
        <w:t>IN WITNESS WHEREOF, the Parties have caused this Statement of Work to be executed by their duly authorized representatives</w:t>
      </w:r>
      <w:r w:rsidR="00120810">
        <w:rPr>
          <w:u w:color="3C3C3C"/>
        </w:rPr>
        <w:t>.</w:t>
      </w:r>
      <w:r w:rsidRPr="001328B2" w:rsidR="0024303F">
        <w:rPr>
          <w:u w:color="3C3C3C"/>
        </w:rPr>
        <w:t xml:space="preserve"> </w:t>
      </w:r>
    </w:p>
    <w:p w:rsidRPr="0080596C" w:rsidR="0024303F" w:rsidP="00F90CAF" w:rsidRDefault="0024303F" w14:paraId="6207CCD9" w14:textId="77777777">
      <w:pPr>
        <w:pStyle w:val="AISBoldBlue"/>
        <w:keepNext/>
        <w:keepLines/>
        <w:rPr>
          <w:color w:val="125A97"/>
        </w:rPr>
      </w:pPr>
      <w:r w:rsidRPr="0080596C">
        <w:rPr>
          <w:rFonts w:eastAsia="Times New Roman"/>
          <w:color w:val="125A97"/>
        </w:rPr>
        <w:t xml:space="preserve">Agreed </w:t>
      </w:r>
      <w:r w:rsidRPr="0080596C">
        <w:rPr>
          <w:color w:val="125A97"/>
        </w:rPr>
        <w:t>to:</w:t>
      </w:r>
    </w:p>
    <w:tbl>
      <w:tblPr>
        <w:tblW w:w="0" w:type="auto"/>
        <w:tblCellMar>
          <w:left w:w="0" w:type="dxa"/>
          <w:right w:w="0" w:type="dxa"/>
        </w:tblCellMar>
        <w:tblLook w:val="04A0" w:firstRow="1" w:lastRow="0" w:firstColumn="1" w:lastColumn="0" w:noHBand="0" w:noVBand="1"/>
      </w:tblPr>
      <w:tblGrid>
        <w:gridCol w:w="4410"/>
        <w:gridCol w:w="449"/>
        <w:gridCol w:w="4501"/>
      </w:tblGrid>
      <w:tr w:rsidRPr="00AB1D19" w:rsidR="0024303F" w:rsidTr="005C5FDC" w14:paraId="6C923D03" w14:textId="77777777">
        <w:tc>
          <w:tcPr>
            <w:tcW w:w="4410" w:type="dxa"/>
          </w:tcPr>
          <w:p w:rsidRPr="001328B2" w:rsidR="0024303F" w:rsidP="00900086" w:rsidRDefault="007B25AD" w14:paraId="604A9CB0" w14:textId="51159494">
            <w:pPr>
              <w:keepNext/>
              <w:keepLines/>
              <w:spacing w:after="0"/>
              <w:jc w:val="center"/>
              <w:rPr>
                <w:b/>
                <w:u w:color="3C3C3C"/>
              </w:rPr>
            </w:pPr>
            <w:sdt>
              <w:sdtPr>
                <w:rPr>
                  <w:b/>
                </w:rPr>
                <w:alias w:val="Client Name"/>
                <w:tag w:val="Client Name"/>
                <w:id w:val="942185152"/>
                <w:dataBinding w:prefixMappings="xmlns:ns0='urn:microsoft-crm/document-template/opportunity/3/' " w:xpath="/ns0:DocumentTemplate[1]/opportunity[1]/customeridname[1]" w:storeItemID="{77D66BB9-30D1-4CB1-AB03-B08FA6A5A683}"/>
                <w15:color w:val="FF0000"/>
                <w:text/>
              </w:sdtPr>
              <w:sdtEndPr/>
              <w:sdtContent>
                <w:proofErr w:type="spellStart"/>
                <w:r w:rsidR="0024303F">
                  <w:rPr>
                    <w:b/>
                  </w:rPr>
                  <w:t>Customeridname</w:t>
                </w:r>
                <w:proofErr w:type="spellEnd"/>
              </w:sdtContent>
            </w:sdt>
          </w:p>
        </w:tc>
        <w:tc>
          <w:tcPr>
            <w:tcW w:w="449" w:type="dxa"/>
          </w:tcPr>
          <w:p w:rsidRPr="00AB1D19" w:rsidR="0024303F" w:rsidP="00900086" w:rsidRDefault="0024303F" w14:paraId="2969EF72" w14:textId="77777777">
            <w:pPr>
              <w:keepNext/>
              <w:keepLines/>
              <w:spacing w:after="0"/>
              <w:rPr>
                <w:rStyle w:val="Strong"/>
              </w:rPr>
            </w:pPr>
          </w:p>
        </w:tc>
        <w:tc>
          <w:tcPr>
            <w:tcW w:w="4501" w:type="dxa"/>
          </w:tcPr>
          <w:p w:rsidRPr="00AB1D19" w:rsidR="0024303F" w:rsidP="00900086" w:rsidRDefault="0024303F" w14:paraId="6013A448" w14:textId="77777777">
            <w:pPr>
              <w:keepNext/>
              <w:keepLines/>
              <w:spacing w:after="0"/>
              <w:jc w:val="center"/>
              <w:rPr>
                <w:rStyle w:val="Strong"/>
              </w:rPr>
            </w:pPr>
            <w:r>
              <w:rPr>
                <w:rStyle w:val="Strong"/>
              </w:rPr>
              <w:t>Applied Information Sciences, Inc. (AIS)</w:t>
            </w:r>
          </w:p>
        </w:tc>
      </w:tr>
      <w:tr w:rsidRPr="00AB1D19" w:rsidR="0024303F" w:rsidTr="005C5FDC" w14:paraId="29FA667F" w14:textId="77777777">
        <w:tc>
          <w:tcPr>
            <w:tcW w:w="4410" w:type="dxa"/>
          </w:tcPr>
          <w:p w:rsidRPr="00AB1D19" w:rsidR="0024303F" w:rsidP="00900086" w:rsidRDefault="0024303F" w14:paraId="413B9AA5" w14:textId="77777777">
            <w:pPr>
              <w:keepNext/>
              <w:keepLines/>
              <w:spacing w:after="0"/>
              <w:jc w:val="center"/>
              <w:rPr>
                <w:rStyle w:val="Strong"/>
              </w:rPr>
            </w:pPr>
          </w:p>
        </w:tc>
        <w:tc>
          <w:tcPr>
            <w:tcW w:w="449" w:type="dxa"/>
          </w:tcPr>
          <w:p w:rsidRPr="00AB1D19" w:rsidR="0024303F" w:rsidP="00900086" w:rsidRDefault="0024303F" w14:paraId="26A87DD7" w14:textId="77777777">
            <w:pPr>
              <w:keepNext/>
              <w:keepLines/>
              <w:spacing w:after="0"/>
              <w:rPr>
                <w:rStyle w:val="Strong"/>
              </w:rPr>
            </w:pPr>
          </w:p>
        </w:tc>
        <w:tc>
          <w:tcPr>
            <w:tcW w:w="4501" w:type="dxa"/>
          </w:tcPr>
          <w:p w:rsidRPr="00AB1D19" w:rsidR="0024303F" w:rsidP="00900086" w:rsidRDefault="0024303F" w14:paraId="28F0690A" w14:textId="77777777">
            <w:pPr>
              <w:keepNext/>
              <w:keepLines/>
              <w:spacing w:after="0"/>
              <w:rPr>
                <w:rStyle w:val="Strong"/>
              </w:rPr>
            </w:pPr>
          </w:p>
        </w:tc>
      </w:tr>
      <w:tr w:rsidRPr="00AB1D19" w:rsidR="0024303F" w:rsidTr="00900086" w14:paraId="494B0867" w14:textId="77777777">
        <w:trPr>
          <w:trHeight w:val="135"/>
        </w:trPr>
        <w:tc>
          <w:tcPr>
            <w:tcW w:w="4410" w:type="dxa"/>
          </w:tcPr>
          <w:p w:rsidRPr="001328B2" w:rsidR="0024303F" w:rsidP="00900086" w:rsidRDefault="0024303F" w14:paraId="063AE304" w14:textId="77777777">
            <w:pPr>
              <w:keepNext/>
              <w:keepLines/>
              <w:spacing w:after="0"/>
              <w:rPr>
                <w:u w:color="3C3C3C"/>
              </w:rPr>
            </w:pPr>
            <w:r w:rsidRPr="001328B2">
              <w:rPr>
                <w:u w:color="3C3C3C"/>
              </w:rPr>
              <w:t>By:</w:t>
            </w:r>
          </w:p>
        </w:tc>
        <w:tc>
          <w:tcPr>
            <w:tcW w:w="449" w:type="dxa"/>
          </w:tcPr>
          <w:p w:rsidRPr="00AB1D19" w:rsidR="0024303F" w:rsidP="00900086" w:rsidRDefault="0024303F" w14:paraId="1C23D1DE" w14:textId="77777777">
            <w:pPr>
              <w:keepNext/>
              <w:keepLines/>
              <w:spacing w:after="0"/>
            </w:pPr>
          </w:p>
        </w:tc>
        <w:tc>
          <w:tcPr>
            <w:tcW w:w="4501" w:type="dxa"/>
          </w:tcPr>
          <w:p w:rsidRPr="00E7545D" w:rsidR="0024303F" w:rsidP="00900086" w:rsidRDefault="0024303F" w14:paraId="2536FB15" w14:textId="77777777">
            <w:pPr>
              <w:keepNext/>
              <w:keepLines/>
              <w:spacing w:after="0"/>
              <w:rPr>
                <w:u w:color="3C3C3C"/>
              </w:rPr>
            </w:pPr>
            <w:r w:rsidRPr="001328B2">
              <w:rPr>
                <w:u w:color="3C3C3C"/>
              </w:rPr>
              <w:t>By:</w:t>
            </w:r>
          </w:p>
        </w:tc>
      </w:tr>
      <w:tr w:rsidRPr="00C1758D" w:rsidR="0024303F" w:rsidTr="005C5FDC" w14:paraId="5A3C2737" w14:textId="77777777">
        <w:trPr>
          <w:trHeight w:val="493"/>
        </w:trPr>
        <w:tc>
          <w:tcPr>
            <w:tcW w:w="4410" w:type="dxa"/>
            <w:tcBorders>
              <w:bottom w:val="single" w:color="000000" w:themeColor="text1" w:sz="12" w:space="0"/>
            </w:tcBorders>
          </w:tcPr>
          <w:p w:rsidRPr="00C1758D" w:rsidR="0024303F" w:rsidP="00900086" w:rsidRDefault="0024303F" w14:paraId="5E8E44F6" w14:textId="77777777">
            <w:pPr>
              <w:keepNext/>
              <w:keepLines/>
              <w:snapToGrid w:val="0"/>
              <w:spacing w:after="0"/>
              <w:rPr>
                <w:u w:color="3C3C3C"/>
              </w:rPr>
            </w:pPr>
          </w:p>
        </w:tc>
        <w:tc>
          <w:tcPr>
            <w:tcW w:w="449" w:type="dxa"/>
          </w:tcPr>
          <w:p w:rsidRPr="00C1758D" w:rsidR="0024303F" w:rsidP="00900086" w:rsidRDefault="0024303F" w14:paraId="12F880A4" w14:textId="77777777">
            <w:pPr>
              <w:keepNext/>
              <w:keepLines/>
              <w:snapToGrid w:val="0"/>
              <w:spacing w:after="0"/>
              <w:rPr>
                <w:u w:color="3C3C3C"/>
              </w:rPr>
            </w:pPr>
          </w:p>
        </w:tc>
        <w:tc>
          <w:tcPr>
            <w:tcW w:w="4501" w:type="dxa"/>
            <w:tcBorders>
              <w:bottom w:val="single" w:color="000000" w:themeColor="text1" w:sz="12" w:space="0"/>
            </w:tcBorders>
          </w:tcPr>
          <w:p w:rsidRPr="00C1758D" w:rsidR="0024303F" w:rsidP="00900086" w:rsidRDefault="0024303F" w14:paraId="626BBCF0" w14:textId="77777777">
            <w:pPr>
              <w:keepNext/>
              <w:keepLines/>
              <w:snapToGrid w:val="0"/>
              <w:spacing w:after="0"/>
              <w:rPr>
                <w:u w:color="3C3C3C"/>
              </w:rPr>
            </w:pPr>
          </w:p>
        </w:tc>
      </w:tr>
      <w:tr w:rsidRPr="00C1758D" w:rsidR="0024303F" w:rsidTr="00900086" w14:paraId="4CE83C98" w14:textId="77777777">
        <w:trPr>
          <w:trHeight w:val="294"/>
        </w:trPr>
        <w:tc>
          <w:tcPr>
            <w:tcW w:w="4410" w:type="dxa"/>
            <w:tcBorders>
              <w:top w:val="single" w:color="000000" w:themeColor="text1" w:sz="12" w:space="0"/>
            </w:tcBorders>
          </w:tcPr>
          <w:p w:rsidRPr="00C1758D" w:rsidR="0024303F" w:rsidP="00900086" w:rsidRDefault="0024303F" w14:paraId="50B955A0" w14:textId="77777777">
            <w:pPr>
              <w:keepNext/>
              <w:keepLines/>
              <w:spacing w:after="0"/>
              <w:rPr>
                <w:u w:color="3C3C3C"/>
              </w:rPr>
            </w:pPr>
            <w:r w:rsidRPr="00C1758D">
              <w:rPr>
                <w:u w:color="3C3C3C"/>
              </w:rPr>
              <w:t>Signature</w:t>
            </w:r>
          </w:p>
        </w:tc>
        <w:tc>
          <w:tcPr>
            <w:tcW w:w="449" w:type="dxa"/>
          </w:tcPr>
          <w:p w:rsidRPr="00C1758D" w:rsidR="0024303F" w:rsidP="00900086" w:rsidRDefault="0024303F" w14:paraId="7116C37F" w14:textId="77777777">
            <w:pPr>
              <w:keepNext/>
              <w:keepLines/>
              <w:spacing w:after="0"/>
              <w:rPr>
                <w:u w:color="3C3C3C"/>
              </w:rPr>
            </w:pPr>
          </w:p>
        </w:tc>
        <w:tc>
          <w:tcPr>
            <w:tcW w:w="4501" w:type="dxa"/>
            <w:tcBorders>
              <w:top w:val="single" w:color="000000" w:themeColor="text1" w:sz="12" w:space="0"/>
            </w:tcBorders>
          </w:tcPr>
          <w:p w:rsidRPr="00C1758D" w:rsidR="0024303F" w:rsidP="00900086" w:rsidRDefault="0024303F" w14:paraId="1156E051" w14:textId="77777777">
            <w:pPr>
              <w:keepNext/>
              <w:keepLines/>
              <w:spacing w:after="0"/>
              <w:rPr>
                <w:u w:color="3C3C3C"/>
              </w:rPr>
            </w:pPr>
            <w:r w:rsidRPr="00C1758D">
              <w:rPr>
                <w:u w:color="3C3C3C"/>
              </w:rPr>
              <w:t>Signature</w:t>
            </w:r>
          </w:p>
        </w:tc>
      </w:tr>
      <w:tr w:rsidRPr="00C1758D" w:rsidR="0024303F" w:rsidTr="005C5FDC" w14:paraId="48200255" w14:textId="77777777">
        <w:trPr>
          <w:trHeight w:val="493"/>
        </w:trPr>
        <w:tc>
          <w:tcPr>
            <w:tcW w:w="4410" w:type="dxa"/>
            <w:tcBorders>
              <w:bottom w:val="single" w:color="000000" w:themeColor="text1" w:sz="12" w:space="0"/>
            </w:tcBorders>
            <w:vAlign w:val="bottom"/>
          </w:tcPr>
          <w:p w:rsidRPr="00C1758D" w:rsidR="0024303F" w:rsidP="00900086" w:rsidRDefault="0024303F" w14:paraId="046983C4" w14:textId="634A6AB2">
            <w:pPr>
              <w:keepNext/>
              <w:keepLines/>
              <w:snapToGrid w:val="0"/>
              <w:spacing w:after="0"/>
              <w:rPr>
                <w:u w:color="3C3C3C"/>
              </w:rPr>
            </w:pPr>
          </w:p>
        </w:tc>
        <w:tc>
          <w:tcPr>
            <w:tcW w:w="449" w:type="dxa"/>
            <w:vAlign w:val="bottom"/>
          </w:tcPr>
          <w:p w:rsidRPr="00C1758D" w:rsidR="0024303F" w:rsidP="00900086" w:rsidRDefault="0024303F" w14:paraId="5EF0A2EF" w14:textId="77777777">
            <w:pPr>
              <w:keepNext/>
              <w:keepLines/>
              <w:snapToGrid w:val="0"/>
              <w:spacing w:after="0"/>
              <w:rPr>
                <w:u w:color="3C3C3C"/>
              </w:rPr>
            </w:pPr>
          </w:p>
        </w:tc>
        <w:tc>
          <w:tcPr>
            <w:tcW w:w="4501" w:type="dxa"/>
            <w:tcBorders>
              <w:bottom w:val="single" w:color="000000" w:themeColor="text1" w:sz="12" w:space="0"/>
            </w:tcBorders>
            <w:vAlign w:val="bottom"/>
          </w:tcPr>
          <w:p w:rsidRPr="00C1758D" w:rsidR="0024303F" w:rsidP="00900086" w:rsidRDefault="0024303F" w14:paraId="50A79585" w14:textId="77777777">
            <w:pPr>
              <w:keepNext/>
              <w:keepLines/>
              <w:snapToGrid w:val="0"/>
              <w:spacing w:after="0"/>
              <w:rPr>
                <w:u w:color="3C3C3C"/>
              </w:rPr>
            </w:pPr>
          </w:p>
        </w:tc>
      </w:tr>
      <w:tr w:rsidRPr="00C1758D" w:rsidR="0024303F" w:rsidTr="00900086" w14:paraId="054B6C57" w14:textId="77777777">
        <w:trPr>
          <w:trHeight w:val="276"/>
        </w:trPr>
        <w:tc>
          <w:tcPr>
            <w:tcW w:w="4410" w:type="dxa"/>
            <w:tcBorders>
              <w:top w:val="single" w:color="000000" w:themeColor="text1" w:sz="12" w:space="0"/>
            </w:tcBorders>
          </w:tcPr>
          <w:p w:rsidRPr="00C1758D" w:rsidR="0024303F" w:rsidP="00900086" w:rsidRDefault="0024303F" w14:paraId="0F0649C1" w14:textId="77777777">
            <w:pPr>
              <w:keepNext/>
              <w:keepLines/>
              <w:snapToGrid w:val="0"/>
              <w:spacing w:after="0"/>
              <w:rPr>
                <w:u w:color="3C3C3C"/>
              </w:rPr>
            </w:pPr>
            <w:r w:rsidRPr="00C1758D">
              <w:rPr>
                <w:u w:color="3C3C3C"/>
              </w:rPr>
              <w:t>Name (Type / Print)</w:t>
            </w:r>
          </w:p>
        </w:tc>
        <w:tc>
          <w:tcPr>
            <w:tcW w:w="449" w:type="dxa"/>
          </w:tcPr>
          <w:p w:rsidRPr="00C1758D" w:rsidR="0024303F" w:rsidP="00900086" w:rsidRDefault="0024303F" w14:paraId="7F48208A" w14:textId="77777777">
            <w:pPr>
              <w:keepNext/>
              <w:keepLines/>
              <w:spacing w:after="0"/>
              <w:rPr>
                <w:u w:color="3C3C3C"/>
              </w:rPr>
            </w:pPr>
          </w:p>
        </w:tc>
        <w:tc>
          <w:tcPr>
            <w:tcW w:w="4501" w:type="dxa"/>
            <w:tcBorders>
              <w:top w:val="single" w:color="000000" w:themeColor="text1" w:sz="12" w:space="0"/>
            </w:tcBorders>
          </w:tcPr>
          <w:p w:rsidRPr="00C1758D" w:rsidR="0024303F" w:rsidP="00900086" w:rsidRDefault="0024303F" w14:paraId="0D154D84" w14:textId="77777777">
            <w:pPr>
              <w:keepNext/>
              <w:keepLines/>
              <w:snapToGrid w:val="0"/>
              <w:spacing w:after="0"/>
              <w:rPr>
                <w:u w:color="3C3C3C"/>
              </w:rPr>
            </w:pPr>
            <w:r w:rsidRPr="00C1758D">
              <w:rPr>
                <w:u w:color="3C3C3C"/>
              </w:rPr>
              <w:t>Name (Type / Print)</w:t>
            </w:r>
          </w:p>
        </w:tc>
      </w:tr>
      <w:tr w:rsidRPr="00C1758D" w:rsidR="0024303F" w:rsidTr="005C5FDC" w14:paraId="17ABC2A7" w14:textId="77777777">
        <w:trPr>
          <w:trHeight w:val="493"/>
        </w:trPr>
        <w:tc>
          <w:tcPr>
            <w:tcW w:w="4410" w:type="dxa"/>
            <w:tcBorders>
              <w:bottom w:val="single" w:color="000000" w:themeColor="text1" w:sz="12" w:space="0"/>
            </w:tcBorders>
            <w:vAlign w:val="bottom"/>
          </w:tcPr>
          <w:p w:rsidRPr="00C1758D" w:rsidR="0024303F" w:rsidP="00900086" w:rsidRDefault="0024303F" w14:paraId="3987FF9A" w14:textId="73290931">
            <w:pPr>
              <w:keepNext/>
              <w:keepLines/>
              <w:snapToGrid w:val="0"/>
              <w:spacing w:after="0"/>
              <w:rPr>
                <w:u w:color="3C3C3C"/>
              </w:rPr>
            </w:pPr>
          </w:p>
        </w:tc>
        <w:tc>
          <w:tcPr>
            <w:tcW w:w="449" w:type="dxa"/>
          </w:tcPr>
          <w:p w:rsidRPr="00C1758D" w:rsidR="0024303F" w:rsidP="00900086" w:rsidRDefault="0024303F" w14:paraId="3165810D" w14:textId="77777777">
            <w:pPr>
              <w:keepNext/>
              <w:keepLines/>
              <w:spacing w:after="0"/>
              <w:rPr>
                <w:u w:color="3C3C3C"/>
              </w:rPr>
            </w:pPr>
          </w:p>
        </w:tc>
        <w:tc>
          <w:tcPr>
            <w:tcW w:w="4501" w:type="dxa"/>
            <w:tcBorders>
              <w:bottom w:val="single" w:color="000000" w:themeColor="text1" w:sz="12" w:space="0"/>
            </w:tcBorders>
            <w:vAlign w:val="bottom"/>
          </w:tcPr>
          <w:p w:rsidRPr="00C1758D" w:rsidR="0024303F" w:rsidP="00900086" w:rsidRDefault="0024303F" w14:paraId="1E149BDA" w14:textId="77777777">
            <w:pPr>
              <w:keepNext/>
              <w:keepLines/>
              <w:snapToGrid w:val="0"/>
              <w:spacing w:after="0"/>
              <w:rPr>
                <w:u w:color="3C3C3C"/>
              </w:rPr>
            </w:pPr>
          </w:p>
        </w:tc>
      </w:tr>
      <w:tr w:rsidRPr="00C1758D" w:rsidR="0024303F" w:rsidTr="00900086" w14:paraId="71C8DB70" w14:textId="77777777">
        <w:trPr>
          <w:trHeight w:val="204"/>
        </w:trPr>
        <w:tc>
          <w:tcPr>
            <w:tcW w:w="4410" w:type="dxa"/>
            <w:tcBorders>
              <w:top w:val="single" w:color="000000" w:themeColor="text1" w:sz="12" w:space="0"/>
            </w:tcBorders>
          </w:tcPr>
          <w:p w:rsidRPr="00C1758D" w:rsidR="0024303F" w:rsidP="00900086" w:rsidRDefault="0024303F" w14:paraId="33574CF2" w14:textId="77777777">
            <w:pPr>
              <w:keepNext/>
              <w:keepLines/>
              <w:spacing w:after="0"/>
              <w:rPr>
                <w:u w:color="3C3C3C"/>
              </w:rPr>
            </w:pPr>
            <w:r w:rsidRPr="00C1758D">
              <w:rPr>
                <w:u w:color="3C3C3C"/>
              </w:rPr>
              <w:t>Title (Type / Print)</w:t>
            </w:r>
          </w:p>
        </w:tc>
        <w:tc>
          <w:tcPr>
            <w:tcW w:w="449" w:type="dxa"/>
          </w:tcPr>
          <w:p w:rsidRPr="00C1758D" w:rsidR="0024303F" w:rsidP="00900086" w:rsidRDefault="0024303F" w14:paraId="372FB64F" w14:textId="77777777">
            <w:pPr>
              <w:keepNext/>
              <w:keepLines/>
              <w:spacing w:after="0"/>
              <w:rPr>
                <w:u w:color="3C3C3C"/>
              </w:rPr>
            </w:pPr>
          </w:p>
        </w:tc>
        <w:tc>
          <w:tcPr>
            <w:tcW w:w="4501" w:type="dxa"/>
            <w:tcBorders>
              <w:top w:val="single" w:color="000000" w:themeColor="text1" w:sz="12" w:space="0"/>
            </w:tcBorders>
          </w:tcPr>
          <w:p w:rsidRPr="00C1758D" w:rsidR="0024303F" w:rsidP="00900086" w:rsidRDefault="0024303F" w14:paraId="3C71B8BC" w14:textId="77777777">
            <w:pPr>
              <w:keepNext/>
              <w:keepLines/>
              <w:spacing w:after="0"/>
              <w:rPr>
                <w:u w:color="3C3C3C"/>
              </w:rPr>
            </w:pPr>
            <w:r w:rsidRPr="00C1758D">
              <w:rPr>
                <w:u w:color="3C3C3C"/>
              </w:rPr>
              <w:t>Title (Type / Print)</w:t>
            </w:r>
          </w:p>
        </w:tc>
      </w:tr>
      <w:tr w:rsidRPr="00C1758D" w:rsidR="0024303F" w:rsidTr="005C5FDC" w14:paraId="628048C5" w14:textId="77777777">
        <w:trPr>
          <w:trHeight w:val="493"/>
        </w:trPr>
        <w:tc>
          <w:tcPr>
            <w:tcW w:w="4410" w:type="dxa"/>
            <w:tcBorders>
              <w:bottom w:val="single" w:color="000000" w:themeColor="text1" w:sz="12" w:space="0"/>
            </w:tcBorders>
            <w:vAlign w:val="bottom"/>
          </w:tcPr>
          <w:p w:rsidRPr="00C1758D" w:rsidR="0024303F" w:rsidP="00900086" w:rsidRDefault="0024303F" w14:paraId="41973B0B" w14:textId="44B25C46">
            <w:pPr>
              <w:keepNext/>
              <w:keepLines/>
              <w:snapToGrid w:val="0"/>
              <w:spacing w:after="0"/>
              <w:rPr>
                <w:u w:color="3C3C3C"/>
              </w:rPr>
            </w:pPr>
          </w:p>
        </w:tc>
        <w:tc>
          <w:tcPr>
            <w:tcW w:w="449" w:type="dxa"/>
            <w:vAlign w:val="bottom"/>
          </w:tcPr>
          <w:p w:rsidRPr="00C1758D" w:rsidR="0024303F" w:rsidP="00900086" w:rsidRDefault="0024303F" w14:paraId="61C0E970" w14:textId="77777777">
            <w:pPr>
              <w:keepNext/>
              <w:keepLines/>
              <w:snapToGrid w:val="0"/>
              <w:spacing w:after="0"/>
              <w:rPr>
                <w:u w:color="3C3C3C"/>
              </w:rPr>
            </w:pPr>
          </w:p>
        </w:tc>
        <w:tc>
          <w:tcPr>
            <w:tcW w:w="4501" w:type="dxa"/>
            <w:tcBorders>
              <w:bottom w:val="single" w:color="000000" w:themeColor="text1" w:sz="12" w:space="0"/>
            </w:tcBorders>
            <w:vAlign w:val="bottom"/>
          </w:tcPr>
          <w:p w:rsidRPr="00C1758D" w:rsidR="0024303F" w:rsidP="00900086" w:rsidRDefault="0024303F" w14:paraId="40C862BA" w14:textId="1AA90571">
            <w:pPr>
              <w:keepNext/>
              <w:keepLines/>
              <w:snapToGrid w:val="0"/>
              <w:spacing w:after="0"/>
              <w:rPr>
                <w:u w:color="3C3C3C"/>
              </w:rPr>
            </w:pPr>
          </w:p>
        </w:tc>
      </w:tr>
      <w:tr w:rsidRPr="00C1758D" w:rsidR="0024303F" w:rsidTr="005C5FDC" w14:paraId="79130FE4" w14:textId="77777777">
        <w:trPr>
          <w:trHeight w:val="493"/>
        </w:trPr>
        <w:tc>
          <w:tcPr>
            <w:tcW w:w="4410" w:type="dxa"/>
            <w:tcBorders>
              <w:top w:val="single" w:color="000000" w:themeColor="text1" w:sz="12" w:space="0"/>
            </w:tcBorders>
          </w:tcPr>
          <w:p w:rsidRPr="00C1758D" w:rsidR="0024303F" w:rsidP="00900086" w:rsidRDefault="0024303F" w14:paraId="6E74872E" w14:textId="77777777">
            <w:pPr>
              <w:keepNext/>
              <w:keepLines/>
              <w:spacing w:after="0"/>
              <w:rPr>
                <w:u w:color="3C3C3C"/>
              </w:rPr>
            </w:pPr>
            <w:r w:rsidRPr="00C1758D">
              <w:rPr>
                <w:u w:color="3C3C3C"/>
              </w:rPr>
              <w:t>Date</w:t>
            </w:r>
          </w:p>
        </w:tc>
        <w:tc>
          <w:tcPr>
            <w:tcW w:w="449" w:type="dxa"/>
          </w:tcPr>
          <w:p w:rsidRPr="00C1758D" w:rsidR="0024303F" w:rsidP="00900086" w:rsidRDefault="0024303F" w14:paraId="0772D2D8" w14:textId="77777777">
            <w:pPr>
              <w:keepNext/>
              <w:keepLines/>
              <w:spacing w:after="0"/>
              <w:rPr>
                <w:u w:color="3C3C3C"/>
              </w:rPr>
            </w:pPr>
          </w:p>
        </w:tc>
        <w:tc>
          <w:tcPr>
            <w:tcW w:w="4501" w:type="dxa"/>
            <w:tcBorders>
              <w:top w:val="single" w:color="000000" w:themeColor="text1" w:sz="12" w:space="0"/>
            </w:tcBorders>
          </w:tcPr>
          <w:p w:rsidRPr="00C1758D" w:rsidR="0024303F" w:rsidP="00900086" w:rsidRDefault="0024303F" w14:paraId="5B0F67EF" w14:textId="77777777">
            <w:pPr>
              <w:keepNext/>
              <w:keepLines/>
              <w:spacing w:after="0"/>
              <w:rPr>
                <w:u w:color="3C3C3C"/>
              </w:rPr>
            </w:pPr>
            <w:r w:rsidRPr="00C1758D">
              <w:rPr>
                <w:u w:color="3C3C3C"/>
              </w:rPr>
              <w:t>Date</w:t>
            </w:r>
          </w:p>
        </w:tc>
      </w:tr>
    </w:tbl>
    <w:p w:rsidR="007E6D78" w:rsidP="007E6D78" w:rsidRDefault="007B25AD" w14:paraId="68BE648F" w14:textId="115BE6E0">
      <w:sdt>
        <w:sdtPr>
          <w:id w:val="-289674748"/>
          <w14:checkbox>
            <w14:checked w14:val="0"/>
            <w14:checkedState w14:val="2612" w14:font="MS Gothic"/>
            <w14:uncheckedState w14:val="2610" w14:font="MS Gothic"/>
          </w14:checkbox>
        </w:sdtPr>
        <w:sdtEndPr/>
        <w:sdtContent>
          <w:r w:rsidR="007E6D78">
            <w:rPr>
              <w:rFonts w:hint="eastAsia" w:ascii="MS Gothic" w:hAnsi="MS Gothic" w:eastAsia="MS Gothic"/>
            </w:rPr>
            <w:t>☐</w:t>
          </w:r>
        </w:sdtContent>
      </w:sdt>
      <w:r w:rsidR="007E6D78">
        <w:t xml:space="preserve">Check here if Client will initiate a PO for this SOW. </w:t>
      </w:r>
    </w:p>
    <w:p w:rsidR="007E6D78" w:rsidP="007E6D78" w:rsidRDefault="007E6D78" w14:paraId="6B24A261" w14:textId="77777777"/>
    <w:p w:rsidR="007E6D78" w:rsidP="007E6D78" w:rsidRDefault="007E6D78" w14:paraId="77765AAC" w14:textId="77777777">
      <w:r>
        <w:lastRenderedPageBreak/>
        <w:t xml:space="preserve">Client understands that if a PO will be initiated, they must provide a copy of PO and PO Number to AIS at the time this document is executed. </w:t>
      </w:r>
    </w:p>
    <w:p w:rsidR="005C5FDC" w:rsidRDefault="005C5FDC" w14:paraId="049A2DC4" w14:textId="77777777"/>
    <w:sectPr w:rsidR="005C5FDC" w:rsidSect="00E66132">
      <w:pgSz w:w="12240" w:h="15840" w:orient="portrait" w:code="1"/>
      <w:pgMar w:top="1440" w:right="1440" w:bottom="1440" w:left="1440" w:header="720" w:footer="43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3B51" w:rsidP="009E2DB1" w:rsidRDefault="00013B51" w14:paraId="1C765ACD" w14:textId="77777777">
      <w:pPr>
        <w:spacing w:after="0"/>
      </w:pPr>
      <w:r>
        <w:separator/>
      </w:r>
    </w:p>
  </w:endnote>
  <w:endnote w:type="continuationSeparator" w:id="0">
    <w:p w:rsidR="00013B51" w:rsidP="009E2DB1" w:rsidRDefault="00013B51" w14:paraId="4FA17220" w14:textId="77777777">
      <w:pPr>
        <w:spacing w:after="0"/>
      </w:pPr>
      <w:r>
        <w:continuationSeparator/>
      </w:r>
    </w:p>
  </w:endnote>
  <w:endnote w:type="continuationNotice" w:id="1">
    <w:p w:rsidR="00013B51" w:rsidRDefault="00013B51" w14:paraId="52A1C908"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85" w:type="dxa"/>
      <w:tblLook w:val="04A0" w:firstRow="1" w:lastRow="0" w:firstColumn="1" w:lastColumn="0" w:noHBand="0" w:noVBand="1"/>
    </w:tblPr>
    <w:tblGrid>
      <w:gridCol w:w="1350"/>
      <w:gridCol w:w="6840"/>
      <w:gridCol w:w="895"/>
    </w:tblGrid>
    <w:tr w:rsidRPr="002169B5" w:rsidR="002A36DC" w:rsidTr="00345645" w14:paraId="64DDD748" w14:textId="77777777">
      <w:tc>
        <w:tcPr>
          <w:tcW w:w="1350" w:type="dxa"/>
          <w:tcBorders>
            <w:top w:val="nil"/>
            <w:left w:val="nil"/>
            <w:bottom w:val="nil"/>
            <w:right w:val="nil"/>
          </w:tcBorders>
          <w:vAlign w:val="center"/>
        </w:tcPr>
        <w:p w:rsidRPr="002169B5" w:rsidR="002A36DC" w:rsidP="00BD2F1E" w:rsidRDefault="007B25AD" w14:paraId="6F513F1A" w14:textId="24316A33">
          <w:pPr>
            <w:pStyle w:val="Footer"/>
            <w:rPr>
              <w:sz w:val="16"/>
              <w:szCs w:val="16"/>
            </w:rPr>
          </w:pPr>
          <w:sdt>
            <w:sdtPr>
              <w:rPr>
                <w:sz w:val="16"/>
                <w:szCs w:val="16"/>
              </w:rPr>
              <w:alias w:val="TempVersion"/>
              <w:tag w:val="Template Version"/>
              <w:id w:val="-14388146"/>
              <w:placeholder>
                <w:docPart w:val="2683AB61D95F4EFABC154723B3D26ADB"/>
              </w:placeholder>
              <w:dataBinding w:prefixMappings="xmlns:ns0='http://purl.org/dc/elements/1.1/' xmlns:ns1='http://schemas.openxmlformats.org/package/2006/metadata/core-properties' " w:xpath="/ns1:coreProperties[1]/ns1:contentStatus[1]" w:storeItemID="{6C3C8BC8-F283-45AE-878A-BAB7291924A1}"/>
              <w15:color w:val="FF0000"/>
              <w:text/>
            </w:sdtPr>
            <w:sdtEndPr/>
            <w:sdtContent>
              <w:r w:rsidR="00FA1876">
                <w:rPr>
                  <w:sz w:val="16"/>
                  <w:szCs w:val="16"/>
                </w:rPr>
                <w:t>Ad Hoc</w:t>
              </w:r>
              <w:r w:rsidR="00C65514">
                <w:rPr>
                  <w:sz w:val="16"/>
                  <w:szCs w:val="16"/>
                </w:rPr>
                <w:t xml:space="preserve"> </w:t>
              </w:r>
              <w:r w:rsidR="00195C82">
                <w:rPr>
                  <w:sz w:val="16"/>
                  <w:szCs w:val="16"/>
                </w:rPr>
                <w:t>v</w:t>
              </w:r>
              <w:r w:rsidR="00C65514">
                <w:rPr>
                  <w:sz w:val="16"/>
                  <w:szCs w:val="16"/>
                </w:rPr>
                <w:t>03/25</w:t>
              </w:r>
            </w:sdtContent>
          </w:sdt>
        </w:p>
      </w:tc>
      <w:tc>
        <w:tcPr>
          <w:tcW w:w="6840" w:type="dxa"/>
          <w:tcBorders>
            <w:top w:val="nil"/>
            <w:left w:val="nil"/>
            <w:bottom w:val="nil"/>
            <w:right w:val="nil"/>
          </w:tcBorders>
          <w:vAlign w:val="center"/>
        </w:tcPr>
        <w:p w:rsidRPr="002169B5" w:rsidR="002A36DC" w:rsidP="00BD2F1E" w:rsidRDefault="007B25AD" w14:paraId="1AEEBDA3" w14:textId="62FD67B3">
          <w:pPr>
            <w:pStyle w:val="Footer"/>
            <w:jc w:val="center"/>
            <w:rPr>
              <w:color w:val="767171" w:themeColor="background2" w:themeShade="80"/>
              <w:sz w:val="18"/>
              <w:szCs w:val="18"/>
            </w:rPr>
          </w:pPr>
          <w:sdt>
            <w:sdtPr>
              <w:rPr>
                <w:sz w:val="18"/>
                <w:szCs w:val="18"/>
              </w:rPr>
              <w:alias w:val="Opportunity Name"/>
              <w:tag w:val="Opportunity Name"/>
              <w:id w:val="-1990400800"/>
              <w:dataBinding w:prefixMappings="xmlns:ns0='urn:microsoft-crm/document-template/opportunity/3/' " w:xpath="/ns0:DocumentTemplate[1]/opportunity[1]/name[1]" w:storeItemID="{77D66BB9-30D1-4CB1-AB03-B08FA6A5A683}"/>
              <w15:color w:val="FF0000"/>
              <w:text/>
            </w:sdtPr>
            <w:sdtEndPr/>
            <w:sdtContent>
              <w:r w:rsidR="002A36DC">
                <w:rPr>
                  <w:sz w:val="18"/>
                  <w:szCs w:val="18"/>
                </w:rPr>
                <w:t>name</w:t>
              </w:r>
            </w:sdtContent>
          </w:sdt>
        </w:p>
      </w:tc>
      <w:tc>
        <w:tcPr>
          <w:tcW w:w="895" w:type="dxa"/>
          <w:tcBorders>
            <w:top w:val="nil"/>
            <w:left w:val="nil"/>
            <w:bottom w:val="nil"/>
            <w:right w:val="nil"/>
          </w:tcBorders>
          <w:vAlign w:val="center"/>
        </w:tcPr>
        <w:p w:rsidRPr="002169B5" w:rsidR="002A36DC" w:rsidP="00345645" w:rsidRDefault="002A36DC" w14:paraId="53EDCCFD" w14:textId="1750C539">
          <w:pPr>
            <w:pStyle w:val="Footer"/>
            <w:ind w:left="-110"/>
            <w:jc w:val="center"/>
            <w:rPr>
              <w:color w:val="767171" w:themeColor="background2" w:themeShade="80"/>
              <w:sz w:val="16"/>
              <w:szCs w:val="16"/>
            </w:rPr>
          </w:pPr>
          <w:r w:rsidRPr="008D7A14">
            <w:rPr>
              <w:color w:val="767171" w:themeColor="background2" w:themeShade="80"/>
              <w:sz w:val="16"/>
              <w:szCs w:val="16"/>
            </w:rPr>
            <w:fldChar w:fldCharType="begin"/>
          </w:r>
          <w:r w:rsidRPr="008D7A14">
            <w:rPr>
              <w:color w:val="767171" w:themeColor="background2" w:themeShade="80"/>
              <w:sz w:val="16"/>
              <w:szCs w:val="16"/>
            </w:rPr>
            <w:instrText xml:space="preserve"> PAGE   \* MERGEFORMAT </w:instrText>
          </w:r>
          <w:r w:rsidRPr="008D7A14">
            <w:rPr>
              <w:color w:val="767171" w:themeColor="background2" w:themeShade="80"/>
              <w:sz w:val="16"/>
              <w:szCs w:val="16"/>
            </w:rPr>
            <w:fldChar w:fldCharType="separate"/>
          </w:r>
          <w:r w:rsidRPr="008D7A14">
            <w:rPr>
              <w:color w:val="767171" w:themeColor="background2" w:themeShade="80"/>
              <w:sz w:val="16"/>
              <w:szCs w:val="16"/>
            </w:rPr>
            <w:t>7</w:t>
          </w:r>
          <w:r w:rsidRPr="008D7A14">
            <w:rPr>
              <w:color w:val="767171" w:themeColor="background2" w:themeShade="80"/>
              <w:sz w:val="16"/>
              <w:szCs w:val="16"/>
            </w:rPr>
            <w:fldChar w:fldCharType="end"/>
          </w:r>
          <w:r w:rsidRPr="008D7A14">
            <w:rPr>
              <w:color w:val="767171" w:themeColor="background2" w:themeShade="80"/>
              <w:sz w:val="16"/>
              <w:szCs w:val="16"/>
            </w:rPr>
            <w:t xml:space="preserve"> | Page</w:t>
          </w:r>
        </w:p>
      </w:tc>
    </w:tr>
  </w:tbl>
  <w:p w:rsidRPr="00BD2F1E" w:rsidR="002A36DC" w:rsidP="00BD2F1E" w:rsidRDefault="002A36DC" w14:paraId="2422F68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0" w:type="dxa"/>
      <w:tblLook w:val="04A0" w:firstRow="1" w:lastRow="0" w:firstColumn="1" w:lastColumn="0" w:noHBand="0" w:noVBand="1"/>
    </w:tblPr>
    <w:tblGrid>
      <w:gridCol w:w="1260"/>
      <w:gridCol w:w="7565"/>
      <w:gridCol w:w="895"/>
    </w:tblGrid>
    <w:tr w:rsidRPr="002169B5" w:rsidR="002A36DC" w:rsidTr="005C5FDC" w14:paraId="15EF2A14" w14:textId="77777777">
      <w:tc>
        <w:tcPr>
          <w:tcW w:w="1260" w:type="dxa"/>
          <w:tcBorders>
            <w:top w:val="nil"/>
            <w:left w:val="nil"/>
            <w:bottom w:val="nil"/>
            <w:right w:val="nil"/>
          </w:tcBorders>
          <w:vAlign w:val="center"/>
        </w:tcPr>
        <w:p w:rsidRPr="002169B5" w:rsidR="002A36DC" w:rsidP="005C5FDC" w:rsidRDefault="007B25AD" w14:paraId="6F6CFADB" w14:textId="688743F8">
          <w:pPr>
            <w:pStyle w:val="Footer"/>
            <w:rPr>
              <w:sz w:val="16"/>
              <w:szCs w:val="16"/>
            </w:rPr>
          </w:pPr>
          <w:sdt>
            <w:sdtPr>
              <w:rPr>
                <w:sz w:val="16"/>
                <w:szCs w:val="16"/>
              </w:rPr>
              <w:alias w:val="TempVersion"/>
              <w:tag w:val="Template Version"/>
              <w:id w:val="170541813"/>
              <w:placeholder>
                <w:docPart w:val="620582710F754CAE9298280DD03092B2"/>
              </w:placeholder>
              <w:dataBinding w:prefixMappings="xmlns:ns0='http://purl.org/dc/elements/1.1/' xmlns:ns1='http://schemas.openxmlformats.org/package/2006/metadata/core-properties' " w:xpath="/ns1:coreProperties[1]/ns1:contentStatus[1]" w:storeItemID="{6C3C8BC8-F283-45AE-878A-BAB7291924A1}"/>
              <w15:color w:val="FF0000"/>
              <w:text/>
            </w:sdtPr>
            <w:sdtEndPr/>
            <w:sdtContent>
              <w:r w:rsidR="00C65514">
                <w:rPr>
                  <w:sz w:val="16"/>
                  <w:szCs w:val="16"/>
                </w:rPr>
                <w:t>Ad Hoc v03/25</w:t>
              </w:r>
            </w:sdtContent>
          </w:sdt>
        </w:p>
      </w:tc>
      <w:tc>
        <w:tcPr>
          <w:tcW w:w="7565" w:type="dxa"/>
          <w:tcBorders>
            <w:top w:val="nil"/>
            <w:left w:val="nil"/>
            <w:bottom w:val="nil"/>
            <w:right w:val="nil"/>
          </w:tcBorders>
          <w:vAlign w:val="center"/>
        </w:tcPr>
        <w:p w:rsidRPr="002169B5" w:rsidR="002A36DC" w:rsidP="005C5FDC" w:rsidRDefault="002A36DC" w14:paraId="42E084E4" w14:textId="62555C55">
          <w:pPr>
            <w:pStyle w:val="Footer"/>
            <w:spacing w:line="276" w:lineRule="auto"/>
            <w:jc w:val="center"/>
            <w:rPr>
              <w:color w:val="767171" w:themeColor="background2" w:themeShade="80"/>
              <w:sz w:val="16"/>
              <w:szCs w:val="16"/>
            </w:rPr>
          </w:pPr>
          <w:r w:rsidRPr="002169B5">
            <w:rPr>
              <w:color w:val="767171" w:themeColor="background2" w:themeShade="80"/>
              <w:sz w:val="16"/>
              <w:szCs w:val="16"/>
            </w:rPr>
            <w:t>(443) 393-3548 | www.</w:t>
          </w:r>
          <w:r>
            <w:rPr>
              <w:color w:val="767171" w:themeColor="background2" w:themeShade="80"/>
              <w:sz w:val="16"/>
              <w:szCs w:val="16"/>
            </w:rPr>
            <w:t>ais</w:t>
          </w:r>
          <w:r w:rsidRPr="002169B5">
            <w:rPr>
              <w:color w:val="767171" w:themeColor="background2" w:themeShade="80"/>
              <w:sz w:val="16"/>
              <w:szCs w:val="16"/>
            </w:rPr>
            <w:t>.com</w:t>
          </w:r>
        </w:p>
        <w:p w:rsidRPr="002169B5" w:rsidR="002A36DC" w:rsidP="005C5FDC" w:rsidRDefault="002A36DC" w14:paraId="3A56F6DF" w14:textId="77777777">
          <w:pPr>
            <w:pStyle w:val="Footer"/>
            <w:jc w:val="center"/>
            <w:rPr>
              <w:color w:val="767171" w:themeColor="background2" w:themeShade="80"/>
              <w:sz w:val="16"/>
              <w:szCs w:val="16"/>
            </w:rPr>
          </w:pPr>
          <w:r w:rsidRPr="002169B5">
            <w:rPr>
              <w:color w:val="767171" w:themeColor="background2" w:themeShade="80"/>
              <w:sz w:val="16"/>
              <w:szCs w:val="16"/>
            </w:rPr>
            <w:t>Applied Information Sciences, Inc.,11440 Commerce Park Drive, Suite 600, Reston, VA 20191</w:t>
          </w:r>
        </w:p>
        <w:p w:rsidRPr="002169B5" w:rsidR="002A36DC" w:rsidP="005C5FDC" w:rsidRDefault="002A36DC" w14:paraId="35498CE6" w14:textId="77777777">
          <w:pPr>
            <w:pStyle w:val="Footer"/>
            <w:jc w:val="center"/>
            <w:rPr>
              <w:color w:val="767171" w:themeColor="background2" w:themeShade="80"/>
              <w:sz w:val="16"/>
              <w:szCs w:val="16"/>
            </w:rPr>
          </w:pPr>
          <w:r w:rsidRPr="002169B5">
            <w:rPr>
              <w:color w:val="767171" w:themeColor="background2" w:themeShade="80"/>
              <w:sz w:val="16"/>
              <w:szCs w:val="16"/>
            </w:rPr>
            <w:t>Proprietary &amp; Confidential</w:t>
          </w:r>
        </w:p>
      </w:tc>
      <w:tc>
        <w:tcPr>
          <w:tcW w:w="895" w:type="dxa"/>
          <w:tcBorders>
            <w:top w:val="nil"/>
            <w:left w:val="nil"/>
            <w:bottom w:val="nil"/>
            <w:right w:val="nil"/>
          </w:tcBorders>
          <w:vAlign w:val="center"/>
        </w:tcPr>
        <w:p w:rsidRPr="002169B5" w:rsidR="002A36DC" w:rsidP="005C5FDC" w:rsidRDefault="002A36DC" w14:paraId="61AF1CC2" w14:textId="77777777">
          <w:pPr>
            <w:pStyle w:val="Footer"/>
            <w:jc w:val="center"/>
            <w:rPr>
              <w:color w:val="767171" w:themeColor="background2" w:themeShade="80"/>
              <w:sz w:val="16"/>
              <w:szCs w:val="16"/>
            </w:rPr>
          </w:pPr>
          <w:r w:rsidRPr="002169B5">
            <w:rPr>
              <w:color w:val="767171" w:themeColor="background2" w:themeShade="80"/>
              <w:sz w:val="16"/>
              <w:szCs w:val="16"/>
            </w:rPr>
            <w:fldChar w:fldCharType="begin"/>
          </w:r>
          <w:r w:rsidRPr="002169B5">
            <w:rPr>
              <w:color w:val="767171" w:themeColor="background2" w:themeShade="80"/>
              <w:sz w:val="16"/>
              <w:szCs w:val="16"/>
            </w:rPr>
            <w:instrText xml:space="preserve"> PAGE   \* MERGEFORMAT </w:instrText>
          </w:r>
          <w:r w:rsidRPr="002169B5">
            <w:rPr>
              <w:color w:val="767171" w:themeColor="background2" w:themeShade="80"/>
              <w:sz w:val="16"/>
              <w:szCs w:val="16"/>
            </w:rPr>
            <w:fldChar w:fldCharType="separate"/>
          </w:r>
          <w:r w:rsidRPr="002169B5">
            <w:rPr>
              <w:color w:val="767171" w:themeColor="background2" w:themeShade="80"/>
              <w:sz w:val="16"/>
              <w:szCs w:val="16"/>
            </w:rPr>
            <w:t>1</w:t>
          </w:r>
          <w:r w:rsidRPr="002169B5">
            <w:rPr>
              <w:color w:val="767171" w:themeColor="background2" w:themeShade="80"/>
              <w:sz w:val="16"/>
              <w:szCs w:val="16"/>
            </w:rPr>
            <w:fldChar w:fldCharType="end"/>
          </w:r>
          <w:r w:rsidRPr="002169B5">
            <w:rPr>
              <w:color w:val="767171" w:themeColor="background2" w:themeShade="80"/>
              <w:sz w:val="16"/>
              <w:szCs w:val="16"/>
            </w:rPr>
            <w:t xml:space="preserve"> | Page</w:t>
          </w:r>
        </w:p>
      </w:tc>
    </w:tr>
  </w:tbl>
  <w:p w:rsidR="002A36DC" w:rsidRDefault="002A36DC" w14:paraId="132DEE7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3B51" w:rsidP="009E2DB1" w:rsidRDefault="00013B51" w14:paraId="574A4919" w14:textId="77777777">
      <w:pPr>
        <w:spacing w:after="0"/>
      </w:pPr>
      <w:r>
        <w:separator/>
      </w:r>
    </w:p>
  </w:footnote>
  <w:footnote w:type="continuationSeparator" w:id="0">
    <w:p w:rsidR="00013B51" w:rsidP="009E2DB1" w:rsidRDefault="00013B51" w14:paraId="41D9D78F" w14:textId="77777777">
      <w:pPr>
        <w:spacing w:after="0"/>
      </w:pPr>
      <w:r>
        <w:continuationSeparator/>
      </w:r>
    </w:p>
  </w:footnote>
  <w:footnote w:type="continuationNotice" w:id="1">
    <w:p w:rsidR="00013B51" w:rsidRDefault="00013B51" w14:paraId="7C38C4B5"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A36DC" w:rsidP="005C5FDC" w:rsidRDefault="002A36DC" w14:paraId="4C46866B" w14:textId="77777777">
    <w:pPr>
      <w:pStyle w:val="Header"/>
      <w:tabs>
        <w:tab w:val="clear" w:pos="4680"/>
        <w:tab w:val="clear" w:pos="9360"/>
        <w:tab w:val="left" w:pos="2794"/>
      </w:tabs>
    </w:pPr>
    <w:r>
      <w:rPr>
        <w:noProof/>
      </w:rPr>
      <w:drawing>
        <wp:inline distT="0" distB="0" distL="0" distR="0" wp14:anchorId="73413D3C" wp14:editId="28D72248">
          <wp:extent cx="1439501" cy="54163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S Primary Logo - Horizontal - PNG.png"/>
                  <pic:cNvPicPr/>
                </pic:nvPicPr>
                <pic:blipFill rotWithShape="1">
                  <a:blip r:embed="rId1">
                    <a:extLst>
                      <a:ext uri="{28A0092B-C50C-407E-A947-70E740481C1C}">
                        <a14:useLocalDpi xmlns:a14="http://schemas.microsoft.com/office/drawing/2010/main" val="0"/>
                      </a:ext>
                    </a:extLst>
                  </a:blip>
                  <a:srcRect t="30465" b="31909"/>
                  <a:stretch/>
                </pic:blipFill>
                <pic:spPr bwMode="auto">
                  <a:xfrm>
                    <a:off x="0" y="0"/>
                    <a:ext cx="1439501" cy="541637"/>
                  </a:xfrm>
                  <a:prstGeom prst="rect">
                    <a:avLst/>
                  </a:prstGeom>
                  <a:ln>
                    <a:noFill/>
                  </a:ln>
                  <a:extLst>
                    <a:ext uri="{53640926-AAD7-44D8-BBD7-CCE9431645EC}">
                      <a14:shadowObscured xmlns:a14="http://schemas.microsoft.com/office/drawing/2010/main"/>
                    </a:ext>
                  </a:extLst>
                </pic:spPr>
              </pic:pic>
            </a:graphicData>
          </a:graphic>
        </wp:inline>
      </w:drawing>
    </w:r>
  </w:p>
  <w:p w:rsidRPr="00EB6824" w:rsidR="002A36DC" w:rsidP="005C5FDC" w:rsidRDefault="002A36DC" w14:paraId="489FA670" w14:textId="77777777">
    <w:pPr>
      <w:pStyle w:val="Header"/>
      <w:tabs>
        <w:tab w:val="clear" w:pos="4680"/>
        <w:tab w:val="clear" w:pos="9360"/>
        <w:tab w:val="left" w:pos="2794"/>
      </w:tabs>
      <w:rPr>
        <w:sz w:val="12"/>
        <w:szCs w:val="12"/>
      </w:rPr>
    </w:pPr>
  </w:p>
  <w:p w:rsidRPr="00ED5F33" w:rsidR="002A36DC" w:rsidP="005C5FDC" w:rsidRDefault="007B25AD" w14:paraId="2FC10249" w14:textId="77777777">
    <w:pPr>
      <w:pStyle w:val="Header"/>
      <w:tabs>
        <w:tab w:val="clear" w:pos="4680"/>
        <w:tab w:val="clear" w:pos="9360"/>
        <w:tab w:val="left" w:pos="2794"/>
      </w:tabs>
      <w:spacing w:after="60"/>
      <w:rPr>
        <w:color w:val="EAEAE8"/>
        <w:sz w:val="16"/>
        <w:szCs w:val="16"/>
      </w:rPr>
    </w:pPr>
    <w:r>
      <w:rPr>
        <w:noProof/>
        <w:color w:val="EAEAE8"/>
        <w:sz w:val="16"/>
        <w:szCs w:val="16"/>
      </w:rPr>
      <w:pict w14:anchorId="2D3B5419">
        <v:rect id="_x0000_i1025" style="width:468pt;height:.05pt;mso-width-percent:0;mso-height-percent:0;mso-width-percent:0;mso-height-percent:0" alt="" o:hr="t" o:hrstd="t" o:hralign="center" fillcolor="#a0a0a0" stroked="f"/>
      </w:pict>
    </w:r>
  </w:p>
  <w:p w:rsidRPr="000F5CEC" w:rsidR="002A36DC" w:rsidP="005C5FDC" w:rsidRDefault="002A36DC" w14:paraId="1A817E11" w14:textId="77777777">
    <w:pPr>
      <w:pStyle w:val="Header"/>
      <w:tabs>
        <w:tab w:val="clear" w:pos="4680"/>
        <w:tab w:val="clear" w:pos="9360"/>
        <w:tab w:val="left" w:pos="2794"/>
      </w:tabs>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5bb16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d27ca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F7074F"/>
    <w:multiLevelType w:val="hybridMultilevel"/>
    <w:tmpl w:val="286E75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973032"/>
    <w:multiLevelType w:val="hybridMultilevel"/>
    <w:tmpl w:val="01FC61CE"/>
    <w:lvl w:ilvl="0" w:tplc="0409000F">
      <w:start w:val="1"/>
      <w:numFmt w:val="decimal"/>
      <w:lvlText w:val="%1."/>
      <w:lvlJc w:val="left"/>
      <w:pPr>
        <w:tabs>
          <w:tab w:val="num" w:pos="720"/>
        </w:tabs>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A767C21"/>
    <w:multiLevelType w:val="hybridMultilevel"/>
    <w:tmpl w:val="88F0ED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E2B361B"/>
    <w:multiLevelType w:val="hybridMultilevel"/>
    <w:tmpl w:val="D8328428"/>
    <w:lvl w:ilvl="0" w:tplc="04090001">
      <w:start w:val="1"/>
      <w:numFmt w:val="bullet"/>
      <w:lvlText w:val=""/>
      <w:lvlJc w:val="left"/>
      <w:pPr>
        <w:ind w:left="720" w:hanging="360"/>
      </w:pPr>
      <w:rPr>
        <w:rFonts w:hint="default" w:ascii="Symbol" w:hAnsi="Symbol"/>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0595089"/>
    <w:multiLevelType w:val="hybridMultilevel"/>
    <w:tmpl w:val="ACFA756C"/>
    <w:lvl w:ilvl="0" w:tplc="0409000F">
      <w:start w:val="1"/>
      <w:numFmt w:val="decimal"/>
      <w:lvlText w:val="%1."/>
      <w:lvlJc w:val="left"/>
      <w:pPr>
        <w:ind w:left="720" w:hanging="360"/>
      </w:pPr>
      <w:rPr>
        <w:rFonts w:hint="default"/>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2A33611"/>
    <w:multiLevelType w:val="hybridMultilevel"/>
    <w:tmpl w:val="EE3AE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56551A"/>
    <w:multiLevelType w:val="hybridMultilevel"/>
    <w:tmpl w:val="07C695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85C25FF"/>
    <w:multiLevelType w:val="hybridMultilevel"/>
    <w:tmpl w:val="E05010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9D0471E"/>
    <w:multiLevelType w:val="hybridMultilevel"/>
    <w:tmpl w:val="F4921E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ACE4D62"/>
    <w:multiLevelType w:val="hybridMultilevel"/>
    <w:tmpl w:val="E23221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E204BFF"/>
    <w:multiLevelType w:val="hybridMultilevel"/>
    <w:tmpl w:val="5630EFC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306561B3"/>
    <w:multiLevelType w:val="hybridMultilevel"/>
    <w:tmpl w:val="9CCE2F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2BF0EE7"/>
    <w:multiLevelType w:val="hybridMultilevel"/>
    <w:tmpl w:val="A9581C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3A6340F"/>
    <w:multiLevelType w:val="hybridMultilevel"/>
    <w:tmpl w:val="AF1C684C"/>
    <w:lvl w:ilvl="0" w:tplc="0409000D">
      <w:start w:val="1"/>
      <w:numFmt w:val="bullet"/>
      <w:lvlText w:val=""/>
      <w:lvlJc w:val="left"/>
      <w:pPr>
        <w:ind w:left="720" w:hanging="360"/>
      </w:pPr>
      <w:rPr>
        <w:rFonts w:hint="default" w:ascii="Wingdings" w:hAnsi="Wingdings"/>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7F20354"/>
    <w:multiLevelType w:val="hybridMultilevel"/>
    <w:tmpl w:val="D54658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A3262B5"/>
    <w:multiLevelType w:val="hybridMultilevel"/>
    <w:tmpl w:val="3F1EE1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A4C3D80"/>
    <w:multiLevelType w:val="hybridMultilevel"/>
    <w:tmpl w:val="167C06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BED2D68"/>
    <w:multiLevelType w:val="hybridMultilevel"/>
    <w:tmpl w:val="62B8BCB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3C001A33"/>
    <w:multiLevelType w:val="hybridMultilevel"/>
    <w:tmpl w:val="5AA6F8D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50278A"/>
    <w:multiLevelType w:val="hybridMultilevel"/>
    <w:tmpl w:val="005878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87C74E8"/>
    <w:multiLevelType w:val="hybridMultilevel"/>
    <w:tmpl w:val="8B2EC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7C4BD6"/>
    <w:multiLevelType w:val="multilevel"/>
    <w:tmpl w:val="1902B3A8"/>
    <w:lvl w:ilvl="0">
      <w:start w:val="1"/>
      <w:numFmt w:val="decimal"/>
      <w:pStyle w:val="Heading1"/>
      <w:lvlText w:val="%1."/>
      <w:lvlJc w:val="left"/>
      <w:pPr>
        <w:ind w:left="0" w:firstLine="0"/>
      </w:pPr>
      <w:rPr>
        <w:rFonts w:hint="default"/>
      </w:rPr>
    </w:lvl>
    <w:lvl w:ilvl="1">
      <w:start w:val="1"/>
      <w:numFmt w:val="decimal"/>
      <w:pStyle w:val="Heading2"/>
      <w:isLgl/>
      <w:lvlText w:val="%1.%2"/>
      <w:lvlJc w:val="left"/>
      <w:pPr>
        <w:ind w:left="0" w:firstLine="0"/>
      </w:pPr>
      <w:rPr>
        <w:rFonts w:hint="default"/>
        <w:b/>
        <w:bCs/>
        <w:i w:val="0"/>
        <w:iCs w:val="0"/>
        <w:caps w:val="0"/>
        <w:smallCaps w:val="0"/>
        <w:strike w:val="0"/>
        <w:dstrike w:val="0"/>
        <w:noProof w:val="0"/>
        <w:vanish w:val="0"/>
        <w:color w:val="125A9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22" w15:restartNumberingAfterBreak="0">
    <w:nsid w:val="4BC87D21"/>
    <w:multiLevelType w:val="hybridMultilevel"/>
    <w:tmpl w:val="3A9AA16A"/>
    <w:lvl w:ilvl="0" w:tplc="0409000D">
      <w:start w:val="1"/>
      <w:numFmt w:val="bullet"/>
      <w:lvlText w:val=""/>
      <w:lvlJc w:val="left"/>
      <w:pPr>
        <w:ind w:left="720" w:hanging="360"/>
      </w:pPr>
      <w:rPr>
        <w:rFonts w:hint="default" w:ascii="Wingdings" w:hAnsi="Wingdings"/>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BCE7191"/>
    <w:multiLevelType w:val="hybridMultilevel"/>
    <w:tmpl w:val="23ACCA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DC668F7"/>
    <w:multiLevelType w:val="hybridMultilevel"/>
    <w:tmpl w:val="2814E83A"/>
    <w:lvl w:ilvl="0" w:tplc="0409000D">
      <w:start w:val="1"/>
      <w:numFmt w:val="bullet"/>
      <w:lvlText w:val=""/>
      <w:lvlJc w:val="left"/>
      <w:pPr>
        <w:ind w:left="720" w:hanging="360"/>
      </w:pPr>
      <w:rPr>
        <w:rFonts w:hint="default" w:ascii="Wingdings" w:hAnsi="Wingdings"/>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0162749"/>
    <w:multiLevelType w:val="hybridMultilevel"/>
    <w:tmpl w:val="B41AF0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319310B"/>
    <w:multiLevelType w:val="hybridMultilevel"/>
    <w:tmpl w:val="78549AB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4B435F2"/>
    <w:multiLevelType w:val="hybridMultilevel"/>
    <w:tmpl w:val="E1E4A914"/>
    <w:lvl w:ilvl="0" w:tplc="8A382BF6">
      <w:start w:val="1"/>
      <w:numFmt w:val="bullet"/>
      <w:pStyle w:val="AISBullets"/>
      <w:lvlText w:val=""/>
      <w:lvlJc w:val="left"/>
      <w:pPr>
        <w:ind w:left="720" w:hanging="360"/>
      </w:pPr>
      <w:rPr>
        <w:rFonts w:hint="default" w:ascii="Symbol" w:hAnsi="Symbol"/>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56B32C5"/>
    <w:multiLevelType w:val="hybridMultilevel"/>
    <w:tmpl w:val="C4BAC93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9" w15:restartNumberingAfterBreak="0">
    <w:nsid w:val="5C8362AE"/>
    <w:multiLevelType w:val="hybridMultilevel"/>
    <w:tmpl w:val="FFAAE4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C9630B7"/>
    <w:multiLevelType w:val="hybridMultilevel"/>
    <w:tmpl w:val="1AF0BC8C"/>
    <w:lvl w:ilvl="0" w:tplc="0409000D">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1" w15:restartNumberingAfterBreak="0">
    <w:nsid w:val="5D391E4A"/>
    <w:multiLevelType w:val="hybridMultilevel"/>
    <w:tmpl w:val="55BCA84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2" w15:restartNumberingAfterBreak="0">
    <w:nsid w:val="649443A9"/>
    <w:multiLevelType w:val="hybridMultilevel"/>
    <w:tmpl w:val="F508C4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5BF29CE"/>
    <w:multiLevelType w:val="hybridMultilevel"/>
    <w:tmpl w:val="0840CD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6FC1C8E"/>
    <w:multiLevelType w:val="hybridMultilevel"/>
    <w:tmpl w:val="7154172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5" w15:restartNumberingAfterBreak="0">
    <w:nsid w:val="670C1354"/>
    <w:multiLevelType w:val="hybridMultilevel"/>
    <w:tmpl w:val="5356A2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CBE1256"/>
    <w:multiLevelType w:val="hybridMultilevel"/>
    <w:tmpl w:val="5F8A9956"/>
    <w:lvl w:ilvl="0" w:tplc="0409000F">
      <w:start w:val="1"/>
      <w:numFmt w:val="decimal"/>
      <w:lvlText w:val="%1."/>
      <w:lvlJc w:val="left"/>
      <w:pPr>
        <w:ind w:left="720" w:hanging="360"/>
      </w:pPr>
      <w:rPr>
        <w:rFonts w:hint="default"/>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084470C"/>
    <w:multiLevelType w:val="hybridMultilevel"/>
    <w:tmpl w:val="BC72E0E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8" w15:restartNumberingAfterBreak="0">
    <w:nsid w:val="73886F40"/>
    <w:multiLevelType w:val="hybridMultilevel"/>
    <w:tmpl w:val="848A23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61E3A7C"/>
    <w:multiLevelType w:val="hybridMultilevel"/>
    <w:tmpl w:val="3AD8D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AC3405"/>
    <w:multiLevelType w:val="hybridMultilevel"/>
    <w:tmpl w:val="DAB4BB3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46">
    <w:abstractNumId w:val="42"/>
  </w:num>
  <w:num w:numId="45">
    <w:abstractNumId w:val="41"/>
  </w:num>
  <w:num w:numId="1" w16cid:durableId="426774329">
    <w:abstractNumId w:val="21"/>
  </w:num>
  <w:num w:numId="2" w16cid:durableId="52470939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1058048">
    <w:abstractNumId w:val="27"/>
  </w:num>
  <w:num w:numId="4" w16cid:durableId="1688023224">
    <w:abstractNumId w:val="0"/>
  </w:num>
  <w:num w:numId="5" w16cid:durableId="2062364660">
    <w:abstractNumId w:val="5"/>
  </w:num>
  <w:num w:numId="6" w16cid:durableId="953942377">
    <w:abstractNumId w:val="1"/>
  </w:num>
  <w:num w:numId="7" w16cid:durableId="1369839191">
    <w:abstractNumId w:val="6"/>
  </w:num>
  <w:num w:numId="8" w16cid:durableId="695928419">
    <w:abstractNumId w:val="18"/>
  </w:num>
  <w:num w:numId="9" w16cid:durableId="1614819674">
    <w:abstractNumId w:val="26"/>
  </w:num>
  <w:num w:numId="10" w16cid:durableId="1310284997">
    <w:abstractNumId w:val="16"/>
  </w:num>
  <w:num w:numId="11" w16cid:durableId="847720220">
    <w:abstractNumId w:val="35"/>
  </w:num>
  <w:num w:numId="12" w16cid:durableId="1158375842">
    <w:abstractNumId w:val="15"/>
  </w:num>
  <w:num w:numId="13" w16cid:durableId="1429614332">
    <w:abstractNumId w:val="36"/>
  </w:num>
  <w:num w:numId="14" w16cid:durableId="1169757605">
    <w:abstractNumId w:val="4"/>
  </w:num>
  <w:num w:numId="15" w16cid:durableId="510023308">
    <w:abstractNumId w:val="13"/>
  </w:num>
  <w:num w:numId="16" w16cid:durableId="2004316999">
    <w:abstractNumId w:val="37"/>
  </w:num>
  <w:num w:numId="17" w16cid:durableId="392699634">
    <w:abstractNumId w:val="2"/>
  </w:num>
  <w:num w:numId="18" w16cid:durableId="282931856">
    <w:abstractNumId w:val="24"/>
  </w:num>
  <w:num w:numId="19" w16cid:durableId="909004266">
    <w:abstractNumId w:val="9"/>
  </w:num>
  <w:num w:numId="20" w16cid:durableId="684291198">
    <w:abstractNumId w:val="30"/>
  </w:num>
  <w:num w:numId="21" w16cid:durableId="997265366">
    <w:abstractNumId w:val="22"/>
  </w:num>
  <w:num w:numId="22" w16cid:durableId="1825202271">
    <w:abstractNumId w:val="17"/>
  </w:num>
  <w:num w:numId="23" w16cid:durableId="19094196">
    <w:abstractNumId w:val="10"/>
  </w:num>
  <w:num w:numId="24" w16cid:durableId="1774008656">
    <w:abstractNumId w:val="8"/>
  </w:num>
  <w:num w:numId="25" w16cid:durableId="499583152">
    <w:abstractNumId w:val="31"/>
  </w:num>
  <w:num w:numId="26" w16cid:durableId="1814131770">
    <w:abstractNumId w:val="14"/>
  </w:num>
  <w:num w:numId="27" w16cid:durableId="1704937472">
    <w:abstractNumId w:val="38"/>
  </w:num>
  <w:num w:numId="28" w16cid:durableId="17397166">
    <w:abstractNumId w:val="27"/>
  </w:num>
  <w:num w:numId="29" w16cid:durableId="1964578734">
    <w:abstractNumId w:val="27"/>
  </w:num>
  <w:num w:numId="30" w16cid:durableId="118882531">
    <w:abstractNumId w:val="12"/>
  </w:num>
  <w:num w:numId="31" w16cid:durableId="858658610">
    <w:abstractNumId w:val="20"/>
  </w:num>
  <w:num w:numId="32" w16cid:durableId="1245259187">
    <w:abstractNumId w:val="40"/>
  </w:num>
  <w:num w:numId="33" w16cid:durableId="681125183">
    <w:abstractNumId w:val="39"/>
  </w:num>
  <w:num w:numId="34" w16cid:durableId="2089955068">
    <w:abstractNumId w:val="7"/>
  </w:num>
  <w:num w:numId="35" w16cid:durableId="976640551">
    <w:abstractNumId w:val="11"/>
  </w:num>
  <w:num w:numId="36" w16cid:durableId="1749694465">
    <w:abstractNumId w:val="32"/>
  </w:num>
  <w:num w:numId="37" w16cid:durableId="1778518428">
    <w:abstractNumId w:val="28"/>
  </w:num>
  <w:num w:numId="38" w16cid:durableId="1155605783">
    <w:abstractNumId w:val="3"/>
  </w:num>
  <w:num w:numId="39" w16cid:durableId="562448641">
    <w:abstractNumId w:val="25"/>
  </w:num>
  <w:num w:numId="40" w16cid:durableId="1893077144">
    <w:abstractNumId w:val="33"/>
  </w:num>
  <w:num w:numId="41" w16cid:durableId="1800144808">
    <w:abstractNumId w:val="29"/>
  </w:num>
  <w:num w:numId="42" w16cid:durableId="1010445603">
    <w:abstractNumId w:val="19"/>
  </w:num>
  <w:num w:numId="43" w16cid:durableId="1925340331">
    <w:abstractNumId w:val="34"/>
  </w:num>
  <w:num w:numId="44" w16cid:durableId="363193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3E7"/>
    <w:rsid w:val="00001251"/>
    <w:rsid w:val="00001D0F"/>
    <w:rsid w:val="00005927"/>
    <w:rsid w:val="00005D72"/>
    <w:rsid w:val="00005D99"/>
    <w:rsid w:val="00007CC9"/>
    <w:rsid w:val="00013B51"/>
    <w:rsid w:val="000146D2"/>
    <w:rsid w:val="00014CE0"/>
    <w:rsid w:val="00024E5F"/>
    <w:rsid w:val="00045756"/>
    <w:rsid w:val="00046AE2"/>
    <w:rsid w:val="000479D6"/>
    <w:rsid w:val="000515B2"/>
    <w:rsid w:val="00053D99"/>
    <w:rsid w:val="000541E3"/>
    <w:rsid w:val="00061E0B"/>
    <w:rsid w:val="00065E6F"/>
    <w:rsid w:val="0007729C"/>
    <w:rsid w:val="0008241A"/>
    <w:rsid w:val="00084575"/>
    <w:rsid w:val="000907F5"/>
    <w:rsid w:val="000949DD"/>
    <w:rsid w:val="00095927"/>
    <w:rsid w:val="00097879"/>
    <w:rsid w:val="000B19E9"/>
    <w:rsid w:val="000B2F2B"/>
    <w:rsid w:val="000B3B38"/>
    <w:rsid w:val="000B5731"/>
    <w:rsid w:val="000C1985"/>
    <w:rsid w:val="000C5DE4"/>
    <w:rsid w:val="000C60D6"/>
    <w:rsid w:val="000C7EA9"/>
    <w:rsid w:val="000D2FDE"/>
    <w:rsid w:val="000D7270"/>
    <w:rsid w:val="000E2B05"/>
    <w:rsid w:val="000F10EF"/>
    <w:rsid w:val="000F32DA"/>
    <w:rsid w:val="000F6B21"/>
    <w:rsid w:val="000F7357"/>
    <w:rsid w:val="0010035A"/>
    <w:rsid w:val="00106751"/>
    <w:rsid w:val="00106F5D"/>
    <w:rsid w:val="00110CEA"/>
    <w:rsid w:val="001123B0"/>
    <w:rsid w:val="00113DBB"/>
    <w:rsid w:val="0011494F"/>
    <w:rsid w:val="00115997"/>
    <w:rsid w:val="00115F7E"/>
    <w:rsid w:val="00120475"/>
    <w:rsid w:val="00120810"/>
    <w:rsid w:val="0012106E"/>
    <w:rsid w:val="00121CEE"/>
    <w:rsid w:val="0013236A"/>
    <w:rsid w:val="00132387"/>
    <w:rsid w:val="00132CE3"/>
    <w:rsid w:val="00135218"/>
    <w:rsid w:val="0013681E"/>
    <w:rsid w:val="00140EEE"/>
    <w:rsid w:val="0014296B"/>
    <w:rsid w:val="00144D9C"/>
    <w:rsid w:val="001454FC"/>
    <w:rsid w:val="00145B57"/>
    <w:rsid w:val="001464DA"/>
    <w:rsid w:val="00150411"/>
    <w:rsid w:val="0015756F"/>
    <w:rsid w:val="001607E8"/>
    <w:rsid w:val="0016356F"/>
    <w:rsid w:val="00167B53"/>
    <w:rsid w:val="001727E3"/>
    <w:rsid w:val="00175607"/>
    <w:rsid w:val="00175826"/>
    <w:rsid w:val="001823EC"/>
    <w:rsid w:val="001857FE"/>
    <w:rsid w:val="0019114E"/>
    <w:rsid w:val="001948F3"/>
    <w:rsid w:val="00195C82"/>
    <w:rsid w:val="001A0A64"/>
    <w:rsid w:val="001A37F7"/>
    <w:rsid w:val="001A48EC"/>
    <w:rsid w:val="001B03EF"/>
    <w:rsid w:val="001B3E9D"/>
    <w:rsid w:val="001B5114"/>
    <w:rsid w:val="001B5280"/>
    <w:rsid w:val="001B5DCF"/>
    <w:rsid w:val="001C0A0B"/>
    <w:rsid w:val="001C1645"/>
    <w:rsid w:val="001C26DF"/>
    <w:rsid w:val="001C38C7"/>
    <w:rsid w:val="001D3270"/>
    <w:rsid w:val="001D4021"/>
    <w:rsid w:val="001D5787"/>
    <w:rsid w:val="001E471D"/>
    <w:rsid w:val="001F5AC9"/>
    <w:rsid w:val="00206AF9"/>
    <w:rsid w:val="00206CC3"/>
    <w:rsid w:val="002113E4"/>
    <w:rsid w:val="002137F8"/>
    <w:rsid w:val="00213D12"/>
    <w:rsid w:val="00214EFA"/>
    <w:rsid w:val="002155BB"/>
    <w:rsid w:val="002230BE"/>
    <w:rsid w:val="0022386E"/>
    <w:rsid w:val="00223AEC"/>
    <w:rsid w:val="00225400"/>
    <w:rsid w:val="002270E0"/>
    <w:rsid w:val="00230C8D"/>
    <w:rsid w:val="00235007"/>
    <w:rsid w:val="00240288"/>
    <w:rsid w:val="0024303F"/>
    <w:rsid w:val="00243083"/>
    <w:rsid w:val="002431A9"/>
    <w:rsid w:val="00246B60"/>
    <w:rsid w:val="00255318"/>
    <w:rsid w:val="00260E74"/>
    <w:rsid w:val="00264530"/>
    <w:rsid w:val="00264D2A"/>
    <w:rsid w:val="002702EF"/>
    <w:rsid w:val="00271E9C"/>
    <w:rsid w:val="00276154"/>
    <w:rsid w:val="00280193"/>
    <w:rsid w:val="002841D2"/>
    <w:rsid w:val="00284C57"/>
    <w:rsid w:val="0028705B"/>
    <w:rsid w:val="002873CD"/>
    <w:rsid w:val="00292592"/>
    <w:rsid w:val="002A30EC"/>
    <w:rsid w:val="002A36DC"/>
    <w:rsid w:val="002B1231"/>
    <w:rsid w:val="002B22A4"/>
    <w:rsid w:val="002C253D"/>
    <w:rsid w:val="002C33AC"/>
    <w:rsid w:val="002C4926"/>
    <w:rsid w:val="002D29F2"/>
    <w:rsid w:val="002F05FB"/>
    <w:rsid w:val="002F1121"/>
    <w:rsid w:val="002F17E6"/>
    <w:rsid w:val="002F7B2D"/>
    <w:rsid w:val="003022D6"/>
    <w:rsid w:val="0031016D"/>
    <w:rsid w:val="00313AF4"/>
    <w:rsid w:val="0032058F"/>
    <w:rsid w:val="00322F63"/>
    <w:rsid w:val="00324998"/>
    <w:rsid w:val="003257E4"/>
    <w:rsid w:val="00327FD1"/>
    <w:rsid w:val="00330612"/>
    <w:rsid w:val="003307C5"/>
    <w:rsid w:val="003318E7"/>
    <w:rsid w:val="00332D7F"/>
    <w:rsid w:val="00335455"/>
    <w:rsid w:val="003405B1"/>
    <w:rsid w:val="00340CCF"/>
    <w:rsid w:val="00341B75"/>
    <w:rsid w:val="00343365"/>
    <w:rsid w:val="003448A5"/>
    <w:rsid w:val="00345645"/>
    <w:rsid w:val="00345EEE"/>
    <w:rsid w:val="0034721E"/>
    <w:rsid w:val="00351E86"/>
    <w:rsid w:val="00352729"/>
    <w:rsid w:val="00353689"/>
    <w:rsid w:val="003652CB"/>
    <w:rsid w:val="003800A5"/>
    <w:rsid w:val="003828F6"/>
    <w:rsid w:val="00382959"/>
    <w:rsid w:val="00383E77"/>
    <w:rsid w:val="003855EC"/>
    <w:rsid w:val="0038620A"/>
    <w:rsid w:val="003863B2"/>
    <w:rsid w:val="00387B49"/>
    <w:rsid w:val="00394651"/>
    <w:rsid w:val="00394A9E"/>
    <w:rsid w:val="003A0B09"/>
    <w:rsid w:val="003A6298"/>
    <w:rsid w:val="003A7F04"/>
    <w:rsid w:val="003B3A77"/>
    <w:rsid w:val="003B4829"/>
    <w:rsid w:val="003B5722"/>
    <w:rsid w:val="003C623D"/>
    <w:rsid w:val="003C6980"/>
    <w:rsid w:val="003C7D7C"/>
    <w:rsid w:val="003D05CA"/>
    <w:rsid w:val="003D0F89"/>
    <w:rsid w:val="003D142B"/>
    <w:rsid w:val="003D6C0F"/>
    <w:rsid w:val="003E220F"/>
    <w:rsid w:val="003E47D0"/>
    <w:rsid w:val="003E7FDD"/>
    <w:rsid w:val="003F124F"/>
    <w:rsid w:val="003F326B"/>
    <w:rsid w:val="003F3908"/>
    <w:rsid w:val="003F691F"/>
    <w:rsid w:val="003F7AB9"/>
    <w:rsid w:val="003F7EE0"/>
    <w:rsid w:val="00405E02"/>
    <w:rsid w:val="00410B8F"/>
    <w:rsid w:val="00417583"/>
    <w:rsid w:val="00420810"/>
    <w:rsid w:val="0043235F"/>
    <w:rsid w:val="00432AF9"/>
    <w:rsid w:val="004338EA"/>
    <w:rsid w:val="004342D3"/>
    <w:rsid w:val="00435BC6"/>
    <w:rsid w:val="004379E4"/>
    <w:rsid w:val="00437E04"/>
    <w:rsid w:val="0044380F"/>
    <w:rsid w:val="00446BA6"/>
    <w:rsid w:val="00446E5D"/>
    <w:rsid w:val="0044760C"/>
    <w:rsid w:val="00461FC7"/>
    <w:rsid w:val="004629AE"/>
    <w:rsid w:val="00463779"/>
    <w:rsid w:val="00466189"/>
    <w:rsid w:val="004719D3"/>
    <w:rsid w:val="00473C77"/>
    <w:rsid w:val="00473DB9"/>
    <w:rsid w:val="00481455"/>
    <w:rsid w:val="00483DA0"/>
    <w:rsid w:val="00484AC7"/>
    <w:rsid w:val="00490F7F"/>
    <w:rsid w:val="004914C5"/>
    <w:rsid w:val="004960AD"/>
    <w:rsid w:val="0049792F"/>
    <w:rsid w:val="004A4E59"/>
    <w:rsid w:val="004A5043"/>
    <w:rsid w:val="004A7E2E"/>
    <w:rsid w:val="004B089A"/>
    <w:rsid w:val="004B13B5"/>
    <w:rsid w:val="004B5D45"/>
    <w:rsid w:val="004C223C"/>
    <w:rsid w:val="004C2D4F"/>
    <w:rsid w:val="004C52CA"/>
    <w:rsid w:val="004C7806"/>
    <w:rsid w:val="004C7BE5"/>
    <w:rsid w:val="004D0894"/>
    <w:rsid w:val="004D1E8B"/>
    <w:rsid w:val="004D23EF"/>
    <w:rsid w:val="004D3E6E"/>
    <w:rsid w:val="004E01F3"/>
    <w:rsid w:val="004E02CE"/>
    <w:rsid w:val="004E1B2C"/>
    <w:rsid w:val="004E2512"/>
    <w:rsid w:val="004E336D"/>
    <w:rsid w:val="004F63B8"/>
    <w:rsid w:val="00505ABB"/>
    <w:rsid w:val="00511D55"/>
    <w:rsid w:val="0051363B"/>
    <w:rsid w:val="005142C6"/>
    <w:rsid w:val="00523689"/>
    <w:rsid w:val="0052692E"/>
    <w:rsid w:val="0053049A"/>
    <w:rsid w:val="005348C1"/>
    <w:rsid w:val="005423E8"/>
    <w:rsid w:val="005456B9"/>
    <w:rsid w:val="00546C77"/>
    <w:rsid w:val="005518AA"/>
    <w:rsid w:val="00552A24"/>
    <w:rsid w:val="00553329"/>
    <w:rsid w:val="00556036"/>
    <w:rsid w:val="005567D8"/>
    <w:rsid w:val="0056297B"/>
    <w:rsid w:val="00566803"/>
    <w:rsid w:val="00571132"/>
    <w:rsid w:val="00573133"/>
    <w:rsid w:val="00573E83"/>
    <w:rsid w:val="00574905"/>
    <w:rsid w:val="00574DAC"/>
    <w:rsid w:val="005768EE"/>
    <w:rsid w:val="005770B7"/>
    <w:rsid w:val="00583312"/>
    <w:rsid w:val="00584AE9"/>
    <w:rsid w:val="005875EB"/>
    <w:rsid w:val="00587729"/>
    <w:rsid w:val="00590B07"/>
    <w:rsid w:val="0059375D"/>
    <w:rsid w:val="00595671"/>
    <w:rsid w:val="005A087D"/>
    <w:rsid w:val="005A330A"/>
    <w:rsid w:val="005A3888"/>
    <w:rsid w:val="005B1504"/>
    <w:rsid w:val="005B1BEE"/>
    <w:rsid w:val="005B2A5B"/>
    <w:rsid w:val="005B3DCA"/>
    <w:rsid w:val="005B47B5"/>
    <w:rsid w:val="005B47D2"/>
    <w:rsid w:val="005B78A5"/>
    <w:rsid w:val="005C3754"/>
    <w:rsid w:val="005C5FDC"/>
    <w:rsid w:val="005D0482"/>
    <w:rsid w:val="005D0BD6"/>
    <w:rsid w:val="005D0D81"/>
    <w:rsid w:val="005D7020"/>
    <w:rsid w:val="005E5B5F"/>
    <w:rsid w:val="005E6706"/>
    <w:rsid w:val="005E7643"/>
    <w:rsid w:val="005F2FA3"/>
    <w:rsid w:val="005F3E5E"/>
    <w:rsid w:val="005F5626"/>
    <w:rsid w:val="006060C3"/>
    <w:rsid w:val="00606F74"/>
    <w:rsid w:val="00620C13"/>
    <w:rsid w:val="00621B7C"/>
    <w:rsid w:val="00622605"/>
    <w:rsid w:val="00622BC9"/>
    <w:rsid w:val="00623CC4"/>
    <w:rsid w:val="00624899"/>
    <w:rsid w:val="0062721F"/>
    <w:rsid w:val="006274C1"/>
    <w:rsid w:val="006322B0"/>
    <w:rsid w:val="006323F6"/>
    <w:rsid w:val="00637909"/>
    <w:rsid w:val="00644D4B"/>
    <w:rsid w:val="00646049"/>
    <w:rsid w:val="006467A6"/>
    <w:rsid w:val="00647248"/>
    <w:rsid w:val="00652FB3"/>
    <w:rsid w:val="006567A0"/>
    <w:rsid w:val="006635E1"/>
    <w:rsid w:val="0066377E"/>
    <w:rsid w:val="00667C90"/>
    <w:rsid w:val="00670AD8"/>
    <w:rsid w:val="00674BB5"/>
    <w:rsid w:val="00676295"/>
    <w:rsid w:val="006807C9"/>
    <w:rsid w:val="0068638D"/>
    <w:rsid w:val="00686A21"/>
    <w:rsid w:val="00687426"/>
    <w:rsid w:val="00691FC3"/>
    <w:rsid w:val="0069295C"/>
    <w:rsid w:val="0069346A"/>
    <w:rsid w:val="0069597F"/>
    <w:rsid w:val="006A1A03"/>
    <w:rsid w:val="006B451E"/>
    <w:rsid w:val="006B5D2B"/>
    <w:rsid w:val="006B7B43"/>
    <w:rsid w:val="006B7E15"/>
    <w:rsid w:val="006C2270"/>
    <w:rsid w:val="006C23C2"/>
    <w:rsid w:val="006C2798"/>
    <w:rsid w:val="006C52EB"/>
    <w:rsid w:val="006D30F8"/>
    <w:rsid w:val="006E5616"/>
    <w:rsid w:val="006E65E9"/>
    <w:rsid w:val="006E6DF6"/>
    <w:rsid w:val="006E707B"/>
    <w:rsid w:val="006F7AD8"/>
    <w:rsid w:val="00700100"/>
    <w:rsid w:val="00700578"/>
    <w:rsid w:val="00701BC3"/>
    <w:rsid w:val="00703142"/>
    <w:rsid w:val="00707596"/>
    <w:rsid w:val="00710223"/>
    <w:rsid w:val="00711969"/>
    <w:rsid w:val="007153DD"/>
    <w:rsid w:val="007155A5"/>
    <w:rsid w:val="0071796E"/>
    <w:rsid w:val="00720787"/>
    <w:rsid w:val="007223C9"/>
    <w:rsid w:val="00722D5B"/>
    <w:rsid w:val="00726299"/>
    <w:rsid w:val="00727DA8"/>
    <w:rsid w:val="007331E4"/>
    <w:rsid w:val="00734DCA"/>
    <w:rsid w:val="007355F6"/>
    <w:rsid w:val="007371E8"/>
    <w:rsid w:val="00740457"/>
    <w:rsid w:val="00741042"/>
    <w:rsid w:val="00742015"/>
    <w:rsid w:val="00744F49"/>
    <w:rsid w:val="00746BA8"/>
    <w:rsid w:val="007478D3"/>
    <w:rsid w:val="0075075E"/>
    <w:rsid w:val="007549C3"/>
    <w:rsid w:val="00757022"/>
    <w:rsid w:val="00760872"/>
    <w:rsid w:val="007624BE"/>
    <w:rsid w:val="0076438B"/>
    <w:rsid w:val="0076534B"/>
    <w:rsid w:val="00767431"/>
    <w:rsid w:val="007768AF"/>
    <w:rsid w:val="00777926"/>
    <w:rsid w:val="00782529"/>
    <w:rsid w:val="00783740"/>
    <w:rsid w:val="0079338B"/>
    <w:rsid w:val="0079450E"/>
    <w:rsid w:val="007956E0"/>
    <w:rsid w:val="007958A2"/>
    <w:rsid w:val="00796149"/>
    <w:rsid w:val="00796AAE"/>
    <w:rsid w:val="0079736F"/>
    <w:rsid w:val="007B25AD"/>
    <w:rsid w:val="007C3200"/>
    <w:rsid w:val="007C340C"/>
    <w:rsid w:val="007C5BCD"/>
    <w:rsid w:val="007C69E0"/>
    <w:rsid w:val="007D0631"/>
    <w:rsid w:val="007D7376"/>
    <w:rsid w:val="007E6BA5"/>
    <w:rsid w:val="007E6D78"/>
    <w:rsid w:val="007F10D1"/>
    <w:rsid w:val="007F114D"/>
    <w:rsid w:val="007F2EFA"/>
    <w:rsid w:val="007F40F3"/>
    <w:rsid w:val="007F4BAF"/>
    <w:rsid w:val="007F70D0"/>
    <w:rsid w:val="0080022C"/>
    <w:rsid w:val="00801CB9"/>
    <w:rsid w:val="008021FB"/>
    <w:rsid w:val="008060FF"/>
    <w:rsid w:val="00813BAC"/>
    <w:rsid w:val="00814705"/>
    <w:rsid w:val="00814955"/>
    <w:rsid w:val="008161CC"/>
    <w:rsid w:val="00817E8F"/>
    <w:rsid w:val="0082081C"/>
    <w:rsid w:val="00821559"/>
    <w:rsid w:val="00825792"/>
    <w:rsid w:val="00825B24"/>
    <w:rsid w:val="008263CB"/>
    <w:rsid w:val="00826DBE"/>
    <w:rsid w:val="008271A4"/>
    <w:rsid w:val="008277EE"/>
    <w:rsid w:val="00830C7F"/>
    <w:rsid w:val="00831646"/>
    <w:rsid w:val="00842CD9"/>
    <w:rsid w:val="008552C9"/>
    <w:rsid w:val="00864561"/>
    <w:rsid w:val="00864AC5"/>
    <w:rsid w:val="00867C5B"/>
    <w:rsid w:val="00870B38"/>
    <w:rsid w:val="00877E27"/>
    <w:rsid w:val="0088303E"/>
    <w:rsid w:val="00886B1E"/>
    <w:rsid w:val="008918B7"/>
    <w:rsid w:val="00892027"/>
    <w:rsid w:val="0089261F"/>
    <w:rsid w:val="008976F3"/>
    <w:rsid w:val="008A0A54"/>
    <w:rsid w:val="008A113C"/>
    <w:rsid w:val="008A3F56"/>
    <w:rsid w:val="008A48F9"/>
    <w:rsid w:val="008B18C4"/>
    <w:rsid w:val="008B2799"/>
    <w:rsid w:val="008B4C23"/>
    <w:rsid w:val="008B4E5A"/>
    <w:rsid w:val="008C185F"/>
    <w:rsid w:val="008C4121"/>
    <w:rsid w:val="008C5AC5"/>
    <w:rsid w:val="008C6273"/>
    <w:rsid w:val="008C76C4"/>
    <w:rsid w:val="008D084F"/>
    <w:rsid w:val="008D43A7"/>
    <w:rsid w:val="008D6C0F"/>
    <w:rsid w:val="008D7708"/>
    <w:rsid w:val="008D7A14"/>
    <w:rsid w:val="008E4F58"/>
    <w:rsid w:val="008E57C0"/>
    <w:rsid w:val="008E581A"/>
    <w:rsid w:val="008E6E95"/>
    <w:rsid w:val="008F2666"/>
    <w:rsid w:val="008F381C"/>
    <w:rsid w:val="008F72D0"/>
    <w:rsid w:val="008F7CCF"/>
    <w:rsid w:val="00900086"/>
    <w:rsid w:val="009022EE"/>
    <w:rsid w:val="00902E87"/>
    <w:rsid w:val="00911F2A"/>
    <w:rsid w:val="00912483"/>
    <w:rsid w:val="00913471"/>
    <w:rsid w:val="00913501"/>
    <w:rsid w:val="00913608"/>
    <w:rsid w:val="00917CFC"/>
    <w:rsid w:val="00917F31"/>
    <w:rsid w:val="00921950"/>
    <w:rsid w:val="00924DFA"/>
    <w:rsid w:val="009264F7"/>
    <w:rsid w:val="00927085"/>
    <w:rsid w:val="00930726"/>
    <w:rsid w:val="009307E3"/>
    <w:rsid w:val="0093091C"/>
    <w:rsid w:val="00930AAE"/>
    <w:rsid w:val="0093630E"/>
    <w:rsid w:val="00940A05"/>
    <w:rsid w:val="009420D3"/>
    <w:rsid w:val="00943283"/>
    <w:rsid w:val="0094446D"/>
    <w:rsid w:val="0094480B"/>
    <w:rsid w:val="0094585A"/>
    <w:rsid w:val="00947762"/>
    <w:rsid w:val="00965B81"/>
    <w:rsid w:val="009663DC"/>
    <w:rsid w:val="009673B7"/>
    <w:rsid w:val="00970CE9"/>
    <w:rsid w:val="0097356F"/>
    <w:rsid w:val="00973C32"/>
    <w:rsid w:val="00976079"/>
    <w:rsid w:val="009825E7"/>
    <w:rsid w:val="00982863"/>
    <w:rsid w:val="0098712A"/>
    <w:rsid w:val="00987B15"/>
    <w:rsid w:val="0099381D"/>
    <w:rsid w:val="009943BD"/>
    <w:rsid w:val="00995006"/>
    <w:rsid w:val="00995D76"/>
    <w:rsid w:val="00996EED"/>
    <w:rsid w:val="009976C1"/>
    <w:rsid w:val="009A12FB"/>
    <w:rsid w:val="009A2282"/>
    <w:rsid w:val="009A3362"/>
    <w:rsid w:val="009A54BF"/>
    <w:rsid w:val="009A5A62"/>
    <w:rsid w:val="009A639E"/>
    <w:rsid w:val="009A6F5E"/>
    <w:rsid w:val="009A72F7"/>
    <w:rsid w:val="009B00D9"/>
    <w:rsid w:val="009B064E"/>
    <w:rsid w:val="009B142D"/>
    <w:rsid w:val="009B1678"/>
    <w:rsid w:val="009B19BE"/>
    <w:rsid w:val="009B1FAB"/>
    <w:rsid w:val="009B264A"/>
    <w:rsid w:val="009B2FC3"/>
    <w:rsid w:val="009B5843"/>
    <w:rsid w:val="009D0983"/>
    <w:rsid w:val="009D2A6B"/>
    <w:rsid w:val="009D48DF"/>
    <w:rsid w:val="009D6955"/>
    <w:rsid w:val="009D6C6E"/>
    <w:rsid w:val="009D712D"/>
    <w:rsid w:val="009E1CF0"/>
    <w:rsid w:val="009E2DB1"/>
    <w:rsid w:val="009E681B"/>
    <w:rsid w:val="009F371E"/>
    <w:rsid w:val="009F704C"/>
    <w:rsid w:val="00A00749"/>
    <w:rsid w:val="00A01191"/>
    <w:rsid w:val="00A02468"/>
    <w:rsid w:val="00A02DBE"/>
    <w:rsid w:val="00A035A5"/>
    <w:rsid w:val="00A05F27"/>
    <w:rsid w:val="00A0677B"/>
    <w:rsid w:val="00A138FC"/>
    <w:rsid w:val="00A15A9B"/>
    <w:rsid w:val="00A15B35"/>
    <w:rsid w:val="00A21845"/>
    <w:rsid w:val="00A236A6"/>
    <w:rsid w:val="00A27A64"/>
    <w:rsid w:val="00A4210C"/>
    <w:rsid w:val="00A47E7A"/>
    <w:rsid w:val="00A52E19"/>
    <w:rsid w:val="00A54E4B"/>
    <w:rsid w:val="00A55F82"/>
    <w:rsid w:val="00A63026"/>
    <w:rsid w:val="00A64ED3"/>
    <w:rsid w:val="00A67C99"/>
    <w:rsid w:val="00A73150"/>
    <w:rsid w:val="00A7331E"/>
    <w:rsid w:val="00A75CF7"/>
    <w:rsid w:val="00A83179"/>
    <w:rsid w:val="00A8511A"/>
    <w:rsid w:val="00A85CE5"/>
    <w:rsid w:val="00A864B7"/>
    <w:rsid w:val="00A93899"/>
    <w:rsid w:val="00A945C5"/>
    <w:rsid w:val="00A94DD8"/>
    <w:rsid w:val="00AA0DD9"/>
    <w:rsid w:val="00AA16FA"/>
    <w:rsid w:val="00AA3B6F"/>
    <w:rsid w:val="00AA3C4E"/>
    <w:rsid w:val="00AB2A72"/>
    <w:rsid w:val="00AB4DF7"/>
    <w:rsid w:val="00AC0BAF"/>
    <w:rsid w:val="00AC42C4"/>
    <w:rsid w:val="00AC44D6"/>
    <w:rsid w:val="00AD1F8C"/>
    <w:rsid w:val="00AD4130"/>
    <w:rsid w:val="00AD5BCE"/>
    <w:rsid w:val="00AD5EB3"/>
    <w:rsid w:val="00AD786B"/>
    <w:rsid w:val="00AE0D08"/>
    <w:rsid w:val="00AE6F73"/>
    <w:rsid w:val="00AE7367"/>
    <w:rsid w:val="00AF06AA"/>
    <w:rsid w:val="00AF2C92"/>
    <w:rsid w:val="00AF3750"/>
    <w:rsid w:val="00B00B9E"/>
    <w:rsid w:val="00B07DD2"/>
    <w:rsid w:val="00B123F8"/>
    <w:rsid w:val="00B1256F"/>
    <w:rsid w:val="00B1408E"/>
    <w:rsid w:val="00B1420C"/>
    <w:rsid w:val="00B210DB"/>
    <w:rsid w:val="00B23F7C"/>
    <w:rsid w:val="00B30A53"/>
    <w:rsid w:val="00B352FF"/>
    <w:rsid w:val="00B35E56"/>
    <w:rsid w:val="00B424F2"/>
    <w:rsid w:val="00B44BAC"/>
    <w:rsid w:val="00B478BD"/>
    <w:rsid w:val="00B503E3"/>
    <w:rsid w:val="00B51401"/>
    <w:rsid w:val="00B51947"/>
    <w:rsid w:val="00B52BE9"/>
    <w:rsid w:val="00B53454"/>
    <w:rsid w:val="00B53DA7"/>
    <w:rsid w:val="00B56CEB"/>
    <w:rsid w:val="00B648FC"/>
    <w:rsid w:val="00B70321"/>
    <w:rsid w:val="00B70752"/>
    <w:rsid w:val="00B71D89"/>
    <w:rsid w:val="00B7288F"/>
    <w:rsid w:val="00B750FF"/>
    <w:rsid w:val="00B756C0"/>
    <w:rsid w:val="00B7696C"/>
    <w:rsid w:val="00B773FE"/>
    <w:rsid w:val="00B9198B"/>
    <w:rsid w:val="00B94110"/>
    <w:rsid w:val="00BA2B92"/>
    <w:rsid w:val="00BA40BA"/>
    <w:rsid w:val="00BB3551"/>
    <w:rsid w:val="00BB4DA7"/>
    <w:rsid w:val="00BB5021"/>
    <w:rsid w:val="00BB58CA"/>
    <w:rsid w:val="00BB5B3D"/>
    <w:rsid w:val="00BC033A"/>
    <w:rsid w:val="00BC50B6"/>
    <w:rsid w:val="00BC614B"/>
    <w:rsid w:val="00BD115F"/>
    <w:rsid w:val="00BD2F1E"/>
    <w:rsid w:val="00BD5B59"/>
    <w:rsid w:val="00BD6315"/>
    <w:rsid w:val="00BE0351"/>
    <w:rsid w:val="00BE16F1"/>
    <w:rsid w:val="00BE1C71"/>
    <w:rsid w:val="00BE31A4"/>
    <w:rsid w:val="00BE48AB"/>
    <w:rsid w:val="00BE5CAA"/>
    <w:rsid w:val="00BE6265"/>
    <w:rsid w:val="00BF6D03"/>
    <w:rsid w:val="00C02A91"/>
    <w:rsid w:val="00C04D9A"/>
    <w:rsid w:val="00C10BFD"/>
    <w:rsid w:val="00C110A3"/>
    <w:rsid w:val="00C11642"/>
    <w:rsid w:val="00C1423D"/>
    <w:rsid w:val="00C144CD"/>
    <w:rsid w:val="00C15DD9"/>
    <w:rsid w:val="00C16792"/>
    <w:rsid w:val="00C20CB0"/>
    <w:rsid w:val="00C23618"/>
    <w:rsid w:val="00C242A4"/>
    <w:rsid w:val="00C25320"/>
    <w:rsid w:val="00C2548F"/>
    <w:rsid w:val="00C31396"/>
    <w:rsid w:val="00C31457"/>
    <w:rsid w:val="00C32B70"/>
    <w:rsid w:val="00C354A4"/>
    <w:rsid w:val="00C400A2"/>
    <w:rsid w:val="00C44879"/>
    <w:rsid w:val="00C47588"/>
    <w:rsid w:val="00C476C5"/>
    <w:rsid w:val="00C50F2D"/>
    <w:rsid w:val="00C53102"/>
    <w:rsid w:val="00C5456F"/>
    <w:rsid w:val="00C57CD2"/>
    <w:rsid w:val="00C63B87"/>
    <w:rsid w:val="00C65514"/>
    <w:rsid w:val="00C70ED0"/>
    <w:rsid w:val="00C714E7"/>
    <w:rsid w:val="00C72812"/>
    <w:rsid w:val="00C728DF"/>
    <w:rsid w:val="00C82FAE"/>
    <w:rsid w:val="00C83811"/>
    <w:rsid w:val="00C84AE4"/>
    <w:rsid w:val="00C90B99"/>
    <w:rsid w:val="00C916B8"/>
    <w:rsid w:val="00C919E4"/>
    <w:rsid w:val="00CA2117"/>
    <w:rsid w:val="00CA3366"/>
    <w:rsid w:val="00CA4C51"/>
    <w:rsid w:val="00CB2BF5"/>
    <w:rsid w:val="00CB4243"/>
    <w:rsid w:val="00CB61B4"/>
    <w:rsid w:val="00CC0C6B"/>
    <w:rsid w:val="00CC178F"/>
    <w:rsid w:val="00CC3AC3"/>
    <w:rsid w:val="00CC7346"/>
    <w:rsid w:val="00CC7678"/>
    <w:rsid w:val="00CD45B8"/>
    <w:rsid w:val="00CD4B40"/>
    <w:rsid w:val="00CD60FC"/>
    <w:rsid w:val="00CE2BC2"/>
    <w:rsid w:val="00CE300F"/>
    <w:rsid w:val="00CE3D0A"/>
    <w:rsid w:val="00CE4167"/>
    <w:rsid w:val="00CE4D67"/>
    <w:rsid w:val="00CE525C"/>
    <w:rsid w:val="00CE57D1"/>
    <w:rsid w:val="00CE6133"/>
    <w:rsid w:val="00CF094D"/>
    <w:rsid w:val="00CF1606"/>
    <w:rsid w:val="00CF1FDB"/>
    <w:rsid w:val="00CF1FF4"/>
    <w:rsid w:val="00CF2DF2"/>
    <w:rsid w:val="00CF5168"/>
    <w:rsid w:val="00D0054F"/>
    <w:rsid w:val="00D013E8"/>
    <w:rsid w:val="00D03390"/>
    <w:rsid w:val="00D04E40"/>
    <w:rsid w:val="00D0595E"/>
    <w:rsid w:val="00D1162C"/>
    <w:rsid w:val="00D12327"/>
    <w:rsid w:val="00D1554F"/>
    <w:rsid w:val="00D1667A"/>
    <w:rsid w:val="00D16A5C"/>
    <w:rsid w:val="00D16EE0"/>
    <w:rsid w:val="00D22BB8"/>
    <w:rsid w:val="00D23D65"/>
    <w:rsid w:val="00D30962"/>
    <w:rsid w:val="00D348F1"/>
    <w:rsid w:val="00D4210B"/>
    <w:rsid w:val="00D46D66"/>
    <w:rsid w:val="00D47B38"/>
    <w:rsid w:val="00D513F6"/>
    <w:rsid w:val="00D53672"/>
    <w:rsid w:val="00D55C80"/>
    <w:rsid w:val="00D55FAE"/>
    <w:rsid w:val="00D62EE8"/>
    <w:rsid w:val="00D65B7E"/>
    <w:rsid w:val="00D66DAC"/>
    <w:rsid w:val="00D7627E"/>
    <w:rsid w:val="00D81176"/>
    <w:rsid w:val="00D843D4"/>
    <w:rsid w:val="00D86DE1"/>
    <w:rsid w:val="00D93434"/>
    <w:rsid w:val="00D9420F"/>
    <w:rsid w:val="00D96698"/>
    <w:rsid w:val="00D97BD3"/>
    <w:rsid w:val="00DA6CD8"/>
    <w:rsid w:val="00DA6D9F"/>
    <w:rsid w:val="00DB21F2"/>
    <w:rsid w:val="00DB46C2"/>
    <w:rsid w:val="00DB7B22"/>
    <w:rsid w:val="00DC0003"/>
    <w:rsid w:val="00DC4346"/>
    <w:rsid w:val="00DC460C"/>
    <w:rsid w:val="00DC52F3"/>
    <w:rsid w:val="00DD0610"/>
    <w:rsid w:val="00DD3CD1"/>
    <w:rsid w:val="00DD476A"/>
    <w:rsid w:val="00DD7E72"/>
    <w:rsid w:val="00DE23B3"/>
    <w:rsid w:val="00DE2AAB"/>
    <w:rsid w:val="00DE52AD"/>
    <w:rsid w:val="00DE78A2"/>
    <w:rsid w:val="00DF0562"/>
    <w:rsid w:val="00DF271A"/>
    <w:rsid w:val="00DF2ECB"/>
    <w:rsid w:val="00DF5AEA"/>
    <w:rsid w:val="00E029EE"/>
    <w:rsid w:val="00E03E2D"/>
    <w:rsid w:val="00E041C0"/>
    <w:rsid w:val="00E042A2"/>
    <w:rsid w:val="00E0508B"/>
    <w:rsid w:val="00E05B3D"/>
    <w:rsid w:val="00E05D28"/>
    <w:rsid w:val="00E06DFA"/>
    <w:rsid w:val="00E117A5"/>
    <w:rsid w:val="00E12DBD"/>
    <w:rsid w:val="00E13162"/>
    <w:rsid w:val="00E1336B"/>
    <w:rsid w:val="00E137C1"/>
    <w:rsid w:val="00E14465"/>
    <w:rsid w:val="00E152BB"/>
    <w:rsid w:val="00E15C7F"/>
    <w:rsid w:val="00E1738A"/>
    <w:rsid w:val="00E20673"/>
    <w:rsid w:val="00E24081"/>
    <w:rsid w:val="00E255FC"/>
    <w:rsid w:val="00E263F0"/>
    <w:rsid w:val="00E2758E"/>
    <w:rsid w:val="00E32F9F"/>
    <w:rsid w:val="00E349E7"/>
    <w:rsid w:val="00E34A24"/>
    <w:rsid w:val="00E356B1"/>
    <w:rsid w:val="00E36A49"/>
    <w:rsid w:val="00E42EBB"/>
    <w:rsid w:val="00E4364B"/>
    <w:rsid w:val="00E602B8"/>
    <w:rsid w:val="00E6434A"/>
    <w:rsid w:val="00E64F05"/>
    <w:rsid w:val="00E66132"/>
    <w:rsid w:val="00E668CD"/>
    <w:rsid w:val="00E74D9D"/>
    <w:rsid w:val="00E825A3"/>
    <w:rsid w:val="00E82DC6"/>
    <w:rsid w:val="00E83CB6"/>
    <w:rsid w:val="00E919D7"/>
    <w:rsid w:val="00E92111"/>
    <w:rsid w:val="00EA2D29"/>
    <w:rsid w:val="00EA3DAF"/>
    <w:rsid w:val="00EA47E3"/>
    <w:rsid w:val="00EA5A16"/>
    <w:rsid w:val="00EA5AC3"/>
    <w:rsid w:val="00EB1358"/>
    <w:rsid w:val="00EB1E97"/>
    <w:rsid w:val="00EB2712"/>
    <w:rsid w:val="00EB4FD1"/>
    <w:rsid w:val="00EB5037"/>
    <w:rsid w:val="00EB551C"/>
    <w:rsid w:val="00EB5E8D"/>
    <w:rsid w:val="00EC1D58"/>
    <w:rsid w:val="00EC46E7"/>
    <w:rsid w:val="00EC4D4C"/>
    <w:rsid w:val="00ED0906"/>
    <w:rsid w:val="00ED3DCA"/>
    <w:rsid w:val="00ED799A"/>
    <w:rsid w:val="00ED7CD5"/>
    <w:rsid w:val="00EE1F97"/>
    <w:rsid w:val="00EE6EC4"/>
    <w:rsid w:val="00EE7390"/>
    <w:rsid w:val="00EF01ED"/>
    <w:rsid w:val="00EF6BDF"/>
    <w:rsid w:val="00F047B9"/>
    <w:rsid w:val="00F1079A"/>
    <w:rsid w:val="00F135D8"/>
    <w:rsid w:val="00F20487"/>
    <w:rsid w:val="00F205F0"/>
    <w:rsid w:val="00F27904"/>
    <w:rsid w:val="00F301C4"/>
    <w:rsid w:val="00F3073C"/>
    <w:rsid w:val="00F33362"/>
    <w:rsid w:val="00F33459"/>
    <w:rsid w:val="00F33F8B"/>
    <w:rsid w:val="00F34663"/>
    <w:rsid w:val="00F42321"/>
    <w:rsid w:val="00F42C1A"/>
    <w:rsid w:val="00F50AE3"/>
    <w:rsid w:val="00F52A90"/>
    <w:rsid w:val="00F53327"/>
    <w:rsid w:val="00F5594C"/>
    <w:rsid w:val="00F643E7"/>
    <w:rsid w:val="00F71933"/>
    <w:rsid w:val="00F74B6D"/>
    <w:rsid w:val="00F75C55"/>
    <w:rsid w:val="00F8041D"/>
    <w:rsid w:val="00F8068D"/>
    <w:rsid w:val="00F8139B"/>
    <w:rsid w:val="00F84BC0"/>
    <w:rsid w:val="00F90CAF"/>
    <w:rsid w:val="00FA0A5A"/>
    <w:rsid w:val="00FA1876"/>
    <w:rsid w:val="00FA1A57"/>
    <w:rsid w:val="00FA7CE0"/>
    <w:rsid w:val="00FB1B56"/>
    <w:rsid w:val="00FB5B1E"/>
    <w:rsid w:val="00FC18F4"/>
    <w:rsid w:val="00FC5000"/>
    <w:rsid w:val="00FC6E17"/>
    <w:rsid w:val="00FC7816"/>
    <w:rsid w:val="00FC7BAE"/>
    <w:rsid w:val="00FD0B6D"/>
    <w:rsid w:val="00FE1168"/>
    <w:rsid w:val="00FE31C9"/>
    <w:rsid w:val="00FE3C24"/>
    <w:rsid w:val="00FE6A89"/>
    <w:rsid w:val="00FF0F9F"/>
    <w:rsid w:val="0498651B"/>
    <w:rsid w:val="1F83E5F2"/>
    <w:rsid w:val="2E788E37"/>
    <w:rsid w:val="2F4BFBE2"/>
    <w:rsid w:val="324A3316"/>
    <w:rsid w:val="477D2ADA"/>
    <w:rsid w:val="62498ABF"/>
    <w:rsid w:val="68458E90"/>
    <w:rsid w:val="734C4616"/>
    <w:rsid w:val="778AF1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A2DC4"/>
  <w15:docId w15:val="{F3089FFE-D084-42FE-818D-B02EF5B6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643E7"/>
    <w:pPr>
      <w:spacing w:after="120" w:line="240" w:lineRule="auto"/>
    </w:pPr>
    <w:rPr>
      <w:rFonts w:ascii="Arial" w:hAnsi="Arial"/>
      <w:color w:val="3C3C3C"/>
      <w:lang w:eastAsia="en-US"/>
    </w:rPr>
  </w:style>
  <w:style w:type="paragraph" w:styleId="Heading1">
    <w:name w:val="heading 1"/>
    <w:aliases w:val="H1"/>
    <w:basedOn w:val="Normal"/>
    <w:next w:val="Normal"/>
    <w:link w:val="Heading1Char"/>
    <w:uiPriority w:val="9"/>
    <w:qFormat/>
    <w:rsid w:val="00F643E7"/>
    <w:pPr>
      <w:keepNext/>
      <w:keepLines/>
      <w:numPr>
        <w:numId w:val="1"/>
      </w:numPr>
      <w:tabs>
        <w:tab w:val="left" w:pos="540"/>
      </w:tabs>
      <w:spacing w:before="240" w:after="60" w:line="276" w:lineRule="auto"/>
      <w:outlineLvl w:val="0"/>
    </w:pPr>
    <w:rPr>
      <w:rFonts w:cs="Arial" w:eastAsiaTheme="majorEastAsia"/>
      <w:b/>
      <w:color w:val="125A97"/>
      <w:sz w:val="28"/>
      <w:szCs w:val="36"/>
    </w:rPr>
  </w:style>
  <w:style w:type="paragraph" w:styleId="Heading2">
    <w:name w:val="heading 2"/>
    <w:aliases w:val="H2"/>
    <w:basedOn w:val="Normal"/>
    <w:next w:val="Normal"/>
    <w:link w:val="Heading2Char"/>
    <w:autoRedefine/>
    <w:uiPriority w:val="9"/>
    <w:unhideWhenUsed/>
    <w:qFormat/>
    <w:rsid w:val="004914C5"/>
    <w:pPr>
      <w:keepNext/>
      <w:keepLines/>
      <w:numPr>
        <w:ilvl w:val="1"/>
        <w:numId w:val="1"/>
      </w:numPr>
      <w:tabs>
        <w:tab w:val="left" w:pos="540"/>
      </w:tabs>
      <w:spacing w:before="240" w:after="60" w:line="276" w:lineRule="auto"/>
      <w:outlineLvl w:val="1"/>
    </w:pPr>
    <w:rPr>
      <w:rFonts w:cs="Arial" w:eastAsiaTheme="majorEastAsia"/>
      <w:b/>
      <w:bCs/>
      <w:color w:val="125A97"/>
      <w:sz w:val="24"/>
      <w:szCs w:val="24"/>
      <w:lang w:bidi="en-US"/>
    </w:rPr>
  </w:style>
  <w:style w:type="paragraph" w:styleId="Heading3">
    <w:name w:val="heading 3"/>
    <w:aliases w:val="H3"/>
    <w:basedOn w:val="Heading2"/>
    <w:next w:val="Normal"/>
    <w:link w:val="Heading3Char"/>
    <w:uiPriority w:val="9"/>
    <w:unhideWhenUsed/>
    <w:qFormat/>
    <w:rsid w:val="00C2548F"/>
    <w:pPr>
      <w:numPr>
        <w:ilvl w:val="2"/>
      </w:numPr>
      <w:tabs>
        <w:tab w:val="clear" w:pos="540"/>
        <w:tab w:val="left" w:pos="720"/>
      </w:tabs>
      <w:spacing w:before="120"/>
      <w:outlineLvl w:val="2"/>
    </w:pPr>
    <w:rPr>
      <w:color w:val="3C3C3C"/>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1 Char"/>
    <w:basedOn w:val="DefaultParagraphFont"/>
    <w:link w:val="Heading1"/>
    <w:uiPriority w:val="9"/>
    <w:rsid w:val="00F643E7"/>
    <w:rPr>
      <w:rFonts w:ascii="Arial" w:hAnsi="Arial" w:cs="Arial" w:eastAsiaTheme="majorEastAsia"/>
      <w:b/>
      <w:color w:val="125A97"/>
      <w:sz w:val="28"/>
      <w:szCs w:val="36"/>
      <w:lang w:eastAsia="en-US"/>
    </w:rPr>
  </w:style>
  <w:style w:type="character" w:styleId="Heading2Char" w:customStyle="1">
    <w:name w:val="Heading 2 Char"/>
    <w:aliases w:val="H2 Char"/>
    <w:basedOn w:val="DefaultParagraphFont"/>
    <w:link w:val="Heading2"/>
    <w:uiPriority w:val="9"/>
    <w:rsid w:val="004914C5"/>
    <w:rPr>
      <w:rFonts w:ascii="Arial" w:hAnsi="Arial" w:cs="Arial" w:eastAsiaTheme="majorEastAsia"/>
      <w:b/>
      <w:bCs/>
      <w:color w:val="125A97"/>
      <w:sz w:val="24"/>
      <w:szCs w:val="24"/>
      <w:lang w:eastAsia="en-US" w:bidi="en-US"/>
    </w:rPr>
  </w:style>
  <w:style w:type="character" w:styleId="Heading3Char" w:customStyle="1">
    <w:name w:val="Heading 3 Char"/>
    <w:aliases w:val="H3 Char"/>
    <w:basedOn w:val="DefaultParagraphFont"/>
    <w:link w:val="Heading3"/>
    <w:uiPriority w:val="9"/>
    <w:rsid w:val="00C2548F"/>
    <w:rPr>
      <w:rFonts w:ascii="Arial" w:hAnsi="Arial" w:cs="Arial" w:eastAsiaTheme="majorEastAsia"/>
      <w:b/>
      <w:bCs/>
      <w:color w:val="3C3C3C"/>
      <w:szCs w:val="24"/>
      <w:lang w:eastAsia="en-US" w:bidi="en-US"/>
    </w:rPr>
  </w:style>
  <w:style w:type="paragraph" w:styleId="Header">
    <w:name w:val="header"/>
    <w:basedOn w:val="Normal"/>
    <w:link w:val="HeaderChar"/>
    <w:uiPriority w:val="99"/>
    <w:unhideWhenUsed/>
    <w:rsid w:val="00F643E7"/>
    <w:pPr>
      <w:tabs>
        <w:tab w:val="center" w:pos="4680"/>
        <w:tab w:val="right" w:pos="9360"/>
      </w:tabs>
      <w:spacing w:after="0"/>
    </w:pPr>
    <w:rPr>
      <w:rFonts w:cs="Arial" w:eastAsiaTheme="minorHAnsi"/>
      <w:spacing w:val="6"/>
      <w:szCs w:val="24"/>
    </w:rPr>
  </w:style>
  <w:style w:type="character" w:styleId="HeaderChar" w:customStyle="1">
    <w:name w:val="Header Char"/>
    <w:basedOn w:val="DefaultParagraphFont"/>
    <w:link w:val="Header"/>
    <w:uiPriority w:val="99"/>
    <w:rsid w:val="00F643E7"/>
    <w:rPr>
      <w:rFonts w:ascii="Arial" w:hAnsi="Arial" w:cs="Arial" w:eastAsiaTheme="minorHAnsi"/>
      <w:color w:val="3C3C3C"/>
      <w:spacing w:val="6"/>
      <w:szCs w:val="24"/>
      <w:lang w:eastAsia="en-US"/>
    </w:rPr>
  </w:style>
  <w:style w:type="paragraph" w:styleId="Footer">
    <w:name w:val="footer"/>
    <w:aliases w:val="HUD Footer,P1 Footer,POCG Footer"/>
    <w:basedOn w:val="Normal"/>
    <w:link w:val="FooterChar"/>
    <w:uiPriority w:val="99"/>
    <w:unhideWhenUsed/>
    <w:qFormat/>
    <w:rsid w:val="00F643E7"/>
    <w:pPr>
      <w:tabs>
        <w:tab w:val="center" w:pos="4680"/>
        <w:tab w:val="right" w:pos="9360"/>
      </w:tabs>
      <w:spacing w:after="0"/>
    </w:pPr>
    <w:rPr>
      <w:rFonts w:cs="Arial" w:eastAsiaTheme="minorHAnsi"/>
      <w:spacing w:val="6"/>
      <w:szCs w:val="24"/>
    </w:rPr>
  </w:style>
  <w:style w:type="character" w:styleId="FooterChar" w:customStyle="1">
    <w:name w:val="Footer Char"/>
    <w:aliases w:val="HUD Footer Char,P1 Footer Char,POCG Footer Char"/>
    <w:basedOn w:val="DefaultParagraphFont"/>
    <w:link w:val="Footer"/>
    <w:uiPriority w:val="99"/>
    <w:rsid w:val="00F643E7"/>
    <w:rPr>
      <w:rFonts w:ascii="Arial" w:hAnsi="Arial" w:cs="Arial" w:eastAsiaTheme="minorHAnsi"/>
      <w:color w:val="3C3C3C"/>
      <w:spacing w:val="6"/>
      <w:szCs w:val="24"/>
      <w:lang w:eastAsia="en-US"/>
    </w:rPr>
  </w:style>
  <w:style w:type="table" w:styleId="TableGrid">
    <w:name w:val="Table Grid"/>
    <w:basedOn w:val="TableNormal"/>
    <w:uiPriority w:val="59"/>
    <w:rsid w:val="00F643E7"/>
    <w:pPr>
      <w:spacing w:after="0" w:line="240" w:lineRule="auto"/>
    </w:pPr>
    <w:rPr>
      <w:rFonts w:eastAsiaTheme="minorHAnsi"/>
      <w:sz w:val="24"/>
      <w:szCs w:val="24"/>
      <w:lang w:eastAsia="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verTitle" w:customStyle="1">
    <w:name w:val="CoverTitle"/>
    <w:basedOn w:val="Normal"/>
    <w:link w:val="CoverTitleChar"/>
    <w:qFormat/>
    <w:rsid w:val="00F643E7"/>
    <w:pPr>
      <w:spacing w:after="60"/>
      <w:jc w:val="center"/>
    </w:pPr>
    <w:rPr>
      <w:rFonts w:cs="Arial"/>
      <w:b/>
      <w:color w:val="34668F"/>
      <w:sz w:val="28"/>
      <w:szCs w:val="42"/>
    </w:rPr>
  </w:style>
  <w:style w:type="character" w:styleId="CoverTitleChar" w:customStyle="1">
    <w:name w:val="CoverTitle Char"/>
    <w:basedOn w:val="DefaultParagraphFont"/>
    <w:link w:val="CoverTitle"/>
    <w:rsid w:val="00F643E7"/>
    <w:rPr>
      <w:rFonts w:ascii="Arial" w:hAnsi="Arial" w:cs="Arial"/>
      <w:b/>
      <w:color w:val="34668F"/>
      <w:sz w:val="28"/>
      <w:szCs w:val="42"/>
      <w:lang w:eastAsia="en-US"/>
    </w:rPr>
  </w:style>
  <w:style w:type="character" w:styleId="Hyperlink">
    <w:name w:val="Hyperlink"/>
    <w:basedOn w:val="DefaultParagraphFont"/>
    <w:uiPriority w:val="99"/>
    <w:unhideWhenUsed/>
    <w:rsid w:val="00F643E7"/>
    <w:rPr>
      <w:color w:val="0563C1" w:themeColor="hyperlink"/>
      <w:u w:val="single"/>
    </w:rPr>
  </w:style>
  <w:style w:type="character" w:styleId="apple-converted-space" w:customStyle="1">
    <w:name w:val="apple-converted-space"/>
    <w:basedOn w:val="DefaultParagraphFont"/>
    <w:rsid w:val="00F643E7"/>
  </w:style>
  <w:style w:type="paragraph" w:styleId="p1" w:customStyle="1">
    <w:name w:val="p1"/>
    <w:basedOn w:val="Normal"/>
    <w:rsid w:val="00F643E7"/>
    <w:pPr>
      <w:spacing w:after="0"/>
    </w:pPr>
    <w:rPr>
      <w:rFonts w:cs="Arial" w:eastAsiaTheme="minorHAnsi"/>
      <w:sz w:val="15"/>
      <w:szCs w:val="15"/>
    </w:rPr>
  </w:style>
  <w:style w:type="paragraph" w:styleId="ListParagraph">
    <w:name w:val="List Paragraph"/>
    <w:aliases w:val="3,POCG Table Text,First Level Heading,AB List 1,Bullet Points,Bulleted Lists"/>
    <w:basedOn w:val="Normal"/>
    <w:link w:val="ListParagraphChar"/>
    <w:uiPriority w:val="34"/>
    <w:qFormat/>
    <w:rsid w:val="00F643E7"/>
    <w:pPr>
      <w:spacing w:before="120"/>
      <w:ind w:left="720"/>
      <w:contextualSpacing/>
    </w:pPr>
    <w:rPr>
      <w:spacing w:val="2"/>
      <w:szCs w:val="20"/>
      <w:lang w:bidi="en-US"/>
    </w:rPr>
  </w:style>
  <w:style w:type="character" w:styleId="ListParagraphChar" w:customStyle="1">
    <w:name w:val="List Paragraph Char"/>
    <w:aliases w:val="3 Char,POCG Table Text Char,First Level Heading Char,AB List 1 Char,Bullet Points Char,Bulleted Lists Char"/>
    <w:basedOn w:val="DefaultParagraphFont"/>
    <w:link w:val="ListParagraph"/>
    <w:uiPriority w:val="34"/>
    <w:locked/>
    <w:rsid w:val="00F643E7"/>
    <w:rPr>
      <w:rFonts w:ascii="Arial" w:hAnsi="Arial"/>
      <w:color w:val="3C3C3C"/>
      <w:spacing w:val="2"/>
      <w:szCs w:val="20"/>
      <w:lang w:eastAsia="en-US" w:bidi="en-US"/>
    </w:rPr>
  </w:style>
  <w:style w:type="paragraph" w:styleId="TOCHeading">
    <w:name w:val="TOC Heading"/>
    <w:basedOn w:val="Heading1"/>
    <w:next w:val="Normal"/>
    <w:uiPriority w:val="39"/>
    <w:unhideWhenUsed/>
    <w:qFormat/>
    <w:rsid w:val="00F643E7"/>
    <w:pPr>
      <w:numPr>
        <w:numId w:val="0"/>
      </w:numPr>
      <w:spacing w:line="259" w:lineRule="auto"/>
      <w:outlineLvl w:val="9"/>
    </w:pPr>
    <w:rPr>
      <w:rFonts w:cstheme="majorBidi"/>
      <w:smallCaps/>
    </w:rPr>
  </w:style>
  <w:style w:type="paragraph" w:styleId="TOC1">
    <w:name w:val="toc 1"/>
    <w:basedOn w:val="Normal"/>
    <w:next w:val="Normal"/>
    <w:autoRedefine/>
    <w:uiPriority w:val="39"/>
    <w:unhideWhenUsed/>
    <w:qFormat/>
    <w:rsid w:val="00135218"/>
    <w:pPr>
      <w:tabs>
        <w:tab w:val="left" w:pos="440"/>
        <w:tab w:val="right" w:leader="dot" w:pos="9350"/>
      </w:tabs>
      <w:spacing w:before="120" w:after="60" w:line="276" w:lineRule="auto"/>
    </w:pPr>
    <w:rPr>
      <w:rFonts w:eastAsia="Calibri" w:cstheme="minorHAnsi"/>
      <w:b/>
      <w:bCs/>
      <w:noProof/>
      <w:color w:val="125A97"/>
      <w:sz w:val="24"/>
      <w:szCs w:val="20"/>
    </w:rPr>
  </w:style>
  <w:style w:type="paragraph" w:styleId="TOC2">
    <w:name w:val="toc 2"/>
    <w:basedOn w:val="Normal"/>
    <w:next w:val="Normal"/>
    <w:autoRedefine/>
    <w:uiPriority w:val="39"/>
    <w:unhideWhenUsed/>
    <w:qFormat/>
    <w:rsid w:val="00F643E7"/>
    <w:pPr>
      <w:tabs>
        <w:tab w:val="left" w:pos="880"/>
        <w:tab w:val="right" w:leader="dot" w:pos="9350"/>
      </w:tabs>
      <w:spacing w:before="120" w:after="60" w:line="276" w:lineRule="auto"/>
      <w:ind w:left="216"/>
    </w:pPr>
    <w:rPr>
      <w:rFonts w:eastAsiaTheme="minorHAnsi" w:cstheme="minorHAnsi"/>
      <w:iCs/>
      <w:noProof/>
      <w:spacing w:val="6"/>
      <w:sz w:val="24"/>
      <w:szCs w:val="20"/>
    </w:rPr>
  </w:style>
  <w:style w:type="paragraph" w:styleId="TOC3">
    <w:name w:val="toc 3"/>
    <w:basedOn w:val="Normal"/>
    <w:next w:val="Normal"/>
    <w:autoRedefine/>
    <w:uiPriority w:val="39"/>
    <w:unhideWhenUsed/>
    <w:rsid w:val="00F643E7"/>
    <w:pPr>
      <w:tabs>
        <w:tab w:val="left" w:pos="1320"/>
        <w:tab w:val="right" w:leader="dot" w:pos="9350"/>
      </w:tabs>
      <w:spacing w:after="60" w:line="276" w:lineRule="auto"/>
      <w:ind w:left="446"/>
    </w:pPr>
    <w:rPr>
      <w:rFonts w:eastAsiaTheme="minorHAnsi" w:cstheme="minorHAnsi"/>
      <w:noProof/>
      <w:spacing w:val="6"/>
      <w:sz w:val="20"/>
      <w:szCs w:val="20"/>
    </w:rPr>
  </w:style>
  <w:style w:type="character" w:styleId="PlaceholderText">
    <w:name w:val="Placeholder Text"/>
    <w:basedOn w:val="DefaultParagraphFont"/>
    <w:uiPriority w:val="99"/>
    <w:semiHidden/>
    <w:rsid w:val="00F643E7"/>
    <w:rPr>
      <w:color w:val="2F5496" w:themeColor="accent1" w:themeShade="BF"/>
    </w:rPr>
  </w:style>
  <w:style w:type="paragraph" w:styleId="SOWInstructions" w:customStyle="1">
    <w:name w:val="SOW Instructions"/>
    <w:basedOn w:val="Normal"/>
    <w:qFormat/>
    <w:rsid w:val="00F643E7"/>
    <w:rPr>
      <w:i/>
      <w:color w:val="C00000"/>
    </w:rPr>
  </w:style>
  <w:style w:type="paragraph" w:styleId="AISBullets" w:customStyle="1">
    <w:name w:val="AIS Bullets"/>
    <w:qFormat/>
    <w:rsid w:val="00F643E7"/>
    <w:pPr>
      <w:numPr>
        <w:numId w:val="3"/>
      </w:numPr>
      <w:spacing w:after="60" w:line="240" w:lineRule="auto"/>
    </w:pPr>
    <w:rPr>
      <w:rFonts w:ascii="Arial" w:hAnsi="Arial" w:cs="Arial"/>
      <w:color w:val="3C3C3C"/>
      <w:lang w:eastAsia="en-US" w:bidi="en-US"/>
    </w:rPr>
  </w:style>
  <w:style w:type="paragraph" w:styleId="Caption">
    <w:name w:val="caption"/>
    <w:basedOn w:val="Normal"/>
    <w:next w:val="Normal"/>
    <w:uiPriority w:val="35"/>
    <w:unhideWhenUsed/>
    <w:qFormat/>
    <w:rsid w:val="00F643E7"/>
    <w:pPr>
      <w:spacing w:after="200"/>
    </w:pPr>
    <w:rPr>
      <w:i/>
      <w:iCs/>
      <w:color w:val="44546A" w:themeColor="text2"/>
      <w:sz w:val="18"/>
      <w:szCs w:val="18"/>
    </w:rPr>
  </w:style>
  <w:style w:type="table" w:styleId="GridTable4-Accent11" w:customStyle="1">
    <w:name w:val="Grid Table 4 - Accent 11"/>
    <w:basedOn w:val="TableNormal"/>
    <w:next w:val="GridTable4-Accent1"/>
    <w:uiPriority w:val="49"/>
    <w:rsid w:val="008021FB"/>
    <w:pPr>
      <w:spacing w:after="0" w:line="240" w:lineRule="auto"/>
    </w:pPr>
    <w:rPr>
      <w:rFonts w:eastAsiaTheme="minorHAnsi"/>
      <w:sz w:val="24"/>
      <w:szCs w:val="24"/>
      <w:lang w:eastAsia="en-US"/>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pPr>
        <w:jc w:val="left"/>
      </w:pPr>
      <w:rPr>
        <w:rFonts w:ascii="Arial" w:hAnsi="Arial"/>
        <w:b/>
        <w:bCs/>
        <w:color w:val="FFFFFF" w:themeColor="background1"/>
        <w:sz w:val="22"/>
      </w:rPr>
      <w:tblPr/>
      <w:tcPr>
        <w:shd w:val="clear" w:color="auto" w:fill="125A97"/>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EAEAE8"/>
      </w:tcPr>
    </w:tblStylePr>
  </w:style>
  <w:style w:type="table" w:styleId="GridTable5Dark-Accent1">
    <w:name w:val="Grid Table 5 Dark Accent 1"/>
    <w:basedOn w:val="TableNormal"/>
    <w:uiPriority w:val="50"/>
    <w:rsid w:val="008021FB"/>
    <w:pPr>
      <w:spacing w:after="0" w:line="240" w:lineRule="auto"/>
    </w:pPr>
    <w:rPr>
      <w:sz w:val="24"/>
      <w:lang w:eastAsia="en-US"/>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8021FB"/>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24303F"/>
    <w:rPr>
      <w:rFonts w:ascii="Arial" w:hAnsi="Arial" w:cs="Arial"/>
      <w:b/>
      <w:bCs/>
      <w:color w:val="3C3D3D"/>
    </w:rPr>
  </w:style>
  <w:style w:type="paragraph" w:styleId="AISBoldBlue" w:customStyle="1">
    <w:name w:val="AIS Bold Blue"/>
    <w:qFormat/>
    <w:rsid w:val="0024303F"/>
    <w:pPr>
      <w:spacing w:before="240" w:after="120" w:line="240" w:lineRule="auto"/>
    </w:pPr>
    <w:rPr>
      <w:rFonts w:cs="Arial"/>
      <w:b/>
      <w:bCs/>
      <w:color w:val="32648C"/>
      <w:szCs w:val="20"/>
      <w:lang w:eastAsia="en-US" w:bidi="en-US"/>
    </w:rPr>
  </w:style>
  <w:style w:type="paragraph" w:styleId="BalloonText">
    <w:name w:val="Balloon Text"/>
    <w:basedOn w:val="Normal"/>
    <w:link w:val="BalloonTextChar"/>
    <w:uiPriority w:val="99"/>
    <w:semiHidden/>
    <w:unhideWhenUsed/>
    <w:rsid w:val="006A1A03"/>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A1A03"/>
    <w:rPr>
      <w:rFonts w:ascii="Segoe UI" w:hAnsi="Segoe UI" w:cs="Segoe UI"/>
      <w:color w:val="3C3C3C"/>
      <w:sz w:val="18"/>
      <w:szCs w:val="18"/>
      <w:lang w:eastAsia="en-US"/>
    </w:rPr>
  </w:style>
  <w:style w:type="character" w:styleId="CommentReference">
    <w:name w:val="annotation reference"/>
    <w:basedOn w:val="DefaultParagraphFont"/>
    <w:uiPriority w:val="99"/>
    <w:semiHidden/>
    <w:unhideWhenUsed/>
    <w:rsid w:val="00E03E2D"/>
    <w:rPr>
      <w:sz w:val="16"/>
      <w:szCs w:val="16"/>
    </w:rPr>
  </w:style>
  <w:style w:type="paragraph" w:styleId="CommentText">
    <w:name w:val="annotation text"/>
    <w:basedOn w:val="Normal"/>
    <w:link w:val="CommentTextChar"/>
    <w:uiPriority w:val="99"/>
    <w:unhideWhenUsed/>
    <w:rsid w:val="00E03E2D"/>
    <w:rPr>
      <w:sz w:val="20"/>
      <w:szCs w:val="20"/>
    </w:rPr>
  </w:style>
  <w:style w:type="character" w:styleId="CommentTextChar" w:customStyle="1">
    <w:name w:val="Comment Text Char"/>
    <w:basedOn w:val="DefaultParagraphFont"/>
    <w:link w:val="CommentText"/>
    <w:uiPriority w:val="99"/>
    <w:rsid w:val="00E03E2D"/>
    <w:rPr>
      <w:rFonts w:ascii="Arial" w:hAnsi="Arial"/>
      <w:color w:val="3C3C3C"/>
      <w:sz w:val="20"/>
      <w:szCs w:val="20"/>
      <w:lang w:eastAsia="en-US"/>
    </w:rPr>
  </w:style>
  <w:style w:type="paragraph" w:styleId="CommentSubject">
    <w:name w:val="annotation subject"/>
    <w:basedOn w:val="CommentText"/>
    <w:next w:val="CommentText"/>
    <w:link w:val="CommentSubjectChar"/>
    <w:uiPriority w:val="99"/>
    <w:semiHidden/>
    <w:unhideWhenUsed/>
    <w:rsid w:val="00E03E2D"/>
    <w:rPr>
      <w:b/>
      <w:bCs/>
    </w:rPr>
  </w:style>
  <w:style w:type="character" w:styleId="CommentSubjectChar" w:customStyle="1">
    <w:name w:val="Comment Subject Char"/>
    <w:basedOn w:val="CommentTextChar"/>
    <w:link w:val="CommentSubject"/>
    <w:uiPriority w:val="99"/>
    <w:semiHidden/>
    <w:rsid w:val="00E03E2D"/>
    <w:rPr>
      <w:rFonts w:ascii="Arial" w:hAnsi="Arial"/>
      <w:b/>
      <w:bCs/>
      <w:color w:val="3C3C3C"/>
      <w:sz w:val="20"/>
      <w:szCs w:val="20"/>
      <w:lang w:eastAsia="en-US"/>
    </w:rPr>
  </w:style>
  <w:style w:type="paragraph" w:styleId="Revision">
    <w:name w:val="Revision"/>
    <w:hidden/>
    <w:uiPriority w:val="99"/>
    <w:semiHidden/>
    <w:rsid w:val="00CC7678"/>
    <w:pPr>
      <w:spacing w:after="0" w:line="240" w:lineRule="auto"/>
    </w:pPr>
    <w:rPr>
      <w:rFonts w:ascii="Arial" w:hAnsi="Arial"/>
      <w:color w:val="3C3C3C"/>
      <w:lang w:eastAsia="en-US"/>
    </w:rPr>
  </w:style>
  <w:style w:type="character" w:styleId="UnresolvedMention">
    <w:name w:val="Unresolved Mention"/>
    <w:basedOn w:val="DefaultParagraphFont"/>
    <w:uiPriority w:val="99"/>
    <w:unhideWhenUsed/>
    <w:rsid w:val="00106751"/>
    <w:rPr>
      <w:color w:val="605E5C"/>
      <w:shd w:val="clear" w:color="auto" w:fill="E1DFDD"/>
    </w:rPr>
  </w:style>
  <w:style w:type="character" w:styleId="Mention">
    <w:name w:val="Mention"/>
    <w:basedOn w:val="DefaultParagraphFont"/>
    <w:uiPriority w:val="99"/>
    <w:unhideWhenUsed/>
    <w:rsid w:val="00106751"/>
    <w:rPr>
      <w:color w:val="2B579A"/>
      <w:shd w:val="clear" w:color="auto" w:fill="E1DFDD"/>
    </w:rPr>
  </w:style>
  <w:style w:type="character" w:styleId="ui-provider" w:customStyle="1">
    <w:name w:val="ui-provider"/>
    <w:basedOn w:val="DefaultParagraphFont"/>
    <w:rsid w:val="00007CC9"/>
  </w:style>
  <w:style w:type="character" w:styleId="normaltextrun" w:customStyle="1">
    <w:name w:val="normaltextrun"/>
    <w:basedOn w:val="DefaultParagraphFont"/>
    <w:rsid w:val="00F27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562102">
      <w:bodyDiv w:val="1"/>
      <w:marLeft w:val="0"/>
      <w:marRight w:val="0"/>
      <w:marTop w:val="0"/>
      <w:marBottom w:val="0"/>
      <w:divBdr>
        <w:top w:val="none" w:sz="0" w:space="0" w:color="auto"/>
        <w:left w:val="none" w:sz="0" w:space="0" w:color="auto"/>
        <w:bottom w:val="none" w:sz="0" w:space="0" w:color="auto"/>
        <w:right w:val="none" w:sz="0" w:space="0" w:color="auto"/>
      </w:divBdr>
      <w:divsChild>
        <w:div w:id="4103960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image" Target="media/image1.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webSettings" Target="webSettings.xml" Id="rId10" /><Relationship Type="http://schemas.openxmlformats.org/officeDocument/2006/relationships/glossaryDocument" Target="glossary/document.xml" Id="rId19"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image" Target="media/image2.jpeg" Id="rId14"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9093DCF20849E9810A5D371907D2BC"/>
        <w:category>
          <w:name w:val="General"/>
          <w:gallery w:val="placeholder"/>
        </w:category>
        <w:types>
          <w:type w:val="bbPlcHdr"/>
        </w:types>
        <w:behaviors>
          <w:behavior w:val="content"/>
        </w:behaviors>
        <w:guid w:val="{64F6C708-3DED-4548-95E4-EEFEB2932D4C}"/>
      </w:docPartPr>
      <w:docPartBody>
        <w:p w:rsidR="00EC1D58" w:rsidP="00691FC3" w:rsidRDefault="00691FC3">
          <w:pPr>
            <w:pStyle w:val="ED9093DCF20849E9810A5D371907D2BC"/>
          </w:pPr>
          <w:r w:rsidRPr="002574D9">
            <w:rPr>
              <w:rStyle w:val="PlaceholderText"/>
            </w:rPr>
            <w:t>Click or tap to enter a date.</w:t>
          </w:r>
        </w:p>
      </w:docPartBody>
    </w:docPart>
    <w:docPart>
      <w:docPartPr>
        <w:name w:val="2801E9769E5F48688651ACEA0116A546"/>
        <w:category>
          <w:name w:val="General"/>
          <w:gallery w:val="placeholder"/>
        </w:category>
        <w:types>
          <w:type w:val="bbPlcHdr"/>
        </w:types>
        <w:behaviors>
          <w:behavior w:val="content"/>
        </w:behaviors>
        <w:guid w:val="{FD48919F-0938-4FA0-9BF8-8C026D0BB73A}"/>
      </w:docPartPr>
      <w:docPartBody>
        <w:p w:rsidR="00EC1D58" w:rsidP="00691FC3" w:rsidRDefault="00691FC3">
          <w:pPr>
            <w:pStyle w:val="2801E9769E5F48688651ACEA0116A546"/>
          </w:pPr>
          <w:r w:rsidRPr="008F131C">
            <w:rPr>
              <w:rStyle w:val="PlaceholderText"/>
            </w:rPr>
            <w:t>[Status]</w:t>
          </w:r>
        </w:p>
      </w:docPartBody>
    </w:docPart>
    <w:docPart>
      <w:docPartPr>
        <w:name w:val="95F1D5CD525D49B093DEA9D78573C295"/>
        <w:category>
          <w:name w:val="General"/>
          <w:gallery w:val="placeholder"/>
        </w:category>
        <w:types>
          <w:type w:val="bbPlcHdr"/>
        </w:types>
        <w:behaviors>
          <w:behavior w:val="content"/>
        </w:behaviors>
        <w:guid w:val="{A8B49A3F-28F2-4D1C-8E3C-BDADF796689C}"/>
      </w:docPartPr>
      <w:docPartBody>
        <w:p w:rsidR="00EC1D58" w:rsidP="00691FC3" w:rsidRDefault="00691FC3">
          <w:pPr>
            <w:pStyle w:val="95F1D5CD525D49B093DEA9D78573C295"/>
          </w:pPr>
          <w:r w:rsidRPr="00AD38E6">
            <w:rPr>
              <w:rStyle w:val="PlaceholderText"/>
            </w:rPr>
            <w:t>[Subject]</w:t>
          </w:r>
        </w:p>
      </w:docPartBody>
    </w:docPart>
    <w:docPart>
      <w:docPartPr>
        <w:name w:val="620582710F754CAE9298280DD03092B2"/>
        <w:category>
          <w:name w:val="General"/>
          <w:gallery w:val="placeholder"/>
        </w:category>
        <w:types>
          <w:type w:val="bbPlcHdr"/>
        </w:types>
        <w:behaviors>
          <w:behavior w:val="content"/>
        </w:behaviors>
        <w:guid w:val="{C8ABD9A8-D1C4-4E9F-AE9B-3846BBA913E2}"/>
      </w:docPartPr>
      <w:docPartBody>
        <w:p w:rsidR="00EC1D58" w:rsidP="00691FC3" w:rsidRDefault="00691FC3">
          <w:pPr>
            <w:pStyle w:val="620582710F754CAE9298280DD03092B2"/>
          </w:pPr>
          <w:r w:rsidRPr="008F131C">
            <w:rPr>
              <w:rStyle w:val="PlaceholderText"/>
            </w:rPr>
            <w:t>[Status]</w:t>
          </w:r>
        </w:p>
      </w:docPartBody>
    </w:docPart>
    <w:docPart>
      <w:docPartPr>
        <w:name w:val="2683AB61D95F4EFABC154723B3D26ADB"/>
        <w:category>
          <w:name w:val="General"/>
          <w:gallery w:val="placeholder"/>
        </w:category>
        <w:types>
          <w:type w:val="bbPlcHdr"/>
        </w:types>
        <w:behaviors>
          <w:behavior w:val="content"/>
        </w:behaviors>
        <w:guid w:val="{37345EE4-5452-44F7-8F28-41BD59BD7A5C}"/>
      </w:docPartPr>
      <w:docPartBody>
        <w:p w:rsidR="00795634" w:rsidP="0079338B" w:rsidRDefault="0079338B">
          <w:pPr>
            <w:pStyle w:val="2683AB61D95F4EFABC154723B3D26ADB"/>
          </w:pPr>
          <w:r w:rsidRPr="008F131C">
            <w:rPr>
              <w:rStyle w:val="PlaceholderText"/>
            </w:rPr>
            <w:t>[Status]</w:t>
          </w:r>
        </w:p>
      </w:docPartBody>
    </w:docPart>
    <w:docPart>
      <w:docPartPr>
        <w:name w:val="B5EF30F06C964DACA4B16CEED37DA45D"/>
        <w:category>
          <w:name w:val="General"/>
          <w:gallery w:val="placeholder"/>
        </w:category>
        <w:types>
          <w:type w:val="bbPlcHdr"/>
        </w:types>
        <w:behaviors>
          <w:behavior w:val="content"/>
        </w:behaviors>
        <w:guid w:val="{93CC3734-C195-4BC8-A2D5-D6D8C32767A5}"/>
      </w:docPartPr>
      <w:docPartBody>
        <w:p w:rsidR="008F413A" w:rsidP="00463779" w:rsidRDefault="00463779">
          <w:pPr>
            <w:pStyle w:val="B5EF30F06C964DACA4B16CEED37DA45D"/>
          </w:pPr>
          <w:r w:rsidRPr="00120BAF">
            <w:rPr>
              <w:rStyle w:val="PlaceholderText"/>
            </w:rPr>
            <w:t>Click or tap to enter a date.</w:t>
          </w:r>
        </w:p>
      </w:docPartBody>
    </w:docPart>
    <w:docPart>
      <w:docPartPr>
        <w:name w:val="228ADB73D5094D5D85D9C4539F08A001"/>
        <w:category>
          <w:name w:val="General"/>
          <w:gallery w:val="placeholder"/>
        </w:category>
        <w:types>
          <w:type w:val="bbPlcHdr"/>
        </w:types>
        <w:behaviors>
          <w:behavior w:val="content"/>
        </w:behaviors>
        <w:guid w:val="{D128B7EB-2BCA-4C15-B09A-770F983362C0}"/>
      </w:docPartPr>
      <w:docPartBody>
        <w:p w:rsidR="008F413A" w:rsidP="00463779" w:rsidRDefault="00463779">
          <w:pPr>
            <w:pStyle w:val="228ADB73D5094D5D85D9C4539F08A001"/>
          </w:pPr>
          <w:r w:rsidRPr="00120BA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FC3"/>
    <w:rsid w:val="00006F77"/>
    <w:rsid w:val="000224F4"/>
    <w:rsid w:val="000344AD"/>
    <w:rsid w:val="00110231"/>
    <w:rsid w:val="001B408D"/>
    <w:rsid w:val="002A525B"/>
    <w:rsid w:val="0030300B"/>
    <w:rsid w:val="00324201"/>
    <w:rsid w:val="00385CCC"/>
    <w:rsid w:val="0043219E"/>
    <w:rsid w:val="00463779"/>
    <w:rsid w:val="004C6C3A"/>
    <w:rsid w:val="005C4E52"/>
    <w:rsid w:val="006137E6"/>
    <w:rsid w:val="006807C9"/>
    <w:rsid w:val="00691FC3"/>
    <w:rsid w:val="006C265E"/>
    <w:rsid w:val="0072436C"/>
    <w:rsid w:val="0079338B"/>
    <w:rsid w:val="00795634"/>
    <w:rsid w:val="007C2CF6"/>
    <w:rsid w:val="0081098F"/>
    <w:rsid w:val="00814955"/>
    <w:rsid w:val="00833346"/>
    <w:rsid w:val="008F413A"/>
    <w:rsid w:val="009A50B7"/>
    <w:rsid w:val="009B264A"/>
    <w:rsid w:val="009C3549"/>
    <w:rsid w:val="009F6BFE"/>
    <w:rsid w:val="00A02DBE"/>
    <w:rsid w:val="00A46956"/>
    <w:rsid w:val="00A9544B"/>
    <w:rsid w:val="00AB0070"/>
    <w:rsid w:val="00B44BAC"/>
    <w:rsid w:val="00CA0203"/>
    <w:rsid w:val="00D1756E"/>
    <w:rsid w:val="00D23242"/>
    <w:rsid w:val="00D91F28"/>
    <w:rsid w:val="00DF574A"/>
    <w:rsid w:val="00E50463"/>
    <w:rsid w:val="00E752F1"/>
    <w:rsid w:val="00EC1D58"/>
    <w:rsid w:val="00FF6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3779"/>
    <w:rPr>
      <w:color w:val="0F4761" w:themeColor="accent1" w:themeShade="BF"/>
    </w:rPr>
  </w:style>
  <w:style w:type="paragraph" w:customStyle="1" w:styleId="ED9093DCF20849E9810A5D371907D2BC">
    <w:name w:val="ED9093DCF20849E9810A5D371907D2BC"/>
    <w:rsid w:val="00691FC3"/>
  </w:style>
  <w:style w:type="paragraph" w:customStyle="1" w:styleId="2801E9769E5F48688651ACEA0116A546">
    <w:name w:val="2801E9769E5F48688651ACEA0116A546"/>
    <w:rsid w:val="00691FC3"/>
  </w:style>
  <w:style w:type="paragraph" w:customStyle="1" w:styleId="95F1D5CD525D49B093DEA9D78573C295">
    <w:name w:val="95F1D5CD525D49B093DEA9D78573C295"/>
    <w:rsid w:val="00691FC3"/>
  </w:style>
  <w:style w:type="paragraph" w:customStyle="1" w:styleId="620582710F754CAE9298280DD03092B2">
    <w:name w:val="620582710F754CAE9298280DD03092B2"/>
    <w:rsid w:val="00691FC3"/>
  </w:style>
  <w:style w:type="paragraph" w:customStyle="1" w:styleId="2683AB61D95F4EFABC154723B3D26ADB">
    <w:name w:val="2683AB61D95F4EFABC154723B3D26ADB"/>
    <w:rsid w:val="0079338B"/>
  </w:style>
  <w:style w:type="paragraph" w:customStyle="1" w:styleId="B5EF30F06C964DACA4B16CEED37DA45D">
    <w:name w:val="B5EF30F06C964DACA4B16CEED37DA45D"/>
    <w:rsid w:val="00463779"/>
    <w:rPr>
      <w:kern w:val="2"/>
      <w:lang w:eastAsia="en-US"/>
      <w14:ligatures w14:val="standardContextual"/>
    </w:rPr>
  </w:style>
  <w:style w:type="paragraph" w:customStyle="1" w:styleId="228ADB73D5094D5D85D9C4539F08A001">
    <w:name w:val="228ADB73D5094D5D85D9C4539F08A001"/>
    <w:rsid w:val="00463779"/>
    <w:rPr>
      <w:kern w:val="2"/>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Enter SOW Date</PublishDate>
  <Abstract>Enter Client POC Title</Abstract>
  <CompanyAddress/>
  <CompanyPhone>Enter Client POC Name</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42C97DAF6BF3FD42BD64ABC106E5CC3E" ma:contentTypeVersion="7" ma:contentTypeDescription="Create a new document." ma:contentTypeScope="" ma:versionID="d9f7f3e995754445d120d6a57b22aff5">
  <xsd:schema xmlns:xsd="http://www.w3.org/2001/XMLSchema" xmlns:xs="http://www.w3.org/2001/XMLSchema" xmlns:p="http://schemas.microsoft.com/office/2006/metadata/properties" xmlns:ns1="http://schemas.microsoft.com/sharepoint/v3" xmlns:ns2="5fc1f0ce-e4b7-4100-97a6-9181dc9bf9a7" targetNamespace="http://schemas.microsoft.com/office/2006/metadata/properties" ma:root="true" ma:fieldsID="f096c5a61585e2fa13c6405f1013ee05" ns1:_="" ns2:_="">
    <xsd:import namespace="http://schemas.microsoft.com/sharepoint/v3"/>
    <xsd:import namespace="5fc1f0ce-e4b7-4100-97a6-9181dc9bf9a7"/>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fc1f0ce-e4b7-4100-97a6-9181dc9bf9a7"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DocumentTemplate xmlns="urn:microsoft-crm/document-template/opportunity/3/">
  <opportunity xmlns="">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is_opportunity_ais_cars_PipelineIDNumber>
      <ais_approvercomments>ais_approvercomments</ais_approvercomments>
      <ais_assigned>ais_assigned</ais_assigned>
      <ais_carsid>ais_carsid</ais_carsid>
      <ais_clearedwork>ais_clearedwork</ais_clearedwork>
      <ais_clientname>ais_clientname</ais_clientname>
      <ais_clientnamename>ais_clientnamename</ais_clientnamename>
      <ais_clientnamenew>ais_clientnamenew</ais_clientnamenew>
      <ais_clientnamenewname>ais_clientnamenewname</ais_clientnamenewname>
      <ais_clientnamenewyominame>ais_clientnamenewyominame</ais_clientnamenewyominame>
      <ais_clientnameyominame>ais_clientnameyominame</ais_clientnameyominame>
      <ais_clientsupplier>ais_clientsupplier</ais_clientsupplier>
      <ais_completeddate>ais_completeddate</ais_completeddate>
      <ais_contractdocumenttype>ais_contractdocumenttype</ais_contractdocumenttype>
      <ais_contractriskapproved>ais_contractriskapproved</ais_contractriskapproved>
      <ais_contractriskapprovedoptionset>ais_contractriskapprovedoptionset</ais_contractriskapprovedoptionset>
      <ais_contractriskapprover>ais_contractriskapprover</ais_contractriskapprover>
      <ais_contractriskapprovercomments>ais_contractriskapprovercomments</ais_contractriskapprovercomments>
      <ais_contractriskapprovermodidiesuserlookup>ais_contractriskapprovermodidiesuserlookup</ais_contractriskapprovermodidiesuserlookup>
      <ais_contractriskapprovermodidiesuserlookupname>ais_contractriskapprovermodidiesuserlookupname</ais_contractriskapprovermodidiesuserlookupname>
      <ais_contractriskapprovermodidiesuserlookupyominame>ais_contractriskapprovermodidiesuserlookupyominame</ais_contractriskapprovermodidiesuserlookupyominame>
      <ais_contractriskapprovermodifieduser>ais_contractriskapprovermodifieduser</ais_contractriskapprovermodifieduser>
      <ais_contractriskapprovername>ais_contractriskapprovername</ais_contractriskapprovername>
      <ais_contractriskapproveryominame>ais_contractriskapproveryominame</ais_contractriskapproveryominame>
      <ais_contractrisktimestamp>ais_contractrisktimestamp</ais_contractrisktimestamp>
      <ais_duedate>ais_duedate</ais_duedate>
      <ais_dummyoption>ais_dummyoption</ais_dummyoption>
      <ais_initialengagementriskrating>ais_initialengagementriskrating</ais_initialengagementriskrating>
      <ais_initialengagementriskratingcategory>ais_initialengagementriskratingcategory</ais_initialengagementriskratingcategory>
      <ais_irbidnumber>ais_irbidnumber</ais_irbidnumber>
      <ais_kickoffinvitesent>ais_kickoffinvitesent</ais_kickoffinvitesent>
      <ais_lastupdatemadeoncontactriskappoved>ais_lastupdatemadeoncontactriskappoved</ais_lastupdatemadeoncontactriskappoved>
      <ais_lastupdatemadeoncontactriskappovedname>ais_lastupdatemadeoncontactriskappovedname</ais_lastupdatemadeoncontactriskappovedname>
      <ais_lastupdatemadeoncontactriskappovedyominame>ais_lastupdatemadeoncontactriskappovedyominame</ais_lastupdatemadeoncontactriskappovedyominame>
      <ais_name>ais_name</ais_name>
      <ais_pending>ais_pending</ais_pending>
      <ais_personresponsible>ais_personresponsible</ais_personresponsible>
      <ais_personresponsiblename>ais_personresponsiblename</ais_personresponsiblename>
      <ais_personresponsibleyominame>ais_personresponsibleyominame</ais_personresponsibleyominame>
      <ais_pipelineid>ais_pipelineid</ais_pipelineid>
      <ais_pipelineidnumber>ais_pipelineidnumber</ais_pipelineidnumber>
      <ais_pipelineidnumbername>ais_pipelineidnumbername</ais_pipelineidnumbername>
      <ais_pmosent>ais_pmosent</ais_pmosent>
      <ais_pricingriskapproved>ais_pricingriskapproved</ais_pricingriskapproved>
      <ais_pricingriskapprovedoptionset>ais_pricingriskapprovedoptionset</ais_pricingriskapprovedoptionset>
      <ais_pricingriskapprover>ais_pricingriskapprover</ais_pricingriskapprover>
      <ais_pricingriskapprovercomments>ais_pricingriskapprovercomments</ais_pricingriskapprovercomments>
      <ais_pricingriskapprovername>ais_pricingriskapprovername</ais_pricingriskapprovername>
      <ais_pricingriskapproveruserlookup>ais_pricingriskapproveruserlookup</ais_pricingriskapproveruserlookup>
      <ais_pricingriskapproveruserlookupname>ais_pricingriskapproveruserlookupname</ais_pricingriskapproveruserlookupname>
      <ais_pricingriskapproveruserlookupyominame>ais_pricingriskapproveruserlookupyominame</ais_pricingriskapproveruserlookupyominame>
      <ais_pricingriskapproveryominame>ais_pricingriskapproveryominame</ais_pricingriskapproveryominame>
      <ais_pricingrisktimestamp>ais_pricingrisktimestamp</ais_pricingrisktimestamp>
      <ais_projectname>ais_projectname</ais_projectname>
      <ais_requesttype>ais_requesttype</ais_requesttype>
      <ais_riskapprovalstatus>ais_riskapprovalstatus</ais_riskapprovalstatus>
      <ais_scopingriskapproved>ais_scopingriskapproved</ais_scopingriskapproved>
      <ais_scopingriskapprovedoptionset>ais_scopingriskapprovedoptionset</ais_scopingriskapprovedoptionset>
      <ais_scopingriskapprover>ais_scopingriskapprover</ais_scopingriskapprover>
      <ais_scopingriskapprovercomments>ais_scopingriskapprovercomments</ais_scopingriskapprovercomments>
      <ais_scopingriskapproverlookupuser>ais_scopingriskapproverlookupuser</ais_scopingriskapproverlookupuser>
      <ais_scopingriskapproverlookupusername>ais_scopingriskapproverlookupusername</ais_scopingriskapproverlookupusername>
      <ais_scopingriskapproverlookupuseryominame>ais_scopingriskapproverlookupuseryominame</ais_scopingriskapproverlookupuseryominame>
      <ais_scopingriskapprovername>ais_scopingriskapprovername</ais_scopingriskapprovername>
      <ais_scopingriskapproveryominame>ais_scopingriskapproveryominame</ais_scopingriskapproveryominame>
      <ais_scopingrisktimestamp>ais_scopingrisktimestamp</ais_scopingrisktimestamp>
      <ais_sendtopmoforikoscheduling>ais_sendtopmoforikoscheduling</ais_sendtopmoforikoscheduling>
      <ais_signedbyais>ais_signedbyais</ais_signedbyais>
      <ais_signedbyoutsideparty>ais_signedbyoutsideparty</ais_signedbyoutsideparty>
      <ais_staffingriskapproved>ais_staffingriskapproved</ais_staffingriskapproved>
      <ais_staffingriskapprovedoptionset>ais_staffingriskapprovedoptionset</ais_staffingriskapprovedoptionset>
      <ais_staffingriskapprover>ais_staffingriskapprover</ais_staffingriskapprover>
      <ais_staffingriskapprovercomments>ais_staffingriskapprovercomments</ais_staffingriskapprovercomments>
      <ais_staffingriskapproverlookupuser>ais_staffingriskapproverlookupuser</ais_staffingriskapproverlookupuser>
      <ais_staffingriskapproverlookupusername>ais_staffingriskapproverlookupusername</ais_staffingriskapproverlookupusername>
      <ais_staffingriskapproverlookupuseryominame>ais_staffingriskapproverlookupuseryominame</ais_staffingriskapproverlookupuseryominame>
      <ais_staffingriskapprovername>ais_staffingriskapprovername</ais_staffingriskapprovername>
      <ais_staffingriskapproveryominame>ais_staffingriskapproveryominame</ais_staffingriskapproveryominame>
      <ais_staffingrisktimestamp>ais_staffingrisktimestamp</ais_staffingrisktimestamp>
      <ais_suppliernamelookup>ais_suppliernamelookup</ais_suppliernamelookup>
      <ais_suppliernamelookupname>ais_suppliernamelookupname</ais_suppliernamelookupname>
      <ais_suppliernamelookupyominame>ais_suppliernamelookupyominame</ais_suppliernamelookupyominame>
      <ais_technicalriskapproved>ais_technicalriskapproved</ais_technicalriskapproved>
      <ais_technicalriskapprovedoptionset>ais_technicalriskapprovedoptionset</ais_technicalriskapprovedoptionset>
      <ais_technicalriskapprover>ais_technicalriskapprover</ais_technicalriskapprover>
      <ais_technicalriskapprovercomments>ais_technicalriskapprovercomments</ais_technicalriskapprovercomments>
      <ais_technicalriskapproverlookupuser>ais_technicalriskapproverlookupuser</ais_technicalriskapproverlookupuser>
      <ais_technicalriskapproverlookupusername>ais_technicalriskapproverlookupusername</ais_technicalriskapproverlookupusername>
      <ais_technicalriskapproverlookupuseryominame>ais_technicalriskapproverlookupuseryominame</ais_technicalriskapproverlookupuseryominame>
      <ais_technicalriskapprovername>ais_technicalriskapprovername</ais_technicalriskapprovername>
      <ais_technicalriskapproveryominame>ais_technicalriskapproveryominame</ais_technicalriskapproveryominame>
      <ais_technicalrisktimestamp>ais_technicalrisktimestamp</ais_technicalrisktimestamp>
      <ais_timetakentocomplete>ais_timetakentocomplete</ais_timetakentocomplete>
      <ais_triggerapprovalflow>ais_triggerapprovalflow</ais_triggerapprovalflow>
      <ais_updatedinnavision>ais_updatedinnavision</ais_updatedinnavision>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processid>processid</processid>
      <stageid>stageid</stageid>
      <statecode>statecode</statecode>
      <statuscode>statuscode</statuscode>
      <timezoneruleversionnumber>timezoneruleversionnumber</timezoneruleversionnumber>
      <traversedpath>traversedpath</traversedpath>
      <utcconversiontimezonecode>utcconversiontimezonecode</utcconversiontimezonecode>
      <versionnumber>versionnumber</versionnumber>
    </ais_opportunity_ais_cars_PipelineIDNumber>
    <ais_opportunity_rv_projectmember_Opportunity>
      <ais_billrate>ais_billrate</ais_billrate>
      <ais_billrate_base>ais_billrate_base</ais_billrate_base>
      <ais_clearancerequirement>ais_clearancerequirement</ais_clearancerequirement>
      <ais_email>ais_email</ais_email>
      <ais_hoursperweek>ais_hoursperweek</ais_hoursperweek>
      <ais_keypersonnelnamedpersonnel>ais_keypersonnelnamedpersonnel</ais_keypersonnelnamedpersonnel>
      <ais_opportunity>ais_opportunity</ais_opportunity>
      <ais_opportunityname>ais_opportunityname</ais_opportunityname>
      <ais_phone>ais_phone</ais_phone>
      <ais_primarydailyworklocation>ais_primarydailyworklocation</ais_primarydailyworklocation>
      <ais_requisitionnumber1>ais_requisitionnumber1</ais_requisitionnumber1>
      <ais_seatingrequiredatais>ais_seatingrequiredatais</ais_seatingrequiredatais>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rv_contact>rv_contact</rv_contact>
      <rv_contactname>rv_contactname</rv_contactname>
      <rv_contactyominame>rv_contactyominame</rv_contactyominame>
      <rv_credentialneed>rv_credentialneed</rv_credentialneed>
      <rv_enddate>rv_enddate</rv_enddate>
      <rv_equipmentneed>rv_equipmentneed</rv_equipmentneed>
      <rv_filledby>rv_filledby</rv_filledby>
      <rv_logicalaccessneed>rv_logicalaccessneed</rv_logicalaccessneed>
      <rv_name>rv_name</rv_name>
      <rv_otherneeds>rv_otherneeds</rv_otherneeds>
      <rv_physicalaccessneed>rv_physicalaccessneed</rv_physicalaccessneed>
      <rv_project>rv_project</rv_project>
      <rv_projectmemberid>rv_projectmemberid</rv_projectmemberid>
      <rv_projectname>rv_projectname</rv_projectname>
      <rv_role>rv_role</rv_role>
      <rv_role_other>rv_role_other</rv_role_other>
      <rv_rolelevel>rv_rolelevel</rv_rolelevel>
      <rv_rolename>rv_rolename</rv_rolename>
      <rv_startdate>rv_startdate</rv_startdate>
      <rv_userid>rv_userid</rv_userid>
      <rv_useridname>rv_useridname</rv_useridname>
      <rv_useridyominame>rv_useridyominame</rv_useridyominame>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ais_opportunity_rv_projectmember_Opportunity>
    <ais_opportunity_rv_projects_ExtendedOpportunityfromProject>
      <ais_benefits>ais_benefits</ais_benefits>
      <ais_clearancelevel>ais_clearancelevel</ais_clearancelevel>
      <ais_cleintcontact>ais_cleintcontact</ais_cleintcontact>
      <ais_cleintcontactname>ais_cleintcontactname</ais_cleintcontactname>
      <ais_cleintcontactyominame>ais_cleintcontactyominame</ais_cleintcontactyominame>
      <ais_contractpoc>ais_contractpoc</ais_contractpoc>
      <ais_contractpocname>ais_contractpocname</ais_contractpocname>
      <ais_contractpocyominame>ais_contractpocyominame</ais_contractpocyominame>
      <ais_contractponumber>ais_contractponumber</ais_contractponumber>
      <ais_contracttype>ais_contracttype</ais_contracttype>
      <ais_customerfeedback>ais_customerfeedback</ais_customerfeedback>
      <ais_engagementmanagerlookupvalue>ais_engagementmanagerlookupvalue</ais_engagementmanagerlookupvalue>
      <ais_engagementmodel>ais_engagementmodel</ais_engagementmodel>
      <ais_extendedopportunityfromproject>ais_extendedopportunityfromproject</ais_extendedopportunityfromproject>
      <ais_extendedopportunityfromprojectname>ais_extendedopportunityfromprojectname</ais_extendedopportunityfromprojectname>
      <ais_initialengagementriskratingcategory>ais_initialengagementriskratingcategory</ais_initialengagementriskratingcategory>
      <ais_keyaccomplishments>ais_keyaccomplishments</ais_keyaccomplishments>
      <ais_lessonslearned>ais_lessonslearned</ais_lessonslearned>
      <ais_originatingopportunityforproject>ais_originatingopportunityforproject</ais_originatingopportunityforproject>
      <ais_originatingopportunityforprojectname>ais_originatingopportunityforprojectname</ais_originatingopportunityforprojectname>
      <ais_primecontractor>ais_primecontractor</ais_primecontractor>
      <ais_primecontractorname>ais_primecontractorname</ais_primecontractorname>
      <ais_primecontractoryominame>ais_primecontractoryominame</ais_primecontractoryominame>
      <ais_proposalsite>ais_proposalsite</ais_proposalsite>
      <ais_referencecontact>ais_referencecontact</ais_referencecontact>
      <ais_solution>ais_solution</ais_solution>
      <ais_tdoglocation>ais_tdoglocation</ais_tdoglocation>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rv_autonumberid>rv_autonumberid</rv_autonumberid>
      <rv_autonumberidname>rv_autonumberidname</rv_autonumberidname>
      <rv_budget>rv_budget</rv_budget>
      <rv_budget_base>rv_budget_base</rv_budget_base>
      <rv_client>rv_client</rv_client>
      <rv_clientname>rv_clientname</rv_clientname>
      <rv_clientyominame>rv_clientyominame</rv_clientyominame>
      <rv_description>rv_description</rv_description>
      <rv_invoiceemail>rv_invoiceemail</rv_invoiceemail>
      <rv_name>rv_name</rv_name>
      <rv_phase>rv_phase</rv_phase>
      <rv_phasename>rv_phasename</rv_phasename>
      <rv_projectmanager>rv_projectmanager</rv_projectmanager>
      <rv_projectmanagername>rv_projectmanagername</rv_projectmanagername>
      <rv_projectmanageryominame>rv_projectmanageryominame</rv_projectmanageryominame>
      <rv_projectnumber>rv_projectnumber</rv_projectnumber>
      <rv_projectsid>rv_projectsid</rv_projectsid>
      <rv_projectsite>rv_projectsite</rv_projectsite>
      <rv_riskcountresolved>rv_riskcountresolved</rv_riskcountresolved>
      <rv_riskcountresolved_date>rv_riskcountresolved_date</rv_riskcountresolved_date>
      <rv_riskcountresolved_state>rv_riskcountresolved_state</rv_riskcountresolved_state>
      <rv_riskcounttotal>rv_riskcounttotal</rv_riskcounttotal>
      <rv_riskcounttotal_date>rv_riskcounttotal_date</rv_riskcounttotal_date>
      <rv_riskcounttotal_state>rv_riskcounttotal_state</rv_riskcounttotal_state>
      <rv_startdate>rv_startdate</rv_startdate>
      <rv_targetcompletion>rv_targetcompletion</rv_targetcompletion>
      <rv_team>rv_team</rv_team>
      <rv_teamname>rv_teamname</rv_teamname>
      <rv_teamyominame>rv_teamyominame</rv_teamyominame>
      <rv_totalhours>rv_totalhours</rv_totalhours>
      <rv_type>rv_type</rv_type>
      <rv_typename>rv_typename</rv_typename>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ais_opportunity_rv_projects_ExtendedOpportunityfromProject>
    <ais_opportunity_rv_projects_OriginatingOpportunityforProject>
      <ais_benefits>ais_benefits</ais_benefits>
      <ais_clearancelevel>ais_clearancelevel</ais_clearancelevel>
      <ais_cleintcontact>ais_cleintcontact</ais_cleintcontact>
      <ais_cleintcontactname>ais_cleintcontactname</ais_cleintcontactname>
      <ais_cleintcontactyominame>ais_cleintcontactyominame</ais_cleintcontactyominame>
      <ais_contractpoc>ais_contractpoc</ais_contractpoc>
      <ais_contractpocname>ais_contractpocname</ais_contractpocname>
      <ais_contractpocyominame>ais_contractpocyominame</ais_contractpocyominame>
      <ais_contractponumber>ais_contractponumber</ais_contractponumber>
      <ais_contracttype>ais_contracttype</ais_contracttype>
      <ais_customerfeedback>ais_customerfeedback</ais_customerfeedback>
      <ais_engagementmanagerlookupvalue>ais_engagementmanagerlookupvalue</ais_engagementmanagerlookupvalue>
      <ais_engagementmodel>ais_engagementmodel</ais_engagementmodel>
      <ais_extendedopportunityfromproject>ais_extendedopportunityfromproject</ais_extendedopportunityfromproject>
      <ais_extendedopportunityfromprojectname>ais_extendedopportunityfromprojectname</ais_extendedopportunityfromprojectname>
      <ais_initialengagementriskratingcategory>ais_initialengagementriskratingcategory</ais_initialengagementriskratingcategory>
      <ais_keyaccomplishments>ais_keyaccomplishments</ais_keyaccomplishments>
      <ais_lessonslearned>ais_lessonslearned</ais_lessonslearned>
      <ais_originatingopportunityforproject>ais_originatingopportunityforproject</ais_originatingopportunityforproject>
      <ais_originatingopportunityforprojectname>ais_originatingopportunityforprojectname</ais_originatingopportunityforprojectname>
      <ais_primecontractor>ais_primecontractor</ais_primecontractor>
      <ais_primecontractorname>ais_primecontractorname</ais_primecontractorname>
      <ais_primecontractoryominame>ais_primecontractoryominame</ais_primecontractoryominame>
      <ais_proposalsite>ais_proposalsite</ais_proposalsite>
      <ais_referencecontact>ais_referencecontact</ais_referencecontact>
      <ais_solution>ais_solution</ais_solution>
      <ais_tdoglocation>ais_tdoglocation</ais_tdoglocation>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rv_autonumberid>rv_autonumberid</rv_autonumberid>
      <rv_autonumberidname>rv_autonumberidname</rv_autonumberidname>
      <rv_budget>rv_budget</rv_budget>
      <rv_budget_base>rv_budget_base</rv_budget_base>
      <rv_client>rv_client</rv_client>
      <rv_clientname>rv_clientname</rv_clientname>
      <rv_clientyominame>rv_clientyominame</rv_clientyominame>
      <rv_description>rv_description</rv_description>
      <rv_invoiceemail>rv_invoiceemail</rv_invoiceemail>
      <rv_name>rv_name</rv_name>
      <rv_phase>rv_phase</rv_phase>
      <rv_phasename>rv_phasename</rv_phasename>
      <rv_projectmanager>rv_projectmanager</rv_projectmanager>
      <rv_projectmanagername>rv_projectmanagername</rv_projectmanagername>
      <rv_projectmanageryominame>rv_projectmanageryominame</rv_projectmanageryominame>
      <rv_projectnumber>rv_projectnumber</rv_projectnumber>
      <rv_projectsid>rv_projectsid</rv_projectsid>
      <rv_projectsite>rv_projectsite</rv_projectsite>
      <rv_riskcountresolved>rv_riskcountresolved</rv_riskcountresolved>
      <rv_riskcountresolved_date>rv_riskcountresolved_date</rv_riskcountresolved_date>
      <rv_riskcountresolved_state>rv_riskcountresolved_state</rv_riskcountresolved_state>
      <rv_riskcounttotal>rv_riskcounttotal</rv_riskcounttotal>
      <rv_riskcounttotal_date>rv_riskcounttotal_date</rv_riskcounttotal_date>
      <rv_riskcounttotal_state>rv_riskcounttotal_state</rv_riskcounttotal_state>
      <rv_startdate>rv_startdate</rv_startdate>
      <rv_targetcompletion>rv_targetcompletion</rv_targetcompletion>
      <rv_team>rv_team</rv_team>
      <rv_teamname>rv_teamname</rv_teamname>
      <rv_teamyominame>rv_teamyominame</rv_teamyominame>
      <rv_totalhours>rv_totalhours</rv_totalhours>
      <rv_type>rv_type</rv_type>
      <rv_typename>rv_typename</rv_typename>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ais_opportunity_rv_projects_OriginatingOpportunityforProject>
    <ais_account_opportunity_PartnerCompany>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ais_account_opportunity_PartnerCompany>
    <ais_contact_opportunity_PartnerLead>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is_contact_opportunity_PartnerLead>
    <opportunity_customer_accounts>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w:rsidRDefault="00F643E7"&gt;&lt;w:r&gt;&lt;w:t&gt;address1_city&lt;/w:t&gt;&lt;/w:r&gt;&lt;/w:p&gt;&lt;w:sectPr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w:rsidRDefault="00DC4D87"/&gt;&lt;w:sectPr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w:val="05973032"/&gt;&lt;w:multiLevelType w:val="hybridMultilevel"/&gt;&lt;w:tmpl w:val="01FC61CE"/&gt;&lt;w:lvl w:ilvl="0" w:tplc="0409000F"&gt;&lt;w:start w:val="1"/&gt;&lt;w:numFmt w:val="decimal"/&gt;&lt;w:lvlText w:val="%1."/&gt;&lt;w:lvlJc w:val="left"/&gt;&lt;w:pPr&gt;&lt;w:tabs&gt;&lt;w:tab w:val="num" w:pos="720"/&gt;&lt;/w:tabs&gt;&lt;w:ind w:left="720" w:hanging="360"/&gt;&lt;/w:pPr&gt;&lt;w:rPr&gt;&lt;w:rFonts w:hint="default"/&gt;&lt;/w:rPr&gt;&lt;/w:lvl&gt;&lt;w:lvl w:ilvl="1" w:tplc="04090003"&gt;&lt;w:start w:val="1"/&gt;&lt;w:numFmt w:val="decimal"/&gt;&lt;w:lvlText w:val="%2."/&gt;&lt;w:lvlJc w:val="left"/&gt;&lt;w:pPr&gt;&lt;w:tabs&gt;&lt;w:tab w:val="num" w:pos="1440"/&gt;&lt;/w:tabs&gt;&lt;w:ind w:left="1440" w:hanging="360"/&gt;&lt;/w:pPr&gt;&lt;/w:lvl&gt;&lt;w:lvl w:ilvl="2" w:tplc="04090005"&gt;&lt;w:start w:val="1"/&gt;&lt;w:numFmt w:val="decimal"/&gt;&lt;w:lvlText w:val="%3."/&gt;&lt;w:lvlJc w:val="left"/&gt;&lt;w:pPr&gt;&lt;w:tabs&gt;&lt;w:tab w:val="num" w:pos="2160"/&gt;&lt;/w:tabs&gt;&lt;w:ind w:left="2160" w:hanging="360"/&gt;&lt;/w:pPr&gt;&lt;/w:lvl&gt;&lt;w:lvl w:ilvl="3" w:tplc="04090001"&gt;&lt;w:start w:val="1"/&gt;&lt;w:numFmt w:val="decimal"/&gt;&lt;w:lvlText w:val="%4."/&gt;&lt;w:lvlJc w:val="left"/&gt;&lt;w:pPr&gt;&lt;w:tabs&gt;&lt;w:tab w:val="num" w:pos="2880"/&gt;&lt;/w:tabs&gt;&lt;w:ind w:left="2880" w:hanging="360"/&gt;&lt;/w:pPr&gt;&lt;/w:lvl&gt;&lt;w:lvl w:ilvl="4" w:tplc="04090003"&gt;&lt;w:start w:val="1"/&gt;&lt;w:numFmt w:val="decimal"/&gt;&lt;w:lvlText w:val="%5."/&gt;&lt;w:lvlJc w:val="left"/&gt;&lt;w:pPr&gt;&lt;w:tabs&gt;&lt;w:tab w:val="num" w:pos="3600"/&gt;&lt;/w:tabs&gt;&lt;w:ind w:left="3600" w:hanging="360"/&gt;&lt;/w:pPr&gt;&lt;/w:lvl&gt;&lt;w:lvl w:ilvl="5" w:tplc="04090005"&gt;&lt;w:start w:val="1"/&gt;&lt;w:numFmt w:val="decimal"/&gt;&lt;w:lvlText w:val="%6."/&gt;&lt;w:lvlJc w:val="left"/&gt;&lt;w:pPr&gt;&lt;w:tabs&gt;&lt;w:tab w:val="num" w:pos="4320"/&gt;&lt;/w:tabs&gt;&lt;w:ind w:left="4320" w:hanging="360"/&gt;&lt;/w:pPr&gt;&lt;/w:lvl&gt;&lt;w:lvl w:ilvl="6" w:tplc="04090001"&gt;&lt;w:start w:val="1"/&gt;&lt;w:numFmt w:val="decimal"/&gt;&lt;w:lvlText w:val="%7."/&gt;&lt;w:lvlJc w:val="left"/&gt;&lt;w:pPr&gt;&lt;w:tabs&gt;&lt;w:tab w:val="num" w:pos="5040"/&gt;&lt;/w:tabs&gt;&lt;w:ind w:left="5040" w:hanging="360"/&gt;&lt;/w:pPr&gt;&lt;/w:lvl&gt;&lt;w:lvl w:ilvl="7" w:tplc="04090003"&gt;&lt;w:start w:val="1"/&gt;&lt;w:numFmt w:val="decimal"/&gt;&lt;w:lvlText w:val="%8."/&gt;&lt;w:lvlJc w:val="left"/&gt;&lt;w:pPr&gt;&lt;w:tabs&gt;&lt;w:tab w:val="num" w:pos="5760"/&gt;&lt;/w:tabs&gt;&lt;w:ind w:left="5760" w:hanging="360"/&gt;&lt;/w:pPr&gt;&lt;/w:lvl&gt;&lt;w:lvl w:ilvl="8" w:tplc="04090005"&gt;&lt;w:start w:val="1"/&gt;&lt;w:numFmt w:val="decimal"/&gt;&lt;w:lvlText w:val="%9."/&gt;&lt;w:lvlJc w:val="left"/&gt;&lt;w:pPr&gt;&lt;w:tabs&gt;&lt;w:tab w:val="num" w:pos="6480"/&gt;&lt;/w:tabs&gt;&lt;w:ind w:left="6480" w:hanging="360"/&gt;&lt;/w:pPr&gt;&lt;/w:lvl&gt;&lt;/w:abstractNum&gt;&lt;w:abstractNum w:abstractNumId="2" w15:restartNumberingAfterBreak="0"&gt;&lt;w:nsid w:val="12A33611"/&gt;&lt;w:multiLevelType w:val="hybridMultilevel"/&gt;&lt;w:tmpl w:val="EE3AE322"/&gt;&lt;w:lvl w:ilvl="0" w:tplc="0409000F"&gt;&lt;w:start w:val="1"/&gt;&lt;w:numFmt w:val="decimal"/&gt;&lt;w:lvlText w:val="%1."/&gt;&lt;w:lvlJc w:val="left"/&gt;&lt;w:pPr&gt;&lt;w:ind w:left="720" w:hanging="360"/&gt;&lt;/w:pPr&gt;&lt;/w:lvl&gt;&lt;w:lvl w:ilvl="1" w:tplc="04090019" w:tentative="1"&gt;&lt;w:start w:val="1"/&gt;&lt;w:numFmt w:val="lowerLetter"/&gt;&lt;w:lvlText w:val="%2."/&gt;&lt;w:lvlJc w:val="left"/&gt;&lt;w:pPr&gt;&lt;w:ind w:left="1440" w:hanging="360"/&gt;&lt;/w:pPr&gt;&lt;/w:lvl&gt;&lt;w:lvl w:ilvl="2" w:tplc="0409001B" w:tentative="1"&gt;&lt;w:start w:val="1"/&gt;&lt;w:numFmt w:val="lowerRoman"/&gt;&lt;w:lvlText w:val="%3."/&gt;&lt;w:lvlJc w:val="right"/&gt;&lt;w:pPr&gt;&lt;w:ind w:left="2160" w:hanging="180"/&gt;&lt;/w:pPr&gt;&lt;/w:lvl&gt;&lt;w:lvl w:ilvl="3" w:tplc="0409000F" w:tentative="1"&gt;&lt;w:start w:val="1"/&gt;&lt;w:numFmt w:val="decimal"/&gt;&lt;w:lvlText w:val="%4."/&gt;&lt;w:lvlJc w:val="left"/&gt;&lt;w:pPr&gt;&lt;w:ind w:left="2880" w:hanging="360"/&gt;&lt;/w:pPr&gt;&lt;/w:lvl&gt;&lt;w:lvl w:ilvl="4" w:tplc="04090019" w:tentative="1"&gt;&lt;w:start w:val="1"/&gt;&lt;w:numFmt w:val="lowerLetter"/&gt;&lt;w:lvlText w:val="%5."/&gt;&lt;w:lvlJc w:val="left"/&gt;&lt;w:pPr&gt;&lt;w:ind w:left="3600" w:hanging="360"/&gt;&lt;/w:pPr&gt;&lt;/w:lvl&gt;&lt;w:lvl w:ilvl="5" w:tplc="0409001B" w:tentative="1"&gt;&lt;w:start w:val="1"/&gt;&lt;w:numFmt w:val="lowerRoman"/&gt;&lt;w:lvlText w:val="%6."/&gt;&lt;w:lvlJc w:val="right"/&gt;&lt;w:pPr&gt;&lt;w:ind w:left="4320" w:hanging="180"/&gt;&lt;/w:pPr&gt;&lt;/w:lvl&gt;&lt;w:lvl w:ilvl="6" w:tplc="0409000F" w:tentative="1"&gt;&lt;w:start w:val="1"/&gt;&lt;w:numFmt w:val="decimal"/&gt;&lt;w:lvlText w:val="%7."/&gt;&lt;w:lvlJc w:val="left"/&gt;&lt;w:pPr&gt;&lt;w:ind w:left="5040" w:hanging="360"/&gt;&lt;/w:pPr&gt;&lt;/w:lvl&gt;&lt;w:lvl w:ilvl="7" w:tplc="04090019" w:tentative="1"&gt;&lt;w:start w:val="1"/&gt;&lt;w:numFmt w:val="lowerLetter"/&gt;&lt;w:lvlText w:val="%8."/&gt;&lt;w:lvlJc w:val="left"/&gt;&lt;w:pPr&gt;&lt;w:ind w:left="5760" w:hanging="360"/&gt;&lt;/w:pPr&gt;&lt;/w:lvl&gt;&lt;w:lvl w:ilvl="8" w:tplc="0409001B" w:tentative="1"&gt;&lt;w:start w:val="1"/&gt;&lt;w:numFmt w:val="lowerRoman"/&gt;&lt;w:lvlText w:val="%9."/&gt;&lt;w:lvlJc w:val="right"/&gt;&lt;w:pPr&gt;&lt;w:ind w:left="6480" w:hanging="180"/&gt;&lt;/w:pPr&gt;&lt;/w:lvl&gt;&lt;/w:abstractNum&gt;&lt;w:abstractNum w:abstractNumId="3" w15:restartNumberingAfterBreak="0"&gt;&lt;w:nsid w:val="1456551A"/&gt;&lt;w:multiLevelType w:val="hybridMultilevel"/&gt;&lt;w:tmpl w:val="07C69528"/&gt;&lt;w:lvl w:ilvl="0" w:tplc="0409000F"&gt;&lt;w:start w:val="1"/&gt;&lt;w:numFmt w:val="decimal"/&gt;&lt;w:lvlText w:val="%1."/&gt;&lt;w:lvlJc w:val="left"/&gt;&lt;w:pPr&gt;&lt;w:ind w:left="720" w:hanging="360"/&gt;&lt;/w:pPr&gt;&lt;w:rPr&gt;&lt;w:rFonts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w:abstractNumId="4" w15:restartNumberingAfterBreak="0"&gt;&lt;w:nsid w:val="3A3262B5"/&gt;&lt;w:multiLevelType w:val="hybridMultilevel"/&gt;&lt;w:tmpl w:val="3F1EE12E"/&gt;&lt;w:lvl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w:abstractNumId="5" w15:restartNumberingAfterBreak="0"&gt;&lt;w:nsid w:val="3A4C3D80"/&gt;&lt;w:multiLevelType w:val="hybridMultilevel"/&gt;&lt;w:tmpl w:val="167C06A6"/&gt;&lt;w:lvl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w:abstractNumId="6" w15:restartNumberingAfterBreak="0"&gt;&lt;w:nsid w:val="3C001A33"/&gt;&lt;w:multiLevelType w:val="hybridMultilevel"/&gt;&lt;w:tmpl w:val="5AA6F8D8"/&gt;&lt;w:lvl w:ilvl="0" w:tplc="0409000F"&gt;&lt;w:start w:val="1"/&gt;&lt;w:numFmt w:val="decimal"/&gt;&lt;w:lvlText w:val="%1."/&gt;&lt;w:lvlJc w:val="left"/&gt;&lt;w:pPr&gt;&lt;w:ind w:left="720" w:hanging="360"/&gt;&lt;/w:pPr&gt;&lt;w:rPr&gt;&lt;w:rFonts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w:abstractNumId="7" w15:restartNumberingAfterBreak="0"&gt;&lt;w:nsid w:val="4A7C4BD6"/&gt;&lt;w:multiLevelType w:val="multilevel"/&gt;&lt;w:tmpl w:val="5D7E44EE"/&gt;&lt;w:lvl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w:abstractNumId="8" w15:restartNumberingAfterBreak="0"&gt;&lt;w:nsid w:val="5319310B"/&gt;&lt;w:multiLevelType w:val="hybridMultilevel"/&gt;&lt;w:tmpl w:val="78549ABA"/&gt;&lt;w:lvl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w:abstractNumId="9"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w:abstractNumId="10" w15:restartNumberingAfterBreak="0"&gt;&lt;w:nsid w:val="670C1354"/&gt;&lt;w:multiLevelType w:val="hybridMultilevel"/&gt;&lt;w:tmpl w:val="5356A252"/&gt;&lt;w:lvl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w:val="7"/&gt;&lt;/w:num&gt;&lt;w:num w:numId="2"&gt;&lt;w:abstractNumId w:val="7"/&gt;&lt;w:lvlOverride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w:val="9"/&gt;&lt;/w:num&gt;&lt;w:num w:numId="4"&gt;&lt;w:abstractNumId w:val="0"/&gt;&lt;/w:num&gt;&lt;w:num w:numId="5"&gt;&lt;w:abstractNumId w:val="2"/&gt;&lt;/w:num&gt;&lt;w:num w:numId="6"&gt;&lt;w:abstractNumId w:val="1"/&gt;&lt;/w:num&gt;&lt;w:num w:numId="7"&gt;&lt;w:abstractNumId w:val="3"/&gt;&lt;/w:num&gt;&lt;w:num w:numId="8"&gt;&lt;w:abstractNumId w:val="6"/&gt;&lt;/w:num&gt;&lt;w:num w:numId="9"&gt;&lt;w:abstractNumId w:val="8"/&gt;&lt;/w:num&gt;&lt;w:num w:numId="10"&gt;&lt;w:abstractNumId w:val="5"/&gt;&lt;/w:num&gt;&lt;w:num w:numId="11"&gt;&lt;w:abstractNumId w:val="10"/&gt;&lt;/w:num&gt;&lt;w:num w:numId="12"&gt;&lt;w:abstractNumId w:val="4"/&gt;&lt;/w:num&gt;&lt;/w:numbering&gt;&lt;/pkg:xmlData&gt;&lt;/pkg:part&gt;&lt;pkg:part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w:val="00BD5B59"/&gt;&lt;w:pPr&gt;&lt;w:keepNext/&gt;&lt;w:keepLines/&gt;&lt;w:numPr&gt;&lt;w:ilvl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w:val="00BD5B59"/&gt;&lt;w:rPr&gt;&lt;w:rFonts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Char"/&gt;&lt;w:aliases w:val="H3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 w:type="table" w:customStyle="1" w:styleId="GridTable4-Accent11"&gt;&lt;w:name w:val="Grid Table 4 - Accent 11"/&gt;&lt;w:basedOn w:val="TableNormal"/&gt;&lt;w:next w:val="GridTable4-Accent1"/&gt;&lt;w:uiPriority w:val="49"/&gt;&lt;w:rsid w:val="008021FB"/&gt;&lt;w:pPr&gt;&lt;w:spacing w:after="0" w:line="240" w:lineRule="auto"/&gt;&lt;/w:pPr&gt;&lt;w:rPr&gt;&lt;w:rFonts w:eastAsiaTheme="minorHAnsi"/&gt;&lt;w:sz w:val="24"/&gt;&lt;w:szCs w:val="24"/&gt;&lt;w:lang w:eastAsia="en-US"/&gt;&lt;/w:rPr&gt;&lt;w:tblPr&gt;&lt;w:tblStyleRowBandSize w:val="1"/&gt;&lt;w:tblStyleColBandSize w:val="1"/&gt;&lt;w:tblBorders&gt;&lt;w:top w:val="single" w:sz="4" w:space="0" w:color="8EAADB" w:themeColor="accent1" w:themeTint="99"/&gt;&lt;w:left w:val="single" w:sz="4" w:space="0" w:color="8EAADB" w:themeColor="accent1" w:themeTint="99"/&gt;&lt;w:bottom w:val="single" w:sz="4" w:space="0" w:color="8EAADB" w:themeColor="accent1" w:themeTint="99"/&gt;&lt;w:right w:val="single" w:sz="4" w:space="0" w:color="8EAADB" w:themeColor="accent1" w:themeTint="99"/&gt;&lt;w:insideH w:val="single" w:sz="4" w:space="0" w:color="8EAADB" w:themeColor="accent1" w:themeTint="99"/&gt;&lt;w:insideV w:val="single" w:sz="4" w:space="0" w:color="8EAADB" w:themeColor="accent1" w:themeTint="99"/&gt;&lt;/w:tblBorders&gt;&lt;/w:tblPr&gt;&lt;w:tblStylePr w:type="firstRow"&gt;&lt;w:pPr&gt;&lt;w:jc w:val="left"/&gt;&lt;/w:pPr&gt;&lt;w:rPr&gt;&lt;w:rFonts w:ascii="Arial" w:hAnsi="Arial"/&gt;&lt;w:b/&gt;&lt;w:bCs/&gt;&lt;w:color w:val="FFFFFF" w:themeColor="background1"/&gt;&lt;w:sz w:val="22"/&gt;&lt;/w:rPr&gt;&lt;w:tblPr/&gt;&lt;w:tcPr&gt;&lt;w:shd w:val="clear" w:color="auto" w:fill="125A97"/&gt;&lt;/w:tcPr&gt;&lt;/w:tblStylePr&gt;&lt;w:tblStylePr w:type="lastRow"&gt;&lt;w:rPr&gt;&lt;w:b/&gt;&lt;w:bCs/&gt;&lt;/w:rPr&gt;&lt;w:tblPr/&gt;&lt;w:tcPr&gt;&lt;w:tcBorders&gt;&lt;w:top w:val="double" w:sz="4" w:space="0" w:color="4472C4" w:themeColor="accent1"/&gt;&lt;/w:tcBorders&gt;&lt;/w:tcPr&gt;&lt;/w:tblStylePr&gt;&lt;w:tblStylePr w:type="firstCol"&gt;&lt;w:rPr&gt;&lt;w:b/&gt;&lt;w:bCs/&gt;&lt;/w:rPr&gt;&lt;/w:tblStylePr&gt;&lt;w:tblStylePr w:type="lastCol"&gt;&lt;w:rPr&gt;&lt;w:b/&gt;&lt;w:bCs/&gt;&lt;/w:rPr&gt;&lt;/w:tblStylePr&gt;&lt;w:tblStylePr w:type="band1Vert"&gt;&lt;w:tblPr/&gt;&lt;w:tcPr&gt;&lt;w:shd w:val="clear" w:color="auto" w:fill="D9E2F3" w:themeFill="accent1" w:themeFillTint="33"/&gt;&lt;/w:tcPr&gt;&lt;/w:tblStylePr&gt;&lt;w:tblStylePr w:type="band1Horz"&gt;&lt;w:tblPr/&gt;&lt;w:tcPr&gt;&lt;w:shd w:val="clear" w:color="auto" w:fill="EAEAE8"/&gt;&lt;/w:tcPr&gt;&lt;/w:tblStylePr&gt;&lt;/w:style&gt;&lt;w:style w:type="table" w:styleId="GridTable5Dark-Accent1"&gt;&lt;w:name w:val="Grid Table 5 Dark Accent 1"/&gt;&lt;w:basedOn w:val="TableNormal"/&gt;&lt;w:uiPriority w:val="50"/&gt;&lt;w:rsid w:val="008021FB"/&gt;&lt;w:pPr&gt;&lt;w:spacing w:after="0" w:line="240" w:lineRule="auto"/&gt;&lt;/w:pPr&gt;&lt;w:rPr&gt;&lt;w:sz w:val="24"/&gt;&lt;w:lang w:eastAsia="en-US"/&gt;&lt;/w:rPr&gt;&lt;w:tblPr&gt;&lt;w:tblStyleRowBandSize w:val="1"/&gt;&lt;w:tblStyleColBandSize w:val="1"/&gt;&lt;w:tblBorders&gt;&lt;w:top w:val="single" w:sz="4" w:space="0" w:color="FFFFFF" w:themeColor="background1"/&gt;&lt;w:left w:val="single" w:sz="4" w:space="0" w:color="FFFFFF" w:themeColor="background1"/&gt;&lt;w:bottom w:val="single" w:sz="4" w:space="0" w:color="FFFFFF" w:themeColor="background1"/&gt;&lt;w:right w:val="single" w:sz="4" w:space="0" w:color="FFFFFF" w:themeColor="background1"/&gt;&lt;w:insideH w:val="single" w:sz="4" w:space="0" w:color="FFFFFF" w:themeColor="background1"/&gt;&lt;w:insideV w:val="single" w:sz="4" w:space="0" w:color="FFFFFF" w:themeColor="background1"/&gt;&lt;/w:tblBorders&gt;&lt;/w:tblPr&gt;&lt;w:tcPr&gt;&lt;w:shd w:val="clear" w:color="auto" w:fill="D9E2F3" w:themeFill="accent1" w:themeFillTint="33"/&gt;&lt;/w:tcPr&gt;&lt;w:tblStylePr w:type="firstRow"&gt;&lt;w:rPr&gt;&lt;w:b/&gt;&lt;w:bCs/&gt;&lt;w:color w:val="FFFFFF" w:themeColor="background1"/&gt;&lt;/w:rPr&gt;&lt;w:tblPr/&gt;&lt;w:tcPr&gt;&lt;w:tcBorders&gt;&lt;w:top w:val="single" w:sz="4" w:space="0" w:color="FFFFFF" w:themeColor="background1"/&gt;&lt;w:left w:val="single" w:sz="4" w:space="0" w:color="FFFFFF" w:themeColor="background1"/&gt;&lt;w:right w:val="single" w:sz="4" w:space="0" w:color="FFFFFF" w:themeColor="background1"/&gt;&lt;w:insideH w:val="nil"/&gt;&lt;w:insideV w:val="nil"/&gt;&lt;/w:tcBorders&gt;&lt;w:shd w:val="clear" w:color="auto" w:fill="4472C4" w:themeFill="accent1"/&gt;&lt;/w:tcPr&gt;&lt;/w:tblStylePr&gt;&lt;w:tblStylePr w:type="lastRow"&gt;&lt;w:rPr&gt;&lt;w:b/&gt;&lt;w:bCs/&gt;&lt;w:color w:val="FFFFFF" w:themeColor="background1"/&gt;&lt;/w:rPr&gt;&lt;w:tblPr/&gt;&lt;w:tcPr&gt;&lt;w:tcBorders&gt;&lt;w:left w:val="single" w:sz="4" w:space="0" w:color="FFFFFF" w:themeColor="background1"/&gt;&lt;w:bottom w:val="single" w:sz="4" w:space="0" w:color="FFFFFF" w:themeColor="background1"/&gt;&lt;w:right w:val="single" w:sz="4" w:space="0" w:color="FFFFFF" w:themeColor="background1"/&gt;&lt;w:insideH w:val="nil"/&gt;&lt;w:insideV w:val="nil"/&gt;&lt;/w:tcBorders&gt;&lt;w:shd w:val="clear" w:color="auto" w:fill="4472C4" w:themeFill="accent1"/&gt;&lt;/w:tcPr&gt;&lt;/w:tblStylePr&gt;&lt;w:tblStylePr w:type="firstCol"&gt;&lt;w:rPr&gt;&lt;w:b/&gt;&lt;w:bCs/&gt;&lt;w:color w:val="FFFFFF" w:themeColor="background1"/&gt;&lt;/w:rPr&gt;&lt;w:tblPr/&gt;&lt;w:tcPr&gt;&lt;w:tcBorders&gt;&lt;w:top w:val="single" w:sz="4" w:space="0" w:color="FFFFFF" w:themeColor="background1"/&gt;&lt;w:left w:val="single" w:sz="4" w:space="0" w:color="FFFFFF" w:themeColor="background1"/&gt;&lt;w:bottom w:val="single" w:sz="4" w:space="0" w:color="FFFFFF" w:themeColor="background1"/&gt;&lt;w:insideV w:val="nil"/&gt;&lt;/w:tcBorders&gt;&lt;w:shd w:val="clear" w:color="auto" w:fill="4472C4" w:themeFill="accent1"/&gt;&lt;/w:tcPr&gt;&lt;/w:tblStylePr&gt;&lt;w:tblStylePr w:type="lastCol"&gt;&lt;w:rPr&gt;&lt;w:b/&gt;&lt;w:bCs/&gt;&lt;w:color w:val="FFFFFF" w:themeColor="background1"/&gt;&lt;/w:rPr&gt;&lt;w:tblPr/&gt;&lt;w:tcPr&gt;&lt;w:tcBorders&gt;&lt;w:top w:val="single" w:sz="4" w:space="0" w:color="FFFFFF" w:themeColor="background1"/&gt;&lt;w:bottom w:val="single" w:sz="4" w:space="0" w:color="FFFFFF" w:themeColor="background1"/&gt;&lt;w:right w:val="single" w:sz="4" w:space="0" w:color="FFFFFF" w:themeColor="background1"/&gt;&lt;w:insideV w:val="nil"/&gt;&lt;/w:tcBorders&gt;&lt;w:shd w:val="clear" w:color="auto" w:fill="4472C4" w:themeFill="accent1"/&gt;&lt;/w:tcPr&gt;&lt;/w:tblStylePr&gt;&lt;w:tblStylePr w:type="band1Vert"&gt;&lt;w:tblPr/&gt;&lt;w:tcPr&gt;&lt;w:shd w:val="clear" w:color="auto" w:fill="B4C6E7" w:themeFill="accent1" w:themeFillTint="66"/&gt;&lt;/w:tcPr&gt;&lt;/w:tblStylePr&gt;&lt;w:tblStylePr w:type="band1Horz"&gt;&lt;w:tblPr/&gt;&lt;w:tcPr&gt;&lt;w:shd w:val="clear" w:color="auto" w:fill="B4C6E7" w:themeFill="accent1" w:themeFillTint="66"/&gt;&lt;/w:tcPr&gt;&lt;/w:tblStylePr&gt;&lt;/w:style&gt;&lt;w:style w:type="table" w:styleId="GridTable4-Accent1"&gt;&lt;w:name w:val="Grid Table 4 Accent 1"/&gt;&lt;w:basedOn w:val="TableNormal"/&gt;&lt;w:uiPriority w:val="49"/&gt;&lt;w:rsid w:val="008021FB"/&gt;&lt;w:pPr&gt;&lt;w:spacing w:after="0" w:line="240" w:lineRule="auto"/&gt;&lt;/w:pPr&gt;&lt;w:tblPr&gt;&lt;w:tblStyleRowBandSize w:val="1"/&gt;&lt;w:tblStyleColBandSize w:val="1"/&gt;&lt;w:tblBorders&gt;&lt;w:top w:val="single" w:sz="4" w:space="0" w:color="8EAADB" w:themeColor="accent1" w:themeTint="99"/&gt;&lt;w:left w:val="single" w:sz="4" w:space="0" w:color="8EAADB" w:themeColor="accent1" w:themeTint="99"/&gt;&lt;w:bottom w:val="single" w:sz="4" w:space="0" w:color="8EAADB" w:themeColor="accent1" w:themeTint="99"/&gt;&lt;w:right w:val="single" w:sz="4" w:space="0" w:color="8EAADB" w:themeColor="accent1" w:themeTint="99"/&gt;&lt;w:insideH w:val="single" w:sz="4" w:space="0" w:color="8EAADB" w:themeColor="accent1" w:themeTint="99"/&gt;&lt;w:insideV w:val="single" w:sz="4" w:space="0" w:color="8EAADB" w:themeColor="accent1" w:themeTint="99"/&gt;&lt;/w:tblBorders&gt;&lt;/w:tblPr&gt;&lt;w:tblStylePr w:type="firstRow"&gt;&lt;w:rPr&gt;&lt;w:b/&gt;&lt;w:bCs/&gt;&lt;w:color w:val="FFFFFF" w:themeColor="background1"/&gt;&lt;/w:rPr&gt;&lt;w:tblPr/&gt;&lt;w:tcPr&gt;&lt;w:tcBorders&gt;&lt;w:top w:val="single" w:sz="4" w:space="0" w:color="4472C4" w:themeColor="accent1"/&gt;&lt;w:left w:val="single" w:sz="4" w:space="0" w:color="4472C4" w:themeColor="accent1"/&gt;&lt;w:bottom w:val="single" w:sz="4" w:space="0" w:color="4472C4" w:themeColor="accent1"/&gt;&lt;w:right w:val="single" w:sz="4" w:space="0" w:color="4472C4" w:themeColor="accent1"/&gt;&lt;w:insideH w:val="nil"/&gt;&lt;w:insideV w:val="nil"/&gt;&lt;/w:tcBorders&gt;&lt;w:shd w:val="clear" w:color="auto" w:fill="4472C4" w:themeFill="accent1"/&gt;&lt;/w:tcPr&gt;&lt;/w:tblStylePr&gt;&lt;w:tblStylePr w:type="lastRow"&gt;&lt;w:rPr&gt;&lt;w:b/&gt;&lt;w:bCs/&gt;&lt;/w:rPr&gt;&lt;w:tblPr/&gt;&lt;w:tcPr&gt;&lt;w:tcBorders&gt;&lt;w:top w:val="double" w:sz="4" w:space="0" w:color="4472C4" w:themeColor="accent1"/&gt;&lt;/w:tcBorders&gt;&lt;/w:tcPr&gt;&lt;/w:tblStylePr&gt;&lt;w:tblStylePr w:type="firstCol"&gt;&lt;w:rPr&gt;&lt;w:b/&gt;&lt;w:bCs/&gt;&lt;/w:rPr&gt;&lt;/w:tblStylePr&gt;&lt;w:tblStylePr w:type="lastCol"&gt;&lt;w:rPr&gt;&lt;w:b/&gt;&lt;w:bCs/&gt;&lt;/w:rPr&gt;&lt;/w:tblStylePr&gt;&lt;w:tblStylePr w:type="band1Vert"&gt;&lt;w:tblPr/&gt;&lt;w:tcPr&gt;&lt;w:shd w:val="clear" w:color="auto" w:fill="D9E2F3" w:themeFill="accent1" w:themeFillTint="33"/&gt;&lt;/w:tcPr&gt;&lt;/w:tblStylePr&gt;&lt;w:tblStylePr w:type="band1Horz"&gt;&lt;w:tblPr/&gt;&lt;w:tcPr&gt;&lt;w:shd w:val="clear" w:color="auto" w:fill="D9E2F3" w:themeFill="accent1" w:themeFillTint="33"/&gt;&lt;/w:tcPr&gt;&lt;/w:tblStylePr&gt;&lt;/w:style&gt;&lt;w:style w:type="character" w:styleId="Strong"&gt;&lt;w:name w:val="Strong"/&gt;&lt;w:basedOn w:val="DefaultParagraphFont"/&gt;&lt;w:uiPriority w:val="22"/&gt;&lt;w:qFormat/&gt;&lt;w:rsid w:val="0024303F"/&gt;&lt;w:rPr&gt;&lt;w:rFonts w:ascii="Arial" w:hAnsi="Arial" w:cs="Arial"/&gt;&lt;w:b/&gt;&lt;w:bCs/&gt;&lt;w:color w:val="3C3D3D"/&gt;&lt;/w:rPr&gt;&lt;/w:style&gt;&lt;w:style w:type="paragraph" w:customStyle="1" w:styleId="AISBoldBlue"&gt;&lt;w:name w:val="AIS Bold Blue"/&gt;&lt;w:qFormat/&gt;&lt;w:rsid w:val="0024303F"/&gt;&lt;w:pPr&gt;&lt;w:spacing w:before="240" w:after="120" w:line="240" w:lineRule="auto"/&gt;&lt;/w:pPr&gt;&lt;w:rPr&gt;&lt;w:rFonts w:cs="Arial"/&gt;&lt;w:b/&gt;&lt;w:bCs/&gt;&lt;w:color w:val="32648C"/&gt;&lt;w:szCs w:val="20"/&gt;&lt;w:lang w:eastAsia="en-US" w:bidi="en-US"/&gt;&lt;/w:rPr&gt;&lt;/w:style&gt;&lt;w:style w:type="paragraph" w:styleId="BalloonText"&gt;&lt;w:name w:val="Balloon Text"/&gt;&lt;w:basedOn w:val="Normal"/&gt;&lt;w:link w:val="BalloonTextChar"/&gt;&lt;w:uiPriority w:val="99"/&gt;&lt;w:semiHidden/&gt;&lt;w:unhideWhenUsed/&gt;&lt;w:rsid w:val="006A1A03"/&gt;&lt;w:pPr&gt;&lt;w:spacing w:after="0"/&gt;&lt;/w:pPr&gt;&lt;w:rPr&gt;&lt;w:rFonts w:ascii="Segoe UI" w:hAnsi="Segoe UI" w:cs="Segoe UI"/&gt;&lt;w:sz w:val="18"/&gt;&lt;w:szCs w:val="18"/&gt;&lt;/w:rPr&gt;&lt;/w:style&gt;&lt;w:style w:type="character" w:customStyle="1" w:styleId="BalloonTextChar"&gt;&lt;w:name w:val="Balloon Text Char"/&gt;&lt;w:basedOn w:val="DefaultParagraphFont"/&gt;&lt;w:link w:val="BalloonText"/&gt;&lt;w:uiPriority w:val="99"/&gt;&lt;w:semiHidden/&gt;&lt;w:rsid w:val="006A1A03"/&gt;&lt;w:rPr&gt;&lt;w:rFonts w:ascii="Segoe UI" w:hAnsi="Segoe UI" w:cs="Segoe UI"/&gt;&lt;w:color w:val="3C3C3C"/&gt;&lt;w:sz w:val="18"/&gt;&lt;w:szCs w:val="18"/&gt;&lt;w:lang w:eastAsia="en-US"/&gt;&lt;/w:rPr&gt;&lt;/w:style&gt;&lt;/w:styles&gt;&lt;/pkg:xmlData&gt;&lt;/pkg:part&gt;&lt;/pkg:package&gt;
</address1_line1>
      <address1_line2>&lt;?xml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w:rsidRDefault="00F643E7"&gt;&lt;w:r&gt;&lt;w:t&gt;address1_line2&lt;/w:t&gt;&lt;/w:r&gt;&lt;/w:p&gt;&lt;w:sectPr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line2>
      <address1_line3>address1_line3</address1_line3>
      <address1_longitude>address1_longitude</address1_longitude>
      <address1_name>address1_name</address1_name>
      <address1_postalcod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w:rsidRDefault="00F643E7"&gt;&lt;w:r&gt;&lt;w:t&gt;address1_postalcode&lt;/w:t&gt;&lt;/w:r&gt;&lt;/w:p&gt;&lt;w:sectPr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postalcode>
      <address1_postofficebox>address1_postofficebox</address1_postofficebox>
      <address1_primarycontactname>address1_primarycontactname</address1_primarycontactname>
      <address1_shippingmethodcode>address1_shippingmethodcode</address1_shippingmethodcode>
      <address1_stateorprovinc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w:rsidRDefault="00F643E7"&gt;&lt;w:r&gt;&lt;w:t&gt;address1_stateorprovince&lt;/w:t&gt;&lt;/w:r&gt;&lt;/w:p&gt;&lt;w:sectPr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opportunity_customer_accounts>
    <opportunity_customer_contacts>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opportunity_customer_contacts>
    <opportunity_parent_account>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opportunity_parent_account>
    <opportunity_parent_contact>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opportunity_parent_contact>
    <pss_account_opportunity_PrimeContractor>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pss_account_opportunity_PrimeContractor>
    <pss_pss_contractvehicle_opportunity_ContractVehicl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pss_contractvehicleid>pss_contractvehicleid</pss_contractvehicleid>
      <pss_legacyid>pss_legacyid</pss_legacyid>
      <pss_name>pss_name</pss_name>
      <statecode>statecode</statecode>
      <statuscode>statuscode</statuscode>
      <timezoneruleversionnumber>timezoneruleversionnumber</timezoneruleversionnumber>
      <utcconversiontimezonecode>utcconversiontimezonecode</utcconversiontimezonecode>
      <versionnumber>versionnumber</versionnumber>
    </pss_pss_contractvehicle_opportunity_ContractVehicle>
    <ais_opportunity_contactOne>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is_opportunity_contactOne>
    <ais_opportunity_contactTwo>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is_opportunity_contactTwo>
    <pss_opportunity_accountOne>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pss_opportunity_accountOne>
    <pss_opportunity_accountTwo>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pss_opportunity_accountTwo>
    <pss_opportunity_account_Sub_ContractorsOne>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pss_opportunity_account_Sub_ContractorsOne>
    <pss_opportunity_account_Sub_ContractorsTwo>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pss_opportunity_account_Sub_ContractorsTwo>
  </opportunity>
</DocumentTemplat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A847F4-AF11-418D-AE87-8BACD5CCC6C5}">
  <ds:schemaRefs>
    <ds:schemaRef ds:uri="http://schemas.microsoft.com/office/2006/metadata/properties"/>
    <ds:schemaRef ds:uri="http://schemas.microsoft.com/office/infopath/2007/PartnerControls"/>
    <ds:schemaRef ds:uri="edd40d4a-e642-4935-bb00-ceadc4c64f0e"/>
    <ds:schemaRef ds:uri="3f2eebc3-857b-4f7b-a5a0-0214aa0b0ce2"/>
  </ds:schemaRefs>
</ds:datastoreItem>
</file>

<file path=customXml/itemProps3.xml><?xml version="1.0" encoding="utf-8"?>
<ds:datastoreItem xmlns:ds="http://schemas.openxmlformats.org/officeDocument/2006/customXml" ds:itemID="{C7C8BF2E-9F72-49CD-AC99-0F73026792AB}">
  <ds:schemaRefs>
    <ds:schemaRef ds:uri="http://schemas.openxmlformats.org/officeDocument/2006/bibliography"/>
  </ds:schemaRefs>
</ds:datastoreItem>
</file>

<file path=customXml/itemProps4.xml><?xml version="1.0" encoding="utf-8"?>
<ds:datastoreItem xmlns:ds="http://schemas.openxmlformats.org/officeDocument/2006/customXml" ds:itemID="{F588371F-339C-49CF-AF43-05B643B56D68}">
  <ds:schemaRefs>
    <ds:schemaRef ds:uri="http://schemas.microsoft.com/sharepoint/v3/contenttype/forms"/>
  </ds:schemaRefs>
</ds:datastoreItem>
</file>

<file path=customXml/itemProps5.xml><?xml version="1.0" encoding="utf-8"?>
<ds:datastoreItem xmlns:ds="http://schemas.openxmlformats.org/officeDocument/2006/customXml" ds:itemID="{5DA82D00-41A9-42A6-ACEA-73667C818F7F}"/>
</file>

<file path=customXml/itemProps6.xml><?xml version="1.0" encoding="utf-8"?>
<ds:datastoreItem xmlns:ds="http://schemas.openxmlformats.org/officeDocument/2006/customXml" ds:itemID="{77D66BB9-30D1-4CB1-AB03-B08FA6A5A683}">
  <ds:schemaRefs>
    <ds:schemaRef ds:uri="urn:microsoft-crm/document-template/opportunity/3/"/>
    <ds:schemaRef ds:uri=""/>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 Weimin</dc:creator>
  <cp:keywords/>
  <cp:lastModifiedBy>Carter, Rebecca</cp:lastModifiedBy>
  <cp:revision>19</cp:revision>
  <cp:lastPrinted>2022-01-28T18:47:00Z</cp:lastPrinted>
  <dcterms:created xsi:type="dcterms:W3CDTF">2025-09-09T16:49:00Z</dcterms:created>
  <dcterms:modified xsi:type="dcterms:W3CDTF">2025-12-19T17:55:35Z</dcterms:modified>
  <cp:contentStatus>Ad Hoc v03/25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0x01010042C97DAF6BF3FD42BD64ABC106E5CC3E</vt:lpwstr>
  </property>
  <property fmtid="{D5CDD505-2E9C-101B-9397-08002B2CF9AE}" pid="3" name="MediaServiceImageTags">
    <vt:lpwstr/>
  </property>
  <property fmtid="{D5CDD505-2E9C-101B-9397-08002B2CF9AE}" pid="5" name="docLang">
    <vt:lpwstr>en</vt:lpwstr>
  </property>
</Properties>
</file>