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6CCC5" w14:textId="4BD66547" w:rsidR="007658D5" w:rsidRPr="007658D5" w:rsidRDefault="007658D5" w:rsidP="004C267C">
      <w:pPr>
        <w:shd w:val="clear" w:color="auto" w:fill="FFFFFF"/>
        <w:spacing w:before="100" w:beforeAutospacing="1" w:after="240" w:line="240" w:lineRule="auto"/>
        <w:jc w:val="center"/>
        <w:outlineLvl w:val="0"/>
        <w:rPr>
          <w:rFonts w:ascii="Segoe UI" w:eastAsia="Times New Roman" w:hAnsi="Segoe UI" w:cs="Segoe UI"/>
          <w:b/>
          <w:bCs/>
          <w:color w:val="24292E"/>
          <w:kern w:val="36"/>
          <w:sz w:val="48"/>
          <w:szCs w:val="48"/>
        </w:rPr>
      </w:pPr>
      <w:r w:rsidRPr="007658D5">
        <w:rPr>
          <w:rFonts w:ascii="Segoe UI" w:eastAsia="Times New Roman" w:hAnsi="Segoe UI" w:cs="Segoe UI"/>
          <w:b/>
          <w:bCs/>
          <w:color w:val="24292E"/>
          <w:kern w:val="36"/>
          <w:sz w:val="48"/>
          <w:szCs w:val="48"/>
        </w:rPr>
        <w:t>Reliability Workbook</w:t>
      </w:r>
    </w:p>
    <w:p w14:paraId="335A74F6" w14:textId="747C7E67" w:rsidR="007658D5" w:rsidRPr="007658D5" w:rsidRDefault="007658D5" w:rsidP="007658D5">
      <w:pPr>
        <w:shd w:val="clear" w:color="auto" w:fill="FFFFFF"/>
        <w:spacing w:after="240" w:line="240" w:lineRule="auto"/>
        <w:rPr>
          <w:rFonts w:ascii="Segoe UI" w:eastAsia="Times New Roman" w:hAnsi="Segoe UI" w:cs="Segoe UI"/>
          <w:color w:val="24292E"/>
          <w:sz w:val="24"/>
          <w:szCs w:val="24"/>
        </w:rPr>
      </w:pPr>
      <w:r w:rsidRPr="007658D5">
        <w:rPr>
          <w:rFonts w:ascii="Segoe UI" w:eastAsia="Times New Roman" w:hAnsi="Segoe UI" w:cs="Segoe UI"/>
          <w:color w:val="24292E"/>
          <w:sz w:val="24"/>
          <w:szCs w:val="24"/>
        </w:rPr>
        <w:t>This workbook focusses on the Reliability pillar of the Azure Well-Architected Framework and provides insights into the reliability aspects deployed in Azure subscriptions.</w:t>
      </w:r>
    </w:p>
    <w:p w14:paraId="3045E194" w14:textId="2C00709E" w:rsidR="007658D5" w:rsidRPr="007658D5" w:rsidRDefault="007658D5" w:rsidP="007658D5">
      <w:pPr>
        <w:shd w:val="clear" w:color="auto" w:fill="FFFFFF"/>
        <w:spacing w:after="240" w:line="240" w:lineRule="auto"/>
        <w:rPr>
          <w:rFonts w:ascii="Segoe UI" w:eastAsia="Times New Roman" w:hAnsi="Segoe UI" w:cs="Segoe UI"/>
          <w:color w:val="24292E"/>
          <w:sz w:val="24"/>
          <w:szCs w:val="24"/>
        </w:rPr>
      </w:pPr>
      <w:r w:rsidRPr="007658D5">
        <w:rPr>
          <w:rFonts w:ascii="Segoe UI" w:eastAsia="Times New Roman" w:hAnsi="Segoe UI" w:cs="Segoe UI"/>
          <w:color w:val="24292E"/>
          <w:sz w:val="24"/>
          <w:szCs w:val="24"/>
        </w:rPr>
        <w:t>User needs to import the Azure Monitor workbook available in this repository, the detailed instructions have been provided</w:t>
      </w:r>
      <w:r>
        <w:rPr>
          <w:rFonts w:ascii="Segoe UI" w:eastAsia="Times New Roman" w:hAnsi="Segoe UI" w:cs="Segoe UI"/>
          <w:color w:val="24292E"/>
          <w:sz w:val="24"/>
          <w:szCs w:val="24"/>
        </w:rPr>
        <w:t xml:space="preserve"> under </w:t>
      </w:r>
      <w:hyperlink r:id="rId5" w:history="1">
        <w:r w:rsidRPr="007658D5">
          <w:rPr>
            <w:rFonts w:ascii="Segoe UI" w:eastAsia="Times New Roman" w:hAnsi="Segoe UI" w:cs="Segoe UI"/>
            <w:color w:val="24292E"/>
            <w:sz w:val="24"/>
            <w:szCs w:val="24"/>
          </w:rPr>
          <w:t>Import Workbook</w:t>
        </w:r>
      </w:hyperlink>
      <w:r>
        <w:rPr>
          <w:rFonts w:ascii="Segoe UI" w:eastAsia="Times New Roman" w:hAnsi="Segoe UI" w:cs="Segoe UI"/>
          <w:color w:val="24292E"/>
          <w:sz w:val="24"/>
          <w:szCs w:val="24"/>
        </w:rPr>
        <w:t xml:space="preserve"> section.</w:t>
      </w:r>
    </w:p>
    <w:p w14:paraId="03EBA6F0" w14:textId="77777777" w:rsidR="007658D5" w:rsidRPr="007658D5" w:rsidRDefault="007658D5" w:rsidP="007658D5">
      <w:pPr>
        <w:shd w:val="clear" w:color="auto" w:fill="FFFFFF"/>
        <w:spacing w:after="240" w:line="240" w:lineRule="auto"/>
        <w:rPr>
          <w:rFonts w:ascii="Segoe UI" w:eastAsia="Times New Roman" w:hAnsi="Segoe UI" w:cs="Segoe UI"/>
          <w:color w:val="24292E"/>
          <w:sz w:val="24"/>
          <w:szCs w:val="24"/>
        </w:rPr>
      </w:pPr>
      <w:r w:rsidRPr="007658D5">
        <w:rPr>
          <w:rFonts w:ascii="Segoe UI" w:eastAsia="Times New Roman" w:hAnsi="Segoe UI" w:cs="Segoe UI"/>
          <w:color w:val="24292E"/>
          <w:sz w:val="24"/>
          <w:szCs w:val="24"/>
        </w:rPr>
        <w:t>User needs to have at least </w:t>
      </w:r>
      <w:hyperlink r:id="rId6" w:anchor="workbook-contributor" w:history="1">
        <w:r w:rsidRPr="007658D5">
          <w:rPr>
            <w:rFonts w:ascii="Segoe UI" w:eastAsia="Times New Roman" w:hAnsi="Segoe UI" w:cs="Segoe UI"/>
            <w:color w:val="0000FF"/>
            <w:sz w:val="24"/>
            <w:szCs w:val="24"/>
          </w:rPr>
          <w:t>Workbook Contributor</w:t>
        </w:r>
      </w:hyperlink>
      <w:r w:rsidRPr="007658D5">
        <w:rPr>
          <w:rFonts w:ascii="Segoe UI" w:eastAsia="Times New Roman" w:hAnsi="Segoe UI" w:cs="Segoe UI"/>
          <w:color w:val="24292E"/>
          <w:sz w:val="24"/>
          <w:szCs w:val="24"/>
        </w:rPr>
        <w:t> access to import the workbook and </w:t>
      </w:r>
      <w:hyperlink r:id="rId7" w:anchor="monitoring-reader" w:history="1">
        <w:r w:rsidRPr="007658D5">
          <w:rPr>
            <w:rFonts w:ascii="Segoe UI" w:eastAsia="Times New Roman" w:hAnsi="Segoe UI" w:cs="Segoe UI"/>
            <w:color w:val="0000FF"/>
            <w:sz w:val="24"/>
            <w:szCs w:val="24"/>
          </w:rPr>
          <w:t>Monitoring Reader</w:t>
        </w:r>
      </w:hyperlink>
      <w:r w:rsidRPr="007658D5">
        <w:rPr>
          <w:rFonts w:ascii="Segoe UI" w:eastAsia="Times New Roman" w:hAnsi="Segoe UI" w:cs="Segoe UI"/>
          <w:color w:val="24292E"/>
          <w:sz w:val="24"/>
          <w:szCs w:val="24"/>
        </w:rPr>
        <w:t> to have access to monitoring information.</w:t>
      </w:r>
    </w:p>
    <w:p w14:paraId="026FF333" w14:textId="77777777" w:rsidR="007658D5" w:rsidRPr="007658D5" w:rsidRDefault="007658D5" w:rsidP="007658D5">
      <w:pPr>
        <w:shd w:val="clear" w:color="auto" w:fill="FFFFFF"/>
        <w:spacing w:before="360" w:after="240" w:line="240" w:lineRule="auto"/>
        <w:outlineLvl w:val="2"/>
        <w:rPr>
          <w:rFonts w:ascii="Segoe UI" w:eastAsia="Times New Roman" w:hAnsi="Segoe UI" w:cs="Segoe UI"/>
          <w:b/>
          <w:bCs/>
          <w:color w:val="24292E"/>
          <w:sz w:val="30"/>
          <w:szCs w:val="30"/>
        </w:rPr>
      </w:pPr>
      <w:r w:rsidRPr="007658D5">
        <w:rPr>
          <w:rFonts w:ascii="Segoe UI" w:eastAsia="Times New Roman" w:hAnsi="Segoe UI" w:cs="Segoe UI"/>
          <w:b/>
          <w:bCs/>
          <w:color w:val="24292E"/>
          <w:sz w:val="30"/>
          <w:szCs w:val="30"/>
        </w:rPr>
        <w:t>Note</w:t>
      </w:r>
    </w:p>
    <w:p w14:paraId="1BD18CDF" w14:textId="77777777" w:rsidR="007658D5" w:rsidRPr="007658D5" w:rsidRDefault="007658D5" w:rsidP="007658D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658D5">
        <w:rPr>
          <w:rFonts w:ascii="Segoe UI" w:eastAsia="Times New Roman" w:hAnsi="Segoe UI" w:cs="Segoe UI"/>
          <w:color w:val="24292E"/>
          <w:sz w:val="24"/>
          <w:szCs w:val="24"/>
        </w:rPr>
        <w:t>Azure Security Center with Azure Defender is required for VM backup information.</w:t>
      </w:r>
    </w:p>
    <w:p w14:paraId="51161A55" w14:textId="77777777" w:rsidR="007658D5" w:rsidRPr="007658D5" w:rsidRDefault="007658D5" w:rsidP="007658D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7658D5">
        <w:rPr>
          <w:rFonts w:ascii="Segoe UI" w:eastAsia="Times New Roman" w:hAnsi="Segoe UI" w:cs="Segoe UI"/>
          <w:color w:val="24292E"/>
          <w:sz w:val="24"/>
          <w:szCs w:val="24"/>
        </w:rPr>
        <w:t xml:space="preserve">VMs </w:t>
      </w:r>
      <w:proofErr w:type="gramStart"/>
      <w:r w:rsidRPr="007658D5">
        <w:rPr>
          <w:rFonts w:ascii="Segoe UI" w:eastAsia="Times New Roman" w:hAnsi="Segoe UI" w:cs="Segoe UI"/>
          <w:color w:val="24292E"/>
          <w:sz w:val="24"/>
          <w:szCs w:val="24"/>
        </w:rPr>
        <w:t>have to</w:t>
      </w:r>
      <w:proofErr w:type="gramEnd"/>
      <w:r w:rsidRPr="007658D5">
        <w:rPr>
          <w:rFonts w:ascii="Segoe UI" w:eastAsia="Times New Roman" w:hAnsi="Segoe UI" w:cs="Segoe UI"/>
          <w:color w:val="24292E"/>
          <w:sz w:val="24"/>
          <w:szCs w:val="24"/>
        </w:rPr>
        <w:t xml:space="preserve"> be running for disk information to be available.</w:t>
      </w:r>
    </w:p>
    <w:p w14:paraId="7E5CC47D" w14:textId="27ED2A0D" w:rsidR="007658D5" w:rsidRDefault="007658D5">
      <w:r>
        <w:br w:type="page"/>
      </w:r>
    </w:p>
    <w:p w14:paraId="6054D791" w14:textId="6E421BA0" w:rsidR="007658D5" w:rsidRDefault="007658D5" w:rsidP="007658D5">
      <w:pPr>
        <w:jc w:val="center"/>
        <w:rPr>
          <w:rFonts w:ascii="Segoe UI" w:eastAsia="Times New Roman" w:hAnsi="Segoe UI" w:cs="Segoe UI"/>
          <w:b/>
          <w:bCs/>
          <w:color w:val="24292E"/>
          <w:sz w:val="30"/>
          <w:szCs w:val="30"/>
        </w:rPr>
      </w:pPr>
      <w:r w:rsidRPr="007658D5">
        <w:rPr>
          <w:rFonts w:ascii="Segoe UI" w:eastAsia="Times New Roman" w:hAnsi="Segoe UI" w:cs="Segoe UI"/>
          <w:b/>
          <w:bCs/>
          <w:color w:val="24292E"/>
          <w:sz w:val="30"/>
          <w:szCs w:val="30"/>
        </w:rPr>
        <w:lastRenderedPageBreak/>
        <w:t>Import Workbook</w:t>
      </w:r>
    </w:p>
    <w:p w14:paraId="792AB89D" w14:textId="7E413A41" w:rsidR="005F439F" w:rsidRDefault="005F439F" w:rsidP="007658D5">
      <w:pPr>
        <w:jc w:val="center"/>
        <w:rPr>
          <w:rFonts w:ascii="Segoe UI" w:eastAsia="Times New Roman" w:hAnsi="Segoe UI" w:cs="Segoe UI"/>
          <w:b/>
          <w:bCs/>
          <w:color w:val="24292E"/>
          <w:sz w:val="30"/>
          <w:szCs w:val="30"/>
        </w:rPr>
      </w:pPr>
    </w:p>
    <w:p w14:paraId="2764DAC2" w14:textId="32769AB7" w:rsidR="00D63286" w:rsidRDefault="00D63286" w:rsidP="00D63286">
      <w:r w:rsidRPr="00D63286">
        <w:t xml:space="preserve">There </w:t>
      </w:r>
      <w:r>
        <w:t xml:space="preserve">are two ways to import the workbook. </w:t>
      </w:r>
      <w:proofErr w:type="gramStart"/>
      <w:r>
        <w:t>First</w:t>
      </w:r>
      <w:proofErr w:type="gramEnd"/>
      <w:r>
        <w:t xml:space="preserve"> and easy way is to leverage “Deploy to Azure” feature available on this repository. The second alternate approach is to manually import the workbook </w:t>
      </w:r>
      <w:proofErr w:type="spellStart"/>
      <w:r>
        <w:t>Json</w:t>
      </w:r>
      <w:proofErr w:type="spellEnd"/>
      <w:r>
        <w:t xml:space="preserve"> object into the new workbook template.</w:t>
      </w:r>
    </w:p>
    <w:p w14:paraId="68106D97" w14:textId="59492BD2" w:rsidR="00D63286" w:rsidRDefault="00D63286" w:rsidP="00D63286"/>
    <w:p w14:paraId="6722FBB1" w14:textId="6D6471DF" w:rsidR="00D63286" w:rsidRPr="00BC0437" w:rsidRDefault="00D63286" w:rsidP="00D63286">
      <w:pPr>
        <w:rPr>
          <w:b/>
          <w:bCs/>
          <w:u w:val="single"/>
        </w:rPr>
      </w:pPr>
      <w:r w:rsidRPr="00BC0437">
        <w:rPr>
          <w:b/>
          <w:bCs/>
          <w:u w:val="single"/>
        </w:rPr>
        <w:t xml:space="preserve">Option 1: Deploy directly from </w:t>
      </w:r>
      <w:proofErr w:type="gramStart"/>
      <w:r w:rsidRPr="00BC0437">
        <w:rPr>
          <w:b/>
          <w:bCs/>
          <w:u w:val="single"/>
        </w:rPr>
        <w:t>GitHub</w:t>
      </w:r>
      <w:proofErr w:type="gramEnd"/>
    </w:p>
    <w:p w14:paraId="48A26A0F" w14:textId="19CB93A6" w:rsidR="00D63286" w:rsidRDefault="00D63286" w:rsidP="00D63286"/>
    <w:p w14:paraId="31EC04BF" w14:textId="7E341077" w:rsidR="00D63286" w:rsidRDefault="00D63286" w:rsidP="00D63286">
      <w:pPr>
        <w:pStyle w:val="ListParagraph"/>
        <w:numPr>
          <w:ilvl w:val="0"/>
          <w:numId w:val="6"/>
        </w:numPr>
      </w:pPr>
      <w:r>
        <w:t xml:space="preserve">Navigate to the root of the repository and spot the “Deploy to Azure” option and click to start the </w:t>
      </w:r>
      <w:proofErr w:type="gramStart"/>
      <w:r>
        <w:t>deployment</w:t>
      </w:r>
      <w:proofErr w:type="gramEnd"/>
    </w:p>
    <w:p w14:paraId="6CC93646" w14:textId="276892EF" w:rsidR="00D63286" w:rsidRDefault="00D63286" w:rsidP="00D63286">
      <w:pPr>
        <w:pStyle w:val="ListParagraph"/>
      </w:pPr>
    </w:p>
    <w:p w14:paraId="71D99531" w14:textId="5F4C1B6A" w:rsidR="00D63286" w:rsidRDefault="00D63286" w:rsidP="00D63286">
      <w:pPr>
        <w:pStyle w:val="ListParagraph"/>
      </w:pPr>
      <w:r w:rsidRPr="00D63286">
        <w:rPr>
          <w:noProof/>
        </w:rPr>
        <w:drawing>
          <wp:inline distT="0" distB="0" distL="0" distR="0" wp14:anchorId="555BB5D4" wp14:editId="0A5727B4">
            <wp:extent cx="5310188" cy="145065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0362" cy="1456168"/>
                    </a:xfrm>
                    <a:prstGeom prst="rect">
                      <a:avLst/>
                    </a:prstGeom>
                  </pic:spPr>
                </pic:pic>
              </a:graphicData>
            </a:graphic>
          </wp:inline>
        </w:drawing>
      </w:r>
    </w:p>
    <w:p w14:paraId="624917EA" w14:textId="77777777" w:rsidR="00D63286" w:rsidRDefault="00D63286" w:rsidP="00D63286">
      <w:pPr>
        <w:pStyle w:val="ListParagraph"/>
      </w:pPr>
    </w:p>
    <w:p w14:paraId="27A7ABC2" w14:textId="01A44A1F" w:rsidR="00D63286" w:rsidRDefault="00D63286" w:rsidP="00D63286">
      <w:pPr>
        <w:pStyle w:val="ListParagraph"/>
        <w:numPr>
          <w:ilvl w:val="0"/>
          <w:numId w:val="6"/>
        </w:numPr>
      </w:pPr>
      <w:r>
        <w:t xml:space="preserve">This will initiate a custom ARM deployment in Azure portal where we can customize deployment options like Subscription, Resource Group, </w:t>
      </w:r>
      <w:proofErr w:type="gramStart"/>
      <w:r>
        <w:t>Region</w:t>
      </w:r>
      <w:proofErr w:type="gramEnd"/>
      <w:r>
        <w:t xml:space="preserve"> and Display Name of the workbook. The Workbook Id field can be left unchanged so that it can autogenerate new GUID</w:t>
      </w:r>
      <w:r w:rsidR="00BC0437">
        <w:t>.</w:t>
      </w:r>
    </w:p>
    <w:p w14:paraId="6EF3C2AB" w14:textId="4E4E7486" w:rsidR="00BC0437" w:rsidRDefault="00BC0437" w:rsidP="00D63286">
      <w:pPr>
        <w:pStyle w:val="ListParagraph"/>
        <w:numPr>
          <w:ilvl w:val="0"/>
          <w:numId w:val="6"/>
        </w:numPr>
      </w:pPr>
      <w:r>
        <w:t xml:space="preserve">Review and submit the deployment. This will create the workbook under the chosen subscription and resource group. Navigate to Azure monitor workbook section or directly to the resource group to open new workbook. Pick right environment “Azure” for public cloud and “Azure Government” for Government cloud </w:t>
      </w:r>
      <w:proofErr w:type="gramStart"/>
      <w:r>
        <w:t>customers</w:t>
      </w:r>
      <w:proofErr w:type="gramEnd"/>
    </w:p>
    <w:p w14:paraId="561485A4" w14:textId="77777777" w:rsidR="00BC0437" w:rsidRDefault="00BC0437" w:rsidP="00BC0437">
      <w:pPr>
        <w:pStyle w:val="ListParagraph"/>
      </w:pPr>
    </w:p>
    <w:p w14:paraId="27EBF59F" w14:textId="35E9E273" w:rsidR="00D63286" w:rsidRDefault="00D63286" w:rsidP="00D63286">
      <w:pPr>
        <w:pStyle w:val="ListParagraph"/>
      </w:pPr>
      <w:r w:rsidRPr="00D63286">
        <w:rPr>
          <w:noProof/>
        </w:rPr>
        <w:drawing>
          <wp:inline distT="0" distB="0" distL="0" distR="0" wp14:anchorId="68A11E3B" wp14:editId="651150C1">
            <wp:extent cx="3804920" cy="22574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8258" cy="2265338"/>
                    </a:xfrm>
                    <a:prstGeom prst="rect">
                      <a:avLst/>
                    </a:prstGeom>
                  </pic:spPr>
                </pic:pic>
              </a:graphicData>
            </a:graphic>
          </wp:inline>
        </w:drawing>
      </w:r>
    </w:p>
    <w:p w14:paraId="7774F6A6" w14:textId="15029E2F" w:rsidR="00D63286" w:rsidRPr="00BC0437" w:rsidRDefault="00BC0437" w:rsidP="00D63286">
      <w:pPr>
        <w:rPr>
          <w:b/>
          <w:bCs/>
          <w:u w:val="single"/>
        </w:rPr>
      </w:pPr>
      <w:r w:rsidRPr="00BC0437">
        <w:rPr>
          <w:b/>
          <w:bCs/>
          <w:u w:val="single"/>
        </w:rPr>
        <w:lastRenderedPageBreak/>
        <w:t xml:space="preserve">Option 2: Manually import Workbook </w:t>
      </w:r>
      <w:proofErr w:type="spellStart"/>
      <w:r w:rsidRPr="00BC0437">
        <w:rPr>
          <w:b/>
          <w:bCs/>
          <w:u w:val="single"/>
        </w:rPr>
        <w:t>Json</w:t>
      </w:r>
      <w:proofErr w:type="spellEnd"/>
      <w:r w:rsidRPr="00BC0437">
        <w:rPr>
          <w:b/>
          <w:bCs/>
          <w:u w:val="single"/>
        </w:rPr>
        <w:t xml:space="preserve"> </w:t>
      </w:r>
      <w:proofErr w:type="gramStart"/>
      <w:r w:rsidRPr="00BC0437">
        <w:rPr>
          <w:b/>
          <w:bCs/>
          <w:u w:val="single"/>
        </w:rPr>
        <w:t>file</w:t>
      </w:r>
      <w:proofErr w:type="gramEnd"/>
    </w:p>
    <w:p w14:paraId="45176434" w14:textId="77777777" w:rsidR="00D63286" w:rsidRPr="00D63286" w:rsidRDefault="00D63286" w:rsidP="00D63286"/>
    <w:p w14:paraId="48F4561F" w14:textId="2B99C0EC" w:rsidR="007658D5" w:rsidRPr="007658D5" w:rsidRDefault="007658D5" w:rsidP="00BC0437">
      <w:pPr>
        <w:numPr>
          <w:ilvl w:val="0"/>
          <w:numId w:val="2"/>
        </w:numPr>
      </w:pPr>
      <w:r w:rsidRPr="007658D5">
        <w:t>Navigate to Monitor in the Azure Portal</w:t>
      </w:r>
      <w:r w:rsidR="00BC0437">
        <w:t xml:space="preserve"> and workbooks </w:t>
      </w:r>
      <w:proofErr w:type="gramStart"/>
      <w:r w:rsidR="00BC0437">
        <w:t>section</w:t>
      </w:r>
      <w:proofErr w:type="gramEnd"/>
    </w:p>
    <w:p w14:paraId="6098C87D" w14:textId="1D52BE7B" w:rsidR="007658D5" w:rsidRDefault="00BC0437" w:rsidP="007658D5">
      <w:pPr>
        <w:numPr>
          <w:ilvl w:val="0"/>
          <w:numId w:val="2"/>
        </w:numPr>
      </w:pPr>
      <w:r>
        <w:t>Click “</w:t>
      </w:r>
      <w:r w:rsidR="007658D5" w:rsidRPr="007658D5">
        <w:t>New</w:t>
      </w:r>
      <w:r>
        <w:t xml:space="preserve">” to create new blank </w:t>
      </w:r>
      <w:proofErr w:type="gramStart"/>
      <w:r>
        <w:t>workbook</w:t>
      </w:r>
      <w:proofErr w:type="gramEnd"/>
      <w:r w:rsidR="007658D5" w:rsidRPr="007658D5">
        <w:t> </w:t>
      </w:r>
    </w:p>
    <w:p w14:paraId="189BF1E3" w14:textId="6F2842BF" w:rsidR="007658D5" w:rsidRPr="007658D5" w:rsidRDefault="007658D5" w:rsidP="007658D5">
      <w:pPr>
        <w:ind w:left="720"/>
      </w:pPr>
      <w:r w:rsidRPr="007658D5">
        <w:rPr>
          <w:noProof/>
        </w:rPr>
        <w:drawing>
          <wp:inline distT="0" distB="0" distL="0" distR="0" wp14:anchorId="76958368" wp14:editId="0F3C2900">
            <wp:extent cx="5943600" cy="2828925"/>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5943600" cy="2828925"/>
                    </a:xfrm>
                    <a:prstGeom prst="rect">
                      <a:avLst/>
                    </a:prstGeom>
                  </pic:spPr>
                </pic:pic>
              </a:graphicData>
            </a:graphic>
          </wp:inline>
        </w:drawing>
      </w:r>
    </w:p>
    <w:p w14:paraId="60504C75" w14:textId="67671871" w:rsidR="007658D5" w:rsidRDefault="00BC0437" w:rsidP="007658D5">
      <w:pPr>
        <w:numPr>
          <w:ilvl w:val="0"/>
          <w:numId w:val="2"/>
        </w:numPr>
      </w:pPr>
      <w:r>
        <w:t xml:space="preserve">Choose </w:t>
      </w:r>
      <w:r w:rsidR="007658D5" w:rsidRPr="007658D5">
        <w:t>Advanced Editor (&lt;/&gt;) </w:t>
      </w:r>
      <w:r>
        <w:t>to edit the workbook.</w:t>
      </w:r>
    </w:p>
    <w:p w14:paraId="390F1205" w14:textId="07D35081" w:rsidR="007658D5" w:rsidRPr="007658D5" w:rsidRDefault="007658D5" w:rsidP="007658D5">
      <w:pPr>
        <w:ind w:left="720"/>
      </w:pPr>
      <w:r w:rsidRPr="007658D5">
        <w:rPr>
          <w:noProof/>
        </w:rPr>
        <w:drawing>
          <wp:inline distT="0" distB="0" distL="0" distR="0" wp14:anchorId="50C40A1A" wp14:editId="6937569D">
            <wp:extent cx="5943600" cy="2149475"/>
            <wp:effectExtent l="0" t="0" r="0" b="317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1"/>
                    <a:stretch>
                      <a:fillRect/>
                    </a:stretch>
                  </pic:blipFill>
                  <pic:spPr>
                    <a:xfrm>
                      <a:off x="0" y="0"/>
                      <a:ext cx="5943600" cy="2149475"/>
                    </a:xfrm>
                    <a:prstGeom prst="rect">
                      <a:avLst/>
                    </a:prstGeom>
                  </pic:spPr>
                </pic:pic>
              </a:graphicData>
            </a:graphic>
          </wp:inline>
        </w:drawing>
      </w:r>
    </w:p>
    <w:p w14:paraId="039217AC" w14:textId="3D2E9B28" w:rsidR="007658D5" w:rsidRDefault="007658D5" w:rsidP="007658D5">
      <w:pPr>
        <w:numPr>
          <w:ilvl w:val="0"/>
          <w:numId w:val="2"/>
        </w:numPr>
      </w:pPr>
      <w:r w:rsidRPr="007658D5">
        <w:t xml:space="preserve">Paste </w:t>
      </w:r>
      <w:proofErr w:type="spellStart"/>
      <w:r w:rsidRPr="007658D5">
        <w:t>json</w:t>
      </w:r>
      <w:proofErr w:type="spellEnd"/>
      <w:r w:rsidR="00BC0437">
        <w:t xml:space="preserve"> from “workbooks/</w:t>
      </w:r>
      <w:proofErr w:type="spellStart"/>
      <w:r w:rsidR="00BC0437" w:rsidRPr="00BC0437">
        <w:t>ReliabilityWorkbook.json</w:t>
      </w:r>
      <w:proofErr w:type="spellEnd"/>
      <w:r w:rsidR="00BC0437">
        <w:t>”</w:t>
      </w:r>
      <w:r w:rsidRPr="007658D5">
        <w:t xml:space="preserve"> into Gallery </w:t>
      </w:r>
      <w:r w:rsidR="00246261" w:rsidRPr="007658D5">
        <w:t>Template.</w:t>
      </w:r>
      <w:r w:rsidRPr="007658D5">
        <w:t> </w:t>
      </w:r>
    </w:p>
    <w:p w14:paraId="60987F13" w14:textId="6DAEC6EF" w:rsidR="007658D5" w:rsidRPr="007658D5" w:rsidRDefault="007658D5" w:rsidP="007658D5">
      <w:pPr>
        <w:ind w:left="720"/>
      </w:pPr>
      <w:r w:rsidRPr="007658D5">
        <w:rPr>
          <w:noProof/>
        </w:rPr>
        <w:lastRenderedPageBreak/>
        <w:drawing>
          <wp:inline distT="0" distB="0" distL="0" distR="0" wp14:anchorId="6512AE3E" wp14:editId="726DF1F5">
            <wp:extent cx="5943600" cy="5850255"/>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2"/>
                    <a:stretch>
                      <a:fillRect/>
                    </a:stretch>
                  </pic:blipFill>
                  <pic:spPr>
                    <a:xfrm>
                      <a:off x="0" y="0"/>
                      <a:ext cx="5943600" cy="5850255"/>
                    </a:xfrm>
                    <a:prstGeom prst="rect">
                      <a:avLst/>
                    </a:prstGeom>
                  </pic:spPr>
                </pic:pic>
              </a:graphicData>
            </a:graphic>
          </wp:inline>
        </w:drawing>
      </w:r>
    </w:p>
    <w:p w14:paraId="50730798" w14:textId="24651843" w:rsidR="007E663E" w:rsidRDefault="007658D5" w:rsidP="007658D5">
      <w:pPr>
        <w:numPr>
          <w:ilvl w:val="0"/>
          <w:numId w:val="2"/>
        </w:numPr>
      </w:pPr>
      <w:r>
        <w:t xml:space="preserve">Click </w:t>
      </w:r>
      <w:r w:rsidRPr="007658D5">
        <w:t>Apply</w:t>
      </w:r>
      <w:r>
        <w:t xml:space="preserve"> to load the workbook from the gallery template.</w:t>
      </w:r>
    </w:p>
    <w:p w14:paraId="7A036D2D" w14:textId="77777777" w:rsidR="00F45F8A" w:rsidRPr="00F45F8A" w:rsidRDefault="00F45F8A" w:rsidP="00F45F8A">
      <w:pPr>
        <w:pStyle w:val="md-end-block"/>
        <w:numPr>
          <w:ilvl w:val="0"/>
          <w:numId w:val="2"/>
        </w:numPr>
        <w:rPr>
          <w:rFonts w:asciiTheme="minorHAnsi" w:eastAsiaTheme="minorHAnsi" w:hAnsiTheme="minorHAnsi" w:cstheme="minorBidi"/>
          <w:sz w:val="22"/>
          <w:szCs w:val="22"/>
        </w:rPr>
      </w:pPr>
      <w:r w:rsidRPr="00F45F8A">
        <w:rPr>
          <w:rFonts w:asciiTheme="minorHAnsi" w:eastAsiaTheme="minorHAnsi" w:hAnsiTheme="minorHAnsi" w:cstheme="minorBidi"/>
          <w:sz w:val="22"/>
          <w:szCs w:val="22"/>
        </w:rPr>
        <w:t xml:space="preserve">Click "Done Editing" and click "Save" icon to save the </w:t>
      </w:r>
      <w:proofErr w:type="gramStart"/>
      <w:r w:rsidRPr="00F45F8A">
        <w:rPr>
          <w:rFonts w:asciiTheme="minorHAnsi" w:eastAsiaTheme="minorHAnsi" w:hAnsiTheme="minorHAnsi" w:cstheme="minorBidi"/>
          <w:sz w:val="22"/>
          <w:szCs w:val="22"/>
        </w:rPr>
        <w:t>workbook</w:t>
      </w:r>
      <w:proofErr w:type="gramEnd"/>
    </w:p>
    <w:p w14:paraId="7080462A" w14:textId="6F910140" w:rsidR="00F45F8A" w:rsidRDefault="00F45F8A" w:rsidP="00F45F8A">
      <w:pPr>
        <w:pStyle w:val="md-end-block"/>
        <w:numPr>
          <w:ilvl w:val="0"/>
          <w:numId w:val="2"/>
        </w:numPr>
        <w:rPr>
          <w:rFonts w:asciiTheme="minorHAnsi" w:eastAsiaTheme="minorHAnsi" w:hAnsiTheme="minorHAnsi" w:cstheme="minorBidi"/>
          <w:sz w:val="22"/>
          <w:szCs w:val="22"/>
        </w:rPr>
      </w:pPr>
      <w:r w:rsidRPr="00F45F8A">
        <w:rPr>
          <w:rFonts w:asciiTheme="minorHAnsi" w:eastAsiaTheme="minorHAnsi" w:hAnsiTheme="minorHAnsi" w:cstheme="minorBidi"/>
          <w:sz w:val="22"/>
          <w:szCs w:val="22"/>
        </w:rPr>
        <w:t xml:space="preserve">Pick the right cloud environment - "Azure" for public cloud and "Azure Government" for Government cloud </w:t>
      </w:r>
      <w:proofErr w:type="gramStart"/>
      <w:r w:rsidRPr="00F45F8A">
        <w:rPr>
          <w:rFonts w:asciiTheme="minorHAnsi" w:eastAsiaTheme="minorHAnsi" w:hAnsiTheme="minorHAnsi" w:cstheme="minorBidi"/>
          <w:sz w:val="22"/>
          <w:szCs w:val="22"/>
        </w:rPr>
        <w:t>tenants</w:t>
      </w:r>
      <w:proofErr w:type="gramEnd"/>
    </w:p>
    <w:p w14:paraId="55609117" w14:textId="383B3C12" w:rsidR="00F45F8A" w:rsidRDefault="00F45F8A" w:rsidP="00F45F8A">
      <w:pPr>
        <w:ind w:left="720"/>
      </w:pPr>
      <w:r w:rsidRPr="00F45F8A">
        <w:rPr>
          <w:noProof/>
        </w:rPr>
        <w:drawing>
          <wp:inline distT="0" distB="0" distL="0" distR="0" wp14:anchorId="537C5E5F" wp14:editId="58273F58">
            <wp:extent cx="1947725" cy="980187"/>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3"/>
                    <a:stretch>
                      <a:fillRect/>
                    </a:stretch>
                  </pic:blipFill>
                  <pic:spPr>
                    <a:xfrm>
                      <a:off x="0" y="0"/>
                      <a:ext cx="1956327" cy="984516"/>
                    </a:xfrm>
                    <a:prstGeom prst="rect">
                      <a:avLst/>
                    </a:prstGeom>
                  </pic:spPr>
                </pic:pic>
              </a:graphicData>
            </a:graphic>
          </wp:inline>
        </w:drawing>
      </w:r>
    </w:p>
    <w:p w14:paraId="659C5834" w14:textId="77777777" w:rsidR="007E663E" w:rsidRDefault="007E663E">
      <w:r>
        <w:br w:type="page"/>
      </w:r>
    </w:p>
    <w:p w14:paraId="1FF126C1" w14:textId="6A792578" w:rsidR="005F439F" w:rsidRDefault="007E663E" w:rsidP="00246261">
      <w:pPr>
        <w:jc w:val="center"/>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Report Exports</w:t>
      </w:r>
    </w:p>
    <w:p w14:paraId="449F5F02" w14:textId="310CB794" w:rsidR="00D45D2F" w:rsidRDefault="00D45D2F" w:rsidP="00246261">
      <w:pPr>
        <w:jc w:val="center"/>
        <w:rPr>
          <w:rFonts w:ascii="Segoe UI" w:eastAsia="Times New Roman" w:hAnsi="Segoe UI" w:cs="Segoe UI"/>
          <w:b/>
          <w:bCs/>
          <w:color w:val="24292E"/>
          <w:sz w:val="30"/>
          <w:szCs w:val="30"/>
        </w:rPr>
      </w:pPr>
    </w:p>
    <w:p w14:paraId="4FEB792A" w14:textId="76B555FB" w:rsidR="00D45D2F" w:rsidRDefault="00D45D2F" w:rsidP="00D45D2F">
      <w:pPr>
        <w:rPr>
          <w:rFonts w:ascii="Segoe UI" w:eastAsia="Times New Roman" w:hAnsi="Segoe UI" w:cs="Segoe UI"/>
          <w:b/>
          <w:bCs/>
          <w:color w:val="24292E"/>
          <w:sz w:val="30"/>
          <w:szCs w:val="30"/>
        </w:rPr>
      </w:pPr>
      <w:r w:rsidRPr="009B4446">
        <w:rPr>
          <w:rFonts w:ascii="Segoe UI" w:eastAsia="Times New Roman" w:hAnsi="Segoe UI" w:cs="Segoe UI"/>
          <w:b/>
          <w:bCs/>
          <w:color w:val="24292E"/>
          <w:sz w:val="30"/>
          <w:szCs w:val="30"/>
          <w:u w:val="single"/>
        </w:rPr>
        <w:t>NOTE</w:t>
      </w:r>
      <w:r>
        <w:rPr>
          <w:rFonts w:ascii="Segoe UI" w:eastAsia="Times New Roman" w:hAnsi="Segoe UI" w:cs="Segoe UI"/>
          <w:b/>
          <w:bCs/>
          <w:color w:val="24292E"/>
          <w:sz w:val="30"/>
          <w:szCs w:val="30"/>
        </w:rPr>
        <w:t xml:space="preserve">: </w:t>
      </w:r>
      <w:r w:rsidR="00B26CBF">
        <w:rPr>
          <w:rFonts w:ascii="Segoe UI" w:eastAsia="Times New Roman" w:hAnsi="Segoe UI" w:cs="Segoe UI"/>
          <w:color w:val="24292E"/>
        </w:rPr>
        <w:t>Sel</w:t>
      </w:r>
      <w:r w:rsidRPr="009B4446">
        <w:rPr>
          <w:rFonts w:ascii="Segoe UI" w:eastAsia="Times New Roman" w:hAnsi="Segoe UI" w:cs="Segoe UI"/>
          <w:color w:val="24292E"/>
        </w:rPr>
        <w:t xml:space="preserve">ect the right filters for </w:t>
      </w:r>
      <w:r w:rsidR="00B26CBF" w:rsidRPr="00B26CBF">
        <w:rPr>
          <w:rFonts w:ascii="Segoe UI" w:eastAsia="Times New Roman" w:hAnsi="Segoe UI" w:cs="Segoe UI"/>
          <w:color w:val="24292E"/>
          <w:highlight w:val="yellow"/>
        </w:rPr>
        <w:t xml:space="preserve">“Cloud”, </w:t>
      </w:r>
      <w:r w:rsidRPr="00B26CBF">
        <w:rPr>
          <w:rFonts w:ascii="Segoe UI" w:eastAsia="Times New Roman" w:hAnsi="Segoe UI" w:cs="Segoe UI"/>
          <w:color w:val="24292E"/>
          <w:highlight w:val="yellow"/>
        </w:rPr>
        <w:t>“</w:t>
      </w:r>
      <w:r w:rsidRPr="009B4446">
        <w:rPr>
          <w:rFonts w:ascii="Segoe UI" w:eastAsia="Times New Roman" w:hAnsi="Segoe UI" w:cs="Segoe UI"/>
          <w:color w:val="24292E"/>
          <w:highlight w:val="yellow"/>
        </w:rPr>
        <w:t>Subscriptions”, “Resource Groups”, “Environment”</w:t>
      </w:r>
      <w:r w:rsidR="00B26CBF">
        <w:rPr>
          <w:rFonts w:ascii="Segoe UI" w:eastAsia="Times New Roman" w:hAnsi="Segoe UI" w:cs="Segoe UI"/>
          <w:color w:val="24292E"/>
        </w:rPr>
        <w:t xml:space="preserve"> and </w:t>
      </w:r>
      <w:r w:rsidR="00B26CBF" w:rsidRPr="00B26CBF">
        <w:rPr>
          <w:rFonts w:ascii="Segoe UI" w:eastAsia="Times New Roman" w:hAnsi="Segoe UI" w:cs="Segoe UI"/>
          <w:color w:val="24292E"/>
          <w:highlight w:val="yellow"/>
        </w:rPr>
        <w:t>“Tag Name/Tag Value”</w:t>
      </w:r>
      <w:r w:rsidR="00B26CBF">
        <w:rPr>
          <w:rFonts w:ascii="Segoe UI" w:eastAsia="Times New Roman" w:hAnsi="Segoe UI" w:cs="Segoe UI"/>
          <w:color w:val="24292E"/>
        </w:rPr>
        <w:t xml:space="preserve"> </w:t>
      </w:r>
      <w:r w:rsidR="009B4446" w:rsidRPr="009B4446">
        <w:rPr>
          <w:rFonts w:ascii="Segoe UI" w:eastAsia="Times New Roman" w:hAnsi="Segoe UI" w:cs="Segoe UI"/>
          <w:color w:val="24292E"/>
        </w:rPr>
        <w:t>to pick the right scope for this Reliability Engagement.</w:t>
      </w:r>
    </w:p>
    <w:p w14:paraId="7C1D25B8" w14:textId="77777777" w:rsidR="00246261" w:rsidRPr="00A569B3" w:rsidRDefault="00246261" w:rsidP="00A569B3">
      <w:pPr>
        <w:pStyle w:val="ListParagraph"/>
        <w:rPr>
          <w:rFonts w:ascii="Segoe UI" w:hAnsi="Segoe UI" w:cs="Segoe UI"/>
          <w:color w:val="323130"/>
          <w:sz w:val="21"/>
          <w:szCs w:val="21"/>
          <w:shd w:val="clear" w:color="auto" w:fill="FFFFFF"/>
        </w:rPr>
      </w:pPr>
    </w:p>
    <w:p w14:paraId="7B28F8A8" w14:textId="06909498" w:rsidR="007E663E" w:rsidRPr="00246261" w:rsidRDefault="007E663E" w:rsidP="007E663E">
      <w:pPr>
        <w:pStyle w:val="ListParagraph"/>
        <w:numPr>
          <w:ilvl w:val="0"/>
          <w:numId w:val="4"/>
        </w:numPr>
        <w:rPr>
          <w:rFonts w:ascii="Segoe UI" w:eastAsia="Times New Roman" w:hAnsi="Segoe UI" w:cs="Segoe UI"/>
          <w:b/>
          <w:bCs/>
          <w:color w:val="24292E"/>
          <w:sz w:val="30"/>
          <w:szCs w:val="30"/>
        </w:rPr>
      </w:pPr>
      <w:r>
        <w:rPr>
          <w:rFonts w:ascii="Segoe UI" w:hAnsi="Segoe UI" w:cs="Segoe UI"/>
          <w:b/>
          <w:bCs/>
          <w:color w:val="323130"/>
          <w:sz w:val="21"/>
          <w:szCs w:val="21"/>
          <w:shd w:val="clear" w:color="auto" w:fill="FFFFFF"/>
        </w:rPr>
        <w:t>Summary by Resource Type</w:t>
      </w:r>
      <w:r w:rsidR="006F40A2">
        <w:rPr>
          <w:rFonts w:ascii="Segoe UI" w:hAnsi="Segoe UI" w:cs="Segoe UI"/>
          <w:b/>
          <w:bCs/>
          <w:color w:val="323130"/>
          <w:sz w:val="21"/>
          <w:szCs w:val="21"/>
          <w:shd w:val="clear" w:color="auto" w:fill="FFFFFF"/>
        </w:rPr>
        <w:t xml:space="preserve">, </w:t>
      </w:r>
      <w:r>
        <w:rPr>
          <w:rFonts w:ascii="Segoe UI" w:hAnsi="Segoe UI" w:cs="Segoe UI"/>
          <w:b/>
          <w:bCs/>
          <w:color w:val="323130"/>
          <w:sz w:val="21"/>
          <w:szCs w:val="21"/>
          <w:shd w:val="clear" w:color="auto" w:fill="FFFFFF"/>
        </w:rPr>
        <w:t>Environment</w:t>
      </w:r>
      <w:r w:rsidR="006F40A2">
        <w:rPr>
          <w:rFonts w:ascii="Segoe UI" w:hAnsi="Segoe UI" w:cs="Segoe UI"/>
          <w:b/>
          <w:bCs/>
          <w:color w:val="323130"/>
          <w:sz w:val="21"/>
          <w:szCs w:val="21"/>
          <w:shd w:val="clear" w:color="auto" w:fill="FFFFFF"/>
        </w:rPr>
        <w:t xml:space="preserve"> and Resource</w:t>
      </w:r>
    </w:p>
    <w:p w14:paraId="112D0DF9" w14:textId="77777777" w:rsidR="00246261" w:rsidRPr="00A569B3" w:rsidRDefault="00246261" w:rsidP="00246261">
      <w:pPr>
        <w:pStyle w:val="ListParagraph"/>
        <w:rPr>
          <w:rFonts w:ascii="Segoe UI" w:eastAsia="Times New Roman" w:hAnsi="Segoe UI" w:cs="Segoe UI"/>
          <w:b/>
          <w:bCs/>
          <w:color w:val="24292E"/>
          <w:sz w:val="30"/>
          <w:szCs w:val="30"/>
        </w:rPr>
      </w:pPr>
    </w:p>
    <w:p w14:paraId="0482A0DE" w14:textId="1A8C5549" w:rsidR="00A569B3" w:rsidRDefault="00A569B3" w:rsidP="00A569B3">
      <w:pPr>
        <w:pStyle w:val="ListParagraph"/>
        <w:rPr>
          <w:rFonts w:ascii="Segoe UI" w:hAnsi="Segoe UI" w:cs="Segoe UI"/>
          <w:color w:val="323130"/>
          <w:sz w:val="21"/>
          <w:szCs w:val="21"/>
          <w:shd w:val="clear" w:color="auto" w:fill="FFFFFF"/>
        </w:rPr>
      </w:pPr>
      <w:r w:rsidRPr="007E663E">
        <w:rPr>
          <w:rFonts w:ascii="Segoe UI" w:hAnsi="Segoe UI" w:cs="Segoe UI"/>
          <w:color w:val="323130"/>
          <w:sz w:val="21"/>
          <w:szCs w:val="21"/>
          <w:shd w:val="clear" w:color="auto" w:fill="FFFFFF"/>
        </w:rPr>
        <w:t>N</w:t>
      </w:r>
      <w:r>
        <w:rPr>
          <w:rFonts w:ascii="Segoe UI" w:hAnsi="Segoe UI" w:cs="Segoe UI"/>
          <w:color w:val="323130"/>
          <w:sz w:val="21"/>
          <w:szCs w:val="21"/>
          <w:shd w:val="clear" w:color="auto" w:fill="FFFFFF"/>
        </w:rPr>
        <w:t>avigate to “</w:t>
      </w:r>
      <w:r w:rsidR="009D7073">
        <w:rPr>
          <w:rFonts w:ascii="Segoe UI" w:hAnsi="Segoe UI" w:cs="Segoe UI"/>
          <w:color w:val="323130"/>
          <w:sz w:val="21"/>
          <w:szCs w:val="21"/>
          <w:shd w:val="clear" w:color="auto" w:fill="FFFFFF"/>
        </w:rPr>
        <w:t>Export</w:t>
      </w:r>
      <w:r>
        <w:rPr>
          <w:rFonts w:ascii="Segoe UI" w:hAnsi="Segoe UI" w:cs="Segoe UI"/>
          <w:color w:val="323130"/>
          <w:sz w:val="21"/>
          <w:szCs w:val="21"/>
          <w:shd w:val="clear" w:color="auto" w:fill="FFFFFF"/>
        </w:rPr>
        <w:t>” tab of the report and click the download button highlighted below for “</w:t>
      </w:r>
      <w:r w:rsidR="009D7073" w:rsidRPr="009D7073">
        <w:rPr>
          <w:rFonts w:ascii="Segoe UI" w:hAnsi="Segoe UI" w:cs="Segoe UI"/>
          <w:color w:val="323130"/>
          <w:sz w:val="21"/>
          <w:szCs w:val="21"/>
          <w:shd w:val="clear" w:color="auto" w:fill="FFFFFF"/>
        </w:rPr>
        <w:t>Summary by Resource Type</w:t>
      </w:r>
      <w:r w:rsidR="00B26CBF">
        <w:rPr>
          <w:rFonts w:ascii="Segoe UI" w:hAnsi="Segoe UI" w:cs="Segoe UI"/>
          <w:color w:val="323130"/>
          <w:sz w:val="21"/>
          <w:szCs w:val="21"/>
          <w:shd w:val="clear" w:color="auto" w:fill="FFFFFF"/>
        </w:rPr>
        <w:t xml:space="preserve"> and</w:t>
      </w:r>
      <w:r w:rsidR="009D7073" w:rsidRPr="009D7073">
        <w:rPr>
          <w:rFonts w:ascii="Segoe UI" w:hAnsi="Segoe UI" w:cs="Segoe UI"/>
          <w:color w:val="323130"/>
          <w:sz w:val="21"/>
          <w:szCs w:val="21"/>
          <w:shd w:val="clear" w:color="auto" w:fill="FFFFFF"/>
        </w:rPr>
        <w:t xml:space="preserve"> Environment</w:t>
      </w:r>
      <w:r>
        <w:rPr>
          <w:rFonts w:ascii="Segoe UI" w:hAnsi="Segoe UI" w:cs="Segoe UI"/>
          <w:color w:val="323130"/>
          <w:sz w:val="21"/>
          <w:szCs w:val="21"/>
          <w:shd w:val="clear" w:color="auto" w:fill="FFFFFF"/>
        </w:rPr>
        <w:t xml:space="preserve">” table. </w:t>
      </w:r>
    </w:p>
    <w:p w14:paraId="226217D4" w14:textId="77777777" w:rsidR="00A569B3" w:rsidRDefault="00A569B3" w:rsidP="00A569B3">
      <w:pPr>
        <w:pStyle w:val="ListParagraph"/>
        <w:rPr>
          <w:rFonts w:ascii="Segoe UI" w:hAnsi="Segoe UI" w:cs="Segoe UI"/>
          <w:color w:val="323130"/>
          <w:sz w:val="21"/>
          <w:szCs w:val="21"/>
          <w:shd w:val="clear" w:color="auto" w:fill="FFFFFF"/>
        </w:rPr>
      </w:pPr>
    </w:p>
    <w:p w14:paraId="2838D5D1" w14:textId="712B6100" w:rsidR="00A569B3" w:rsidRDefault="006F40A2" w:rsidP="00A569B3">
      <w:pPr>
        <w:pStyle w:val="ListParagraph"/>
        <w:rPr>
          <w:rFonts w:ascii="Segoe UI" w:hAnsi="Segoe UI" w:cs="Segoe UI"/>
          <w:color w:val="323130"/>
          <w:sz w:val="21"/>
          <w:szCs w:val="21"/>
          <w:shd w:val="clear" w:color="auto" w:fill="FFFFFF"/>
        </w:rPr>
      </w:pPr>
      <w:r w:rsidRPr="006F40A2">
        <w:rPr>
          <w:rFonts w:ascii="Segoe UI" w:hAnsi="Segoe UI" w:cs="Segoe UI"/>
          <w:color w:val="323130"/>
          <w:sz w:val="21"/>
          <w:szCs w:val="21"/>
          <w:shd w:val="clear" w:color="auto" w:fill="FFFFFF"/>
        </w:rPr>
        <w:drawing>
          <wp:inline distT="0" distB="0" distL="0" distR="0" wp14:anchorId="28354346" wp14:editId="18CF570B">
            <wp:extent cx="5943600" cy="1046480"/>
            <wp:effectExtent l="0" t="0" r="0" b="127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4"/>
                    <a:stretch>
                      <a:fillRect/>
                    </a:stretch>
                  </pic:blipFill>
                  <pic:spPr>
                    <a:xfrm>
                      <a:off x="0" y="0"/>
                      <a:ext cx="5943600" cy="1046480"/>
                    </a:xfrm>
                    <a:prstGeom prst="rect">
                      <a:avLst/>
                    </a:prstGeom>
                  </pic:spPr>
                </pic:pic>
              </a:graphicData>
            </a:graphic>
          </wp:inline>
        </w:drawing>
      </w:r>
    </w:p>
    <w:p w14:paraId="276F7670" w14:textId="77777777" w:rsidR="00A569B3" w:rsidRDefault="00A569B3" w:rsidP="00A569B3">
      <w:pPr>
        <w:pStyle w:val="ListParagraph"/>
        <w:rPr>
          <w:rFonts w:ascii="Segoe UI" w:hAnsi="Segoe UI" w:cs="Segoe UI"/>
          <w:color w:val="323130"/>
          <w:sz w:val="21"/>
          <w:szCs w:val="21"/>
          <w:shd w:val="clear" w:color="auto" w:fill="FFFFFF"/>
        </w:rPr>
      </w:pPr>
    </w:p>
    <w:p w14:paraId="650178C2" w14:textId="3D9084CB" w:rsidR="009B4446" w:rsidRDefault="00A569B3" w:rsidP="006F40A2">
      <w:pPr>
        <w:pStyle w:val="ListParagraph"/>
        <w:rPr>
          <w:rFonts w:ascii="Segoe UI" w:hAnsi="Segoe UI" w:cs="Segoe UI"/>
          <w:color w:val="323130"/>
          <w:sz w:val="21"/>
          <w:szCs w:val="21"/>
          <w:shd w:val="clear" w:color="auto" w:fill="FFFFFF"/>
        </w:rPr>
      </w:pPr>
      <w:r w:rsidRPr="00A569B3">
        <w:rPr>
          <w:rFonts w:ascii="Segoe UI" w:hAnsi="Segoe UI" w:cs="Segoe UI"/>
          <w:color w:val="323130"/>
          <w:sz w:val="21"/>
          <w:szCs w:val="21"/>
          <w:shd w:val="clear" w:color="auto" w:fill="FFFFFF"/>
        </w:rPr>
        <w:t>Rename the downloaded report to “</w:t>
      </w:r>
      <w:r w:rsidR="009D7073" w:rsidRPr="009D7073">
        <w:rPr>
          <w:rFonts w:ascii="Segoe UI" w:hAnsi="Segoe UI" w:cs="Segoe UI"/>
          <w:color w:val="323130"/>
          <w:sz w:val="21"/>
          <w:szCs w:val="21"/>
          <w:shd w:val="clear" w:color="auto" w:fill="FFFFFF"/>
        </w:rPr>
        <w:t>Summary by Resource Type</w:t>
      </w:r>
      <w:r w:rsidR="006F40A2">
        <w:rPr>
          <w:rFonts w:ascii="Segoe UI" w:hAnsi="Segoe UI" w:cs="Segoe UI"/>
          <w:color w:val="323130"/>
          <w:sz w:val="21"/>
          <w:szCs w:val="21"/>
          <w:shd w:val="clear" w:color="auto" w:fill="FFFFFF"/>
        </w:rPr>
        <w:t xml:space="preserve">, </w:t>
      </w:r>
      <w:r w:rsidR="009D7073" w:rsidRPr="009D7073">
        <w:rPr>
          <w:rFonts w:ascii="Segoe UI" w:hAnsi="Segoe UI" w:cs="Segoe UI"/>
          <w:color w:val="323130"/>
          <w:sz w:val="21"/>
          <w:szCs w:val="21"/>
          <w:shd w:val="clear" w:color="auto" w:fill="FFFFFF"/>
        </w:rPr>
        <w:t>Environment</w:t>
      </w:r>
      <w:r w:rsidR="006F40A2">
        <w:rPr>
          <w:rFonts w:ascii="Segoe UI" w:hAnsi="Segoe UI" w:cs="Segoe UI"/>
          <w:color w:val="323130"/>
          <w:sz w:val="21"/>
          <w:szCs w:val="21"/>
          <w:shd w:val="clear" w:color="auto" w:fill="FFFFFF"/>
        </w:rPr>
        <w:t xml:space="preserve"> and Resource</w:t>
      </w:r>
      <w:r w:rsidRPr="00A569B3">
        <w:rPr>
          <w:rFonts w:ascii="Segoe UI" w:hAnsi="Segoe UI" w:cs="Segoe UI"/>
          <w:color w:val="323130"/>
          <w:sz w:val="21"/>
          <w:szCs w:val="21"/>
          <w:shd w:val="clear" w:color="auto" w:fill="FFFFFF"/>
        </w:rPr>
        <w:t>.xlsx”</w:t>
      </w:r>
    </w:p>
    <w:p w14:paraId="6C432CC5" w14:textId="77777777" w:rsidR="006F40A2" w:rsidRPr="006F40A2" w:rsidRDefault="006F40A2" w:rsidP="006F40A2">
      <w:pPr>
        <w:pStyle w:val="ListParagraph"/>
        <w:rPr>
          <w:rFonts w:ascii="Segoe UI" w:hAnsi="Segoe UI" w:cs="Segoe UI"/>
          <w:color w:val="323130"/>
          <w:sz w:val="21"/>
          <w:szCs w:val="21"/>
          <w:shd w:val="clear" w:color="auto" w:fill="FFFFFF"/>
        </w:rPr>
      </w:pPr>
    </w:p>
    <w:p w14:paraId="534DC6FC" w14:textId="6FF733D2" w:rsidR="007E663E" w:rsidRPr="00246261" w:rsidRDefault="007E663E" w:rsidP="007E663E">
      <w:pPr>
        <w:pStyle w:val="ListParagraph"/>
        <w:numPr>
          <w:ilvl w:val="0"/>
          <w:numId w:val="4"/>
        </w:numPr>
        <w:rPr>
          <w:rFonts w:ascii="Segoe UI" w:eastAsia="Times New Roman" w:hAnsi="Segoe UI" w:cs="Segoe UI"/>
          <w:b/>
          <w:bCs/>
          <w:color w:val="24292E"/>
          <w:sz w:val="30"/>
          <w:szCs w:val="30"/>
        </w:rPr>
      </w:pPr>
      <w:r>
        <w:rPr>
          <w:rFonts w:ascii="Segoe UI" w:hAnsi="Segoe UI" w:cs="Segoe UI"/>
          <w:b/>
          <w:bCs/>
          <w:color w:val="323130"/>
          <w:sz w:val="21"/>
          <w:szCs w:val="21"/>
          <w:shd w:val="clear" w:color="auto" w:fill="FFFFFF"/>
        </w:rPr>
        <w:t>Resources Details</w:t>
      </w:r>
    </w:p>
    <w:p w14:paraId="798BFBAB" w14:textId="77777777" w:rsidR="00246261" w:rsidRPr="009D7073" w:rsidRDefault="00246261" w:rsidP="00246261">
      <w:pPr>
        <w:pStyle w:val="ListParagraph"/>
        <w:rPr>
          <w:rFonts w:ascii="Segoe UI" w:eastAsia="Times New Roman" w:hAnsi="Segoe UI" w:cs="Segoe UI"/>
          <w:b/>
          <w:bCs/>
          <w:color w:val="24292E"/>
          <w:sz w:val="30"/>
          <w:szCs w:val="30"/>
        </w:rPr>
      </w:pPr>
    </w:p>
    <w:p w14:paraId="5048DB2F" w14:textId="7AF3A393" w:rsidR="009D7073" w:rsidRDefault="009D7073" w:rsidP="009D7073">
      <w:pPr>
        <w:pStyle w:val="ListParagraph"/>
        <w:rPr>
          <w:rFonts w:ascii="Segoe UI" w:hAnsi="Segoe UI" w:cs="Segoe UI"/>
          <w:color w:val="323130"/>
          <w:sz w:val="21"/>
          <w:szCs w:val="21"/>
          <w:shd w:val="clear" w:color="auto" w:fill="FFFFFF"/>
        </w:rPr>
      </w:pPr>
      <w:r w:rsidRPr="007E663E">
        <w:rPr>
          <w:rFonts w:ascii="Segoe UI" w:hAnsi="Segoe UI" w:cs="Segoe UI"/>
          <w:color w:val="323130"/>
          <w:sz w:val="21"/>
          <w:szCs w:val="21"/>
          <w:shd w:val="clear" w:color="auto" w:fill="FFFFFF"/>
        </w:rPr>
        <w:t>N</w:t>
      </w:r>
      <w:r>
        <w:rPr>
          <w:rFonts w:ascii="Segoe UI" w:hAnsi="Segoe UI" w:cs="Segoe UI"/>
          <w:color w:val="323130"/>
          <w:sz w:val="21"/>
          <w:szCs w:val="21"/>
          <w:shd w:val="clear" w:color="auto" w:fill="FFFFFF"/>
        </w:rPr>
        <w:t>avigate to “Export” tab of the report and click the download button highlighted below for “</w:t>
      </w:r>
      <w:r w:rsidRPr="009D7073">
        <w:rPr>
          <w:rFonts w:ascii="Segoe UI" w:hAnsi="Segoe UI" w:cs="Segoe UI"/>
          <w:color w:val="323130"/>
          <w:sz w:val="21"/>
          <w:szCs w:val="21"/>
          <w:shd w:val="clear" w:color="auto" w:fill="FFFFFF"/>
        </w:rPr>
        <w:t>Resources Details</w:t>
      </w:r>
      <w:r>
        <w:rPr>
          <w:rFonts w:ascii="Segoe UI" w:hAnsi="Segoe UI" w:cs="Segoe UI"/>
          <w:color w:val="323130"/>
          <w:sz w:val="21"/>
          <w:szCs w:val="21"/>
          <w:shd w:val="clear" w:color="auto" w:fill="FFFFFF"/>
        </w:rPr>
        <w:t xml:space="preserve">” table. </w:t>
      </w:r>
    </w:p>
    <w:p w14:paraId="160D79B0" w14:textId="77777777" w:rsidR="009D7073" w:rsidRDefault="009D7073" w:rsidP="009D7073">
      <w:pPr>
        <w:pStyle w:val="ListParagraph"/>
        <w:rPr>
          <w:rFonts w:ascii="Segoe UI" w:hAnsi="Segoe UI" w:cs="Segoe UI"/>
          <w:color w:val="323130"/>
          <w:sz w:val="21"/>
          <w:szCs w:val="21"/>
          <w:shd w:val="clear" w:color="auto" w:fill="FFFFFF"/>
        </w:rPr>
      </w:pPr>
    </w:p>
    <w:p w14:paraId="1E0216BA" w14:textId="2DD53BA9" w:rsidR="009D7073" w:rsidRDefault="00B26CBF" w:rsidP="009D7073">
      <w:pPr>
        <w:pStyle w:val="ListParagraph"/>
        <w:rPr>
          <w:rFonts w:ascii="Segoe UI" w:hAnsi="Segoe UI" w:cs="Segoe UI"/>
          <w:color w:val="323130"/>
          <w:sz w:val="21"/>
          <w:szCs w:val="21"/>
          <w:shd w:val="clear" w:color="auto" w:fill="FFFFFF"/>
        </w:rPr>
      </w:pPr>
      <w:r w:rsidRPr="00B26CBF">
        <w:rPr>
          <w:rFonts w:ascii="Segoe UI" w:hAnsi="Segoe UI" w:cs="Segoe UI"/>
          <w:noProof/>
          <w:color w:val="323130"/>
          <w:sz w:val="21"/>
          <w:szCs w:val="21"/>
          <w:shd w:val="clear" w:color="auto" w:fill="FFFFFF"/>
        </w:rPr>
        <w:drawing>
          <wp:inline distT="0" distB="0" distL="0" distR="0" wp14:anchorId="685E9304" wp14:editId="7CA6854B">
            <wp:extent cx="5943600" cy="563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63880"/>
                    </a:xfrm>
                    <a:prstGeom prst="rect">
                      <a:avLst/>
                    </a:prstGeom>
                  </pic:spPr>
                </pic:pic>
              </a:graphicData>
            </a:graphic>
          </wp:inline>
        </w:drawing>
      </w:r>
    </w:p>
    <w:p w14:paraId="512EA37A" w14:textId="77777777" w:rsidR="009D7073" w:rsidRDefault="009D7073" w:rsidP="009D7073">
      <w:pPr>
        <w:pStyle w:val="ListParagraph"/>
        <w:rPr>
          <w:rFonts w:ascii="Segoe UI" w:hAnsi="Segoe UI" w:cs="Segoe UI"/>
          <w:color w:val="323130"/>
          <w:sz w:val="21"/>
          <w:szCs w:val="21"/>
          <w:shd w:val="clear" w:color="auto" w:fill="FFFFFF"/>
        </w:rPr>
      </w:pPr>
    </w:p>
    <w:p w14:paraId="423E5B37" w14:textId="2F9A3EB1" w:rsidR="009D7073" w:rsidRDefault="009D7073" w:rsidP="009D7073">
      <w:pPr>
        <w:pStyle w:val="ListParagraph"/>
        <w:rPr>
          <w:rFonts w:ascii="Segoe UI" w:hAnsi="Segoe UI" w:cs="Segoe UI"/>
          <w:color w:val="323130"/>
          <w:sz w:val="21"/>
          <w:szCs w:val="21"/>
          <w:shd w:val="clear" w:color="auto" w:fill="FFFFFF"/>
        </w:rPr>
      </w:pPr>
      <w:r w:rsidRPr="00A569B3">
        <w:rPr>
          <w:rFonts w:ascii="Segoe UI" w:hAnsi="Segoe UI" w:cs="Segoe UI"/>
          <w:color w:val="323130"/>
          <w:sz w:val="21"/>
          <w:szCs w:val="21"/>
          <w:shd w:val="clear" w:color="auto" w:fill="FFFFFF"/>
        </w:rPr>
        <w:t>Rename the downloaded report to “</w:t>
      </w:r>
      <w:r w:rsidRPr="009D7073">
        <w:rPr>
          <w:rFonts w:ascii="Segoe UI" w:hAnsi="Segoe UI" w:cs="Segoe UI"/>
          <w:color w:val="323130"/>
          <w:sz w:val="21"/>
          <w:szCs w:val="21"/>
          <w:shd w:val="clear" w:color="auto" w:fill="FFFFFF"/>
        </w:rPr>
        <w:t>Resources Details</w:t>
      </w:r>
      <w:r w:rsidRPr="00A569B3">
        <w:rPr>
          <w:rFonts w:ascii="Segoe UI" w:hAnsi="Segoe UI" w:cs="Segoe UI"/>
          <w:color w:val="323130"/>
          <w:sz w:val="21"/>
          <w:szCs w:val="21"/>
          <w:shd w:val="clear" w:color="auto" w:fill="FFFFFF"/>
        </w:rPr>
        <w:t>.xlsx”</w:t>
      </w:r>
    </w:p>
    <w:p w14:paraId="4B63E072" w14:textId="51A64E94" w:rsidR="009B4446" w:rsidRDefault="009B4446" w:rsidP="009D7073">
      <w:pPr>
        <w:pStyle w:val="ListParagraph"/>
        <w:rPr>
          <w:rFonts w:ascii="Segoe UI" w:hAnsi="Segoe UI" w:cs="Segoe UI"/>
          <w:color w:val="323130"/>
          <w:sz w:val="21"/>
          <w:szCs w:val="21"/>
          <w:shd w:val="clear" w:color="auto" w:fill="FFFFFF"/>
        </w:rPr>
      </w:pPr>
    </w:p>
    <w:p w14:paraId="4823EE3B" w14:textId="77777777" w:rsidR="009B4446" w:rsidRPr="00246261" w:rsidRDefault="009B4446" w:rsidP="009B4446">
      <w:pPr>
        <w:pStyle w:val="ListParagraph"/>
        <w:numPr>
          <w:ilvl w:val="0"/>
          <w:numId w:val="4"/>
        </w:numPr>
        <w:rPr>
          <w:rFonts w:ascii="Segoe UI" w:eastAsia="Times New Roman" w:hAnsi="Segoe UI" w:cs="Segoe UI"/>
          <w:b/>
          <w:bCs/>
          <w:color w:val="24292E"/>
          <w:sz w:val="30"/>
          <w:szCs w:val="30"/>
        </w:rPr>
      </w:pPr>
      <w:r>
        <w:rPr>
          <w:rFonts w:ascii="Segoe UI" w:hAnsi="Segoe UI" w:cs="Segoe UI"/>
          <w:b/>
          <w:bCs/>
          <w:color w:val="323130"/>
          <w:sz w:val="21"/>
          <w:szCs w:val="21"/>
          <w:shd w:val="clear" w:color="auto" w:fill="FFFFFF"/>
        </w:rPr>
        <w:t>Advisor – Reliability</w:t>
      </w:r>
    </w:p>
    <w:p w14:paraId="25771F08" w14:textId="77777777" w:rsidR="009B4446" w:rsidRPr="00A569B3" w:rsidRDefault="009B4446" w:rsidP="009B4446">
      <w:pPr>
        <w:pStyle w:val="ListParagraph"/>
        <w:rPr>
          <w:rFonts w:ascii="Segoe UI" w:eastAsia="Times New Roman" w:hAnsi="Segoe UI" w:cs="Segoe UI"/>
          <w:b/>
          <w:bCs/>
          <w:color w:val="24292E"/>
          <w:sz w:val="30"/>
          <w:szCs w:val="30"/>
        </w:rPr>
      </w:pPr>
    </w:p>
    <w:p w14:paraId="65EE4853" w14:textId="77777777" w:rsidR="009B4446" w:rsidRDefault="009B4446" w:rsidP="009B4446">
      <w:pPr>
        <w:pStyle w:val="ListParagraph"/>
        <w:rPr>
          <w:rFonts w:ascii="Segoe UI" w:hAnsi="Segoe UI" w:cs="Segoe UI"/>
          <w:color w:val="323130"/>
          <w:sz w:val="21"/>
          <w:szCs w:val="21"/>
          <w:shd w:val="clear" w:color="auto" w:fill="FFFFFF"/>
        </w:rPr>
      </w:pPr>
      <w:r w:rsidRPr="007E663E">
        <w:rPr>
          <w:rFonts w:ascii="Segoe UI" w:hAnsi="Segoe UI" w:cs="Segoe UI"/>
          <w:color w:val="323130"/>
          <w:sz w:val="21"/>
          <w:szCs w:val="21"/>
          <w:shd w:val="clear" w:color="auto" w:fill="FFFFFF"/>
        </w:rPr>
        <w:t>N</w:t>
      </w:r>
      <w:r>
        <w:rPr>
          <w:rFonts w:ascii="Segoe UI" w:hAnsi="Segoe UI" w:cs="Segoe UI"/>
          <w:color w:val="323130"/>
          <w:sz w:val="21"/>
          <w:szCs w:val="21"/>
          <w:shd w:val="clear" w:color="auto" w:fill="FFFFFF"/>
        </w:rPr>
        <w:t>avigate to “Export” tab of the report and click the download button highlighted below for “</w:t>
      </w:r>
      <w:r w:rsidRPr="009B4446">
        <w:rPr>
          <w:rFonts w:ascii="Segoe UI" w:hAnsi="Segoe UI" w:cs="Segoe UI"/>
          <w:color w:val="323130"/>
          <w:sz w:val="21"/>
          <w:szCs w:val="21"/>
          <w:shd w:val="clear" w:color="auto" w:fill="FFFFFF"/>
        </w:rPr>
        <w:t>Advisor Recommendations by Impact</w:t>
      </w:r>
      <w:r>
        <w:rPr>
          <w:rFonts w:ascii="Segoe UI" w:hAnsi="Segoe UI" w:cs="Segoe UI"/>
          <w:color w:val="323130"/>
          <w:sz w:val="21"/>
          <w:szCs w:val="21"/>
          <w:shd w:val="clear" w:color="auto" w:fill="FFFFFF"/>
        </w:rPr>
        <w:t xml:space="preserve">” table. </w:t>
      </w:r>
    </w:p>
    <w:p w14:paraId="015990DE" w14:textId="77777777" w:rsidR="009B4446" w:rsidRDefault="009B4446" w:rsidP="009B4446">
      <w:pPr>
        <w:pStyle w:val="ListParagraph"/>
        <w:rPr>
          <w:rFonts w:ascii="Segoe UI" w:hAnsi="Segoe UI" w:cs="Segoe UI"/>
          <w:color w:val="323130"/>
          <w:sz w:val="21"/>
          <w:szCs w:val="21"/>
          <w:shd w:val="clear" w:color="auto" w:fill="FFFFFF"/>
        </w:rPr>
      </w:pPr>
    </w:p>
    <w:p w14:paraId="641739A9" w14:textId="77D52B0E" w:rsidR="009B4446" w:rsidRDefault="009B4446" w:rsidP="009B4446">
      <w:pPr>
        <w:pStyle w:val="ListParagraph"/>
        <w:rPr>
          <w:rFonts w:ascii="Segoe UI" w:hAnsi="Segoe UI" w:cs="Segoe UI"/>
          <w:color w:val="323130"/>
          <w:sz w:val="21"/>
          <w:szCs w:val="21"/>
          <w:shd w:val="clear" w:color="auto" w:fill="FFFFFF"/>
        </w:rPr>
      </w:pPr>
      <w:r w:rsidRPr="009B4446">
        <w:rPr>
          <w:rFonts w:ascii="Segoe UI" w:hAnsi="Segoe UI" w:cs="Segoe UI"/>
          <w:noProof/>
          <w:color w:val="323130"/>
          <w:sz w:val="21"/>
          <w:szCs w:val="21"/>
          <w:shd w:val="clear" w:color="auto" w:fill="FFFFFF"/>
        </w:rPr>
        <w:lastRenderedPageBreak/>
        <w:drawing>
          <wp:inline distT="0" distB="0" distL="0" distR="0" wp14:anchorId="47E1ACE6" wp14:editId="52CDF93A">
            <wp:extent cx="5943600" cy="1042035"/>
            <wp:effectExtent l="0" t="0" r="0" b="5715"/>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6"/>
                    <a:stretch>
                      <a:fillRect/>
                    </a:stretch>
                  </pic:blipFill>
                  <pic:spPr>
                    <a:xfrm>
                      <a:off x="0" y="0"/>
                      <a:ext cx="5943600" cy="1042035"/>
                    </a:xfrm>
                    <a:prstGeom prst="rect">
                      <a:avLst/>
                    </a:prstGeom>
                  </pic:spPr>
                </pic:pic>
              </a:graphicData>
            </a:graphic>
          </wp:inline>
        </w:drawing>
      </w:r>
    </w:p>
    <w:p w14:paraId="6A0BFE41" w14:textId="77777777" w:rsidR="009B4446" w:rsidRDefault="009B4446" w:rsidP="009B4446">
      <w:pPr>
        <w:pStyle w:val="ListParagraph"/>
        <w:rPr>
          <w:rFonts w:ascii="Segoe UI" w:hAnsi="Segoe UI" w:cs="Segoe UI"/>
          <w:color w:val="323130"/>
          <w:sz w:val="21"/>
          <w:szCs w:val="21"/>
          <w:shd w:val="clear" w:color="auto" w:fill="FFFFFF"/>
        </w:rPr>
      </w:pPr>
    </w:p>
    <w:p w14:paraId="69260490" w14:textId="02EBD474" w:rsidR="009B4446" w:rsidRDefault="009B4446" w:rsidP="009B4446">
      <w:pPr>
        <w:pStyle w:val="ListParagraph"/>
        <w:rPr>
          <w:rFonts w:ascii="Segoe UI" w:hAnsi="Segoe UI" w:cs="Segoe UI"/>
          <w:color w:val="323130"/>
          <w:sz w:val="21"/>
          <w:szCs w:val="21"/>
          <w:shd w:val="clear" w:color="auto" w:fill="FFFFFF"/>
        </w:rPr>
      </w:pPr>
      <w:r w:rsidRPr="00A569B3">
        <w:rPr>
          <w:rFonts w:ascii="Segoe UI" w:hAnsi="Segoe UI" w:cs="Segoe UI"/>
          <w:color w:val="323130"/>
          <w:sz w:val="21"/>
          <w:szCs w:val="21"/>
          <w:shd w:val="clear" w:color="auto" w:fill="FFFFFF"/>
        </w:rPr>
        <w:t>Rename the downloaded report to “Advisor - Reliability.xlsx”</w:t>
      </w:r>
    </w:p>
    <w:p w14:paraId="2C421340" w14:textId="7DE93F10" w:rsidR="00C4378E" w:rsidRDefault="00C4378E" w:rsidP="009B4446">
      <w:pPr>
        <w:pStyle w:val="ListParagraph"/>
        <w:rPr>
          <w:rFonts w:ascii="Segoe UI" w:hAnsi="Segoe UI" w:cs="Segoe UI"/>
          <w:color w:val="323130"/>
          <w:sz w:val="21"/>
          <w:szCs w:val="21"/>
          <w:shd w:val="clear" w:color="auto" w:fill="FFFFFF"/>
        </w:rPr>
      </w:pPr>
    </w:p>
    <w:p w14:paraId="78253E39" w14:textId="2082A5FC" w:rsidR="00C4378E" w:rsidRDefault="00C4378E" w:rsidP="00C4378E">
      <w:pPr>
        <w:pStyle w:val="ListParagraph"/>
        <w:numPr>
          <w:ilvl w:val="0"/>
          <w:numId w:val="4"/>
        </w:numPr>
        <w:rPr>
          <w:rFonts w:ascii="Segoe UI" w:hAnsi="Segoe UI" w:cs="Segoe UI"/>
          <w:b/>
          <w:bCs/>
          <w:color w:val="323130"/>
          <w:sz w:val="21"/>
          <w:szCs w:val="21"/>
          <w:shd w:val="clear" w:color="auto" w:fill="FFFFFF"/>
        </w:rPr>
      </w:pPr>
      <w:r w:rsidRPr="00C4378E">
        <w:rPr>
          <w:rFonts w:ascii="Segoe UI" w:hAnsi="Segoe UI" w:cs="Segoe UI"/>
          <w:b/>
          <w:bCs/>
          <w:color w:val="323130"/>
          <w:sz w:val="21"/>
          <w:szCs w:val="21"/>
          <w:shd w:val="clear" w:color="auto" w:fill="FFFFFF"/>
        </w:rPr>
        <w:t>Workbook Reliability Score</w:t>
      </w:r>
    </w:p>
    <w:p w14:paraId="4F2686AB" w14:textId="0E922150" w:rsidR="00C4378E" w:rsidRDefault="00C4378E" w:rsidP="00C4378E">
      <w:pPr>
        <w:pStyle w:val="ListParagraph"/>
        <w:rPr>
          <w:rFonts w:ascii="Segoe UI" w:hAnsi="Segoe UI" w:cs="Segoe UI"/>
          <w:b/>
          <w:bCs/>
          <w:color w:val="323130"/>
          <w:sz w:val="21"/>
          <w:szCs w:val="21"/>
          <w:shd w:val="clear" w:color="auto" w:fill="FFFFFF"/>
        </w:rPr>
      </w:pPr>
    </w:p>
    <w:p w14:paraId="1714B82E" w14:textId="2DB35B05" w:rsidR="00C4378E" w:rsidRPr="00C4378E" w:rsidRDefault="00C4378E" w:rsidP="00C4378E">
      <w:pPr>
        <w:pStyle w:val="ListParagraph"/>
        <w:rPr>
          <w:rFonts w:ascii="Segoe UI" w:hAnsi="Segoe UI" w:cs="Segoe UI"/>
          <w:color w:val="323130"/>
          <w:sz w:val="21"/>
          <w:szCs w:val="21"/>
          <w:shd w:val="clear" w:color="auto" w:fill="FFFFFF"/>
        </w:rPr>
      </w:pPr>
      <w:r w:rsidRPr="00C4378E">
        <w:rPr>
          <w:rFonts w:ascii="Segoe UI" w:hAnsi="Segoe UI" w:cs="Segoe UI"/>
          <w:color w:val="323130"/>
          <w:sz w:val="21"/>
          <w:szCs w:val="21"/>
          <w:shd w:val="clear" w:color="auto" w:fill="FFFFFF"/>
        </w:rPr>
        <w:t xml:space="preserve">Navigate to summary page </w:t>
      </w:r>
      <w:r>
        <w:rPr>
          <w:rFonts w:ascii="Segoe UI" w:hAnsi="Segoe UI" w:cs="Segoe UI"/>
          <w:color w:val="323130"/>
          <w:sz w:val="21"/>
          <w:szCs w:val="21"/>
          <w:shd w:val="clear" w:color="auto" w:fill="FFFFFF"/>
        </w:rPr>
        <w:t>and capture the single “Workbook reliability score” by choosing the right filters. Example below:</w:t>
      </w:r>
    </w:p>
    <w:p w14:paraId="74216372" w14:textId="6B28BEF6" w:rsidR="009B4446" w:rsidRPr="009D7073" w:rsidRDefault="00C4378E" w:rsidP="009B4446">
      <w:pPr>
        <w:pStyle w:val="ListParagraph"/>
        <w:rPr>
          <w:rFonts w:ascii="Segoe UI" w:hAnsi="Segoe UI" w:cs="Segoe UI"/>
          <w:color w:val="323130"/>
          <w:sz w:val="21"/>
          <w:szCs w:val="21"/>
          <w:shd w:val="clear" w:color="auto" w:fill="FFFFFF"/>
        </w:rPr>
      </w:pPr>
      <w:r w:rsidRPr="00C4378E">
        <w:rPr>
          <w:rFonts w:ascii="Segoe UI" w:hAnsi="Segoe UI" w:cs="Segoe UI"/>
          <w:noProof/>
          <w:color w:val="323130"/>
          <w:sz w:val="21"/>
          <w:szCs w:val="21"/>
          <w:shd w:val="clear" w:color="auto" w:fill="FFFFFF"/>
        </w:rPr>
        <w:drawing>
          <wp:inline distT="0" distB="0" distL="0" distR="0" wp14:anchorId="1532D988" wp14:editId="5ECB6BB9">
            <wp:extent cx="5943600" cy="74676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7"/>
                    <a:stretch>
                      <a:fillRect/>
                    </a:stretch>
                  </pic:blipFill>
                  <pic:spPr>
                    <a:xfrm>
                      <a:off x="0" y="0"/>
                      <a:ext cx="5943600" cy="746760"/>
                    </a:xfrm>
                    <a:prstGeom prst="rect">
                      <a:avLst/>
                    </a:prstGeom>
                  </pic:spPr>
                </pic:pic>
              </a:graphicData>
            </a:graphic>
          </wp:inline>
        </w:drawing>
      </w:r>
    </w:p>
    <w:sectPr w:rsidR="009B4446" w:rsidRPr="009D7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94C"/>
    <w:multiLevelType w:val="multilevel"/>
    <w:tmpl w:val="A0FE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B1B07"/>
    <w:multiLevelType w:val="hybridMultilevel"/>
    <w:tmpl w:val="BD8AD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51207"/>
    <w:multiLevelType w:val="multilevel"/>
    <w:tmpl w:val="939E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E9285A"/>
    <w:multiLevelType w:val="multilevel"/>
    <w:tmpl w:val="833E68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50A468E"/>
    <w:multiLevelType w:val="multilevel"/>
    <w:tmpl w:val="0208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415E7"/>
    <w:multiLevelType w:val="hybridMultilevel"/>
    <w:tmpl w:val="67DE0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0079142">
    <w:abstractNumId w:val="4"/>
  </w:num>
  <w:num w:numId="2" w16cid:durableId="1037697781">
    <w:abstractNumId w:val="2"/>
  </w:num>
  <w:num w:numId="3" w16cid:durableId="1149830253">
    <w:abstractNumId w:val="0"/>
  </w:num>
  <w:num w:numId="4" w16cid:durableId="1102070538">
    <w:abstractNumId w:val="5"/>
  </w:num>
  <w:num w:numId="5" w16cid:durableId="662586428">
    <w:abstractNumId w:val="3"/>
  </w:num>
  <w:num w:numId="6" w16cid:durableId="1394429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D5"/>
    <w:rsid w:val="00011A3D"/>
    <w:rsid w:val="00051F70"/>
    <w:rsid w:val="001104EF"/>
    <w:rsid w:val="001E2C91"/>
    <w:rsid w:val="00246261"/>
    <w:rsid w:val="0046675B"/>
    <w:rsid w:val="004C267C"/>
    <w:rsid w:val="005F439F"/>
    <w:rsid w:val="006F40A2"/>
    <w:rsid w:val="007658D5"/>
    <w:rsid w:val="007E663E"/>
    <w:rsid w:val="009B4446"/>
    <w:rsid w:val="009D7073"/>
    <w:rsid w:val="00A569B3"/>
    <w:rsid w:val="00B26CBF"/>
    <w:rsid w:val="00BC0437"/>
    <w:rsid w:val="00C4378E"/>
    <w:rsid w:val="00D45D2F"/>
    <w:rsid w:val="00D63286"/>
    <w:rsid w:val="00EA0B4C"/>
    <w:rsid w:val="00F4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1B19"/>
  <w15:chartTrackingRefBased/>
  <w15:docId w15:val="{B4193FFA-492F-4392-8F16-9BB29836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58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658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8D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658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58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58D5"/>
    <w:rPr>
      <w:color w:val="0000FF"/>
      <w:u w:val="single"/>
    </w:rPr>
  </w:style>
  <w:style w:type="paragraph" w:styleId="ListParagraph">
    <w:name w:val="List Paragraph"/>
    <w:basedOn w:val="Normal"/>
    <w:uiPriority w:val="34"/>
    <w:qFormat/>
    <w:rsid w:val="007E663E"/>
    <w:pPr>
      <w:ind w:left="720"/>
      <w:contextualSpacing/>
    </w:pPr>
  </w:style>
  <w:style w:type="paragraph" w:customStyle="1" w:styleId="md-end-block">
    <w:name w:val="md-end-block"/>
    <w:basedOn w:val="Normal"/>
    <w:rsid w:val="00F45F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F45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53907">
      <w:bodyDiv w:val="1"/>
      <w:marLeft w:val="0"/>
      <w:marRight w:val="0"/>
      <w:marTop w:val="0"/>
      <w:marBottom w:val="0"/>
      <w:divBdr>
        <w:top w:val="none" w:sz="0" w:space="0" w:color="auto"/>
        <w:left w:val="none" w:sz="0" w:space="0" w:color="auto"/>
        <w:bottom w:val="none" w:sz="0" w:space="0" w:color="auto"/>
        <w:right w:val="none" w:sz="0" w:space="0" w:color="auto"/>
      </w:divBdr>
    </w:div>
    <w:div w:id="303580852">
      <w:bodyDiv w:val="1"/>
      <w:marLeft w:val="0"/>
      <w:marRight w:val="0"/>
      <w:marTop w:val="0"/>
      <w:marBottom w:val="0"/>
      <w:divBdr>
        <w:top w:val="none" w:sz="0" w:space="0" w:color="auto"/>
        <w:left w:val="none" w:sz="0" w:space="0" w:color="auto"/>
        <w:bottom w:val="none" w:sz="0" w:space="0" w:color="auto"/>
        <w:right w:val="none" w:sz="0" w:space="0" w:color="auto"/>
      </w:divBdr>
    </w:div>
    <w:div w:id="512837233">
      <w:bodyDiv w:val="1"/>
      <w:marLeft w:val="0"/>
      <w:marRight w:val="0"/>
      <w:marTop w:val="0"/>
      <w:marBottom w:val="0"/>
      <w:divBdr>
        <w:top w:val="none" w:sz="0" w:space="0" w:color="auto"/>
        <w:left w:val="none" w:sz="0" w:space="0" w:color="auto"/>
        <w:bottom w:val="none" w:sz="0" w:space="0" w:color="auto"/>
        <w:right w:val="none" w:sz="0" w:space="0" w:color="auto"/>
      </w:divBdr>
      <w:divsChild>
        <w:div w:id="1594126287">
          <w:marLeft w:val="0"/>
          <w:marRight w:val="0"/>
          <w:marTop w:val="0"/>
          <w:marBottom w:val="0"/>
          <w:divBdr>
            <w:top w:val="none" w:sz="0" w:space="0" w:color="auto"/>
            <w:left w:val="none" w:sz="0" w:space="0" w:color="auto"/>
            <w:bottom w:val="none" w:sz="0" w:space="0" w:color="auto"/>
            <w:right w:val="none" w:sz="0" w:space="0" w:color="auto"/>
          </w:divBdr>
          <w:divsChild>
            <w:div w:id="1653755688">
              <w:marLeft w:val="0"/>
              <w:marRight w:val="0"/>
              <w:marTop w:val="0"/>
              <w:marBottom w:val="0"/>
              <w:divBdr>
                <w:top w:val="none" w:sz="0" w:space="0" w:color="auto"/>
                <w:left w:val="none" w:sz="0" w:space="0" w:color="auto"/>
                <w:bottom w:val="none" w:sz="0" w:space="0" w:color="auto"/>
                <w:right w:val="none" w:sz="0" w:space="0" w:color="auto"/>
              </w:divBdr>
              <w:divsChild>
                <w:div w:id="308825152">
                  <w:marLeft w:val="0"/>
                  <w:marRight w:val="0"/>
                  <w:marTop w:val="0"/>
                  <w:marBottom w:val="0"/>
                  <w:divBdr>
                    <w:top w:val="none" w:sz="0" w:space="0" w:color="auto"/>
                    <w:left w:val="none" w:sz="0" w:space="0" w:color="auto"/>
                    <w:bottom w:val="none" w:sz="0" w:space="0" w:color="auto"/>
                    <w:right w:val="none" w:sz="0" w:space="0" w:color="auto"/>
                  </w:divBdr>
                  <w:divsChild>
                    <w:div w:id="652639394">
                      <w:marLeft w:val="0"/>
                      <w:marRight w:val="0"/>
                      <w:marTop w:val="0"/>
                      <w:marBottom w:val="0"/>
                      <w:divBdr>
                        <w:top w:val="none" w:sz="0" w:space="0" w:color="auto"/>
                        <w:left w:val="none" w:sz="0" w:space="0" w:color="auto"/>
                        <w:bottom w:val="none" w:sz="0" w:space="0" w:color="auto"/>
                        <w:right w:val="none" w:sz="0" w:space="0" w:color="auto"/>
                      </w:divBdr>
                      <w:divsChild>
                        <w:div w:id="1326085539">
                          <w:marLeft w:val="0"/>
                          <w:marRight w:val="0"/>
                          <w:marTop w:val="0"/>
                          <w:marBottom w:val="0"/>
                          <w:divBdr>
                            <w:top w:val="none" w:sz="0" w:space="0" w:color="auto"/>
                            <w:left w:val="none" w:sz="0" w:space="0" w:color="auto"/>
                            <w:bottom w:val="none" w:sz="0" w:space="0" w:color="auto"/>
                            <w:right w:val="none" w:sz="0" w:space="0" w:color="auto"/>
                          </w:divBdr>
                          <w:divsChild>
                            <w:div w:id="1184628835">
                              <w:marLeft w:val="0"/>
                              <w:marRight w:val="0"/>
                              <w:marTop w:val="0"/>
                              <w:marBottom w:val="0"/>
                              <w:divBdr>
                                <w:top w:val="none" w:sz="0" w:space="0" w:color="auto"/>
                                <w:left w:val="none" w:sz="0" w:space="0" w:color="auto"/>
                                <w:bottom w:val="none" w:sz="0" w:space="0" w:color="auto"/>
                                <w:right w:val="none" w:sz="0" w:space="0" w:color="auto"/>
                              </w:divBdr>
                              <w:divsChild>
                                <w:div w:id="7832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524921">
          <w:marLeft w:val="0"/>
          <w:marRight w:val="0"/>
          <w:marTop w:val="0"/>
          <w:marBottom w:val="0"/>
          <w:divBdr>
            <w:top w:val="none" w:sz="0" w:space="0" w:color="auto"/>
            <w:left w:val="none" w:sz="0" w:space="0" w:color="auto"/>
            <w:bottom w:val="none" w:sz="0" w:space="0" w:color="auto"/>
            <w:right w:val="none" w:sz="0" w:space="0" w:color="auto"/>
          </w:divBdr>
          <w:divsChild>
            <w:div w:id="15271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45526">
      <w:bodyDiv w:val="1"/>
      <w:marLeft w:val="0"/>
      <w:marRight w:val="0"/>
      <w:marTop w:val="0"/>
      <w:marBottom w:val="0"/>
      <w:divBdr>
        <w:top w:val="none" w:sz="0" w:space="0" w:color="auto"/>
        <w:left w:val="none" w:sz="0" w:space="0" w:color="auto"/>
        <w:bottom w:val="none" w:sz="0" w:space="0" w:color="auto"/>
        <w:right w:val="none" w:sz="0" w:space="0" w:color="auto"/>
      </w:divBdr>
    </w:div>
    <w:div w:id="683362107">
      <w:bodyDiv w:val="1"/>
      <w:marLeft w:val="0"/>
      <w:marRight w:val="0"/>
      <w:marTop w:val="0"/>
      <w:marBottom w:val="0"/>
      <w:divBdr>
        <w:top w:val="none" w:sz="0" w:space="0" w:color="auto"/>
        <w:left w:val="none" w:sz="0" w:space="0" w:color="auto"/>
        <w:bottom w:val="none" w:sz="0" w:space="0" w:color="auto"/>
        <w:right w:val="none" w:sz="0" w:space="0" w:color="auto"/>
      </w:divBdr>
      <w:divsChild>
        <w:div w:id="2046978550">
          <w:marLeft w:val="0"/>
          <w:marRight w:val="0"/>
          <w:marTop w:val="0"/>
          <w:marBottom w:val="0"/>
          <w:divBdr>
            <w:top w:val="none" w:sz="0" w:space="0" w:color="auto"/>
            <w:left w:val="none" w:sz="0" w:space="0" w:color="auto"/>
            <w:bottom w:val="none" w:sz="0" w:space="0" w:color="auto"/>
            <w:right w:val="none" w:sz="0" w:space="0" w:color="auto"/>
          </w:divBdr>
          <w:divsChild>
            <w:div w:id="549535358">
              <w:marLeft w:val="0"/>
              <w:marRight w:val="0"/>
              <w:marTop w:val="0"/>
              <w:marBottom w:val="0"/>
              <w:divBdr>
                <w:top w:val="none" w:sz="0" w:space="0" w:color="auto"/>
                <w:left w:val="none" w:sz="0" w:space="0" w:color="auto"/>
                <w:bottom w:val="none" w:sz="0" w:space="0" w:color="auto"/>
                <w:right w:val="none" w:sz="0" w:space="0" w:color="auto"/>
              </w:divBdr>
              <w:divsChild>
                <w:div w:id="46073861">
                  <w:marLeft w:val="0"/>
                  <w:marRight w:val="0"/>
                  <w:marTop w:val="0"/>
                  <w:marBottom w:val="0"/>
                  <w:divBdr>
                    <w:top w:val="none" w:sz="0" w:space="0" w:color="auto"/>
                    <w:left w:val="none" w:sz="0" w:space="0" w:color="auto"/>
                    <w:bottom w:val="none" w:sz="0" w:space="0" w:color="auto"/>
                    <w:right w:val="none" w:sz="0" w:space="0" w:color="auto"/>
                  </w:divBdr>
                  <w:divsChild>
                    <w:div w:id="2141991035">
                      <w:marLeft w:val="0"/>
                      <w:marRight w:val="0"/>
                      <w:marTop w:val="0"/>
                      <w:marBottom w:val="0"/>
                      <w:divBdr>
                        <w:top w:val="none" w:sz="0" w:space="0" w:color="auto"/>
                        <w:left w:val="none" w:sz="0" w:space="0" w:color="auto"/>
                        <w:bottom w:val="none" w:sz="0" w:space="0" w:color="auto"/>
                        <w:right w:val="none" w:sz="0" w:space="0" w:color="auto"/>
                      </w:divBdr>
                      <w:divsChild>
                        <w:div w:id="1021931881">
                          <w:marLeft w:val="0"/>
                          <w:marRight w:val="0"/>
                          <w:marTop w:val="0"/>
                          <w:marBottom w:val="0"/>
                          <w:divBdr>
                            <w:top w:val="none" w:sz="0" w:space="0" w:color="auto"/>
                            <w:left w:val="none" w:sz="0" w:space="0" w:color="auto"/>
                            <w:bottom w:val="none" w:sz="0" w:space="0" w:color="auto"/>
                            <w:right w:val="none" w:sz="0" w:space="0" w:color="auto"/>
                          </w:divBdr>
                          <w:divsChild>
                            <w:div w:id="1548184191">
                              <w:marLeft w:val="0"/>
                              <w:marRight w:val="0"/>
                              <w:marTop w:val="0"/>
                              <w:marBottom w:val="0"/>
                              <w:divBdr>
                                <w:top w:val="none" w:sz="0" w:space="0" w:color="auto"/>
                                <w:left w:val="none" w:sz="0" w:space="0" w:color="auto"/>
                                <w:bottom w:val="none" w:sz="0" w:space="0" w:color="auto"/>
                                <w:right w:val="none" w:sz="0" w:space="0" w:color="auto"/>
                              </w:divBdr>
                              <w:divsChild>
                                <w:div w:id="1371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66695">
          <w:marLeft w:val="0"/>
          <w:marRight w:val="0"/>
          <w:marTop w:val="0"/>
          <w:marBottom w:val="0"/>
          <w:divBdr>
            <w:top w:val="none" w:sz="0" w:space="0" w:color="auto"/>
            <w:left w:val="none" w:sz="0" w:space="0" w:color="auto"/>
            <w:bottom w:val="none" w:sz="0" w:space="0" w:color="auto"/>
            <w:right w:val="none" w:sz="0" w:space="0" w:color="auto"/>
          </w:divBdr>
          <w:divsChild>
            <w:div w:id="1790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00029">
      <w:bodyDiv w:val="1"/>
      <w:marLeft w:val="0"/>
      <w:marRight w:val="0"/>
      <w:marTop w:val="0"/>
      <w:marBottom w:val="0"/>
      <w:divBdr>
        <w:top w:val="none" w:sz="0" w:space="0" w:color="auto"/>
        <w:left w:val="none" w:sz="0" w:space="0" w:color="auto"/>
        <w:bottom w:val="none" w:sz="0" w:space="0" w:color="auto"/>
        <w:right w:val="none" w:sz="0" w:space="0" w:color="auto"/>
      </w:divBdr>
    </w:div>
    <w:div w:id="155715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zure/role-based-access-control/built-in-rol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ocs.microsoft.com/en-us/azure/role-based-access-control/built-in-roles" TargetMode="External"/><Relationship Id="rId11" Type="http://schemas.openxmlformats.org/officeDocument/2006/relationships/image" Target="media/image4.png"/><Relationship Id="rId5" Type="http://schemas.openxmlformats.org/officeDocument/2006/relationships/hyperlink" Target="https://github.com/Kaspanitz/reliability/blob/dev/import.md"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6</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Satheeshkumar Manoharan</dc:creator>
  <cp:keywords/>
  <dc:description/>
  <cp:lastModifiedBy>Satheeshkumar Manoharan</cp:lastModifiedBy>
  <cp:revision>4</cp:revision>
  <dcterms:created xsi:type="dcterms:W3CDTF">2022-09-30T01:53:00Z</dcterms:created>
  <dcterms:modified xsi:type="dcterms:W3CDTF">2023-01-13T05:20:00Z</dcterms:modified>
</cp:coreProperties>
</file>