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4B84C" w14:textId="5B333B3B" w:rsidR="00E11BC4" w:rsidRDefault="0074404C">
      <w:pPr>
        <w:rPr>
          <w:b/>
          <w:bCs/>
          <w:sz w:val="24"/>
          <w:szCs w:val="24"/>
        </w:rPr>
      </w:pPr>
      <w:r w:rsidRPr="00E11BC4">
        <w:rPr>
          <w:b/>
          <w:bCs/>
          <w:sz w:val="24"/>
          <w:szCs w:val="24"/>
        </w:rPr>
        <w:t>OVERVIEW</w:t>
      </w:r>
    </w:p>
    <w:p w14:paraId="1E26622C" w14:textId="233A346F" w:rsidR="00C56E43" w:rsidRDefault="00C56E43">
      <w:pPr>
        <w:rPr>
          <w:b/>
          <w:bCs/>
          <w:sz w:val="24"/>
          <w:szCs w:val="24"/>
        </w:rPr>
      </w:pPr>
      <w:r w:rsidRPr="00C56E43">
        <w:rPr>
          <w:b/>
          <w:bCs/>
          <w:sz w:val="24"/>
          <w:szCs w:val="24"/>
        </w:rPr>
        <w:drawing>
          <wp:inline distT="0" distB="0" distL="0" distR="0" wp14:anchorId="0AFA5DC5" wp14:editId="0992CB2F">
            <wp:extent cx="5760720" cy="3112770"/>
            <wp:effectExtent l="0" t="0" r="0" b="0"/>
            <wp:docPr id="1689126716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26716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6747" w14:textId="77777777" w:rsidR="00C56E43" w:rsidRPr="00C56E43" w:rsidRDefault="00C56E43">
      <w:pPr>
        <w:rPr>
          <w:b/>
          <w:bCs/>
          <w:sz w:val="24"/>
          <w:szCs w:val="24"/>
        </w:rPr>
      </w:pPr>
    </w:p>
    <w:p w14:paraId="3D2BCED4" w14:textId="0AD60DAC" w:rsidR="0074404C" w:rsidRDefault="0074404C">
      <w:pPr>
        <w:rPr>
          <w:b/>
          <w:bCs/>
          <w:sz w:val="24"/>
          <w:szCs w:val="24"/>
        </w:rPr>
      </w:pPr>
      <w:r w:rsidRPr="00E11BC4">
        <w:rPr>
          <w:b/>
          <w:bCs/>
          <w:sz w:val="24"/>
          <w:szCs w:val="24"/>
        </w:rPr>
        <w:t>TASK1 : Introduction</w:t>
      </w:r>
    </w:p>
    <w:p w14:paraId="12EE4584" w14:textId="78B2ABCF" w:rsidR="00C56E43" w:rsidRDefault="00C56E43">
      <w:pPr>
        <w:rPr>
          <w:b/>
          <w:bCs/>
          <w:sz w:val="24"/>
          <w:szCs w:val="24"/>
        </w:rPr>
      </w:pPr>
      <w:r w:rsidRPr="00C56E43">
        <w:rPr>
          <w:b/>
          <w:bCs/>
          <w:sz w:val="24"/>
          <w:szCs w:val="24"/>
        </w:rPr>
        <w:drawing>
          <wp:inline distT="0" distB="0" distL="0" distR="0" wp14:anchorId="79760B86" wp14:editId="13C8E361">
            <wp:extent cx="5760720" cy="611505"/>
            <wp:effectExtent l="0" t="0" r="0" b="0"/>
            <wp:docPr id="6538527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52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0D2C" w14:textId="77777777" w:rsidR="00C56E43" w:rsidRPr="00E11BC4" w:rsidRDefault="00C56E43">
      <w:pPr>
        <w:rPr>
          <w:b/>
          <w:bCs/>
          <w:sz w:val="24"/>
          <w:szCs w:val="24"/>
        </w:rPr>
      </w:pPr>
    </w:p>
    <w:p w14:paraId="465B7118" w14:textId="648D78F3" w:rsidR="0074404C" w:rsidRDefault="0074404C" w:rsidP="0074404C">
      <w:pPr>
        <w:rPr>
          <w:b/>
          <w:bCs/>
          <w:sz w:val="24"/>
          <w:szCs w:val="24"/>
        </w:rPr>
      </w:pPr>
      <w:r w:rsidRPr="00E11BC4">
        <w:rPr>
          <w:b/>
          <w:bCs/>
          <w:sz w:val="24"/>
          <w:szCs w:val="24"/>
        </w:rPr>
        <w:t>TASK</w:t>
      </w:r>
      <w:r w:rsidRPr="00E11BC4">
        <w:rPr>
          <w:b/>
          <w:bCs/>
          <w:sz w:val="24"/>
          <w:szCs w:val="24"/>
        </w:rPr>
        <w:t xml:space="preserve">2 : </w:t>
      </w:r>
      <w:r w:rsidR="004A4EF3" w:rsidRPr="00E11BC4">
        <w:rPr>
          <w:b/>
          <w:bCs/>
          <w:sz w:val="24"/>
          <w:szCs w:val="24"/>
        </w:rPr>
        <w:t>GVM Framework Architecture</w:t>
      </w:r>
    </w:p>
    <w:p w14:paraId="51D4499A" w14:textId="5F294209" w:rsidR="00C56E43" w:rsidRDefault="004121C9" w:rsidP="0074404C">
      <w:pPr>
        <w:rPr>
          <w:b/>
          <w:bCs/>
          <w:sz w:val="24"/>
          <w:szCs w:val="24"/>
        </w:rPr>
      </w:pPr>
      <w:r w:rsidRPr="004121C9">
        <w:rPr>
          <w:b/>
          <w:bCs/>
          <w:sz w:val="24"/>
          <w:szCs w:val="24"/>
        </w:rPr>
        <w:drawing>
          <wp:inline distT="0" distB="0" distL="0" distR="0" wp14:anchorId="4CD7471C" wp14:editId="3CAA5399">
            <wp:extent cx="5760720" cy="636905"/>
            <wp:effectExtent l="0" t="0" r="0" b="0"/>
            <wp:docPr id="10829274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27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A594" w14:textId="77777777" w:rsidR="004121C9" w:rsidRPr="00E11BC4" w:rsidRDefault="004121C9" w:rsidP="0074404C">
      <w:pPr>
        <w:rPr>
          <w:b/>
          <w:bCs/>
          <w:sz w:val="24"/>
          <w:szCs w:val="24"/>
        </w:rPr>
      </w:pPr>
    </w:p>
    <w:p w14:paraId="718DD39E" w14:textId="68EB7EA8" w:rsidR="0074404C" w:rsidRDefault="0074404C" w:rsidP="0074404C">
      <w:pPr>
        <w:rPr>
          <w:b/>
          <w:bCs/>
          <w:sz w:val="24"/>
          <w:szCs w:val="24"/>
        </w:rPr>
      </w:pPr>
      <w:r w:rsidRPr="00E11BC4">
        <w:rPr>
          <w:b/>
          <w:bCs/>
          <w:sz w:val="24"/>
          <w:szCs w:val="24"/>
        </w:rPr>
        <w:t>TASK</w:t>
      </w:r>
      <w:r w:rsidR="004A4EF3" w:rsidRPr="00E11BC4">
        <w:rPr>
          <w:b/>
          <w:bCs/>
          <w:sz w:val="24"/>
          <w:szCs w:val="24"/>
        </w:rPr>
        <w:t>3 : Installing OpenVAS</w:t>
      </w:r>
    </w:p>
    <w:p w14:paraId="68153EE1" w14:textId="39C39D8D" w:rsidR="004121C9" w:rsidRDefault="004121C9" w:rsidP="0074404C">
      <w:pPr>
        <w:rPr>
          <w:b/>
          <w:bCs/>
          <w:sz w:val="24"/>
          <w:szCs w:val="24"/>
        </w:rPr>
      </w:pPr>
      <w:r w:rsidRPr="004121C9">
        <w:rPr>
          <w:b/>
          <w:bCs/>
          <w:sz w:val="24"/>
          <w:szCs w:val="24"/>
        </w:rPr>
        <w:drawing>
          <wp:inline distT="0" distB="0" distL="0" distR="0" wp14:anchorId="207FF202" wp14:editId="770F4FD4">
            <wp:extent cx="5760720" cy="672465"/>
            <wp:effectExtent l="0" t="0" r="0" b="0"/>
            <wp:docPr id="15404951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95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4866" w14:textId="77777777" w:rsidR="004121C9" w:rsidRPr="00E11BC4" w:rsidRDefault="004121C9" w:rsidP="0074404C">
      <w:pPr>
        <w:rPr>
          <w:b/>
          <w:bCs/>
          <w:sz w:val="24"/>
          <w:szCs w:val="24"/>
        </w:rPr>
      </w:pPr>
    </w:p>
    <w:p w14:paraId="308EC8FD" w14:textId="74AD4DAA" w:rsidR="0074404C" w:rsidRDefault="0074404C" w:rsidP="0074404C">
      <w:pPr>
        <w:rPr>
          <w:b/>
          <w:bCs/>
          <w:sz w:val="24"/>
          <w:szCs w:val="24"/>
        </w:rPr>
      </w:pPr>
      <w:r w:rsidRPr="00E11BC4">
        <w:rPr>
          <w:b/>
          <w:bCs/>
          <w:sz w:val="24"/>
          <w:szCs w:val="24"/>
        </w:rPr>
        <w:t>TASK</w:t>
      </w:r>
      <w:r w:rsidR="004A4EF3" w:rsidRPr="00E11BC4">
        <w:rPr>
          <w:b/>
          <w:bCs/>
          <w:sz w:val="24"/>
          <w:szCs w:val="24"/>
        </w:rPr>
        <w:t xml:space="preserve">4 : </w:t>
      </w:r>
      <w:r w:rsidR="004F0560" w:rsidRPr="00E11BC4">
        <w:rPr>
          <w:b/>
          <w:bCs/>
          <w:sz w:val="24"/>
          <w:szCs w:val="24"/>
        </w:rPr>
        <w:t>Initial Configuration</w:t>
      </w:r>
    </w:p>
    <w:p w14:paraId="40F58782" w14:textId="0DC82446" w:rsidR="004121C9" w:rsidRDefault="00035D1B" w:rsidP="0074404C">
      <w:pPr>
        <w:rPr>
          <w:b/>
          <w:bCs/>
          <w:sz w:val="24"/>
          <w:szCs w:val="24"/>
        </w:rPr>
      </w:pPr>
      <w:r w:rsidRPr="00035D1B">
        <w:rPr>
          <w:b/>
          <w:bCs/>
          <w:sz w:val="24"/>
          <w:szCs w:val="24"/>
        </w:rPr>
        <w:lastRenderedPageBreak/>
        <w:drawing>
          <wp:inline distT="0" distB="0" distL="0" distR="0" wp14:anchorId="52243E89" wp14:editId="654265D0">
            <wp:extent cx="5760720" cy="708025"/>
            <wp:effectExtent l="0" t="0" r="0" b="0"/>
            <wp:docPr id="13009045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04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DFA9" w14:textId="77777777" w:rsidR="00035D1B" w:rsidRPr="00E11BC4" w:rsidRDefault="00035D1B" w:rsidP="0074404C">
      <w:pPr>
        <w:rPr>
          <w:b/>
          <w:bCs/>
          <w:sz w:val="24"/>
          <w:szCs w:val="24"/>
        </w:rPr>
      </w:pPr>
    </w:p>
    <w:p w14:paraId="4843CB6E" w14:textId="31EB67F0" w:rsidR="0074404C" w:rsidRDefault="0074404C" w:rsidP="0074404C">
      <w:pPr>
        <w:rPr>
          <w:b/>
          <w:bCs/>
          <w:sz w:val="24"/>
          <w:szCs w:val="24"/>
        </w:rPr>
      </w:pPr>
      <w:r w:rsidRPr="00E11BC4">
        <w:rPr>
          <w:b/>
          <w:bCs/>
          <w:sz w:val="24"/>
          <w:szCs w:val="24"/>
        </w:rPr>
        <w:t>TASK</w:t>
      </w:r>
      <w:r w:rsidR="004F0560" w:rsidRPr="00E11BC4">
        <w:rPr>
          <w:b/>
          <w:bCs/>
          <w:sz w:val="24"/>
          <w:szCs w:val="24"/>
        </w:rPr>
        <w:t>5 : Scanning Infrastructure</w:t>
      </w:r>
    </w:p>
    <w:p w14:paraId="2D6E64E3" w14:textId="705506CD" w:rsidR="00035D1B" w:rsidRDefault="00044FED" w:rsidP="0074404C">
      <w:pPr>
        <w:rPr>
          <w:b/>
          <w:bCs/>
          <w:sz w:val="24"/>
          <w:szCs w:val="24"/>
        </w:rPr>
      </w:pPr>
      <w:r w:rsidRPr="00044FED">
        <w:rPr>
          <w:b/>
          <w:bCs/>
          <w:sz w:val="24"/>
          <w:szCs w:val="24"/>
        </w:rPr>
        <w:drawing>
          <wp:inline distT="0" distB="0" distL="0" distR="0" wp14:anchorId="08F2ED1F" wp14:editId="4AE6E6DF">
            <wp:extent cx="5760720" cy="645160"/>
            <wp:effectExtent l="0" t="0" r="0" b="2540"/>
            <wp:docPr id="768139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3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AEC3" w14:textId="77777777" w:rsidR="00044FED" w:rsidRPr="00E11BC4" w:rsidRDefault="00044FED" w:rsidP="0074404C">
      <w:pPr>
        <w:rPr>
          <w:b/>
          <w:bCs/>
          <w:sz w:val="24"/>
          <w:szCs w:val="24"/>
        </w:rPr>
      </w:pPr>
    </w:p>
    <w:p w14:paraId="0DBBD776" w14:textId="53D154AB" w:rsidR="0074404C" w:rsidRDefault="0074404C" w:rsidP="0074404C">
      <w:pPr>
        <w:rPr>
          <w:b/>
          <w:bCs/>
          <w:sz w:val="24"/>
          <w:szCs w:val="24"/>
        </w:rPr>
      </w:pPr>
      <w:r w:rsidRPr="00E11BC4">
        <w:rPr>
          <w:b/>
          <w:bCs/>
          <w:sz w:val="24"/>
          <w:szCs w:val="24"/>
        </w:rPr>
        <w:t>TASK</w:t>
      </w:r>
      <w:r w:rsidR="004F0560" w:rsidRPr="00E11BC4">
        <w:rPr>
          <w:b/>
          <w:bCs/>
          <w:sz w:val="24"/>
          <w:szCs w:val="24"/>
        </w:rPr>
        <w:t xml:space="preserve">6 : Reporting </w:t>
      </w:r>
      <w:r w:rsidR="00E11BC4" w:rsidRPr="00E11BC4">
        <w:rPr>
          <w:b/>
          <w:bCs/>
          <w:sz w:val="24"/>
          <w:szCs w:val="24"/>
        </w:rPr>
        <w:t>and Continuous Monitoring</w:t>
      </w:r>
    </w:p>
    <w:p w14:paraId="0A0DD1CD" w14:textId="1BA0173D" w:rsidR="00044FED" w:rsidRDefault="00044FED" w:rsidP="0074404C">
      <w:pPr>
        <w:rPr>
          <w:b/>
          <w:bCs/>
          <w:sz w:val="24"/>
          <w:szCs w:val="24"/>
        </w:rPr>
      </w:pPr>
      <w:r w:rsidRPr="00044FED">
        <w:rPr>
          <w:b/>
          <w:bCs/>
          <w:sz w:val="24"/>
          <w:szCs w:val="24"/>
        </w:rPr>
        <w:drawing>
          <wp:inline distT="0" distB="0" distL="0" distR="0" wp14:anchorId="67A84D4F" wp14:editId="1290BA23">
            <wp:extent cx="5760720" cy="668655"/>
            <wp:effectExtent l="0" t="0" r="0" b="0"/>
            <wp:docPr id="6874023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02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EF55" w14:textId="77777777" w:rsidR="00044FED" w:rsidRPr="00E11BC4" w:rsidRDefault="00044FED" w:rsidP="0074404C">
      <w:pPr>
        <w:rPr>
          <w:b/>
          <w:bCs/>
          <w:sz w:val="24"/>
          <w:szCs w:val="24"/>
        </w:rPr>
      </w:pPr>
    </w:p>
    <w:p w14:paraId="5553FCBF" w14:textId="2FD907E5" w:rsidR="0074404C" w:rsidRDefault="0074404C" w:rsidP="0074404C">
      <w:pPr>
        <w:rPr>
          <w:b/>
          <w:bCs/>
          <w:sz w:val="24"/>
          <w:szCs w:val="24"/>
        </w:rPr>
      </w:pPr>
      <w:r w:rsidRPr="00E11BC4">
        <w:rPr>
          <w:b/>
          <w:bCs/>
          <w:sz w:val="24"/>
          <w:szCs w:val="24"/>
        </w:rPr>
        <w:t>TASK</w:t>
      </w:r>
      <w:r w:rsidR="00E11BC4" w:rsidRPr="00E11BC4">
        <w:rPr>
          <w:b/>
          <w:bCs/>
          <w:sz w:val="24"/>
          <w:szCs w:val="24"/>
        </w:rPr>
        <w:t>7 : Practical Vulnerability</w:t>
      </w:r>
    </w:p>
    <w:p w14:paraId="30564685" w14:textId="54144728" w:rsidR="004E6E83" w:rsidRPr="00E11BC4" w:rsidRDefault="004E6E83" w:rsidP="0074404C">
      <w:pPr>
        <w:rPr>
          <w:b/>
          <w:bCs/>
          <w:sz w:val="24"/>
          <w:szCs w:val="24"/>
        </w:rPr>
      </w:pPr>
      <w:r w:rsidRPr="004E6E83">
        <w:rPr>
          <w:b/>
          <w:bCs/>
          <w:sz w:val="24"/>
          <w:szCs w:val="24"/>
        </w:rPr>
        <w:drawing>
          <wp:inline distT="0" distB="0" distL="0" distR="0" wp14:anchorId="3C1C885B" wp14:editId="0145777D">
            <wp:extent cx="5760720" cy="3259455"/>
            <wp:effectExtent l="0" t="0" r="0" b="0"/>
            <wp:docPr id="161304555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4555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E13A" w14:textId="35EA1827" w:rsidR="00E11BC4" w:rsidRDefault="00E11BC4" w:rsidP="0074404C">
      <w:pPr>
        <w:rPr>
          <w:b/>
          <w:bCs/>
          <w:sz w:val="24"/>
          <w:szCs w:val="24"/>
        </w:rPr>
      </w:pPr>
      <w:r w:rsidRPr="00E11BC4">
        <w:rPr>
          <w:b/>
          <w:bCs/>
          <w:sz w:val="24"/>
          <w:szCs w:val="24"/>
        </w:rPr>
        <w:t>TASK8 : Conclusion</w:t>
      </w:r>
    </w:p>
    <w:p w14:paraId="31981F68" w14:textId="7C01581E" w:rsidR="004E6E83" w:rsidRPr="00E11BC4" w:rsidRDefault="004E6E83" w:rsidP="0074404C">
      <w:pPr>
        <w:rPr>
          <w:b/>
          <w:bCs/>
          <w:sz w:val="24"/>
          <w:szCs w:val="24"/>
        </w:rPr>
      </w:pPr>
      <w:r w:rsidRPr="004E6E83">
        <w:rPr>
          <w:b/>
          <w:bCs/>
          <w:sz w:val="24"/>
          <w:szCs w:val="24"/>
        </w:rPr>
        <w:drawing>
          <wp:inline distT="0" distB="0" distL="0" distR="0" wp14:anchorId="5A9E839D" wp14:editId="17641FF4">
            <wp:extent cx="5760720" cy="725170"/>
            <wp:effectExtent l="0" t="0" r="0" b="0"/>
            <wp:docPr id="30417488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74882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BE61" w14:textId="77777777" w:rsidR="0074404C" w:rsidRPr="00E11BC4" w:rsidRDefault="0074404C">
      <w:pPr>
        <w:rPr>
          <w:b/>
          <w:bCs/>
          <w:sz w:val="24"/>
          <w:szCs w:val="24"/>
        </w:rPr>
      </w:pPr>
    </w:p>
    <w:sectPr w:rsidR="0074404C" w:rsidRPr="00E11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49"/>
    <w:rsid w:val="00035D1B"/>
    <w:rsid w:val="00044FED"/>
    <w:rsid w:val="00112F92"/>
    <w:rsid w:val="004121C9"/>
    <w:rsid w:val="004A4EF3"/>
    <w:rsid w:val="004E6E83"/>
    <w:rsid w:val="004F0560"/>
    <w:rsid w:val="0074404C"/>
    <w:rsid w:val="00912BC4"/>
    <w:rsid w:val="00C56E43"/>
    <w:rsid w:val="00D52649"/>
    <w:rsid w:val="00E1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FF6DC"/>
  <w15:chartTrackingRefBased/>
  <w15:docId w15:val="{15E39C10-4F1D-41F0-B585-546DBA67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TAMWA FOUASSOUOH</dc:creator>
  <cp:keywords/>
  <dc:description/>
  <cp:lastModifiedBy>Loïc TAMWA FOUASSOUOH</cp:lastModifiedBy>
  <cp:revision>10</cp:revision>
  <dcterms:created xsi:type="dcterms:W3CDTF">2023-11-21T22:40:00Z</dcterms:created>
  <dcterms:modified xsi:type="dcterms:W3CDTF">2023-11-21T22:45:00Z</dcterms:modified>
</cp:coreProperties>
</file>