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FE" w:rsidRDefault="00DD5C59" w:rsidP="006F319A">
      <w:pPr>
        <w:pStyle w:val="1"/>
      </w:pPr>
      <w:r>
        <w:t>Data</w:t>
      </w:r>
    </w:p>
    <w:p w:rsidR="00DD5C59" w:rsidRDefault="0076351D">
      <w:r>
        <w:t>The original data comes from here:</w:t>
      </w:r>
    </w:p>
    <w:p w:rsidR="0076351D" w:rsidRPr="0076351D" w:rsidRDefault="0076351D">
      <w:pPr>
        <w:rPr>
          <w:sz w:val="24"/>
          <w:szCs w:val="24"/>
        </w:rPr>
      </w:pPr>
      <w:hyperlink r:id="rId4" w:history="1">
        <w:r w:rsidRPr="0076351D">
          <w:rPr>
            <w:rStyle w:val="a3"/>
            <w:sz w:val="24"/>
            <w:szCs w:val="24"/>
          </w:rPr>
          <w:t>http://ai.stanford.edu/~amaas/data/sentiment/</w:t>
        </w:r>
      </w:hyperlink>
      <w:r w:rsidRPr="0076351D">
        <w:rPr>
          <w:sz w:val="24"/>
          <w:szCs w:val="24"/>
        </w:rPr>
        <w:t xml:space="preserve"> - </w:t>
      </w:r>
      <w:hyperlink r:id="rId5" w:history="1">
        <w:r w:rsidRPr="0076351D">
          <w:rPr>
            <w:rStyle w:val="a3"/>
            <w:sz w:val="24"/>
            <w:szCs w:val="24"/>
          </w:rPr>
          <w:t>Large Movie Review Dataset v1.0</w:t>
        </w:r>
      </w:hyperlink>
    </w:p>
    <w:p w:rsidR="001C65BD" w:rsidRDefault="0076351D">
      <w:r>
        <w:t>It contains the score of words, training data and test data.</w:t>
      </w:r>
      <w:r w:rsidR="005D747F">
        <w:t xml:space="preserve"> </w:t>
      </w:r>
      <w:r w:rsidR="001C65BD">
        <w:t xml:space="preserve">Score of words is provided within two files: </w:t>
      </w:r>
      <w:r w:rsidR="001C65BD" w:rsidRPr="001C65BD">
        <w:t>imdb.vocab</w:t>
      </w:r>
      <w:r w:rsidR="001C65BD">
        <w:t xml:space="preserve"> for all the words and </w:t>
      </w:r>
      <w:r w:rsidR="001C65BD" w:rsidRPr="001C65BD">
        <w:t>imdbEr.txt</w:t>
      </w:r>
      <w:r w:rsidR="00BB29A9">
        <w:t xml:space="preserve"> for all the corresponding scores under</w:t>
      </w:r>
      <w:r w:rsidR="001C65BD">
        <w:t xml:space="preserve"> the folder root</w:t>
      </w:r>
      <w:r w:rsidR="00BB29A9">
        <w:t>.</w:t>
      </w:r>
    </w:p>
    <w:p w:rsidR="0076351D" w:rsidRDefault="0076351D">
      <w:r>
        <w:t>For the train</w:t>
      </w:r>
      <w:r w:rsidR="00BB29A9">
        <w:t>ing data folder</w:t>
      </w:r>
      <w:r>
        <w:t>, it has 12500 negative rated comments and 12500 positive rated comments.</w:t>
      </w:r>
      <w:r w:rsidR="005D747F">
        <w:t xml:space="preserve"> </w:t>
      </w:r>
      <w:r>
        <w:t>For the test data</w:t>
      </w:r>
      <w:r w:rsidR="00BB29A9">
        <w:t xml:space="preserve"> folder</w:t>
      </w:r>
      <w:r>
        <w:t xml:space="preserve">, it also has </w:t>
      </w:r>
      <w:r>
        <w:t>12500 negative rated comments and 12500 positive rated comments.</w:t>
      </w:r>
      <w:r w:rsidR="005D747F">
        <w:t xml:space="preserve"> That is to say, we have 50000 labeled data in all.</w:t>
      </w:r>
    </w:p>
    <w:p w:rsidR="0076351D" w:rsidRDefault="0076351D">
      <w:r>
        <w:t xml:space="preserve">Since we did our own part separately, the data interface we </w:t>
      </w:r>
      <w:r w:rsidR="0090105A">
        <w:t>shared</w:t>
      </w:r>
      <w:r>
        <w:t xml:space="preserve"> is csv file</w:t>
      </w:r>
      <w:r w:rsidR="0090105A">
        <w:t xml:space="preserve"> format</w:t>
      </w:r>
      <w:r w:rsidR="001E2E9E">
        <w:t xml:space="preserve"> instead of list</w:t>
      </w:r>
      <w:r>
        <w:t>.</w:t>
      </w:r>
      <w:r w:rsidR="00A93085">
        <w:t xml:space="preserve"> </w:t>
      </w:r>
      <w:r w:rsidR="002B1449">
        <w:t xml:space="preserve">I understand that </w:t>
      </w:r>
      <w:r w:rsidR="00796A47">
        <w:t xml:space="preserve">we can combine all 50000 comments into one large dataset, and do cross validation on it, but due to the </w:t>
      </w:r>
      <w:r w:rsidR="00DA7793">
        <w:t>argument we use (csv file name), it’s hard to apply cross validation on our handmade Decision Tree and Naive Bayes classifier.</w:t>
      </w:r>
      <w:r w:rsidR="0085008F">
        <w:t xml:space="preserve"> As a balanced result, we apply cross validation on the existing sklearn classifier.</w:t>
      </w:r>
    </w:p>
    <w:p w:rsidR="0076351D" w:rsidRDefault="0076351D" w:rsidP="006F319A">
      <w:pPr>
        <w:pStyle w:val="1"/>
      </w:pPr>
      <w:r>
        <w:t>Data preprocessing</w:t>
      </w:r>
    </w:p>
    <w:p w:rsidR="008520AF" w:rsidRDefault="00411559">
      <w:r>
        <w:t>As mentioned above, we have</w:t>
      </w:r>
      <w:r w:rsidR="001C65BD">
        <w:t xml:space="preserve"> </w:t>
      </w:r>
      <w:r w:rsidR="00BB29A9">
        <w:t xml:space="preserve">a list of word </w:t>
      </w:r>
      <w:r w:rsidR="001C65BD">
        <w:t>score</w:t>
      </w:r>
      <w:r w:rsidR="00BB29A9">
        <w:t>s, and we have also</w:t>
      </w:r>
      <w:r>
        <w:t xml:space="preserve"> 50000</w:t>
      </w:r>
      <w:r w:rsidR="00BB29A9">
        <w:t xml:space="preserve"> labeled comment</w:t>
      </w:r>
      <w:r>
        <w:t xml:space="preserve"> file</w:t>
      </w:r>
      <w:r w:rsidR="00BB29A9">
        <w:t>s</w:t>
      </w:r>
      <w:r>
        <w:t>.</w:t>
      </w:r>
      <w:r w:rsidR="00BB29A9">
        <w:t xml:space="preserve"> What we did first was to preprocess the word scores</w:t>
      </w:r>
      <w:r w:rsidR="0001349B">
        <w:t xml:space="preserve"> into categorical label: 0, 1, …, 9 representing sentiment level from </w:t>
      </w:r>
      <w:r w:rsidR="00BB7683">
        <w:t>str</w:t>
      </w:r>
      <w:r w:rsidR="00DF17A4">
        <w:t xml:space="preserve">ong negative to strong positive, </w:t>
      </w:r>
      <w:r w:rsidR="002442BB">
        <w:t>and then save to a dictionary for further use.</w:t>
      </w:r>
      <w:r w:rsidR="00E117DC">
        <w:t xml:space="preserve"> </w:t>
      </w:r>
    </w:p>
    <w:p w:rsidR="008520AF" w:rsidRDefault="00BA06B4">
      <w:r>
        <w:t xml:space="preserve">After this, we </w:t>
      </w:r>
      <w:r w:rsidR="00FB3FEB">
        <w:t>tokenize each</w:t>
      </w:r>
      <w:r w:rsidR="00A37A6A">
        <w:t xml:space="preserve"> comments</w:t>
      </w:r>
      <w:r w:rsidR="00FB3FEB">
        <w:t xml:space="preserve"> into a list of words</w:t>
      </w:r>
      <w:r w:rsidR="001E162E">
        <w:t>.</w:t>
      </w:r>
      <w:r w:rsidR="00632180">
        <w:t xml:space="preserve"> We filtered the stop words and the punctuations</w:t>
      </w:r>
      <w:r w:rsidR="00FB7266">
        <w:t xml:space="preserve"> </w:t>
      </w:r>
      <w:r w:rsidR="00BC290E">
        <w:t>simply</w:t>
      </w:r>
      <w:r w:rsidR="00DF17A4">
        <w:t xml:space="preserve"> using</w:t>
      </w:r>
      <w:r w:rsidR="00BC290E">
        <w:t xml:space="preserve"> </w:t>
      </w:r>
      <w:r w:rsidR="00BC290E">
        <w:rPr>
          <w:rFonts w:ascii="Consolas" w:hAnsi="Consolas" w:cs="Consolas"/>
          <w:color w:val="000000"/>
          <w:sz w:val="19"/>
          <w:szCs w:val="19"/>
          <w:highlight w:val="white"/>
        </w:rPr>
        <w:t>regular expression</w:t>
      </w:r>
      <w:r w:rsidR="00BC29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5734">
        <w:rPr>
          <w:rFonts w:ascii="Consolas" w:hAnsi="Consolas" w:cs="Consolas"/>
          <w:color w:val="000000"/>
          <w:sz w:val="19"/>
          <w:szCs w:val="19"/>
        </w:rPr>
        <w:t>tokenizer</w:t>
      </w:r>
      <w:r w:rsidR="00632180">
        <w:t xml:space="preserve">. </w:t>
      </w:r>
      <w:r w:rsidR="006510DD">
        <w:t xml:space="preserve">I admitted that the way of tokenizing is too simple to get a good classification score. </w:t>
      </w:r>
      <w:r w:rsidR="00265A95">
        <w:t xml:space="preserve">Therefore, </w:t>
      </w:r>
      <w:r w:rsidR="00973BCE">
        <w:t>we can have more complex ways to tokenize the comments</w:t>
      </w:r>
      <w:r w:rsidR="00265A95">
        <w:t xml:space="preserve">, as </w:t>
      </w:r>
      <w:r w:rsidR="00DD7A0A">
        <w:t>mentioned on class, adding negation filtering in the future.</w:t>
      </w:r>
    </w:p>
    <w:p w:rsidR="0076351D" w:rsidRDefault="009B6F9C">
      <w:r>
        <w:t xml:space="preserve">By </w:t>
      </w:r>
      <w:r w:rsidR="00DF17A4">
        <w:t>mapping</w:t>
      </w:r>
      <w:r w:rsidR="008520AF">
        <w:t xml:space="preserve"> these word categories</w:t>
      </w:r>
      <w:r w:rsidR="00DF17A4">
        <w:t xml:space="preserve"> dictionary</w:t>
      </w:r>
      <w:r w:rsidR="008520AF">
        <w:t>,</w:t>
      </w:r>
      <w:r w:rsidR="00186ECD">
        <w:t xml:space="preserve"> we generated </w:t>
      </w:r>
      <w:r w:rsidR="00E7342B">
        <w:t xml:space="preserve">a list of </w:t>
      </w:r>
      <w:r w:rsidR="00A63A40">
        <w:t>sentiment word counts</w:t>
      </w:r>
      <w:r w:rsidR="00C07ECE">
        <w:t>, which has 10 columns representing</w:t>
      </w:r>
      <w:r w:rsidR="007D557F">
        <w:t xml:space="preserve"> how many words are under</w:t>
      </w:r>
      <w:r w:rsidR="00C07ECE">
        <w:t xml:space="preserve"> </w:t>
      </w:r>
      <w:r w:rsidR="007D557F">
        <w:t>those 10</w:t>
      </w:r>
      <w:r w:rsidR="00FE2156">
        <w:t xml:space="preserve"> </w:t>
      </w:r>
      <w:r w:rsidR="002B1519">
        <w:t>categorical label</w:t>
      </w:r>
      <w:r w:rsidR="007D557F">
        <w:t>s.</w:t>
      </w:r>
      <w:r w:rsidR="00D46E93">
        <w:t xml:space="preserve"> </w:t>
      </w:r>
      <w:r w:rsidR="00B97944">
        <w:t>We use these data to test the Logistic Regression and SVM classifier.</w:t>
      </w:r>
    </w:p>
    <w:p w:rsidR="00AE4428" w:rsidRDefault="00AE4428">
      <w:r>
        <w:t xml:space="preserve">In order to fit the data into our Decision </w:t>
      </w:r>
      <w:r w:rsidR="00D46E93">
        <w:t>Tree and</w:t>
      </w:r>
      <w:r>
        <w:t xml:space="preserve"> Naive Bayes classifier, we </w:t>
      </w:r>
      <w:r w:rsidR="00D46E93">
        <w:t>change</w:t>
      </w:r>
      <w:r w:rsidR="002039E6">
        <w:t xml:space="preserve"> th</w:t>
      </w:r>
      <w:r w:rsidR="00493DE9">
        <w:t>e previous data into binary one</w:t>
      </w:r>
      <w:r w:rsidR="002039E6">
        <w:t>.</w:t>
      </w:r>
      <w:r w:rsidR="006B657F">
        <w:t xml:space="preserve"> </w:t>
      </w:r>
      <w:r w:rsidR="008A7FA5">
        <w:t>It surely lost lots of information</w:t>
      </w:r>
      <w:r w:rsidR="00F70CC4">
        <w:t xml:space="preserve"> but it is the only way we </w:t>
      </w:r>
      <w:r w:rsidR="006431D8">
        <w:t>figured out currently.</w:t>
      </w:r>
    </w:p>
    <w:p w:rsidR="004D73E4" w:rsidRDefault="004D73E4" w:rsidP="004D73E4">
      <w:pPr>
        <w:pStyle w:val="1"/>
      </w:pPr>
      <w:r>
        <w:t>Comparison</w:t>
      </w:r>
    </w:p>
    <w:p w:rsidR="004D73E4" w:rsidRDefault="00460E77">
      <w:r>
        <w:t>Now w</w:t>
      </w:r>
      <w:r w:rsidR="001A20C4">
        <w:t>e only use on</w:t>
      </w:r>
      <w:r>
        <w:t>e</w:t>
      </w:r>
      <w:r w:rsidR="001A20C4">
        <w:t xml:space="preserve"> fold</w:t>
      </w:r>
      <w:r>
        <w:t xml:space="preserve"> (given </w:t>
      </w:r>
      <w:r w:rsidR="00F75AD8">
        <w:t xml:space="preserve">training </w:t>
      </w:r>
      <w:r w:rsidR="00635643">
        <w:t>data for training and given</w:t>
      </w:r>
      <w:r w:rsidR="00F75AD8">
        <w:t xml:space="preserve"> test data</w:t>
      </w:r>
      <w:r w:rsidR="00635643">
        <w:t xml:space="preserve"> for testing</w:t>
      </w:r>
      <w:r>
        <w:t>)</w:t>
      </w:r>
      <w:r w:rsidR="003D39B9">
        <w:t xml:space="preserve"> to fit all the classifiers</w:t>
      </w:r>
      <w:bookmarkStart w:id="0" w:name="_GoBack"/>
      <w:bookmarkEnd w:id="0"/>
      <w:r w:rsidR="001A20C4">
        <w:t xml:space="preserve">. </w:t>
      </w:r>
      <w:r w:rsidR="00763375">
        <w:t>If w</w:t>
      </w:r>
      <w:r w:rsidR="003C20DC">
        <w:t>e</w:t>
      </w:r>
      <w:r w:rsidR="00763375">
        <w:t xml:space="preserve"> have enough time, we</w:t>
      </w:r>
      <w:r w:rsidR="003C20DC">
        <w:t xml:space="preserve"> will </w:t>
      </w:r>
      <w:r w:rsidR="00763375">
        <w:t>fix the data interface</w:t>
      </w:r>
      <w:r w:rsidR="00CD66F1">
        <w:t xml:space="preserve">, and try k-fold </w:t>
      </w:r>
      <w:r w:rsidR="006F4129">
        <w:t xml:space="preserve">cross validation on the whole </w:t>
      </w:r>
      <w:r w:rsidR="00D3169F">
        <w:t>data.</w:t>
      </w:r>
    </w:p>
    <w:sectPr w:rsidR="004D73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51"/>
    <w:rsid w:val="0001349B"/>
    <w:rsid w:val="00046F20"/>
    <w:rsid w:val="000B5672"/>
    <w:rsid w:val="000C3192"/>
    <w:rsid w:val="000D7150"/>
    <w:rsid w:val="00146751"/>
    <w:rsid w:val="001564A6"/>
    <w:rsid w:val="00171B99"/>
    <w:rsid w:val="00186ECD"/>
    <w:rsid w:val="001A20C4"/>
    <w:rsid w:val="001C65BD"/>
    <w:rsid w:val="001E162E"/>
    <w:rsid w:val="001E2E9E"/>
    <w:rsid w:val="002039E6"/>
    <w:rsid w:val="002442BB"/>
    <w:rsid w:val="00265A95"/>
    <w:rsid w:val="002B1449"/>
    <w:rsid w:val="002B1519"/>
    <w:rsid w:val="002B1BB4"/>
    <w:rsid w:val="002D0A9B"/>
    <w:rsid w:val="002E56F4"/>
    <w:rsid w:val="00320552"/>
    <w:rsid w:val="00356A01"/>
    <w:rsid w:val="003A7BF1"/>
    <w:rsid w:val="003C00CB"/>
    <w:rsid w:val="003C20DC"/>
    <w:rsid w:val="003D39B9"/>
    <w:rsid w:val="003F3620"/>
    <w:rsid w:val="003F4633"/>
    <w:rsid w:val="00411559"/>
    <w:rsid w:val="00415734"/>
    <w:rsid w:val="00460E77"/>
    <w:rsid w:val="00493DE9"/>
    <w:rsid w:val="004D73E4"/>
    <w:rsid w:val="004F2F01"/>
    <w:rsid w:val="00513136"/>
    <w:rsid w:val="005A0A24"/>
    <w:rsid w:val="005D747F"/>
    <w:rsid w:val="00632180"/>
    <w:rsid w:val="00635643"/>
    <w:rsid w:val="006431D8"/>
    <w:rsid w:val="006510DD"/>
    <w:rsid w:val="00666E64"/>
    <w:rsid w:val="006A0C22"/>
    <w:rsid w:val="006B657F"/>
    <w:rsid w:val="006F319A"/>
    <w:rsid w:val="006F4129"/>
    <w:rsid w:val="007024AE"/>
    <w:rsid w:val="007379D0"/>
    <w:rsid w:val="00763375"/>
    <w:rsid w:val="0076351D"/>
    <w:rsid w:val="00796A47"/>
    <w:rsid w:val="007D24FC"/>
    <w:rsid w:val="007D4956"/>
    <w:rsid w:val="007D557F"/>
    <w:rsid w:val="008035A7"/>
    <w:rsid w:val="00813640"/>
    <w:rsid w:val="0085008F"/>
    <w:rsid w:val="008520AF"/>
    <w:rsid w:val="008A7FA5"/>
    <w:rsid w:val="0090105A"/>
    <w:rsid w:val="0094414F"/>
    <w:rsid w:val="00973BCE"/>
    <w:rsid w:val="00982D3B"/>
    <w:rsid w:val="009B6F9C"/>
    <w:rsid w:val="00A37A6A"/>
    <w:rsid w:val="00A63A40"/>
    <w:rsid w:val="00A93085"/>
    <w:rsid w:val="00AE4428"/>
    <w:rsid w:val="00B30E1C"/>
    <w:rsid w:val="00B97944"/>
    <w:rsid w:val="00BA06B4"/>
    <w:rsid w:val="00BB29A9"/>
    <w:rsid w:val="00BB7683"/>
    <w:rsid w:val="00BC290E"/>
    <w:rsid w:val="00BC7FCB"/>
    <w:rsid w:val="00C04B11"/>
    <w:rsid w:val="00C07ECE"/>
    <w:rsid w:val="00C54AEA"/>
    <w:rsid w:val="00CA00E7"/>
    <w:rsid w:val="00CB7EBB"/>
    <w:rsid w:val="00CD66F1"/>
    <w:rsid w:val="00D11C54"/>
    <w:rsid w:val="00D3169F"/>
    <w:rsid w:val="00D46E93"/>
    <w:rsid w:val="00DA7793"/>
    <w:rsid w:val="00DB36FE"/>
    <w:rsid w:val="00DD5C59"/>
    <w:rsid w:val="00DD7A0A"/>
    <w:rsid w:val="00DF17A4"/>
    <w:rsid w:val="00E117DC"/>
    <w:rsid w:val="00E2519D"/>
    <w:rsid w:val="00E317DE"/>
    <w:rsid w:val="00E51DAA"/>
    <w:rsid w:val="00E64AEF"/>
    <w:rsid w:val="00E7342B"/>
    <w:rsid w:val="00EA4F7C"/>
    <w:rsid w:val="00F70CC4"/>
    <w:rsid w:val="00F75AD8"/>
    <w:rsid w:val="00FA04F1"/>
    <w:rsid w:val="00FB3FEB"/>
    <w:rsid w:val="00FB7266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38CBE-3102-4DD5-81DD-2FDBF4B9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3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51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6351D"/>
  </w:style>
  <w:style w:type="character" w:customStyle="1" w:styleId="1Char">
    <w:name w:val="标题 1 Char"/>
    <w:basedOn w:val="a0"/>
    <w:link w:val="1"/>
    <w:uiPriority w:val="9"/>
    <w:rsid w:val="006F3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i.stanford.edu/~amaas/data/sentiment/aclImdb_v1.tar.gz" TargetMode="External"/><Relationship Id="rId4" Type="http://schemas.openxmlformats.org/officeDocument/2006/relationships/hyperlink" Target="http://ai.stanford.edu/~amaas/data/sentim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Han</dc:creator>
  <cp:keywords/>
  <dc:description/>
  <cp:lastModifiedBy>Xi Han</cp:lastModifiedBy>
  <cp:revision>72</cp:revision>
  <dcterms:created xsi:type="dcterms:W3CDTF">2014-12-12T09:07:00Z</dcterms:created>
  <dcterms:modified xsi:type="dcterms:W3CDTF">2014-12-12T10:08:00Z</dcterms:modified>
</cp:coreProperties>
</file>