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6"/>
        <w:gridCol w:w="5906"/>
      </w:tblGrid>
      <w:tr>
        <w:trPr>
          <w:trHeight w:val="912" w:hRule="atLeast"/>
        </w:trPr>
        <w:tc>
          <w:tcPr>
            <w:tcW w:w="3996" w:type="dxa"/>
          </w:tcPr>
          <w:p>
            <w:pPr>
              <w:pStyle w:val="TableParagraph"/>
              <w:ind w:left="353" w:right="432" w:firstLine="2"/>
              <w:jc w:val="center"/>
              <w:rPr>
                <w:sz w:val="26"/>
              </w:rPr>
            </w:pPr>
            <w:r>
              <w:rPr>
                <w:sz w:val="26"/>
              </w:rPr>
              <w:t>ỦY BAN NHÂN DÂN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PHỐ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HỒ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CHÍ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MINH</w:t>
            </w:r>
          </w:p>
          <w:p>
            <w:pPr>
              <w:pStyle w:val="TableParagraph"/>
              <w:ind w:left="183" w:right="2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TRƯỜNG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ĐẠI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HỌC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SÀI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GÒN</w:t>
            </w:r>
          </w:p>
        </w:tc>
        <w:tc>
          <w:tcPr>
            <w:tcW w:w="5906" w:type="dxa"/>
          </w:tcPr>
          <w:p>
            <w:pPr>
              <w:pStyle w:val="TableParagraph"/>
              <w:spacing w:line="291" w:lineRule="exact"/>
              <w:ind w:left="263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HÒA XÃ HỘI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VIỆT NAM</w:t>
            </w:r>
          </w:p>
          <w:p>
            <w:pPr>
              <w:pStyle w:val="TableParagraph"/>
              <w:ind w:left="261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Độc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Tự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- Hạnh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phúc</w:t>
            </w:r>
          </w:p>
        </w:tc>
      </w:tr>
    </w:tbl>
    <w:p>
      <w:pPr>
        <w:pStyle w:val="BodyText"/>
        <w:spacing w:before="9"/>
        <w:ind w:left="0"/>
        <w:rPr>
          <w:sz w:val="20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29152" from="115.440002pt,-11.889666pt" to="212.940002pt,-11.8896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92480" from="341.700012pt,-25.209665pt" to="499.200012pt,-25.209665pt" stroked="true" strokeweight=".48pt" strokecolor="#000000">
            <v:stroke dashstyle="solid"/>
            <w10:wrap type="none"/>
          </v:line>
        </w:pict>
      </w:r>
      <w:r>
        <w:rPr/>
        <w:t>BẢN</w:t>
      </w:r>
      <w:r>
        <w:rPr>
          <w:spacing w:val="-3"/>
        </w:rPr>
        <w:t> </w:t>
      </w:r>
      <w:r>
        <w:rPr/>
        <w:t>ĐĂNG</w:t>
      </w:r>
      <w:r>
        <w:rPr>
          <w:spacing w:val="-2"/>
        </w:rPr>
        <w:t> </w:t>
      </w:r>
      <w:r>
        <w:rPr/>
        <w:t>KÝ</w:t>
      </w:r>
    </w:p>
    <w:p>
      <w:pPr>
        <w:pStyle w:val="BodyText"/>
        <w:spacing w:line="276" w:lineRule="auto" w:before="20"/>
        <w:ind w:left="527" w:right="807"/>
        <w:jc w:val="center"/>
      </w:pPr>
      <w:r>
        <w:rPr/>
        <w:t>Xét tặng giải thưởng khoa học và công nghệ dành cho sinh viên trong cơ sở giáo dục</w:t>
      </w:r>
      <w:r>
        <w:rPr>
          <w:spacing w:val="-62"/>
        </w:rPr>
        <w:t> </w:t>
      </w:r>
      <w:r>
        <w:rPr/>
        <w:t>đại học</w:t>
      </w:r>
      <w:r>
        <w:rPr>
          <w:spacing w:val="-2"/>
        </w:rPr>
        <w:t> </w:t>
      </w:r>
      <w:r>
        <w:rPr/>
        <w:t>năm</w:t>
      </w:r>
      <w:r>
        <w:rPr>
          <w:spacing w:val="-2"/>
        </w:rPr>
        <w:t> </w:t>
      </w:r>
      <w:r>
        <w:rPr/>
        <w:t>2024</w:t>
      </w:r>
    </w:p>
    <w:p>
      <w:pPr>
        <w:pStyle w:val="BodyText"/>
        <w:ind w:left="527" w:right="2533"/>
        <w:jc w:val="center"/>
      </w:pPr>
      <w:r>
        <w:rPr/>
        <w:t>Kính</w:t>
      </w:r>
      <w:r>
        <w:rPr>
          <w:spacing w:val="-2"/>
        </w:rPr>
        <w:t> </w:t>
      </w:r>
      <w:r>
        <w:rPr/>
        <w:t>gửi:</w:t>
      </w:r>
      <w:r>
        <w:rPr>
          <w:spacing w:val="-1"/>
        </w:rPr>
        <w:t> </w:t>
      </w:r>
      <w:r>
        <w:rPr/>
        <w:t>Bộ</w:t>
      </w:r>
      <w:r>
        <w:rPr>
          <w:spacing w:val="-3"/>
        </w:rPr>
        <w:t> </w:t>
      </w:r>
      <w:r>
        <w:rPr/>
        <w:t>Giáo</w:t>
      </w:r>
      <w:r>
        <w:rPr>
          <w:spacing w:val="-1"/>
        </w:rPr>
        <w:t> </w:t>
      </w:r>
      <w:r>
        <w:rPr/>
        <w:t>dục</w:t>
      </w:r>
      <w:r>
        <w:rPr>
          <w:spacing w:val="-1"/>
        </w:rPr>
        <w:t> </w:t>
      </w:r>
      <w:r>
        <w:rPr/>
        <w:t>và</w:t>
      </w:r>
      <w:r>
        <w:rPr>
          <w:spacing w:val="-3"/>
        </w:rPr>
        <w:t> </w:t>
      </w:r>
      <w:r>
        <w:rPr/>
        <w:t>Đào</w:t>
      </w:r>
      <w:r>
        <w:rPr>
          <w:spacing w:val="-1"/>
        </w:rPr>
        <w:t> </w:t>
      </w:r>
      <w:r>
        <w:rPr/>
        <w:t>tạo</w:t>
      </w:r>
    </w:p>
    <w:p>
      <w:pPr>
        <w:pStyle w:val="BodyText"/>
        <w:ind w:left="1361" w:right="807"/>
        <w:jc w:val="center"/>
      </w:pPr>
      <w:r>
        <w:rPr/>
        <w:t>(Vụ</w:t>
      </w:r>
      <w:r>
        <w:rPr>
          <w:spacing w:val="-1"/>
        </w:rPr>
        <w:t> </w:t>
      </w:r>
      <w:r>
        <w:rPr/>
        <w:t>Khoa học,</w:t>
      </w:r>
      <w:r>
        <w:rPr>
          <w:spacing w:val="-1"/>
        </w:rPr>
        <w:t> </w:t>
      </w:r>
      <w:r>
        <w:rPr/>
        <w:t>Công nghệ</w:t>
      </w:r>
      <w:r>
        <w:rPr>
          <w:spacing w:val="-3"/>
        </w:rPr>
        <w:t> </w:t>
      </w:r>
      <w:r>
        <w:rPr/>
        <w:t>và Môi</w:t>
      </w:r>
      <w:r>
        <w:rPr>
          <w:spacing w:val="-1"/>
        </w:rPr>
        <w:t> </w:t>
      </w:r>
      <w:r>
        <w:rPr/>
        <w:t>trường)</w:t>
      </w:r>
    </w:p>
    <w:p>
      <w:pPr>
        <w:pStyle w:val="BodyText"/>
        <w:spacing w:line="276" w:lineRule="auto" w:before="240"/>
        <w:ind w:left="151" w:right="429" w:firstLine="700"/>
        <w:jc w:val="both"/>
      </w:pPr>
      <w:r>
        <w:rPr/>
        <w:t>Căn cứ Quy chế xét tặng giải thưởng khoa học và công nghệ dành cho giảng viên trẻ</w:t>
      </w:r>
      <w:r>
        <w:rPr>
          <w:spacing w:val="1"/>
        </w:rPr>
        <w:t> </w:t>
      </w:r>
      <w:r>
        <w:rPr/>
        <w:t>và sinh viên trong cơ sở giáo dục đại học (Ban hành kèm theo Thông tư số 45/2020/TT-</w:t>
      </w:r>
      <w:r>
        <w:rPr>
          <w:spacing w:val="1"/>
        </w:rPr>
        <w:t> </w:t>
      </w:r>
      <w:r>
        <w:rPr/>
        <w:t>BGDĐT</w:t>
      </w:r>
      <w:r>
        <w:rPr>
          <w:spacing w:val="1"/>
        </w:rPr>
        <w:t> </w:t>
      </w:r>
      <w:r>
        <w:rPr/>
        <w:t>ngày</w:t>
      </w:r>
      <w:r>
        <w:rPr>
          <w:spacing w:val="1"/>
        </w:rPr>
        <w:t> </w:t>
      </w:r>
      <w:r>
        <w:rPr/>
        <w:t>11/11/2020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Bộ</w:t>
      </w:r>
      <w:r>
        <w:rPr>
          <w:spacing w:val="1"/>
        </w:rPr>
        <w:t> </w:t>
      </w:r>
      <w:r>
        <w:rPr/>
        <w:t>trưởng</w:t>
      </w:r>
      <w:r>
        <w:rPr>
          <w:spacing w:val="1"/>
        </w:rPr>
        <w:t> </w:t>
      </w:r>
      <w:r>
        <w:rPr/>
        <w:t>Bộ</w:t>
      </w:r>
      <w:r>
        <w:rPr>
          <w:spacing w:val="1"/>
        </w:rPr>
        <w:t> </w:t>
      </w:r>
      <w:r>
        <w:rPr/>
        <w:t>Giáo</w:t>
      </w:r>
      <w:r>
        <w:rPr>
          <w:spacing w:val="1"/>
        </w:rPr>
        <w:t> </w:t>
      </w:r>
      <w:r>
        <w:rPr/>
        <w:t>dục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Đào</w:t>
      </w:r>
      <w:r>
        <w:rPr>
          <w:spacing w:val="1"/>
        </w:rPr>
        <w:t> </w:t>
      </w:r>
      <w:r>
        <w:rPr/>
        <w:t>tạo)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Công</w:t>
      </w:r>
      <w:r>
        <w:rPr>
          <w:spacing w:val="1"/>
        </w:rPr>
        <w:t> </w:t>
      </w:r>
      <w:r>
        <w:rPr/>
        <w:t>văn</w:t>
      </w:r>
      <w:r>
        <w:rPr>
          <w:spacing w:val="1"/>
        </w:rPr>
        <w:t> </w:t>
      </w:r>
      <w:r>
        <w:rPr/>
        <w:t>số</w:t>
      </w:r>
      <w:r>
        <w:rPr>
          <w:spacing w:val="-62"/>
        </w:rPr>
        <w:t> </w:t>
      </w:r>
      <w:r>
        <w:rPr/>
        <w:t>654/BGDĐT-KHCNMT ngày 20/02/2024 của Bộ Giáo dục và Đào tạo về việc tổ chức Giải</w:t>
      </w:r>
      <w:r>
        <w:rPr>
          <w:spacing w:val="-62"/>
        </w:rPr>
        <w:t> </w:t>
      </w:r>
      <w:r>
        <w:rPr>
          <w:spacing w:val="-1"/>
        </w:rPr>
        <w:t>thưởng</w:t>
      </w:r>
      <w:r>
        <w:rPr>
          <w:spacing w:val="-14"/>
        </w:rPr>
        <w:t> </w:t>
      </w:r>
      <w:r>
        <w:rPr/>
        <w:t>Khoa</w:t>
      </w:r>
      <w:r>
        <w:rPr>
          <w:spacing w:val="-15"/>
        </w:rPr>
        <w:t> </w:t>
      </w:r>
      <w:r>
        <w:rPr/>
        <w:t>học</w:t>
      </w:r>
      <w:r>
        <w:rPr>
          <w:spacing w:val="-15"/>
        </w:rPr>
        <w:t> </w:t>
      </w:r>
      <w:r>
        <w:rPr/>
        <w:t>và</w:t>
      </w:r>
      <w:r>
        <w:rPr>
          <w:spacing w:val="-15"/>
        </w:rPr>
        <w:t> </w:t>
      </w:r>
      <w:r>
        <w:rPr/>
        <w:t>Công</w:t>
      </w:r>
      <w:r>
        <w:rPr>
          <w:spacing w:val="-14"/>
        </w:rPr>
        <w:t> </w:t>
      </w:r>
      <w:r>
        <w:rPr/>
        <w:t>nghệ</w:t>
      </w:r>
      <w:r>
        <w:rPr>
          <w:spacing w:val="-15"/>
        </w:rPr>
        <w:t> </w:t>
      </w:r>
      <w:r>
        <w:rPr/>
        <w:t>dành</w:t>
      </w:r>
      <w:r>
        <w:rPr>
          <w:spacing w:val="-14"/>
        </w:rPr>
        <w:t> </w:t>
      </w:r>
      <w:r>
        <w:rPr/>
        <w:t>cho</w:t>
      </w:r>
      <w:r>
        <w:rPr>
          <w:spacing w:val="-14"/>
        </w:rPr>
        <w:t> </w:t>
      </w:r>
      <w:r>
        <w:rPr/>
        <w:t>sinh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/>
        <w:t>trong</w:t>
      </w:r>
      <w:r>
        <w:rPr>
          <w:spacing w:val="-15"/>
        </w:rPr>
        <w:t> </w:t>
      </w:r>
      <w:r>
        <w:rPr/>
        <w:t>các</w:t>
      </w:r>
      <w:r>
        <w:rPr>
          <w:spacing w:val="-15"/>
        </w:rPr>
        <w:t> </w:t>
      </w:r>
      <w:r>
        <w:rPr/>
        <w:t>cơ</w:t>
      </w:r>
      <w:r>
        <w:rPr>
          <w:spacing w:val="-14"/>
        </w:rPr>
        <w:t> </w:t>
      </w:r>
      <w:r>
        <w:rPr/>
        <w:t>sở</w:t>
      </w:r>
      <w:r>
        <w:rPr>
          <w:spacing w:val="-14"/>
        </w:rPr>
        <w:t> </w:t>
      </w:r>
      <w:r>
        <w:rPr/>
        <w:t>GDĐH</w:t>
      </w:r>
      <w:r>
        <w:rPr>
          <w:spacing w:val="-15"/>
        </w:rPr>
        <w:t> </w:t>
      </w:r>
      <w:r>
        <w:rPr/>
        <w:t>năm</w:t>
      </w:r>
      <w:r>
        <w:rPr>
          <w:spacing w:val="-16"/>
        </w:rPr>
        <w:t> </w:t>
      </w:r>
      <w:r>
        <w:rPr/>
        <w:t>2024,</w:t>
      </w:r>
      <w:r>
        <w:rPr>
          <w:spacing w:val="-15"/>
        </w:rPr>
        <w:t> </w:t>
      </w:r>
      <w:r>
        <w:rPr/>
        <w:t>Trường</w:t>
      </w:r>
      <w:r>
        <w:rPr>
          <w:spacing w:val="-63"/>
        </w:rPr>
        <w:t> </w:t>
      </w:r>
      <w:r>
        <w:rPr/>
        <w:t>Đại học Sài Gòn cử sinh viên/nhóm sinh viên tham gia giải thưởng khoa học và công nghệ</w:t>
      </w:r>
      <w:r>
        <w:rPr>
          <w:spacing w:val="1"/>
        </w:rPr>
        <w:t> </w:t>
      </w:r>
      <w:r>
        <w:rPr/>
        <w:t>dành cho sinh</w:t>
      </w:r>
      <w:r>
        <w:rPr>
          <w:spacing w:val="-1"/>
        </w:rPr>
        <w:t> </w:t>
      </w:r>
      <w:r>
        <w:rPr/>
        <w:t>viên trong cơ sở</w:t>
      </w:r>
      <w:r>
        <w:rPr>
          <w:spacing w:val="-2"/>
        </w:rPr>
        <w:t> </w:t>
      </w:r>
      <w:r>
        <w:rPr/>
        <w:t>giáo dục</w:t>
      </w:r>
      <w:r>
        <w:rPr>
          <w:spacing w:val="-1"/>
        </w:rPr>
        <w:t> </w:t>
      </w:r>
      <w:r>
        <w:rPr/>
        <w:t>đại</w:t>
      </w:r>
      <w:r>
        <w:rPr>
          <w:spacing w:val="-2"/>
        </w:rPr>
        <w:t> </w:t>
      </w:r>
      <w:r>
        <w:rPr/>
        <w:t>học</w:t>
      </w:r>
      <w:r>
        <w:rPr>
          <w:spacing w:val="-2"/>
        </w:rPr>
        <w:t> </w:t>
      </w:r>
      <w:r>
        <w:rPr/>
        <w:t>năm</w:t>
      </w:r>
      <w:r>
        <w:rPr>
          <w:spacing w:val="-1"/>
        </w:rPr>
        <w:t> </w:t>
      </w:r>
      <w:r>
        <w:rPr/>
        <w:t>2024 cụ thể như sau: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</w:tabs>
        <w:spacing w:line="240" w:lineRule="auto" w:before="0" w:after="0"/>
        <w:ind w:left="1201" w:right="0" w:hanging="351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5966459</wp:posOffset>
            </wp:positionH>
            <wp:positionV relativeFrom="paragraph">
              <wp:posOffset>194268</wp:posOffset>
            </wp:positionV>
            <wp:extent cx="1085849" cy="142341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9" cy="14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Họ</w:t>
      </w:r>
      <w:r>
        <w:rPr>
          <w:spacing w:val="-2"/>
          <w:sz w:val="26"/>
        </w:rPr>
        <w:t> </w:t>
      </w:r>
      <w:r>
        <w:rPr>
          <w:sz w:val="26"/>
        </w:rPr>
        <w:t>và tên</w:t>
      </w:r>
      <w:r>
        <w:rPr>
          <w:spacing w:val="-1"/>
          <w:sz w:val="26"/>
        </w:rPr>
        <w:t> </w:t>
      </w:r>
      <w:r>
        <w:rPr>
          <w:sz w:val="26"/>
        </w:rPr>
        <w:t>sinh</w:t>
      </w:r>
      <w:r>
        <w:rPr>
          <w:spacing w:val="-1"/>
          <w:sz w:val="26"/>
        </w:rPr>
        <w:t> </w:t>
      </w:r>
      <w:r>
        <w:rPr>
          <w:sz w:val="26"/>
        </w:rPr>
        <w:t>viên chịu</w:t>
      </w:r>
      <w:r>
        <w:rPr>
          <w:spacing w:val="-1"/>
          <w:sz w:val="26"/>
        </w:rPr>
        <w:t> </w:t>
      </w:r>
      <w:r>
        <w:rPr>
          <w:sz w:val="26"/>
        </w:rPr>
        <w:t>trách nhiệm</w:t>
      </w:r>
      <w:r>
        <w:rPr>
          <w:spacing w:val="-2"/>
          <w:sz w:val="26"/>
        </w:rPr>
        <w:t> </w:t>
      </w:r>
      <w:r>
        <w:rPr>
          <w:sz w:val="26"/>
        </w:rPr>
        <w:t>thực hiện chính:</w:t>
      </w:r>
      <w:r>
        <w:rPr>
          <w:spacing w:val="64"/>
          <w:sz w:val="26"/>
        </w:rPr>
        <w:t> </w:t>
      </w:r>
      <w:r>
        <w:rPr>
          <w:sz w:val="26"/>
        </w:rPr>
        <w:t>Trần</w:t>
      </w:r>
      <w:r>
        <w:rPr>
          <w:spacing w:val="-1"/>
          <w:sz w:val="26"/>
        </w:rPr>
        <w:t> </w:t>
      </w:r>
      <w:r>
        <w:rPr>
          <w:sz w:val="26"/>
        </w:rPr>
        <w:t>Anh</w:t>
      </w:r>
      <w:r>
        <w:rPr>
          <w:spacing w:val="-1"/>
          <w:sz w:val="26"/>
        </w:rPr>
        <w:t> </w:t>
      </w:r>
      <w:r>
        <w:rPr>
          <w:sz w:val="26"/>
        </w:rPr>
        <w:t>Tuấn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45" w:after="0"/>
        <w:ind w:left="1231" w:right="0" w:hanging="381"/>
        <w:jc w:val="left"/>
        <w:rPr>
          <w:sz w:val="26"/>
        </w:rPr>
      </w:pPr>
      <w:r>
        <w:rPr>
          <w:sz w:val="26"/>
        </w:rPr>
        <w:t>Giới</w:t>
      </w:r>
      <w:r>
        <w:rPr>
          <w:spacing w:val="-1"/>
          <w:sz w:val="26"/>
        </w:rPr>
        <w:t> </w:t>
      </w:r>
      <w:r>
        <w:rPr>
          <w:sz w:val="26"/>
        </w:rPr>
        <w:t>tính:</w:t>
      </w:r>
      <w:r>
        <w:rPr>
          <w:spacing w:val="-3"/>
          <w:sz w:val="26"/>
        </w:rPr>
        <w:t> </w:t>
      </w:r>
      <w:r>
        <w:rPr>
          <w:sz w:val="26"/>
        </w:rPr>
        <w:t>Nam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45" w:after="0"/>
        <w:ind w:left="1231" w:right="0" w:hanging="381"/>
        <w:jc w:val="left"/>
        <w:rPr>
          <w:sz w:val="26"/>
        </w:rPr>
      </w:pPr>
      <w:r>
        <w:rPr>
          <w:sz w:val="26"/>
        </w:rPr>
        <w:t>Quốc</w:t>
      </w:r>
      <w:r>
        <w:rPr>
          <w:spacing w:val="-2"/>
          <w:sz w:val="26"/>
        </w:rPr>
        <w:t> </w:t>
      </w:r>
      <w:r>
        <w:rPr>
          <w:sz w:val="26"/>
        </w:rPr>
        <w:t>tịch:</w:t>
      </w:r>
      <w:r>
        <w:rPr>
          <w:spacing w:val="-3"/>
          <w:sz w:val="26"/>
        </w:rPr>
        <w:t> </w:t>
      </w:r>
      <w:r>
        <w:rPr>
          <w:sz w:val="26"/>
        </w:rPr>
        <w:t>Việt</w:t>
      </w:r>
      <w:r>
        <w:rPr>
          <w:spacing w:val="-2"/>
          <w:sz w:val="26"/>
        </w:rPr>
        <w:t> </w:t>
      </w:r>
      <w:r>
        <w:rPr>
          <w:sz w:val="26"/>
        </w:rPr>
        <w:t>Nam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76" w:lineRule="auto" w:before="45" w:after="0"/>
        <w:ind w:left="860" w:right="2321" w:hanging="1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sinh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đề</w:t>
      </w:r>
      <w:r>
        <w:rPr>
          <w:spacing w:val="-3"/>
          <w:sz w:val="26"/>
        </w:rPr>
        <w:t> </w:t>
      </w:r>
      <w:r>
        <w:rPr>
          <w:sz w:val="26"/>
        </w:rPr>
        <w:t>tài:</w:t>
      </w:r>
      <w:r>
        <w:rPr>
          <w:spacing w:val="-3"/>
          <w:sz w:val="26"/>
        </w:rPr>
        <w:t> </w:t>
      </w:r>
      <w:r>
        <w:rPr>
          <w:sz w:val="26"/>
        </w:rPr>
        <w:t>Cải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62"/>
          <w:sz w:val="26"/>
        </w:rPr>
        <w:t> </w:t>
      </w:r>
      <w:r>
        <w:rPr>
          <w:sz w:val="26"/>
        </w:rPr>
        <w:t>kết hợp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1" w:after="0"/>
        <w:ind w:left="1231" w:right="0" w:hanging="381"/>
        <w:jc w:val="left"/>
        <w:rPr>
          <w:sz w:val="26"/>
        </w:rPr>
      </w:pPr>
      <w:r>
        <w:rPr>
          <w:sz w:val="26"/>
        </w:rPr>
        <w:t>Lớp/Khoa/Viện/Năm</w:t>
      </w:r>
      <w:r>
        <w:rPr>
          <w:spacing w:val="-15"/>
          <w:sz w:val="26"/>
        </w:rPr>
        <w:t> </w:t>
      </w:r>
      <w:r>
        <w:rPr>
          <w:sz w:val="26"/>
        </w:rPr>
        <w:t>đào</w:t>
      </w:r>
      <w:r>
        <w:rPr>
          <w:spacing w:val="-11"/>
          <w:sz w:val="26"/>
        </w:rPr>
        <w:t> </w:t>
      </w:r>
      <w:r>
        <w:rPr>
          <w:sz w:val="26"/>
        </w:rPr>
        <w:t>tạo:</w:t>
      </w:r>
      <w:r>
        <w:rPr>
          <w:spacing w:val="-11"/>
          <w:sz w:val="26"/>
        </w:rPr>
        <w:t> </w:t>
      </w:r>
      <w:r>
        <w:rPr>
          <w:sz w:val="26"/>
        </w:rPr>
        <w:t>DCT120C3/Công</w:t>
      </w:r>
      <w:r>
        <w:rPr>
          <w:spacing w:val="-12"/>
          <w:sz w:val="26"/>
        </w:rPr>
        <w:t> </w:t>
      </w:r>
      <w:r>
        <w:rPr>
          <w:sz w:val="26"/>
        </w:rPr>
        <w:t>nghệ</w:t>
      </w:r>
      <w:r>
        <w:rPr>
          <w:spacing w:val="-12"/>
          <w:sz w:val="26"/>
        </w:rPr>
        <w:t> </w:t>
      </w:r>
      <w:r>
        <w:rPr>
          <w:sz w:val="26"/>
        </w:rPr>
        <w:t>thông</w:t>
      </w:r>
      <w:r>
        <w:rPr>
          <w:spacing w:val="-12"/>
          <w:sz w:val="26"/>
        </w:rPr>
        <w:t> </w:t>
      </w:r>
      <w:r>
        <w:rPr>
          <w:sz w:val="26"/>
        </w:rPr>
        <w:t>tin/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44" w:after="0"/>
        <w:ind w:left="1231" w:right="0" w:hanging="381"/>
        <w:jc w:val="left"/>
        <w:rPr>
          <w:sz w:val="26"/>
        </w:rPr>
      </w:pP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sở đào</w:t>
      </w:r>
      <w:r>
        <w:rPr>
          <w:spacing w:val="-1"/>
          <w:sz w:val="26"/>
        </w:rPr>
        <w:t> </w:t>
      </w:r>
      <w:r>
        <w:rPr>
          <w:sz w:val="26"/>
        </w:rPr>
        <w:t>tạo:</w:t>
      </w:r>
      <w:r>
        <w:rPr>
          <w:spacing w:val="-2"/>
          <w:sz w:val="26"/>
        </w:rPr>
        <w:t> </w:t>
      </w:r>
      <w:r>
        <w:rPr>
          <w:sz w:val="26"/>
        </w:rPr>
        <w:t>Trường Đại</w:t>
      </w:r>
      <w:r>
        <w:rPr>
          <w:spacing w:val="-3"/>
          <w:sz w:val="26"/>
        </w:rPr>
        <w:t> </w:t>
      </w:r>
      <w:r>
        <w:rPr>
          <w:sz w:val="26"/>
        </w:rPr>
        <w:t>Học Sài</w:t>
      </w:r>
      <w:r>
        <w:rPr>
          <w:spacing w:val="-1"/>
          <w:sz w:val="26"/>
        </w:rPr>
        <w:t> </w:t>
      </w:r>
      <w:r>
        <w:rPr>
          <w:sz w:val="26"/>
        </w:rPr>
        <w:t>Gòn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45" w:after="0"/>
        <w:ind w:left="1231" w:right="0" w:hanging="381"/>
        <w:jc w:val="left"/>
        <w:rPr>
          <w:sz w:val="26"/>
        </w:rPr>
      </w:pP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điện</w:t>
      </w:r>
      <w:r>
        <w:rPr>
          <w:spacing w:val="-1"/>
          <w:sz w:val="26"/>
        </w:rPr>
        <w:t> </w:t>
      </w:r>
      <w:r>
        <w:rPr>
          <w:sz w:val="26"/>
        </w:rPr>
        <w:t>thoại:</w:t>
      </w:r>
      <w:r>
        <w:rPr>
          <w:spacing w:val="-2"/>
          <w:sz w:val="26"/>
        </w:rPr>
        <w:t> </w:t>
      </w:r>
      <w:r>
        <w:rPr>
          <w:sz w:val="26"/>
        </w:rPr>
        <w:t>0373960170</w:t>
      </w:r>
      <w:r>
        <w:rPr>
          <w:spacing w:val="-1"/>
          <w:sz w:val="26"/>
        </w:rPr>
        <w:t> </w:t>
      </w:r>
      <w:r>
        <w:rPr>
          <w:sz w:val="26"/>
        </w:rPr>
        <w:t>Email:</w:t>
      </w:r>
      <w:r>
        <w:rPr>
          <w:spacing w:val="-1"/>
          <w:sz w:val="26"/>
        </w:rPr>
        <w:t> </w:t>
      </w:r>
      <w:hyperlink r:id="rId6">
        <w:r>
          <w:rPr>
            <w:sz w:val="26"/>
          </w:rPr>
          <w:t>Dasanbob22122002@gmail.com</w:t>
        </w:r>
      </w:hyperlink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40" w:lineRule="auto" w:before="44" w:after="0"/>
        <w:ind w:left="1231" w:right="0" w:hanging="381"/>
        <w:jc w:val="left"/>
        <w:rPr>
          <w:sz w:val="26"/>
        </w:rPr>
      </w:pP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đề tài: Cải</w:t>
      </w:r>
      <w:r>
        <w:rPr>
          <w:spacing w:val="-1"/>
          <w:sz w:val="26"/>
        </w:rPr>
        <w:t> </w:t>
      </w:r>
      <w:r>
        <w:rPr>
          <w:sz w:val="26"/>
        </w:rPr>
        <w:t>tiến thuật toán phân lớp</w:t>
      </w:r>
      <w:r>
        <w:rPr>
          <w:spacing w:val="-2"/>
          <w:sz w:val="26"/>
        </w:rPr>
        <w:t> </w:t>
      </w:r>
      <w:r>
        <w:rPr>
          <w:sz w:val="26"/>
        </w:rPr>
        <w:t>kết hợp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76" w:lineRule="auto" w:before="46" w:after="0"/>
        <w:ind w:left="1151" w:right="686" w:hanging="300"/>
        <w:jc w:val="left"/>
        <w:rPr>
          <w:sz w:val="26"/>
        </w:rPr>
      </w:pPr>
      <w:r>
        <w:rPr/>
        <w:tab/>
      </w:r>
      <w:r>
        <w:rPr>
          <w:sz w:val="26"/>
        </w:rPr>
        <w:t>Thuộc lĩnh vực khoa học và công nghệ/Chuyên ngành cụ thể của lĩnh vực khoa</w:t>
      </w:r>
      <w:r>
        <w:rPr>
          <w:spacing w:val="-62"/>
          <w:sz w:val="26"/>
        </w:rPr>
        <w:t> </w:t>
      </w:r>
      <w:r>
        <w:rPr>
          <w:sz w:val="26"/>
        </w:rPr>
        <w:t>học</w:t>
      </w:r>
      <w:r>
        <w:rPr>
          <w:spacing w:val="-3"/>
          <w:sz w:val="26"/>
        </w:rPr>
        <w:t> </w:t>
      </w:r>
      <w:r>
        <w:rPr>
          <w:sz w:val="26"/>
        </w:rPr>
        <w:t>và công nghệ:</w:t>
      </w:r>
      <w:r>
        <w:rPr>
          <w:spacing w:val="-2"/>
          <w:sz w:val="26"/>
        </w:rPr>
        <w:t> </w:t>
      </w:r>
      <w:r>
        <w:rPr>
          <w:sz w:val="26"/>
        </w:rPr>
        <w:t>Khoa học tự nhiên</w:t>
      </w:r>
    </w:p>
    <w:p>
      <w:pPr>
        <w:pStyle w:val="ListParagraph"/>
        <w:numPr>
          <w:ilvl w:val="0"/>
          <w:numId w:val="1"/>
        </w:numPr>
        <w:tabs>
          <w:tab w:pos="1342" w:val="left" w:leader="none"/>
        </w:tabs>
        <w:spacing w:line="240" w:lineRule="auto" w:before="0" w:after="0"/>
        <w:ind w:left="1342" w:right="0" w:hanging="491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bắt đầu thực hiện</w:t>
      </w:r>
      <w:r>
        <w:rPr>
          <w:spacing w:val="-1"/>
          <w:sz w:val="26"/>
        </w:rPr>
        <w:t> </w:t>
      </w:r>
      <w:r>
        <w:rPr>
          <w:sz w:val="26"/>
        </w:rPr>
        <w:t>đề tài:</w:t>
      </w:r>
      <w:r>
        <w:rPr>
          <w:spacing w:val="-1"/>
          <w:sz w:val="26"/>
        </w:rPr>
        <w:t> </w:t>
      </w:r>
      <w:r>
        <w:rPr>
          <w:sz w:val="26"/>
        </w:rPr>
        <w:t>11/2023</w:t>
      </w:r>
    </w:p>
    <w:p>
      <w:pPr>
        <w:pStyle w:val="ListParagraph"/>
        <w:numPr>
          <w:ilvl w:val="0"/>
          <w:numId w:val="1"/>
        </w:numPr>
        <w:tabs>
          <w:tab w:pos="1342" w:val="left" w:leader="none"/>
        </w:tabs>
        <w:spacing w:line="240" w:lineRule="auto" w:before="44" w:after="0"/>
        <w:ind w:left="1342" w:right="0" w:hanging="491"/>
        <w:jc w:val="left"/>
        <w:rPr>
          <w:sz w:val="26"/>
        </w:rPr>
      </w:pPr>
      <w:r>
        <w:rPr>
          <w:sz w:val="26"/>
        </w:rPr>
        <w:t>Thời gian</w:t>
      </w:r>
      <w:r>
        <w:rPr>
          <w:spacing w:val="-2"/>
          <w:sz w:val="26"/>
        </w:rPr>
        <w:t> </w:t>
      </w:r>
      <w:r>
        <w:rPr>
          <w:sz w:val="26"/>
        </w:rPr>
        <w:t>hoàn thành,</w:t>
      </w:r>
      <w:r>
        <w:rPr>
          <w:spacing w:val="1"/>
          <w:sz w:val="26"/>
        </w:rPr>
        <w:t> </w:t>
      </w:r>
      <w:r>
        <w:rPr>
          <w:sz w:val="26"/>
        </w:rPr>
        <w:t>công bố</w:t>
      </w:r>
      <w:r>
        <w:rPr>
          <w:spacing w:val="-2"/>
          <w:sz w:val="26"/>
        </w:rPr>
        <w:t> </w:t>
      </w:r>
      <w:r>
        <w:rPr>
          <w:sz w:val="26"/>
        </w:rPr>
        <w:t>đề tài: 4/2024</w:t>
      </w:r>
    </w:p>
    <w:p>
      <w:pPr>
        <w:pStyle w:val="ListParagraph"/>
        <w:numPr>
          <w:ilvl w:val="0"/>
          <w:numId w:val="1"/>
        </w:numPr>
        <w:tabs>
          <w:tab w:pos="1342" w:val="left" w:leader="none"/>
        </w:tabs>
        <w:spacing w:line="240" w:lineRule="auto" w:before="46" w:after="0"/>
        <w:ind w:left="1342" w:right="0" w:hanging="491"/>
        <w:jc w:val="left"/>
        <w:rPr>
          <w:sz w:val="26"/>
        </w:rPr>
      </w:pPr>
      <w:r>
        <w:rPr>
          <w:sz w:val="26"/>
        </w:rPr>
        <w:t>Hồ sơ</w:t>
      </w:r>
      <w:r>
        <w:rPr>
          <w:spacing w:val="-2"/>
          <w:sz w:val="26"/>
        </w:rPr>
        <w:t> </w:t>
      </w:r>
      <w:r>
        <w:rPr>
          <w:sz w:val="26"/>
        </w:rPr>
        <w:t>kèm</w:t>
      </w:r>
      <w:r>
        <w:rPr>
          <w:spacing w:val="-1"/>
          <w:sz w:val="26"/>
        </w:rPr>
        <w:t> </w:t>
      </w:r>
      <w:r>
        <w:rPr>
          <w:sz w:val="26"/>
        </w:rPr>
        <w:t>theo: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44" w:after="0"/>
        <w:ind w:left="1195" w:right="0" w:hanging="345"/>
        <w:jc w:val="left"/>
        <w:rPr>
          <w:sz w:val="26"/>
        </w:rPr>
      </w:pPr>
      <w:r>
        <w:rPr>
          <w:sz w:val="26"/>
        </w:rPr>
        <w:t>Báo cáo tống</w:t>
      </w:r>
      <w:r>
        <w:rPr>
          <w:spacing w:val="-1"/>
          <w:sz w:val="26"/>
        </w:rPr>
        <w:t> </w:t>
      </w:r>
      <w:r>
        <w:rPr>
          <w:sz w:val="26"/>
        </w:rPr>
        <w:t>kết đề tài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45" w:after="0"/>
        <w:ind w:left="1195" w:right="0" w:hanging="345"/>
        <w:jc w:val="left"/>
        <w:rPr>
          <w:sz w:val="26"/>
        </w:rPr>
      </w:pP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sản phẩm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bố từ kết</w:t>
      </w:r>
      <w:r>
        <w:rPr>
          <w:spacing w:val="-1"/>
          <w:sz w:val="26"/>
        </w:rPr>
        <w:t> </w:t>
      </w:r>
      <w:r>
        <w:rPr>
          <w:sz w:val="26"/>
        </w:rPr>
        <w:t>quả của đề tài:</w:t>
      </w:r>
    </w:p>
    <w:p>
      <w:pPr>
        <w:pStyle w:val="BodyText"/>
        <w:spacing w:before="10" w:after="1"/>
        <w:ind w:left="0"/>
        <w:rPr>
          <w:sz w:val="23"/>
        </w:rPr>
      </w:pPr>
    </w:p>
    <w:tbl>
      <w:tblPr>
        <w:tblW w:w="0" w:type="auto"/>
        <w:jc w:val="left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769"/>
        <w:gridCol w:w="1315"/>
        <w:gridCol w:w="1463"/>
        <w:gridCol w:w="2028"/>
        <w:gridCol w:w="1096"/>
      </w:tblGrid>
      <w:tr>
        <w:trPr>
          <w:trHeight w:val="369" w:hRule="atLeast"/>
        </w:trPr>
        <w:tc>
          <w:tcPr>
            <w:tcW w:w="534" w:type="dxa"/>
          </w:tcPr>
          <w:p>
            <w:pPr>
              <w:pStyle w:val="TableParagraph"/>
              <w:spacing w:line="296" w:lineRule="exact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TT</w:t>
            </w:r>
          </w:p>
        </w:tc>
        <w:tc>
          <w:tcPr>
            <w:tcW w:w="2769" w:type="dxa"/>
          </w:tcPr>
          <w:p>
            <w:pPr>
              <w:pStyle w:val="TableParagraph"/>
              <w:spacing w:line="296" w:lineRule="exact"/>
              <w:ind w:left="654"/>
              <w:rPr>
                <w:sz w:val="26"/>
              </w:rPr>
            </w:pPr>
            <w:r>
              <w:rPr>
                <w:sz w:val="26"/>
              </w:rPr>
              <w:t>Tên sản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phẩm</w:t>
            </w:r>
          </w:p>
        </w:tc>
        <w:tc>
          <w:tcPr>
            <w:tcW w:w="1315" w:type="dxa"/>
          </w:tcPr>
          <w:p>
            <w:pPr>
              <w:pStyle w:val="TableParagraph"/>
              <w:spacing w:line="296" w:lineRule="exact"/>
              <w:ind w:left="156"/>
              <w:rPr>
                <w:sz w:val="26"/>
              </w:rPr>
            </w:pPr>
            <w:r>
              <w:rPr>
                <w:sz w:val="26"/>
              </w:rPr>
              <w:t>Loại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hình</w:t>
            </w:r>
          </w:p>
        </w:tc>
        <w:tc>
          <w:tcPr>
            <w:tcW w:w="1463" w:type="dxa"/>
          </w:tcPr>
          <w:p>
            <w:pPr>
              <w:pStyle w:val="TableParagraph"/>
              <w:spacing w:line="296" w:lineRule="exact"/>
              <w:ind w:left="347"/>
              <w:rPr>
                <w:sz w:val="26"/>
              </w:rPr>
            </w:pPr>
            <w:r>
              <w:rPr>
                <w:sz w:val="26"/>
              </w:rPr>
              <w:t>Tác giả</w:t>
            </w:r>
          </w:p>
        </w:tc>
        <w:tc>
          <w:tcPr>
            <w:tcW w:w="2028" w:type="dxa"/>
          </w:tcPr>
          <w:p>
            <w:pPr>
              <w:pStyle w:val="TableParagraph"/>
              <w:spacing w:line="296" w:lineRule="exact"/>
              <w:ind w:left="508"/>
              <w:rPr>
                <w:sz w:val="26"/>
              </w:rPr>
            </w:pPr>
            <w:r>
              <w:rPr>
                <w:sz w:val="26"/>
              </w:rPr>
              <w:t>Thông tin</w:t>
            </w:r>
          </w:p>
        </w:tc>
        <w:tc>
          <w:tcPr>
            <w:tcW w:w="1096" w:type="dxa"/>
          </w:tcPr>
          <w:p>
            <w:pPr>
              <w:pStyle w:val="TableParagraph"/>
              <w:spacing w:line="296" w:lineRule="exact"/>
              <w:ind w:left="136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408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w w:val="100"/>
                <w:sz w:val="26"/>
              </w:rPr>
              <w:t>1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191"/>
              <w:ind w:left="222" w:right="210"/>
              <w:jc w:val="center"/>
              <w:rPr>
                <w:sz w:val="26"/>
              </w:rPr>
            </w:pPr>
            <w:r>
              <w:rPr>
                <w:sz w:val="26"/>
              </w:rPr>
              <w:t>An efficient algorithm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that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optimizes</w:t>
            </w:r>
          </w:p>
          <w:p>
            <w:pPr>
              <w:pStyle w:val="TableParagraph"/>
              <w:spacing w:line="276" w:lineRule="auto"/>
              <w:ind w:left="395" w:right="384" w:hanging="1"/>
              <w:jc w:val="center"/>
              <w:rPr>
                <w:sz w:val="26"/>
              </w:rPr>
            </w:pPr>
            <w:r>
              <w:rPr>
                <w:sz w:val="26"/>
              </w:rPr>
              <w:t>the classification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association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rule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set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214"/>
              <w:ind w:left="185" w:right="167" w:firstLine="70"/>
              <w:rPr>
                <w:sz w:val="26"/>
              </w:rPr>
            </w:pPr>
            <w:r>
              <w:rPr>
                <w:sz w:val="26"/>
              </w:rPr>
              <w:t>Bài 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khoa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học</w:t>
            </w:r>
          </w:p>
        </w:tc>
        <w:tc>
          <w:tcPr>
            <w:tcW w:w="1463" w:type="dxa"/>
          </w:tcPr>
          <w:p>
            <w:pPr>
              <w:pStyle w:val="TableParagraph"/>
              <w:spacing w:line="276" w:lineRule="auto"/>
              <w:ind w:left="162" w:right="146"/>
              <w:jc w:val="center"/>
              <w:rPr>
                <w:sz w:val="26"/>
              </w:rPr>
            </w:pPr>
            <w:r>
              <w:rPr>
                <w:sz w:val="26"/>
              </w:rPr>
              <w:t>Trần 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Tuấn,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Nguyễn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Quốc Huy,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Nguyễn</w:t>
            </w:r>
          </w:p>
          <w:p>
            <w:pPr>
              <w:pStyle w:val="TableParagraph"/>
              <w:spacing w:line="298" w:lineRule="exact"/>
              <w:ind w:left="160" w:right="146"/>
              <w:jc w:val="center"/>
              <w:rPr>
                <w:sz w:val="26"/>
              </w:rPr>
            </w:pP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Ngọc</w:t>
            </w:r>
          </w:p>
          <w:p>
            <w:pPr>
              <w:pStyle w:val="TableParagraph"/>
              <w:spacing w:before="44"/>
              <w:ind w:left="161" w:right="146"/>
              <w:jc w:val="center"/>
              <w:rPr>
                <w:sz w:val="26"/>
              </w:rPr>
            </w:pPr>
            <w:r>
              <w:rPr>
                <w:sz w:val="26"/>
              </w:rPr>
              <w:t>Thanh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4"/>
              <w:ind w:left="192" w:right="175"/>
              <w:jc w:val="center"/>
              <w:rPr>
                <w:sz w:val="26"/>
              </w:rPr>
            </w:pPr>
            <w:r>
              <w:rPr>
                <w:sz w:val="26"/>
              </w:rPr>
              <w:t>VNICT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26,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pp.</w:t>
            </w:r>
          </w:p>
          <w:p>
            <w:pPr>
              <w:pStyle w:val="TableParagraph"/>
              <w:spacing w:before="44"/>
              <w:ind w:left="192" w:right="174"/>
              <w:jc w:val="center"/>
              <w:rPr>
                <w:sz w:val="26"/>
              </w:rPr>
            </w:pPr>
            <w:r>
              <w:rPr>
                <w:sz w:val="26"/>
              </w:rPr>
              <w:t>13-19,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2023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214"/>
              <w:ind w:left="363" w:right="107" w:hanging="220"/>
              <w:rPr>
                <w:sz w:val="26"/>
              </w:rPr>
            </w:pPr>
            <w:r>
              <w:rPr>
                <w:sz w:val="26"/>
              </w:rPr>
              <w:t>Đã xuất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</w:tc>
      </w:tr>
    </w:tbl>
    <w:p>
      <w:pPr>
        <w:spacing w:after="0" w:line="276" w:lineRule="auto"/>
        <w:rPr>
          <w:sz w:val="26"/>
        </w:rPr>
        <w:sectPr>
          <w:type w:val="continuous"/>
          <w:pgSz w:w="11910" w:h="16840"/>
          <w:pgMar w:top="1060" w:bottom="280" w:left="1380" w:right="360"/>
        </w:sectPr>
      </w:pPr>
    </w:p>
    <w:tbl>
      <w:tblPr>
        <w:tblW w:w="0" w:type="auto"/>
        <w:jc w:val="left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769"/>
        <w:gridCol w:w="1315"/>
        <w:gridCol w:w="1463"/>
        <w:gridCol w:w="2028"/>
        <w:gridCol w:w="1096"/>
      </w:tblGrid>
      <w:tr>
        <w:trPr>
          <w:trHeight w:val="3094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w w:val="100"/>
                <w:sz w:val="26"/>
              </w:rPr>
              <w:t>2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spacing w:line="276" w:lineRule="auto"/>
              <w:ind w:left="239" w:right="228" w:hanging="1"/>
              <w:jc w:val="center"/>
              <w:rPr>
                <w:sz w:val="26"/>
              </w:rPr>
            </w:pPr>
            <w:r>
              <w:rPr>
                <w:sz w:val="26"/>
              </w:rPr>
              <w:t>Hướng tiếp cận hiệu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quả cho việc phân lớp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dựa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trên luật kết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hợp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235"/>
              <w:ind w:left="185" w:right="167" w:firstLine="70"/>
              <w:rPr>
                <w:sz w:val="26"/>
              </w:rPr>
            </w:pPr>
            <w:r>
              <w:rPr>
                <w:sz w:val="26"/>
              </w:rPr>
              <w:t>Bài 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khoa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học</w:t>
            </w:r>
          </w:p>
        </w:tc>
        <w:tc>
          <w:tcPr>
            <w:tcW w:w="1463" w:type="dxa"/>
          </w:tcPr>
          <w:p>
            <w:pPr>
              <w:pStyle w:val="TableParagraph"/>
              <w:spacing w:line="276" w:lineRule="auto" w:before="168"/>
              <w:ind w:left="162" w:right="146"/>
              <w:jc w:val="center"/>
              <w:rPr>
                <w:sz w:val="26"/>
              </w:rPr>
            </w:pPr>
            <w:r>
              <w:rPr>
                <w:sz w:val="26"/>
              </w:rPr>
              <w:t>Trần 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Tuấn,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Nguyễn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Quốc Huy,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Nguyễn</w:t>
            </w:r>
          </w:p>
          <w:p>
            <w:pPr>
              <w:pStyle w:val="TableParagraph"/>
              <w:spacing w:line="276" w:lineRule="auto" w:before="1"/>
              <w:ind w:left="176" w:right="161" w:firstLine="62"/>
              <w:jc w:val="both"/>
              <w:rPr>
                <w:sz w:val="26"/>
              </w:rPr>
            </w:pPr>
            <w:r>
              <w:rPr>
                <w:sz w:val="26"/>
              </w:rPr>
              <w:t>Thị Ngọc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Thanh, Đỗ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Tài</w:t>
            </w:r>
          </w:p>
        </w:tc>
        <w:tc>
          <w:tcPr>
            <w:tcW w:w="2028" w:type="dxa"/>
          </w:tcPr>
          <w:p>
            <w:pPr>
              <w:pStyle w:val="TableParagraph"/>
              <w:spacing w:line="276" w:lineRule="auto"/>
              <w:ind w:left="148" w:right="129" w:firstLine="1"/>
              <w:jc w:val="center"/>
              <w:rPr>
                <w:sz w:val="26"/>
              </w:rPr>
            </w:pPr>
            <w:r>
              <w:rPr>
                <w:sz w:val="26"/>
              </w:rPr>
              <w:t>Hội nghị Khoa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học công nghệ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Quốc gia lần thứ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XVI về Nghiên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cứu cơ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và</w:t>
            </w:r>
          </w:p>
          <w:p>
            <w:pPr>
              <w:pStyle w:val="TableParagraph"/>
              <w:spacing w:line="276" w:lineRule="auto"/>
              <w:ind w:left="136" w:right="116" w:firstLine="73"/>
              <w:jc w:val="both"/>
              <w:rPr>
                <w:sz w:val="26"/>
              </w:rPr>
            </w:pPr>
            <w:r>
              <w:rPr>
                <w:sz w:val="26"/>
              </w:rPr>
              <w:t>ứng dụng Công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nghệ thông tin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(FAIR),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pp.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250-</w:t>
            </w:r>
          </w:p>
          <w:p>
            <w:pPr>
              <w:pStyle w:val="TableParagraph"/>
              <w:ind w:left="497"/>
              <w:jc w:val="both"/>
              <w:rPr>
                <w:sz w:val="26"/>
              </w:rPr>
            </w:pPr>
            <w:r>
              <w:rPr>
                <w:sz w:val="26"/>
              </w:rPr>
              <w:t>257,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2023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235"/>
              <w:ind w:left="363" w:right="107" w:hanging="220"/>
              <w:rPr>
                <w:sz w:val="26"/>
              </w:rPr>
            </w:pPr>
            <w:r>
              <w:rPr>
                <w:sz w:val="26"/>
              </w:rPr>
              <w:t>Đã xuất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</w:tc>
      </w:tr>
      <w:tr>
        <w:trPr>
          <w:trHeight w:val="2062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2"/>
              <w:ind w:left="9"/>
              <w:jc w:val="center"/>
              <w:rPr>
                <w:sz w:val="26"/>
              </w:rPr>
            </w:pPr>
            <w:r>
              <w:rPr>
                <w:w w:val="100"/>
                <w:sz w:val="26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spacing w:line="276" w:lineRule="auto" w:before="168"/>
              <w:ind w:left="157" w:right="145" w:hanging="1"/>
              <w:jc w:val="center"/>
              <w:rPr>
                <w:sz w:val="26"/>
              </w:rPr>
            </w:pPr>
            <w:r>
              <w:rPr>
                <w:sz w:val="26"/>
              </w:rPr>
              <w:t>A meta-heuristic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approach for enhancing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performance 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associative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classification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76" w:lineRule="auto"/>
              <w:ind w:left="185" w:right="167" w:firstLine="70"/>
              <w:rPr>
                <w:sz w:val="26"/>
              </w:rPr>
            </w:pPr>
            <w:r>
              <w:rPr>
                <w:sz w:val="26"/>
              </w:rPr>
              <w:t>Bài 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khoa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học</w:t>
            </w:r>
          </w:p>
        </w:tc>
        <w:tc>
          <w:tcPr>
            <w:tcW w:w="1463" w:type="dxa"/>
          </w:tcPr>
          <w:p>
            <w:pPr>
              <w:pStyle w:val="TableParagraph"/>
              <w:spacing w:line="276" w:lineRule="auto"/>
              <w:ind w:left="162" w:right="146"/>
              <w:jc w:val="center"/>
              <w:rPr>
                <w:sz w:val="26"/>
              </w:rPr>
            </w:pPr>
            <w:r>
              <w:rPr>
                <w:sz w:val="26"/>
              </w:rPr>
              <w:t>Trần 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Tuấn,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Nguyễn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Quốc Huy,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Đỗ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Như</w:t>
            </w:r>
          </w:p>
          <w:p>
            <w:pPr>
              <w:pStyle w:val="TableParagraph"/>
              <w:spacing w:line="298" w:lineRule="exact"/>
              <w:ind w:left="161" w:right="146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1" w:right="175"/>
              <w:jc w:val="center"/>
              <w:rPr>
                <w:sz w:val="24"/>
              </w:rPr>
            </w:pPr>
            <w:r>
              <w:rPr>
                <w:sz w:val="24"/>
              </w:rPr>
              <w:t>ICTMAG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2024-</w:t>
            </w:r>
          </w:p>
          <w:p>
            <w:pPr>
              <w:pStyle w:val="TableParagraph"/>
              <w:spacing w:before="41"/>
              <w:ind w:left="192" w:right="175"/>
              <w:jc w:val="center"/>
              <w:rPr>
                <w:sz w:val="24"/>
              </w:rPr>
            </w:pPr>
            <w:r>
              <w:rPr>
                <w:sz w:val="24"/>
              </w:rPr>
              <w:t>01-22, pp.47-53,</w:t>
            </w:r>
          </w:p>
          <w:p>
            <w:pPr>
              <w:pStyle w:val="TableParagraph"/>
              <w:spacing w:before="42"/>
              <w:ind w:left="192" w:right="175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76" w:lineRule="auto"/>
              <w:ind w:left="363" w:right="107" w:hanging="220"/>
              <w:rPr>
                <w:sz w:val="26"/>
              </w:rPr>
            </w:pPr>
            <w:r>
              <w:rPr>
                <w:sz w:val="26"/>
              </w:rPr>
              <w:t>Đã xuất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</w:tc>
      </w:tr>
      <w:tr>
        <w:trPr>
          <w:trHeight w:val="2064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3"/>
              <w:ind w:left="9"/>
              <w:jc w:val="center"/>
              <w:rPr>
                <w:sz w:val="26"/>
              </w:rPr>
            </w:pPr>
            <w:r>
              <w:rPr>
                <w:w w:val="100"/>
                <w:sz w:val="26"/>
              </w:rPr>
              <w:t>4</w:t>
            </w:r>
          </w:p>
        </w:tc>
        <w:tc>
          <w:tcPr>
            <w:tcW w:w="276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191"/>
              <w:ind w:left="170" w:right="162" w:firstLine="2"/>
              <w:jc w:val="center"/>
              <w:rPr>
                <w:sz w:val="26"/>
              </w:rPr>
            </w:pPr>
            <w:r>
              <w:rPr>
                <w:sz w:val="26"/>
              </w:rPr>
              <w:t>Multi-threaded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approach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associative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classification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76" w:lineRule="auto"/>
              <w:ind w:left="185" w:right="167" w:firstLine="70"/>
              <w:rPr>
                <w:sz w:val="26"/>
              </w:rPr>
            </w:pPr>
            <w:r>
              <w:rPr>
                <w:sz w:val="26"/>
              </w:rPr>
              <w:t>Bài 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khoa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học</w:t>
            </w:r>
          </w:p>
        </w:tc>
        <w:tc>
          <w:tcPr>
            <w:tcW w:w="1463" w:type="dxa"/>
          </w:tcPr>
          <w:p>
            <w:pPr>
              <w:pStyle w:val="TableParagraph"/>
              <w:spacing w:line="276" w:lineRule="auto"/>
              <w:ind w:left="162" w:right="146"/>
              <w:jc w:val="center"/>
              <w:rPr>
                <w:sz w:val="26"/>
              </w:rPr>
            </w:pPr>
            <w:r>
              <w:rPr>
                <w:sz w:val="26"/>
              </w:rPr>
              <w:t>Trần 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Tuấn,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Nguyễn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Quốc Huy,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Đỗ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Như</w:t>
            </w:r>
          </w:p>
          <w:p>
            <w:pPr>
              <w:pStyle w:val="TableParagraph"/>
              <w:ind w:left="161" w:right="146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  <w:tc>
          <w:tcPr>
            <w:tcW w:w="2028" w:type="dxa"/>
          </w:tcPr>
          <w:p>
            <w:pPr>
              <w:pStyle w:val="TableParagraph"/>
              <w:spacing w:before="77"/>
              <w:ind w:left="192" w:right="175"/>
              <w:jc w:val="center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2024 (The</w:t>
            </w:r>
          </w:p>
          <w:p>
            <w:pPr>
              <w:pStyle w:val="TableParagraph"/>
              <w:spacing w:line="276" w:lineRule="auto" w:before="42"/>
              <w:ind w:left="192" w:right="174"/>
              <w:jc w:val="center"/>
              <w:rPr>
                <w:sz w:val="24"/>
              </w:rPr>
            </w:pPr>
            <w:r>
              <w:rPr>
                <w:sz w:val="24"/>
              </w:rPr>
              <w:t>13th Conference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spacing w:line="276" w:lineRule="auto"/>
              <w:ind w:left="221" w:right="201" w:hanging="1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Applications)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191"/>
              <w:ind w:left="167" w:right="133" w:firstLine="102"/>
              <w:rPr>
                <w:sz w:val="26"/>
              </w:rPr>
            </w:pPr>
            <w:r>
              <w:rPr>
                <w:sz w:val="26"/>
              </w:rPr>
              <w:t>Đang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chờ xét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duyệt</w:t>
            </w:r>
          </w:p>
        </w:tc>
      </w:tr>
    </w:tbl>
    <w:p>
      <w:pPr>
        <w:pStyle w:val="BodyText"/>
        <w:spacing w:before="6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89" w:after="0"/>
        <w:ind w:left="1195" w:right="0" w:hanging="345"/>
        <w:jc w:val="left"/>
        <w:rPr>
          <w:sz w:val="26"/>
        </w:rPr>
      </w:pP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giải thưởng</w:t>
      </w:r>
      <w:r>
        <w:rPr>
          <w:spacing w:val="-1"/>
          <w:sz w:val="26"/>
        </w:rPr>
        <w:t> </w:t>
      </w:r>
      <w:r>
        <w:rPr>
          <w:sz w:val="26"/>
        </w:rPr>
        <w:t>khác của</w:t>
      </w:r>
      <w:r>
        <w:rPr>
          <w:spacing w:val="-1"/>
          <w:sz w:val="26"/>
        </w:rPr>
        <w:t> </w:t>
      </w:r>
      <w:r>
        <w:rPr>
          <w:sz w:val="26"/>
        </w:rPr>
        <w:t>đề</w:t>
      </w:r>
      <w:r>
        <w:rPr>
          <w:spacing w:val="1"/>
          <w:sz w:val="26"/>
        </w:rPr>
        <w:t> </w:t>
      </w:r>
      <w:r>
        <w:rPr>
          <w:sz w:val="26"/>
        </w:rPr>
        <w:t>tài đã đạt được</w:t>
      </w:r>
      <w:r>
        <w:rPr>
          <w:spacing w:val="-1"/>
          <w:sz w:val="26"/>
        </w:rPr>
        <w:t> </w:t>
      </w:r>
      <w:r>
        <w:rPr>
          <w:sz w:val="26"/>
        </w:rPr>
        <w:t>(nếu có):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90" w:after="0"/>
        <w:ind w:left="1195" w:right="0" w:hanging="345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quan khác</w:t>
      </w:r>
      <w:r>
        <w:rPr>
          <w:spacing w:val="-2"/>
          <w:sz w:val="26"/>
        </w:rPr>
        <w:t> </w:t>
      </w:r>
      <w:r>
        <w:rPr>
          <w:sz w:val="26"/>
        </w:rPr>
        <w:t>(nếu</w:t>
      </w:r>
      <w:r>
        <w:rPr>
          <w:spacing w:val="-1"/>
          <w:sz w:val="26"/>
        </w:rPr>
        <w:t> </w:t>
      </w:r>
      <w:r>
        <w:rPr>
          <w:sz w:val="26"/>
        </w:rPr>
        <w:t>có):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90" w:after="55"/>
        <w:ind w:left="1241" w:right="0" w:hanging="391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5042915</wp:posOffset>
            </wp:positionH>
            <wp:positionV relativeFrom="paragraph">
              <wp:posOffset>872194</wp:posOffset>
            </wp:positionV>
            <wp:extent cx="1092821" cy="143332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21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Danh</w:t>
      </w:r>
      <w:r>
        <w:rPr>
          <w:spacing w:val="-1"/>
          <w:sz w:val="26"/>
        </w:rPr>
        <w:t> </w:t>
      </w:r>
      <w:r>
        <w:rPr>
          <w:sz w:val="26"/>
        </w:rPr>
        <w:t>sách các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viên thực</w:t>
      </w:r>
      <w:r>
        <w:rPr>
          <w:spacing w:val="-1"/>
          <w:sz w:val="26"/>
        </w:rPr>
        <w:t> </w:t>
      </w:r>
      <w:r>
        <w:rPr>
          <w:sz w:val="26"/>
        </w:rPr>
        <w:t>hiện đề tài:</w:t>
      </w: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193"/>
        <w:gridCol w:w="1276"/>
        <w:gridCol w:w="2552"/>
        <w:gridCol w:w="2516"/>
        <w:gridCol w:w="1081"/>
      </w:tblGrid>
      <w:tr>
        <w:trPr>
          <w:trHeight w:val="910" w:hRule="atLeast"/>
        </w:trPr>
        <w:tc>
          <w:tcPr>
            <w:tcW w:w="646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45" w:right="133"/>
              <w:jc w:val="center"/>
              <w:rPr>
                <w:sz w:val="26"/>
              </w:rPr>
            </w:pPr>
            <w:r>
              <w:rPr>
                <w:sz w:val="26"/>
              </w:rPr>
              <w:t>TT</w:t>
            </w:r>
          </w:p>
        </w:tc>
        <w:tc>
          <w:tcPr>
            <w:tcW w:w="1193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89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 tên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4"/>
              <w:ind w:left="245" w:right="43" w:hanging="176"/>
              <w:rPr>
                <w:sz w:val="26"/>
              </w:rPr>
            </w:pPr>
            <w:r>
              <w:rPr>
                <w:sz w:val="26"/>
              </w:rPr>
              <w:t>Khoa/Lớp/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Trường</w:t>
            </w:r>
          </w:p>
        </w:tc>
        <w:tc>
          <w:tcPr>
            <w:tcW w:w="2552" w:type="dxa"/>
          </w:tcPr>
          <w:p>
            <w:pPr>
              <w:pStyle w:val="TableParagraph"/>
              <w:spacing w:line="261" w:lineRule="auto" w:before="125"/>
              <w:ind w:left="1015" w:right="225" w:hanging="762"/>
              <w:rPr>
                <w:sz w:val="26"/>
              </w:rPr>
            </w:pPr>
            <w:r>
              <w:rPr>
                <w:sz w:val="26"/>
              </w:rPr>
              <w:t>Địa chỉ, email, điện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  <w:tc>
          <w:tcPr>
            <w:tcW w:w="2516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717"/>
              <w:rPr>
                <w:sz w:val="26"/>
              </w:rPr>
            </w:pPr>
            <w:r>
              <w:rPr>
                <w:sz w:val="26"/>
              </w:rPr>
              <w:t>Ảnh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(3x4)</w:t>
            </w:r>
          </w:p>
        </w:tc>
        <w:tc>
          <w:tcPr>
            <w:tcW w:w="1081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52"/>
              <w:rPr>
                <w:sz w:val="26"/>
              </w:rPr>
            </w:pPr>
            <w:r>
              <w:rPr>
                <w:sz w:val="26"/>
              </w:rPr>
              <w:t>Chữ ký</w:t>
            </w:r>
          </w:p>
        </w:tc>
      </w:tr>
      <w:tr>
        <w:trPr>
          <w:trHeight w:val="2343" w:hRule="atLeast"/>
        </w:trPr>
        <w:tc>
          <w:tcPr>
            <w:tcW w:w="64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100"/>
                <w:sz w:val="26"/>
              </w:rPr>
              <w:t>1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6" w:lineRule="auto" w:before="181"/>
              <w:ind w:left="328" w:right="67" w:hanging="236"/>
              <w:rPr>
                <w:sz w:val="26"/>
              </w:rPr>
            </w:pPr>
            <w:r>
              <w:rPr>
                <w:sz w:val="26"/>
              </w:rPr>
              <w:t>Trần Anh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Tuấn</w:t>
            </w:r>
          </w:p>
        </w:tc>
        <w:tc>
          <w:tcPr>
            <w:tcW w:w="1276" w:type="dxa"/>
          </w:tcPr>
          <w:p>
            <w:pPr>
              <w:pStyle w:val="TableParagraph"/>
              <w:ind w:left="9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Khoa: </w:t>
            </w:r>
            <w:r>
              <w:rPr>
                <w:spacing w:val="-1"/>
                <w:sz w:val="26"/>
              </w:rPr>
              <w:t>Công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tin</w:t>
            </w:r>
          </w:p>
          <w:p>
            <w:pPr>
              <w:pStyle w:val="TableParagraph"/>
              <w:ind w:left="9" w:right="23"/>
              <w:rPr>
                <w:sz w:val="26"/>
              </w:rPr>
            </w:pPr>
            <w:r>
              <w:rPr>
                <w:sz w:val="26"/>
              </w:rPr>
              <w:t>Lớp: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DCT120C3</w:t>
            </w:r>
          </w:p>
          <w:p>
            <w:pPr>
              <w:pStyle w:val="TableParagraph"/>
              <w:spacing w:line="298" w:lineRule="exact"/>
              <w:ind w:left="9" w:right="25"/>
              <w:rPr>
                <w:rFonts w:ascii="Microsoft Sans Serif" w:hAnsi="Microsoft Sans Serif"/>
                <w:sz w:val="10"/>
              </w:rPr>
            </w:pPr>
            <w:r>
              <w:rPr>
                <w:sz w:val="26"/>
              </w:rPr>
              <w:t>Trường: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Đại học Sài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Gòn</w:t>
            </w:r>
            <w:r>
              <w:rPr>
                <w:rFonts w:ascii="Microsoft Sans Serif" w:hAnsi="Microsoft Sans Serif"/>
                <w:w w:val="99"/>
                <w:sz w:val="10"/>
              </w:rPr>
              <w:t> </w:t>
            </w:r>
          </w:p>
        </w:tc>
        <w:tc>
          <w:tcPr>
            <w:tcW w:w="255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" w:firstLine="64"/>
              <w:rPr>
                <w:sz w:val="26"/>
              </w:rPr>
            </w:pPr>
            <w:r>
              <w:rPr>
                <w:sz w:val="26"/>
              </w:rPr>
              <w:t>86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Trần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Đình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Xu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Q1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P.Cô Giang TPHCM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Email: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Dasanbob22122002@g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mail.com</w:t>
            </w:r>
          </w:p>
          <w:p>
            <w:pPr>
              <w:pStyle w:val="TableParagraph"/>
              <w:ind w:left="10"/>
              <w:rPr>
                <w:sz w:val="26"/>
              </w:rPr>
            </w:pPr>
            <w:r>
              <w:rPr>
                <w:sz w:val="26"/>
              </w:rPr>
              <w:t>Điện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thoại: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0373960170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2143" w:val="left" w:leader="none"/>
              </w:tabs>
              <w:spacing w:before="87"/>
              <w:ind w:left="8"/>
              <w:rPr>
                <w:rFonts w:ascii="Microsoft Sans Serif"/>
                <w:sz w:val="10"/>
              </w:rPr>
            </w:pPr>
            <w:r>
              <w:rPr>
                <w:rFonts w:ascii="Microsoft Sans Serif"/>
                <w:spacing w:val="-1"/>
                <w:w w:val="99"/>
                <w:sz w:val="10"/>
              </w:rPr>
              <w:t>          </w:t>
            </w:r>
            <w:r>
              <w:rPr>
                <w:rFonts w:ascii="Microsoft Sans Serif"/>
                <w:spacing w:val="1"/>
                <w:w w:val="99"/>
                <w:sz w:val="10"/>
              </w:rPr>
              <w:t> </w:t>
            </w:r>
            <w:r>
              <w:rPr>
                <w:rFonts w:ascii="Microsoft Sans Serif"/>
                <w:spacing w:val="-1"/>
                <w:w w:val="99"/>
                <w:sz w:val="10"/>
              </w:rPr>
              <w:t>    </w:t>
            </w:r>
            <w:r>
              <w:rPr>
                <w:rFonts w:ascii="Microsoft Sans Serif"/>
                <w:w w:val="99"/>
                <w:sz w:val="10"/>
              </w:rPr>
              <w:t> </w:t>
            </w:r>
            <w:r>
              <w:rPr>
                <w:rFonts w:ascii="Microsoft Sans Serif"/>
                <w:sz w:val="10"/>
              </w:rPr>
              <w:tab/>
            </w:r>
            <w:r>
              <w:rPr>
                <w:rFonts w:ascii="Microsoft Sans Serif"/>
                <w:w w:val="99"/>
                <w:sz w:val="10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123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1109" cy="27403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9" cy="27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line="309" w:lineRule="auto" w:before="116"/>
        <w:ind w:left="151" w:right="431" w:firstLine="720"/>
        <w:jc w:val="both"/>
      </w:pPr>
      <w:r>
        <w:rPr/>
        <w:t>Sau</w:t>
      </w:r>
      <w:r>
        <w:rPr>
          <w:spacing w:val="-5"/>
        </w:rPr>
        <w:t> </w:t>
      </w:r>
      <w:r>
        <w:rPr/>
        <w:t>khi</w:t>
      </w:r>
      <w:r>
        <w:rPr>
          <w:spacing w:val="-4"/>
        </w:rPr>
        <w:t> </w:t>
      </w:r>
      <w:r>
        <w:rPr/>
        <w:t>tìm</w:t>
      </w:r>
      <w:r>
        <w:rPr>
          <w:spacing w:val="-5"/>
        </w:rPr>
        <w:t> </w:t>
      </w:r>
      <w:r>
        <w:rPr/>
        <w:t>hiểu</w:t>
      </w:r>
      <w:r>
        <w:rPr>
          <w:spacing w:val="-5"/>
        </w:rPr>
        <w:t> </w:t>
      </w:r>
      <w:r>
        <w:rPr/>
        <w:t>Quy</w:t>
      </w:r>
      <w:r>
        <w:rPr>
          <w:spacing w:val="-4"/>
        </w:rPr>
        <w:t> </w:t>
      </w:r>
      <w:r>
        <w:rPr/>
        <w:t>chế</w:t>
      </w:r>
      <w:r>
        <w:rPr>
          <w:spacing w:val="-3"/>
        </w:rPr>
        <w:t> </w:t>
      </w:r>
      <w:r>
        <w:rPr/>
        <w:t>xét</w:t>
      </w:r>
      <w:r>
        <w:rPr>
          <w:spacing w:val="-5"/>
        </w:rPr>
        <w:t> </w:t>
      </w:r>
      <w:r>
        <w:rPr/>
        <w:t>tặng</w:t>
      </w:r>
      <w:r>
        <w:rPr>
          <w:spacing w:val="-6"/>
        </w:rPr>
        <w:t> </w:t>
      </w:r>
      <w:r>
        <w:rPr/>
        <w:t>giải</w:t>
      </w:r>
      <w:r>
        <w:rPr>
          <w:spacing w:val="-5"/>
        </w:rPr>
        <w:t> </w:t>
      </w:r>
      <w:r>
        <w:rPr/>
        <w:t>thưởng</w:t>
      </w:r>
      <w:r>
        <w:rPr>
          <w:spacing w:val="-5"/>
        </w:rPr>
        <w:t> </w:t>
      </w:r>
      <w:r>
        <w:rPr/>
        <w:t>khoa</w:t>
      </w:r>
      <w:r>
        <w:rPr>
          <w:spacing w:val="-5"/>
        </w:rPr>
        <w:t> </w:t>
      </w:r>
      <w:r>
        <w:rPr/>
        <w:t>học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công</w:t>
      </w:r>
      <w:r>
        <w:rPr>
          <w:spacing w:val="-5"/>
        </w:rPr>
        <w:t> </w:t>
      </w:r>
      <w:r>
        <w:rPr/>
        <w:t>nghệ</w:t>
      </w:r>
      <w:r>
        <w:rPr>
          <w:spacing w:val="-5"/>
        </w:rPr>
        <w:t> </w:t>
      </w:r>
      <w:r>
        <w:rPr/>
        <w:t>dành</w:t>
      </w:r>
      <w:r>
        <w:rPr>
          <w:spacing w:val="-4"/>
        </w:rPr>
        <w:t> </w:t>
      </w:r>
      <w:r>
        <w:rPr/>
        <w:t>cho</w:t>
      </w:r>
      <w:r>
        <w:rPr>
          <w:spacing w:val="-5"/>
        </w:rPr>
        <w:t> </w:t>
      </w:r>
      <w:r>
        <w:rPr/>
        <w:t>giảng</w:t>
      </w:r>
      <w:r>
        <w:rPr>
          <w:spacing w:val="-62"/>
        </w:rPr>
        <w:t> </w:t>
      </w:r>
      <w:r>
        <w:rPr/>
        <w:t>viên trẻ và sinh viên trong cơ sở giáo dục đại học, Trường Đại học Sài Gòn xin cam đoan:</w:t>
      </w:r>
      <w:r>
        <w:rPr>
          <w:spacing w:val="1"/>
        </w:rPr>
        <w:t> </w:t>
      </w:r>
      <w:r>
        <w:rPr/>
        <w:t>Đề tài chưa nhận bất kỳ hoặc gửi đồng thời tham gia giải thưởng cấp Bộ hoặc tương đương</w:t>
      </w:r>
      <w:r>
        <w:rPr>
          <w:spacing w:val="1"/>
        </w:rPr>
        <w:t> </w:t>
      </w:r>
      <w:r>
        <w:rPr/>
        <w:t>trở lên tính đến thời điểm nộp hồ sơ tham gia xét giải thưởng. Nhà trường cam kết không vi</w:t>
      </w:r>
      <w:r>
        <w:rPr>
          <w:spacing w:val="-62"/>
        </w:rPr>
        <w:t> </w:t>
      </w:r>
      <w:r>
        <w:rPr/>
        <w:t>phạm</w:t>
      </w:r>
      <w:r>
        <w:rPr>
          <w:spacing w:val="-2"/>
        </w:rPr>
        <w:t> </w:t>
      </w:r>
      <w:r>
        <w:rPr/>
        <w:t>quyền sở hữu trí</w:t>
      </w:r>
      <w:r>
        <w:rPr>
          <w:spacing w:val="-2"/>
        </w:rPr>
        <w:t> </w:t>
      </w:r>
      <w:r>
        <w:rPr/>
        <w:t>tuệ</w:t>
      </w:r>
      <w:r>
        <w:rPr>
          <w:spacing w:val="-1"/>
        </w:rPr>
        <w:t> </w:t>
      </w:r>
      <w:r>
        <w:rPr/>
        <w:t>của bất</w:t>
      </w:r>
      <w:r>
        <w:rPr>
          <w:spacing w:val="-1"/>
        </w:rPr>
        <w:t> </w:t>
      </w:r>
      <w:r>
        <w:rPr/>
        <w:t>cứ ai</w:t>
      </w:r>
      <w:r>
        <w:rPr>
          <w:spacing w:val="-1"/>
        </w:rPr>
        <w:t> </w:t>
      </w:r>
      <w:r>
        <w:rPr/>
        <w:t>và xin hoàn toàn chịu trách nhiệm</w:t>
      </w:r>
      <w:r>
        <w:rPr>
          <w:spacing w:val="-2"/>
        </w:rPr>
        <w:t> </w:t>
      </w:r>
      <w:r>
        <w:rPr/>
        <w:t>trước</w:t>
      </w:r>
      <w:r>
        <w:rPr>
          <w:spacing w:val="-1"/>
        </w:rPr>
        <w:t> </w:t>
      </w:r>
      <w:r>
        <w:rPr/>
        <w:t>pháp luật.</w:t>
      </w:r>
    </w:p>
    <w:p>
      <w:pPr>
        <w:spacing w:after="0" w:line="309" w:lineRule="auto"/>
        <w:jc w:val="both"/>
        <w:sectPr>
          <w:pgSz w:w="11910" w:h="16840"/>
          <w:pgMar w:top="1060" w:bottom="280" w:left="1380" w:right="360"/>
        </w:sectPr>
      </w:pPr>
    </w:p>
    <w:p>
      <w:pPr>
        <w:spacing w:before="76"/>
        <w:ind w:left="4259" w:right="0" w:firstLine="0"/>
        <w:jc w:val="left"/>
        <w:rPr>
          <w:i/>
          <w:sz w:val="26"/>
        </w:rPr>
      </w:pPr>
      <w:r>
        <w:rPr>
          <w:i/>
          <w:sz w:val="26"/>
        </w:rPr>
        <w:t>Thành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phố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Hồ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Chí Minh,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ngày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25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tháng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6 năm 2024</w:t>
      </w:r>
    </w:p>
    <w:p>
      <w:pPr>
        <w:pStyle w:val="BodyText"/>
        <w:ind w:left="0"/>
        <w:rPr>
          <w:i/>
          <w:sz w:val="22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6"/>
        <w:gridCol w:w="4358"/>
      </w:tblGrid>
      <w:tr>
        <w:trPr>
          <w:trHeight w:val="3277" w:hRule="atLeast"/>
        </w:trPr>
        <w:tc>
          <w:tcPr>
            <w:tcW w:w="5516" w:type="dxa"/>
          </w:tcPr>
          <w:p>
            <w:pPr>
              <w:pStyle w:val="TableParagraph"/>
              <w:spacing w:line="287" w:lineRule="exact"/>
              <w:ind w:left="181" w:right="3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nhận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của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Thủ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trưởng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vị</w:t>
            </w:r>
          </w:p>
          <w:p>
            <w:pPr>
              <w:pStyle w:val="TableParagraph"/>
              <w:spacing w:line="298" w:lineRule="exact"/>
              <w:ind w:left="183" w:right="343"/>
              <w:jc w:val="center"/>
              <w:rPr>
                <w:i/>
                <w:sz w:val="26"/>
              </w:rPr>
            </w:pPr>
            <w:r>
              <w:rPr>
                <w:sz w:val="26"/>
              </w:rPr>
              <w:t>(</w:t>
            </w:r>
            <w:r>
              <w:rPr>
                <w:i/>
                <w:sz w:val="26"/>
              </w:rPr>
              <w:t>ký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tên, đóng dấu)</w:t>
            </w:r>
          </w:p>
          <w:p>
            <w:pPr>
              <w:pStyle w:val="TableParagraph"/>
              <w:spacing w:before="2"/>
              <w:ind w:left="182" w:right="3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TL.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HIỆU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TRƯỞNG</w:t>
            </w:r>
          </w:p>
          <w:p>
            <w:pPr>
              <w:pStyle w:val="TableParagraph"/>
              <w:ind w:left="183" w:right="3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TRƯỞNG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PHÒNG QUẢN LÝ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KHOA HỌC</w:t>
            </w: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line="279" w:lineRule="exact" w:before="184"/>
              <w:ind w:left="183" w:right="3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TS.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Nguyễn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Đăng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Thuấn</w:t>
            </w:r>
          </w:p>
        </w:tc>
        <w:tc>
          <w:tcPr>
            <w:tcW w:w="4358" w:type="dxa"/>
          </w:tcPr>
          <w:p>
            <w:pPr>
              <w:pStyle w:val="TableParagraph"/>
              <w:spacing w:line="288" w:lineRule="exact"/>
              <w:ind w:left="348" w:right="1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Đại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diện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nhóm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sinh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hiện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0"/>
              </w:rPr>
            </w:pPr>
          </w:p>
          <w:p>
            <w:pPr>
              <w:pStyle w:val="TableParagraph"/>
              <w:ind w:left="13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2097" cy="678560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097" cy="6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79" w:lineRule="exact"/>
              <w:ind w:left="348" w:right="1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Trần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Anh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Tuấn</w:t>
            </w:r>
          </w:p>
        </w:tc>
      </w:tr>
    </w:tbl>
    <w:sectPr>
      <w:pgSz w:w="11910" w:h="16840"/>
      <w:pgMar w:top="980" w:bottom="280" w:left="1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95" w:hanging="345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096" w:hanging="34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2" w:hanging="34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88" w:hanging="34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84" w:hanging="34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34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76" w:hanging="34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72" w:hanging="34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68" w:hanging="34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1" w:hanging="351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096" w:hanging="35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2" w:hanging="35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88" w:hanging="35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84" w:hanging="35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35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76" w:hanging="35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72" w:hanging="35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68" w:hanging="351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23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525" w:right="80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1231" w:hanging="38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asanbob22122002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dcterms:created xsi:type="dcterms:W3CDTF">2024-06-21T17:52:47Z</dcterms:created>
  <dcterms:modified xsi:type="dcterms:W3CDTF">2024-06-21T17:52:47Z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2024-06-21T00:00:00Z</vt:filetime>
  </property>
</Properties>
</file>