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94EF" w14:textId="4C6EAD88" w:rsidR="00772E96" w:rsidRPr="00A819BF" w:rsidRDefault="005B5C59">
      <w:pPr>
        <w:rPr>
          <w:b/>
          <w:bCs/>
        </w:rPr>
      </w:pPr>
      <w:r w:rsidRPr="00A819BF">
        <w:rPr>
          <w:b/>
          <w:bCs/>
        </w:rPr>
        <w:t>Step 1 : Create PerfMon Collector</w:t>
      </w:r>
    </w:p>
    <w:p w14:paraId="4D041BAA" w14:textId="31A619C2" w:rsidR="005B5C59" w:rsidRDefault="005B5C59"/>
    <w:p w14:paraId="4C36E884" w14:textId="7D43D26D" w:rsidR="005B5C59" w:rsidRDefault="005B5C59">
      <w:r>
        <w:t xml:space="preserve">Open Perfmon_Setup powerShell script as admin. </w:t>
      </w:r>
    </w:p>
    <w:p w14:paraId="2DEC8F8B" w14:textId="54BB21B7" w:rsidR="005B5C59" w:rsidRDefault="005B5C59">
      <w:r>
        <w:t xml:space="preserve">Edit parameters 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 w:rsidRPr="005B5C59">
        <w:t xml:space="preserve">and </w:t>
      </w:r>
      <w:r>
        <w:rPr>
          <w:rFonts w:ascii="Lucida Console" w:hAnsi="Lucida Console" w:cs="Lucida Console"/>
          <w:color w:val="A82D00"/>
          <w:sz w:val="18"/>
          <w:szCs w:val="18"/>
        </w:rPr>
        <w:t>$InstanceName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 w:rsidRPr="005B5C59">
        <w:t>if Instance name is used instead of default instance</w:t>
      </w:r>
    </w:p>
    <w:p w14:paraId="2F2B77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37417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>(</w:t>
      </w:r>
    </w:p>
    <w:p w14:paraId="00D957FF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$env:ComputerName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#name of targeted server, default to the current server</w:t>
      </w:r>
    </w:p>
    <w:p w14:paraId="2D11899C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$InstanceName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#Use if named instance is targeted.</w:t>
      </w:r>
    </w:p>
    <w:p w14:paraId="14D8F374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$DCS_Update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Removed if exists, and new one will be created </w:t>
      </w:r>
    </w:p>
    <w:p w14:paraId="62005695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bool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$Start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#the Data Collectors Set will be started </w:t>
      </w:r>
    </w:p>
    <w:p w14:paraId="4206857B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$DCSName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"SQLPerfMon"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6400"/>
          <w:sz w:val="18"/>
          <w:szCs w:val="18"/>
        </w:rPr>
        <w:t>#Name of Data Collector Set.</w:t>
      </w:r>
    </w:p>
    <w:p w14:paraId="0F3B9EB2" w14:textId="77777777" w:rsidR="005B5C59" w:rsidRDefault="005B5C59" w:rsidP="005B5C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211DA4FF" w14:textId="5286F214" w:rsidR="005B5C59" w:rsidRDefault="005B5C59"/>
    <w:p w14:paraId="1E01CE1F" w14:textId="63414C4A" w:rsidR="00A819BF" w:rsidRDefault="00A819BF">
      <w:r>
        <w:t>Set of collected counters is fully configurable, in list counterList.xml</w:t>
      </w:r>
      <w:r w:rsidR="00917D7F">
        <w:t>. Keep this file in same folder as script</w:t>
      </w:r>
      <w:bookmarkStart w:id="0" w:name="_GoBack"/>
      <w:bookmarkEnd w:id="0"/>
    </w:p>
    <w:p w14:paraId="1CD57A01" w14:textId="77777777" w:rsidR="00A819BF" w:rsidRDefault="00A819BF"/>
    <w:p w14:paraId="3A042791" w14:textId="04E23DC1" w:rsidR="005B5C59" w:rsidRDefault="005B5C59">
      <w:r>
        <w:t xml:space="preserve">Run script. Successful execution should show </w:t>
      </w:r>
      <w:r w:rsidR="00917D7F">
        <w:t>messages:</w:t>
      </w:r>
    </w:p>
    <w:p w14:paraId="4A3F0556" w14:textId="06870F72" w:rsidR="005B5C59" w:rsidRDefault="005B5C59">
      <w:r>
        <w:rPr>
          <w:noProof/>
        </w:rPr>
        <w:drawing>
          <wp:inline distT="0" distB="0" distL="0" distR="0" wp14:anchorId="23C34452" wp14:editId="394AD2D5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8A2" w14:textId="6B0E0AB3" w:rsidR="005B5C59" w:rsidRDefault="005B5C59">
      <w:r>
        <w:t>Collector is created and running, you can check perfmon tool</w:t>
      </w:r>
    </w:p>
    <w:p w14:paraId="14BD6353" w14:textId="6EF6DBDC" w:rsidR="005B5C59" w:rsidRDefault="005B5C59" w:rsidP="005B5C59">
      <w:pPr>
        <w:jc w:val="center"/>
      </w:pPr>
      <w:r>
        <w:rPr>
          <w:noProof/>
        </w:rPr>
        <w:drawing>
          <wp:inline distT="0" distB="0" distL="0" distR="0" wp14:anchorId="63B7542E" wp14:editId="25775B50">
            <wp:extent cx="3147413" cy="1337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800" cy="13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7D6D" w14:textId="2856B5A4" w:rsidR="005B5C59" w:rsidRDefault="005B5C59" w:rsidP="005B5C59">
      <w:pPr>
        <w:jc w:val="center"/>
      </w:pPr>
    </w:p>
    <w:p w14:paraId="69247118" w14:textId="0BF002A4" w:rsidR="005B5C59" w:rsidRPr="00DA092A" w:rsidRDefault="005B5C59" w:rsidP="005B5C59">
      <w:pPr>
        <w:rPr>
          <w:b/>
          <w:bCs/>
        </w:rPr>
      </w:pPr>
      <w:r w:rsidRPr="00DA092A">
        <w:rPr>
          <w:b/>
          <w:bCs/>
        </w:rPr>
        <w:t xml:space="preserve">Step2 : Prepare file </w:t>
      </w:r>
    </w:p>
    <w:p w14:paraId="218320EF" w14:textId="3ECF14B6" w:rsidR="005B5C59" w:rsidRDefault="005B5C59" w:rsidP="005B5C59">
      <w:r>
        <w:t>When collection is done, extract file to local machine, and run PerfMon_Fix_Header PowerShellScript.</w:t>
      </w:r>
    </w:p>
    <w:p w14:paraId="295A5DBE" w14:textId="57A50DA3" w:rsidR="005B5C59" w:rsidRDefault="005B5C59" w:rsidP="00DA092A">
      <w:r>
        <w:t>Script is just going to standardize first column name and create zipped copy of original file</w:t>
      </w:r>
    </w:p>
    <w:p w14:paraId="178E81B8" w14:textId="33422EDE" w:rsidR="005B5C59" w:rsidRDefault="005B5C59" w:rsidP="00DA092A">
      <w:r>
        <w:t xml:space="preserve">Step 3: Refresh PowerBI </w:t>
      </w:r>
      <w:r w:rsidR="00DA092A">
        <w:t>File</w:t>
      </w:r>
    </w:p>
    <w:p w14:paraId="3607549C" w14:textId="77777777" w:rsidR="00DA092A" w:rsidRDefault="00DA092A" w:rsidP="00DA092A">
      <w:r>
        <w:t xml:space="preserve">Open Perfmon_Dashboard.pbix with PowerBI desktop. </w:t>
      </w:r>
    </w:p>
    <w:p w14:paraId="2821992C" w14:textId="010BA0FE" w:rsidR="00DA092A" w:rsidRDefault="00DA092A" w:rsidP="00DA092A">
      <w:r>
        <w:t>Click on Edit Queries &gt; Data Source Settings:</w:t>
      </w:r>
    </w:p>
    <w:p w14:paraId="0D0CCFEC" w14:textId="67BA27E5" w:rsidR="00DA092A" w:rsidRDefault="00DA092A" w:rsidP="00DA092A">
      <w:r>
        <w:rPr>
          <w:noProof/>
        </w:rPr>
        <w:lastRenderedPageBreak/>
        <w:drawing>
          <wp:inline distT="0" distB="0" distL="0" distR="0" wp14:anchorId="6B9978CB" wp14:editId="055C3ED7">
            <wp:extent cx="2833687" cy="199964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789" cy="20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C142E3E" w14:textId="77777777" w:rsidR="00DA092A" w:rsidRDefault="00DA092A" w:rsidP="00DA092A"/>
    <w:p w14:paraId="6031154A" w14:textId="77777777" w:rsidR="005B5C59" w:rsidRDefault="005B5C59" w:rsidP="00DA092A"/>
    <w:p w14:paraId="42BE9DEA" w14:textId="41BD8E44" w:rsidR="005B5C59" w:rsidRDefault="00DA092A" w:rsidP="00DA092A">
      <w:r>
        <w:t>In the dialog click Change Source, and in new dialog click Browse and point to your extracted file</w:t>
      </w:r>
    </w:p>
    <w:p w14:paraId="06BC10AC" w14:textId="0EE8E5F2" w:rsidR="00DA092A" w:rsidRDefault="00DA092A" w:rsidP="00DA092A">
      <w:r>
        <w:rPr>
          <w:noProof/>
        </w:rPr>
        <w:drawing>
          <wp:inline distT="0" distB="0" distL="0" distR="0" wp14:anchorId="17CA2B9D" wp14:editId="1E23B135">
            <wp:extent cx="5943600" cy="4226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0843D" w14:textId="77777777" w:rsidR="00A52B86" w:rsidRDefault="00A52B86" w:rsidP="0057384A">
      <w:pPr>
        <w:spacing w:after="0" w:line="240" w:lineRule="auto"/>
      </w:pPr>
      <w:r>
        <w:separator/>
      </w:r>
    </w:p>
  </w:endnote>
  <w:endnote w:type="continuationSeparator" w:id="0">
    <w:p w14:paraId="7DD3016B" w14:textId="77777777" w:rsidR="00A52B86" w:rsidRDefault="00A52B86" w:rsidP="0057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o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4A398" w14:textId="77777777" w:rsidR="00A52B86" w:rsidRDefault="00A52B86" w:rsidP="0057384A">
      <w:pPr>
        <w:spacing w:after="0" w:line="240" w:lineRule="auto"/>
      </w:pPr>
      <w:r>
        <w:separator/>
      </w:r>
    </w:p>
  </w:footnote>
  <w:footnote w:type="continuationSeparator" w:id="0">
    <w:p w14:paraId="71BD8F62" w14:textId="77777777" w:rsidR="00A52B86" w:rsidRDefault="00A52B86" w:rsidP="0057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1C6B"/>
    <w:multiLevelType w:val="multilevel"/>
    <w:tmpl w:val="34A624D6"/>
    <w:lvl w:ilvl="0">
      <w:start w:val="1"/>
      <w:numFmt w:val="decimal"/>
      <w:pStyle w:val="Heading1NumMS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MS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MS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9"/>
    <w:rsid w:val="0057384A"/>
    <w:rsid w:val="005B5C59"/>
    <w:rsid w:val="00734989"/>
    <w:rsid w:val="00772E96"/>
    <w:rsid w:val="00917D7F"/>
    <w:rsid w:val="00A52B86"/>
    <w:rsid w:val="00A819BF"/>
    <w:rsid w:val="00D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65A4"/>
  <w15:chartTrackingRefBased/>
  <w15:docId w15:val="{93967F9F-4433-42EF-A6EC-FD8C730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MS">
    <w:name w:val="Heading 1 Num MS"/>
    <w:basedOn w:val="Normal"/>
    <w:next w:val="Normal"/>
    <w:qFormat/>
    <w:rsid w:val="00734989"/>
    <w:pPr>
      <w:keepNext/>
      <w:keepLines/>
      <w:pageBreakBefore/>
      <w:numPr>
        <w:numId w:val="3"/>
      </w:numPr>
      <w:tabs>
        <w:tab w:val="left" w:pos="936"/>
      </w:tabs>
      <w:spacing w:before="100" w:after="200" w:line="600" w:lineRule="exact"/>
      <w:outlineLvl w:val="0"/>
    </w:pPr>
    <w:rPr>
      <w:rFonts w:ascii="Segoe Pro Light" w:hAnsi="Segoe Pro Light"/>
      <w:color w:val="4472C4" w:themeColor="accent1"/>
      <w:spacing w:val="10"/>
      <w:sz w:val="64"/>
      <w:szCs w:val="48"/>
    </w:rPr>
  </w:style>
  <w:style w:type="paragraph" w:customStyle="1" w:styleId="Heading2NumMS">
    <w:name w:val="Heading 2 Num MS"/>
    <w:basedOn w:val="Normal"/>
    <w:next w:val="Normal"/>
    <w:qFormat/>
    <w:rsid w:val="00734989"/>
    <w:pPr>
      <w:keepNext/>
      <w:keepLines/>
      <w:numPr>
        <w:ilvl w:val="1"/>
        <w:numId w:val="3"/>
      </w:numPr>
      <w:tabs>
        <w:tab w:val="left" w:pos="936"/>
      </w:tabs>
      <w:spacing w:before="200" w:after="100" w:line="240" w:lineRule="auto"/>
      <w:outlineLvl w:val="1"/>
    </w:pPr>
    <w:rPr>
      <w:rFonts w:ascii="Segoe Pro Semibold" w:hAnsi="Segoe Pro Semibold"/>
      <w:color w:val="44546A" w:themeColor="text2"/>
      <w:sz w:val="40"/>
      <w:szCs w:val="36"/>
    </w:rPr>
  </w:style>
  <w:style w:type="paragraph" w:customStyle="1" w:styleId="Heading3NumMS">
    <w:name w:val="Heading 3 Num MS"/>
    <w:basedOn w:val="Normal"/>
    <w:next w:val="Normal"/>
    <w:qFormat/>
    <w:rsid w:val="00734989"/>
    <w:pPr>
      <w:keepNext/>
      <w:keepLines/>
      <w:numPr>
        <w:ilvl w:val="2"/>
        <w:numId w:val="3"/>
      </w:numPr>
      <w:tabs>
        <w:tab w:val="left" w:pos="936"/>
      </w:tabs>
      <w:spacing w:before="200" w:after="100" w:line="240" w:lineRule="auto"/>
      <w:outlineLvl w:val="2"/>
    </w:pPr>
    <w:rPr>
      <w:rFonts w:ascii="Segoe Pro Semibold" w:hAnsi="Segoe Pro Semibold"/>
      <w:i/>
      <w:color w:val="44546A" w:themeColor="text2"/>
      <w:sz w:val="32"/>
      <w:szCs w:val="28"/>
    </w:rPr>
  </w:style>
  <w:style w:type="paragraph" w:customStyle="1" w:styleId="DisclaimerTextMS">
    <w:name w:val="Disclaimer Text MS"/>
    <w:basedOn w:val="Normal"/>
    <w:qFormat/>
    <w:rsid w:val="00734989"/>
    <w:pPr>
      <w:spacing w:before="200" w:after="200" w:line="264" w:lineRule="auto"/>
    </w:pPr>
    <w:rPr>
      <w:rFonts w:ascii="Segoe Pro" w:hAnsi="Segoe Pro"/>
      <w:color w:val="5250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Trbos</dc:creator>
  <cp:keywords/>
  <dc:description/>
  <cp:lastModifiedBy>Petar Trbos</cp:lastModifiedBy>
  <cp:revision>2</cp:revision>
  <dcterms:created xsi:type="dcterms:W3CDTF">2019-12-09T22:50:00Z</dcterms:created>
  <dcterms:modified xsi:type="dcterms:W3CDTF">2019-12-09T23:44:00Z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petartr@microsoft.com</vt:lpwstr>
  </property>
  <property fmtid="{D5CDD505-2E9C-101B-9397-08002B2CF9AE}" pid="5" name="MSIP_Label_f42aa342-8706-4288-bd11-ebb85995028c_SetDate">
    <vt:lpwstr>2019-12-09T23:23:16.2861339Z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45a3f819-cb9a-4eb0-8d4c-a42c2517681a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