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CC1C" w14:textId="3874B97C" w:rsidR="00A35850" w:rsidRPr="00602691" w:rsidRDefault="00A35850" w:rsidP="00A35850">
      <w:pPr>
        <w:shd w:val="clear" w:color="auto" w:fill="FFFFFF"/>
        <w:tabs>
          <w:tab w:val="num" w:pos="720"/>
        </w:tabs>
        <w:spacing w:after="0" w:line="240" w:lineRule="auto"/>
        <w:ind w:left="720" w:hanging="360"/>
        <w:textAlignment w:val="baseline"/>
        <w:rPr>
          <w:rFonts w:asciiTheme="majorHAnsi" w:hAnsiTheme="majorHAnsi" w:cstheme="majorHAnsi"/>
          <w:b/>
          <w:color w:val="404040"/>
          <w:sz w:val="24"/>
          <w:szCs w:val="24"/>
          <w:shd w:val="clear" w:color="auto" w:fill="FFFFFF"/>
          <w:lang w:val="ru-RU"/>
        </w:rPr>
      </w:pPr>
      <w:r w:rsidRPr="00602691">
        <w:rPr>
          <w:rFonts w:asciiTheme="majorHAnsi" w:hAnsiTheme="majorHAnsi" w:cstheme="majorHAnsi"/>
          <w:b/>
          <w:color w:val="404040"/>
          <w:sz w:val="24"/>
          <w:szCs w:val="24"/>
          <w:shd w:val="clear" w:color="auto" w:fill="FFFFFF"/>
          <w:lang w:val="ru-RU"/>
        </w:rPr>
        <w:t>Сначала ЗАЧЕМ, потом КАК!</w:t>
      </w:r>
    </w:p>
    <w:p w14:paraId="70FC8FCD" w14:textId="77777777" w:rsidR="00A35850" w:rsidRPr="00602691" w:rsidRDefault="00A35850" w:rsidP="00A35850">
      <w:pPr>
        <w:shd w:val="clear" w:color="auto" w:fill="FFFFFF"/>
        <w:tabs>
          <w:tab w:val="num" w:pos="720"/>
        </w:tabs>
        <w:spacing w:after="0" w:line="240" w:lineRule="auto"/>
        <w:ind w:left="720" w:hanging="360"/>
        <w:textAlignment w:val="baseline"/>
        <w:rPr>
          <w:rFonts w:asciiTheme="majorHAnsi" w:hAnsiTheme="majorHAnsi" w:cstheme="majorHAnsi"/>
          <w:color w:val="404040"/>
          <w:sz w:val="24"/>
          <w:szCs w:val="24"/>
          <w:shd w:val="clear" w:color="auto" w:fill="FFFFFF"/>
          <w:lang w:val="ru-RU"/>
        </w:rPr>
      </w:pPr>
    </w:p>
    <w:p w14:paraId="64390F9B" w14:textId="56CB1007" w:rsidR="00A35850" w:rsidRPr="00602691" w:rsidRDefault="00A35850" w:rsidP="00A35850">
      <w:pPr>
        <w:shd w:val="clear" w:color="auto" w:fill="FFFFFF"/>
        <w:tabs>
          <w:tab w:val="num" w:pos="720"/>
        </w:tabs>
        <w:spacing w:after="0" w:line="240" w:lineRule="auto"/>
        <w:ind w:left="720" w:hanging="360"/>
        <w:textAlignment w:val="baseline"/>
        <w:rPr>
          <w:rFonts w:asciiTheme="majorHAnsi" w:hAnsiTheme="majorHAnsi" w:cstheme="majorHAnsi"/>
          <w:sz w:val="24"/>
          <w:szCs w:val="24"/>
          <w:lang w:val="ru-RU"/>
        </w:rPr>
      </w:pPr>
      <w:r w:rsidRPr="00602691">
        <w:rPr>
          <w:rFonts w:asciiTheme="majorHAnsi" w:hAnsiTheme="majorHAnsi" w:cstheme="majorHAnsi"/>
          <w:color w:val="404040"/>
          <w:sz w:val="24"/>
          <w:szCs w:val="24"/>
          <w:shd w:val="clear" w:color="auto" w:fill="FFFFFF"/>
          <w:lang w:val="ru-RU"/>
        </w:rPr>
        <w:t>К</w:t>
      </w:r>
      <w:r w:rsidRPr="00602691">
        <w:rPr>
          <w:rFonts w:asciiTheme="majorHAnsi" w:hAnsiTheme="majorHAnsi" w:cstheme="majorHAnsi"/>
          <w:color w:val="404040"/>
          <w:sz w:val="24"/>
          <w:szCs w:val="24"/>
          <w:shd w:val="clear" w:color="auto" w:fill="FFFFFF"/>
          <w:lang w:val="ru-RU"/>
        </w:rPr>
        <w:t>огда будете обдумывать свои объяснения, не забывайте о следующих моментах:</w:t>
      </w:r>
    </w:p>
    <w:p w14:paraId="4CAD3D39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  <w:lang w:val="ru-RU"/>
        </w:rPr>
      </w:pPr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  <w:lang w:val="ru-RU"/>
        </w:rPr>
        <w:t>Начните с формулировки своих намерений.</w:t>
      </w:r>
    </w:p>
    <w:p w14:paraId="2D129604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Решайте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проблему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3D11D6EB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Объяснения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должны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быть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короткими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706EC970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Снизьте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уровень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шума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6532C63F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Используйте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визуализацию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67EC42C4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Не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стремитесь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к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совершенству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6DCA37E9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Помедленнее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01CFD644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Будьте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вне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времени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1D5BA27B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Будьте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доступны</w:t>
      </w:r>
      <w:bookmarkStart w:id="0" w:name="_GoBack"/>
      <w:bookmarkEnd w:id="0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ми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.</w:t>
      </w:r>
    </w:p>
    <w:p w14:paraId="5F750FDE" w14:textId="77777777" w:rsidR="00A35850" w:rsidRPr="00A35850" w:rsidRDefault="00A35850" w:rsidP="00A358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Получайте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удовольствие</w:t>
      </w:r>
      <w:proofErr w:type="spellEnd"/>
      <w:r w:rsidRPr="00A35850">
        <w:rPr>
          <w:rFonts w:asciiTheme="majorHAnsi" w:eastAsia="Times New Roman" w:hAnsiTheme="majorHAnsi" w:cstheme="majorHAnsi"/>
          <w:color w:val="404040"/>
          <w:sz w:val="24"/>
          <w:szCs w:val="24"/>
        </w:rPr>
        <w:t>!</w:t>
      </w:r>
    </w:p>
    <w:p w14:paraId="6DAB4A1F" w14:textId="426EF7A3" w:rsidR="00E94C0C" w:rsidRPr="00602691" w:rsidRDefault="00602691">
      <w:pPr>
        <w:rPr>
          <w:rFonts w:asciiTheme="majorHAnsi" w:hAnsiTheme="majorHAnsi" w:cstheme="majorHAnsi"/>
          <w:sz w:val="24"/>
          <w:szCs w:val="24"/>
        </w:rPr>
      </w:pPr>
    </w:p>
    <w:p w14:paraId="30B0C368" w14:textId="77777777" w:rsidR="00602691" w:rsidRPr="00602691" w:rsidRDefault="00602691" w:rsidP="00602691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 w:rsidRPr="00602691"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  <w:t>Несколько простых советов о том, как объяснять:</w:t>
      </w:r>
    </w:p>
    <w:p w14:paraId="08453CE2" w14:textId="7777777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Не делать предположений о том, что люди уже знают</w:t>
      </w:r>
    </w:p>
    <w:p w14:paraId="633D643E" w14:textId="7777777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Использовать</w:t>
      </w:r>
      <w:proofErr w:type="spellEnd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простые</w:t>
      </w:r>
      <w:proofErr w:type="spellEnd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слова</w:t>
      </w:r>
      <w:proofErr w:type="spellEnd"/>
    </w:p>
    <w:p w14:paraId="453B9CED" w14:textId="7777777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Мысленно уменьшить масштаб предмета объяснения, чтобы получить максимально широкую перспективу</w:t>
      </w:r>
    </w:p>
    <w:p w14:paraId="1B001A59" w14:textId="7777777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Забыть о деталях и исключениях и сосредоточиться на общих идеях</w:t>
      </w:r>
    </w:p>
    <w:p w14:paraId="6DFF9189" w14:textId="7777777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Пожертвовать</w:t>
      </w:r>
      <w:proofErr w:type="spellEnd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точностью</w:t>
      </w:r>
      <w:proofErr w:type="spellEnd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ради</w:t>
      </w:r>
      <w:proofErr w:type="spellEnd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понятности</w:t>
      </w:r>
      <w:proofErr w:type="spellEnd"/>
    </w:p>
    <w:p w14:paraId="007F205F" w14:textId="280989B2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Сказать базовые идеи с тем, что аудитория уже понимает</w:t>
      </w:r>
    </w:p>
    <w:p w14:paraId="10F43973" w14:textId="71E31DA7" w:rsidR="00602691" w:rsidRPr="00602691" w:rsidRDefault="00602691" w:rsidP="006026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24"/>
          <w:szCs w:val="24"/>
        </w:rPr>
      </w:pPr>
      <w:r w:rsidRPr="00602691">
        <w:rPr>
          <w:rFonts w:asciiTheme="majorHAnsi" w:eastAsia="Times New Roman" w:hAnsiTheme="majorHAnsi" w:cstheme="majorHAnsi"/>
          <w:color w:val="404040"/>
          <w:sz w:val="24"/>
          <w:szCs w:val="24"/>
        </w:rPr>
        <w:t>Рассказывать на примерах других людей</w:t>
      </w:r>
    </w:p>
    <w:p w14:paraId="30F5847C" w14:textId="6F81EA6C" w:rsidR="00602691" w:rsidRPr="00602691" w:rsidRDefault="00602691" w:rsidP="006026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ru-RU"/>
        </w:rPr>
      </w:pPr>
      <w:r w:rsidRPr="0060269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C0DFB1" wp14:editId="03A89845">
            <wp:extent cx="6152515" cy="3460750"/>
            <wp:effectExtent l="0" t="0" r="635" b="6350"/>
            <wp:docPr id="1" name="Picture 1" descr="ÐÐ°ÑÑÐ¸Ð½ÐºÐ¸ Ð¿Ð¾ Ð·Ð°Ð¿ÑÐ¾ÑÑ Ð´ÑÐ½ ÑÐ¾ÑÐ¼ Ð¿ÑÐ°Ð²Ð¸Ð»Ð¾ 6 Ð½Ð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´ÑÐ½ ÑÐ¾ÑÐ¼ Ð¿ÑÐ°Ð²Ð¸Ð»Ð¾ 6 Ð½Ð°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FEC2" w14:textId="77777777" w:rsidR="00602691" w:rsidRPr="00602691" w:rsidRDefault="00602691">
      <w:pPr>
        <w:rPr>
          <w:rFonts w:asciiTheme="majorHAnsi" w:hAnsiTheme="majorHAnsi" w:cstheme="majorHAnsi"/>
          <w:sz w:val="24"/>
          <w:szCs w:val="24"/>
          <w:lang w:val="ru-RU"/>
        </w:rPr>
      </w:pPr>
    </w:p>
    <w:sectPr w:rsidR="00602691" w:rsidRPr="006026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E3E93"/>
    <w:multiLevelType w:val="multilevel"/>
    <w:tmpl w:val="7F0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655E5"/>
    <w:multiLevelType w:val="multilevel"/>
    <w:tmpl w:val="142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0D"/>
    <w:rsid w:val="0046540D"/>
    <w:rsid w:val="00602691"/>
    <w:rsid w:val="00A35850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978F"/>
  <w15:chartTrackingRefBased/>
  <w15:docId w15:val="{9E8769AF-4C0E-404A-A9EB-745B10AC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2</cp:revision>
  <dcterms:created xsi:type="dcterms:W3CDTF">2019-06-10T14:00:00Z</dcterms:created>
  <dcterms:modified xsi:type="dcterms:W3CDTF">2019-06-10T14:26:00Z</dcterms:modified>
</cp:coreProperties>
</file>