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457" w:rsidRDefault="00753457" w:rsidP="00753457">
      <w:pPr>
        <w:jc w:val="center"/>
        <w:rPr>
          <w:b/>
        </w:rPr>
      </w:pPr>
      <w:r>
        <w:rPr>
          <w:noProof/>
        </w:rPr>
        <w:drawing>
          <wp:inline distT="0" distB="0" distL="0" distR="0" wp14:anchorId="125684CB" wp14:editId="1C312056">
            <wp:extent cx="2066290" cy="1276350"/>
            <wp:effectExtent l="19050" t="0" r="0" b="0"/>
            <wp:docPr id="3" name="Picture 1" descr="celtrak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ltrak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457" w:rsidRPr="00813FD3" w:rsidRDefault="00FD330F" w:rsidP="00753457">
      <w:pPr>
        <w:pStyle w:val="DocumentHeading"/>
        <w:jc w:val="center"/>
        <w:rPr>
          <w:sz w:val="44"/>
          <w:szCs w:val="44"/>
          <w:lang w:val="en-IE"/>
        </w:rPr>
      </w:pPr>
      <w:r>
        <w:rPr>
          <w:sz w:val="44"/>
          <w:szCs w:val="44"/>
          <w:lang w:val="en-IE"/>
        </w:rPr>
        <w:t>Brief overview of SQL Server upgrade</w:t>
      </w:r>
    </w:p>
    <w:p w:rsidR="00753457" w:rsidRDefault="00753457" w:rsidP="00753457"/>
    <w:p w:rsidR="00753457" w:rsidRDefault="00753457" w:rsidP="00753457"/>
    <w:p w:rsidR="00753457" w:rsidRDefault="00753457" w:rsidP="00753457"/>
    <w:tbl>
      <w:tblPr>
        <w:tblpPr w:leftFromText="180" w:rightFromText="180" w:vertAnchor="text" w:horzAnchor="margin" w:tblpXSpec="center" w:tblpY="276"/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3118"/>
      </w:tblGrid>
      <w:tr w:rsidR="00753457" w:rsidTr="002B16F0">
        <w:tc>
          <w:tcPr>
            <w:tcW w:w="1668" w:type="dxa"/>
          </w:tcPr>
          <w:p w:rsidR="00753457" w:rsidRDefault="00753457" w:rsidP="002B16F0">
            <w:pPr>
              <w:pStyle w:val="TableHead"/>
              <w:jc w:val="both"/>
            </w:pPr>
            <w:r>
              <w:t>Originator</w:t>
            </w:r>
          </w:p>
        </w:tc>
        <w:tc>
          <w:tcPr>
            <w:tcW w:w="3118" w:type="dxa"/>
          </w:tcPr>
          <w:p w:rsidR="00753457" w:rsidRDefault="00753457" w:rsidP="002B16F0">
            <w:pPr>
              <w:pStyle w:val="Table"/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Celtrak</w:t>
            </w:r>
            <w:proofErr w:type="spellEnd"/>
          </w:p>
        </w:tc>
      </w:tr>
      <w:tr w:rsidR="00753457" w:rsidRPr="00E07B74" w:rsidTr="002B16F0">
        <w:tc>
          <w:tcPr>
            <w:tcW w:w="1668" w:type="dxa"/>
          </w:tcPr>
          <w:p w:rsidR="00753457" w:rsidRDefault="00753457" w:rsidP="002B16F0">
            <w:pPr>
              <w:pStyle w:val="TableHead"/>
              <w:jc w:val="both"/>
            </w:pPr>
            <w:r>
              <w:t>Owner</w:t>
            </w:r>
          </w:p>
        </w:tc>
        <w:tc>
          <w:tcPr>
            <w:tcW w:w="3118" w:type="dxa"/>
          </w:tcPr>
          <w:p w:rsidR="00753457" w:rsidRPr="00E07B74" w:rsidRDefault="00753457" w:rsidP="002B16F0">
            <w:pPr>
              <w:pStyle w:val="Table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Paul Roche</w:t>
            </w:r>
          </w:p>
        </w:tc>
      </w:tr>
      <w:tr w:rsidR="00753457" w:rsidRPr="00E07B74" w:rsidTr="002B16F0">
        <w:tc>
          <w:tcPr>
            <w:tcW w:w="1668" w:type="dxa"/>
          </w:tcPr>
          <w:p w:rsidR="00753457" w:rsidRDefault="00753457" w:rsidP="002B16F0">
            <w:pPr>
              <w:pStyle w:val="TableHead"/>
              <w:jc w:val="both"/>
            </w:pPr>
            <w:r>
              <w:t>Author</w:t>
            </w:r>
          </w:p>
        </w:tc>
        <w:tc>
          <w:tcPr>
            <w:tcW w:w="3118" w:type="dxa"/>
          </w:tcPr>
          <w:p w:rsidR="00753457" w:rsidRPr="00E07B74" w:rsidRDefault="00753457" w:rsidP="002B16F0">
            <w:pPr>
              <w:pStyle w:val="Table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Paul Roche</w:t>
            </w:r>
          </w:p>
        </w:tc>
      </w:tr>
      <w:tr w:rsidR="00753457" w:rsidTr="002B16F0">
        <w:tc>
          <w:tcPr>
            <w:tcW w:w="1668" w:type="dxa"/>
          </w:tcPr>
          <w:p w:rsidR="00753457" w:rsidRDefault="00753457" w:rsidP="002B16F0">
            <w:pPr>
              <w:pStyle w:val="TableHead"/>
              <w:jc w:val="both"/>
            </w:pPr>
            <w:r>
              <w:t>Reviewer</w:t>
            </w:r>
          </w:p>
        </w:tc>
        <w:tc>
          <w:tcPr>
            <w:tcW w:w="3118" w:type="dxa"/>
          </w:tcPr>
          <w:p w:rsidR="00753457" w:rsidRDefault="00753457" w:rsidP="002B16F0">
            <w:pPr>
              <w:pStyle w:val="Table"/>
              <w:jc w:val="both"/>
              <w:rPr>
                <w:rFonts w:ascii="Tahoma" w:hAnsi="Tahoma" w:cs="Tahoma"/>
              </w:rPr>
            </w:pPr>
          </w:p>
        </w:tc>
      </w:tr>
      <w:tr w:rsidR="00753457" w:rsidRPr="00E07B74" w:rsidTr="002B16F0">
        <w:tc>
          <w:tcPr>
            <w:tcW w:w="1668" w:type="dxa"/>
          </w:tcPr>
          <w:p w:rsidR="00753457" w:rsidRDefault="00753457" w:rsidP="002B16F0">
            <w:pPr>
              <w:pStyle w:val="TableHead"/>
              <w:jc w:val="both"/>
            </w:pPr>
            <w:r>
              <w:t>Version</w:t>
            </w:r>
          </w:p>
        </w:tc>
        <w:tc>
          <w:tcPr>
            <w:tcW w:w="3118" w:type="dxa"/>
          </w:tcPr>
          <w:p w:rsidR="00753457" w:rsidRPr="00E07B74" w:rsidRDefault="00753457" w:rsidP="002B16F0">
            <w:pPr>
              <w:pStyle w:val="Table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1.1</w:t>
            </w:r>
          </w:p>
        </w:tc>
      </w:tr>
      <w:tr w:rsidR="00753457" w:rsidTr="002B16F0">
        <w:tc>
          <w:tcPr>
            <w:tcW w:w="1668" w:type="dxa"/>
          </w:tcPr>
          <w:p w:rsidR="00753457" w:rsidRDefault="00753457" w:rsidP="002B16F0">
            <w:pPr>
              <w:pStyle w:val="TableHead"/>
              <w:jc w:val="both"/>
            </w:pPr>
            <w:r>
              <w:t>Created Date</w:t>
            </w:r>
          </w:p>
        </w:tc>
        <w:tc>
          <w:tcPr>
            <w:tcW w:w="3118" w:type="dxa"/>
          </w:tcPr>
          <w:p w:rsidR="00753457" w:rsidRDefault="00FB009F" w:rsidP="002B16F0">
            <w:pPr>
              <w:pStyle w:val="Table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28 July 2015</w:t>
            </w:r>
          </w:p>
        </w:tc>
      </w:tr>
      <w:tr w:rsidR="00753457" w:rsidTr="002B16F0">
        <w:tc>
          <w:tcPr>
            <w:tcW w:w="1668" w:type="dxa"/>
          </w:tcPr>
          <w:p w:rsidR="00753457" w:rsidRDefault="00753457" w:rsidP="002B16F0">
            <w:pPr>
              <w:pStyle w:val="TableHead"/>
              <w:jc w:val="both"/>
            </w:pPr>
            <w:r>
              <w:t>Updated Date</w:t>
            </w:r>
          </w:p>
        </w:tc>
        <w:tc>
          <w:tcPr>
            <w:tcW w:w="3118" w:type="dxa"/>
          </w:tcPr>
          <w:p w:rsidR="00753457" w:rsidRDefault="00753457" w:rsidP="002B16F0">
            <w:pPr>
              <w:pStyle w:val="Table"/>
              <w:jc w:val="both"/>
              <w:rPr>
                <w:rFonts w:ascii="Tahoma" w:hAnsi="Tahoma" w:cs="Tahoma"/>
              </w:rPr>
            </w:pPr>
          </w:p>
        </w:tc>
      </w:tr>
      <w:tr w:rsidR="00753457" w:rsidTr="002B16F0">
        <w:tc>
          <w:tcPr>
            <w:tcW w:w="1668" w:type="dxa"/>
          </w:tcPr>
          <w:p w:rsidR="00753457" w:rsidRDefault="00753457" w:rsidP="002B16F0">
            <w:pPr>
              <w:pStyle w:val="TableHead"/>
              <w:jc w:val="both"/>
            </w:pPr>
            <w:r>
              <w:t>DOC Id</w:t>
            </w:r>
          </w:p>
        </w:tc>
        <w:tc>
          <w:tcPr>
            <w:tcW w:w="3118" w:type="dxa"/>
          </w:tcPr>
          <w:p w:rsidR="00753457" w:rsidRDefault="00753457" w:rsidP="002B16F0">
            <w:pPr>
              <w:pStyle w:val="Table"/>
              <w:jc w:val="both"/>
              <w:rPr>
                <w:rFonts w:ascii="Tahoma" w:hAnsi="Tahoma" w:cs="Tahoma"/>
              </w:rPr>
            </w:pPr>
          </w:p>
        </w:tc>
      </w:tr>
      <w:tr w:rsidR="00753457" w:rsidTr="002B16F0">
        <w:tc>
          <w:tcPr>
            <w:tcW w:w="1668" w:type="dxa"/>
          </w:tcPr>
          <w:p w:rsidR="00753457" w:rsidRDefault="00753457" w:rsidP="002B16F0">
            <w:pPr>
              <w:pStyle w:val="TableHead"/>
              <w:jc w:val="both"/>
            </w:pPr>
            <w:r>
              <w:t>Distribution</w:t>
            </w:r>
          </w:p>
        </w:tc>
        <w:tc>
          <w:tcPr>
            <w:tcW w:w="3118" w:type="dxa"/>
          </w:tcPr>
          <w:p w:rsidR="00753457" w:rsidRDefault="00753457" w:rsidP="002B16F0">
            <w:pPr>
              <w:pStyle w:val="Table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None</w:t>
            </w:r>
          </w:p>
        </w:tc>
      </w:tr>
    </w:tbl>
    <w:p w:rsidR="00753457" w:rsidRDefault="00753457" w:rsidP="00753457"/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FD330F" w:rsidRDefault="00FD330F">
      <w:pPr>
        <w:rPr>
          <w:b/>
        </w:rPr>
      </w:pPr>
    </w:p>
    <w:p w:rsidR="00753457" w:rsidRDefault="00753457" w:rsidP="00753457">
      <w:pPr>
        <w:pStyle w:val="DocumentHeading"/>
        <w:jc w:val="center"/>
        <w:outlineLvl w:val="0"/>
      </w:pPr>
      <w:r>
        <w:lastRenderedPageBreak/>
        <w:t>Version Control</w:t>
      </w:r>
    </w:p>
    <w:p w:rsidR="00753457" w:rsidRDefault="00753457" w:rsidP="00753457"/>
    <w:tbl>
      <w:tblPr>
        <w:tblW w:w="8796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1"/>
        <w:gridCol w:w="1324"/>
        <w:gridCol w:w="1253"/>
        <w:gridCol w:w="5248"/>
      </w:tblGrid>
      <w:tr w:rsidR="00753457" w:rsidTr="002B16F0">
        <w:trPr>
          <w:jc w:val="center"/>
        </w:trPr>
        <w:tc>
          <w:tcPr>
            <w:tcW w:w="97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53457" w:rsidRDefault="00753457" w:rsidP="002B16F0">
            <w:pPr>
              <w:pStyle w:val="TableHead"/>
              <w:jc w:val="both"/>
            </w:pPr>
            <w:r>
              <w:t>Version</w:t>
            </w:r>
          </w:p>
        </w:tc>
        <w:tc>
          <w:tcPr>
            <w:tcW w:w="132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53457" w:rsidRDefault="00753457" w:rsidP="002B16F0">
            <w:pPr>
              <w:pStyle w:val="TableHead"/>
              <w:jc w:val="both"/>
            </w:pPr>
            <w:r>
              <w:t>Issue Date</w:t>
            </w:r>
          </w:p>
        </w:tc>
        <w:tc>
          <w:tcPr>
            <w:tcW w:w="125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53457" w:rsidRDefault="00753457" w:rsidP="002B16F0">
            <w:pPr>
              <w:pStyle w:val="TableHead"/>
              <w:jc w:val="both"/>
            </w:pPr>
            <w:r>
              <w:t>Author</w:t>
            </w:r>
          </w:p>
        </w:tc>
        <w:tc>
          <w:tcPr>
            <w:tcW w:w="524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53457" w:rsidRDefault="00753457" w:rsidP="002B16F0">
            <w:pPr>
              <w:pStyle w:val="TableHead"/>
            </w:pPr>
            <w:r>
              <w:t>Comments</w:t>
            </w:r>
          </w:p>
        </w:tc>
      </w:tr>
      <w:tr w:rsidR="00753457" w:rsidTr="002B16F0">
        <w:trPr>
          <w:jc w:val="center"/>
        </w:trPr>
        <w:tc>
          <w:tcPr>
            <w:tcW w:w="971" w:type="dxa"/>
            <w:tcBorders>
              <w:top w:val="single" w:sz="18" w:space="0" w:color="auto"/>
              <w:bottom w:val="single" w:sz="18" w:space="0" w:color="auto"/>
            </w:tcBorders>
          </w:tcPr>
          <w:p w:rsidR="00753457" w:rsidRDefault="00753457" w:rsidP="002B16F0">
            <w:pPr>
              <w:pStyle w:val="Table"/>
              <w:jc w:val="both"/>
            </w:pPr>
            <w:r>
              <w:t>1.0</w:t>
            </w:r>
          </w:p>
        </w:tc>
        <w:tc>
          <w:tcPr>
            <w:tcW w:w="1324" w:type="dxa"/>
            <w:tcBorders>
              <w:top w:val="single" w:sz="18" w:space="0" w:color="auto"/>
              <w:bottom w:val="single" w:sz="18" w:space="0" w:color="auto"/>
            </w:tcBorders>
          </w:tcPr>
          <w:p w:rsidR="00753457" w:rsidRDefault="00FB009F" w:rsidP="002B16F0">
            <w:pPr>
              <w:pStyle w:val="Table"/>
              <w:jc w:val="both"/>
            </w:pPr>
            <w:r>
              <w:t>28/07/15</w:t>
            </w:r>
          </w:p>
        </w:tc>
        <w:tc>
          <w:tcPr>
            <w:tcW w:w="1253" w:type="dxa"/>
            <w:tcBorders>
              <w:top w:val="single" w:sz="18" w:space="0" w:color="auto"/>
              <w:bottom w:val="single" w:sz="18" w:space="0" w:color="auto"/>
            </w:tcBorders>
          </w:tcPr>
          <w:p w:rsidR="00753457" w:rsidRDefault="00753457" w:rsidP="002B16F0">
            <w:pPr>
              <w:pStyle w:val="Table"/>
              <w:jc w:val="both"/>
            </w:pPr>
            <w:r>
              <w:t>Paul Roche</w:t>
            </w:r>
          </w:p>
        </w:tc>
        <w:tc>
          <w:tcPr>
            <w:tcW w:w="5248" w:type="dxa"/>
            <w:tcBorders>
              <w:top w:val="single" w:sz="18" w:space="0" w:color="auto"/>
              <w:bottom w:val="single" w:sz="18" w:space="0" w:color="auto"/>
            </w:tcBorders>
          </w:tcPr>
          <w:p w:rsidR="00753457" w:rsidRDefault="00753457" w:rsidP="002B16F0">
            <w:pPr>
              <w:pStyle w:val="Table"/>
            </w:pPr>
            <w:r>
              <w:t>Initial Draft.</w:t>
            </w:r>
          </w:p>
        </w:tc>
      </w:tr>
      <w:tr w:rsidR="00753457" w:rsidTr="002B16F0">
        <w:trPr>
          <w:jc w:val="center"/>
        </w:trPr>
        <w:tc>
          <w:tcPr>
            <w:tcW w:w="971" w:type="dxa"/>
            <w:tcBorders>
              <w:top w:val="single" w:sz="18" w:space="0" w:color="auto"/>
              <w:bottom w:val="single" w:sz="18" w:space="0" w:color="auto"/>
            </w:tcBorders>
          </w:tcPr>
          <w:p w:rsidR="00753457" w:rsidRDefault="00753457" w:rsidP="002B16F0">
            <w:pPr>
              <w:pStyle w:val="Table"/>
              <w:jc w:val="both"/>
            </w:pPr>
          </w:p>
        </w:tc>
        <w:tc>
          <w:tcPr>
            <w:tcW w:w="1324" w:type="dxa"/>
            <w:tcBorders>
              <w:top w:val="single" w:sz="18" w:space="0" w:color="auto"/>
              <w:bottom w:val="single" w:sz="18" w:space="0" w:color="auto"/>
            </w:tcBorders>
          </w:tcPr>
          <w:p w:rsidR="00753457" w:rsidRDefault="00753457" w:rsidP="002B16F0">
            <w:pPr>
              <w:pStyle w:val="Table"/>
              <w:jc w:val="both"/>
            </w:pPr>
          </w:p>
        </w:tc>
        <w:tc>
          <w:tcPr>
            <w:tcW w:w="1253" w:type="dxa"/>
            <w:tcBorders>
              <w:top w:val="single" w:sz="18" w:space="0" w:color="auto"/>
              <w:bottom w:val="single" w:sz="18" w:space="0" w:color="auto"/>
            </w:tcBorders>
          </w:tcPr>
          <w:p w:rsidR="00753457" w:rsidRDefault="00753457" w:rsidP="002B16F0">
            <w:pPr>
              <w:pStyle w:val="Table"/>
              <w:jc w:val="both"/>
            </w:pPr>
          </w:p>
        </w:tc>
        <w:tc>
          <w:tcPr>
            <w:tcW w:w="5248" w:type="dxa"/>
            <w:tcBorders>
              <w:top w:val="single" w:sz="18" w:space="0" w:color="auto"/>
              <w:bottom w:val="single" w:sz="18" w:space="0" w:color="auto"/>
            </w:tcBorders>
          </w:tcPr>
          <w:p w:rsidR="00753457" w:rsidRDefault="00753457" w:rsidP="002B16F0">
            <w:pPr>
              <w:pStyle w:val="Table"/>
            </w:pPr>
          </w:p>
        </w:tc>
      </w:tr>
      <w:tr w:rsidR="00753457" w:rsidTr="002B16F0">
        <w:trPr>
          <w:jc w:val="center"/>
        </w:trPr>
        <w:tc>
          <w:tcPr>
            <w:tcW w:w="971" w:type="dxa"/>
            <w:tcBorders>
              <w:top w:val="single" w:sz="18" w:space="0" w:color="auto"/>
              <w:bottom w:val="single" w:sz="18" w:space="0" w:color="auto"/>
            </w:tcBorders>
          </w:tcPr>
          <w:p w:rsidR="00753457" w:rsidRDefault="00753457" w:rsidP="002B16F0">
            <w:pPr>
              <w:pStyle w:val="Table"/>
              <w:jc w:val="both"/>
            </w:pPr>
          </w:p>
        </w:tc>
        <w:tc>
          <w:tcPr>
            <w:tcW w:w="1324" w:type="dxa"/>
            <w:tcBorders>
              <w:top w:val="single" w:sz="18" w:space="0" w:color="auto"/>
              <w:bottom w:val="single" w:sz="18" w:space="0" w:color="auto"/>
            </w:tcBorders>
          </w:tcPr>
          <w:p w:rsidR="00753457" w:rsidRDefault="00753457" w:rsidP="002B16F0">
            <w:pPr>
              <w:pStyle w:val="Table"/>
              <w:jc w:val="both"/>
            </w:pPr>
          </w:p>
        </w:tc>
        <w:tc>
          <w:tcPr>
            <w:tcW w:w="1253" w:type="dxa"/>
            <w:tcBorders>
              <w:top w:val="single" w:sz="18" w:space="0" w:color="auto"/>
              <w:bottom w:val="single" w:sz="18" w:space="0" w:color="auto"/>
            </w:tcBorders>
          </w:tcPr>
          <w:p w:rsidR="00753457" w:rsidRDefault="00753457" w:rsidP="002B16F0">
            <w:pPr>
              <w:pStyle w:val="Table"/>
              <w:jc w:val="both"/>
            </w:pPr>
          </w:p>
        </w:tc>
        <w:tc>
          <w:tcPr>
            <w:tcW w:w="5248" w:type="dxa"/>
            <w:tcBorders>
              <w:top w:val="single" w:sz="18" w:space="0" w:color="auto"/>
              <w:bottom w:val="single" w:sz="18" w:space="0" w:color="auto"/>
            </w:tcBorders>
          </w:tcPr>
          <w:p w:rsidR="00753457" w:rsidRDefault="00753457" w:rsidP="002B16F0">
            <w:pPr>
              <w:pStyle w:val="Table"/>
            </w:pPr>
          </w:p>
        </w:tc>
      </w:tr>
      <w:tr w:rsidR="00753457" w:rsidTr="002B16F0">
        <w:trPr>
          <w:jc w:val="center"/>
        </w:trPr>
        <w:tc>
          <w:tcPr>
            <w:tcW w:w="971" w:type="dxa"/>
            <w:tcBorders>
              <w:top w:val="single" w:sz="18" w:space="0" w:color="auto"/>
              <w:bottom w:val="single" w:sz="18" w:space="0" w:color="auto"/>
            </w:tcBorders>
          </w:tcPr>
          <w:p w:rsidR="00753457" w:rsidRDefault="00753457" w:rsidP="002B16F0">
            <w:pPr>
              <w:pStyle w:val="Table"/>
              <w:jc w:val="both"/>
            </w:pPr>
          </w:p>
        </w:tc>
        <w:tc>
          <w:tcPr>
            <w:tcW w:w="1324" w:type="dxa"/>
            <w:tcBorders>
              <w:top w:val="single" w:sz="18" w:space="0" w:color="auto"/>
              <w:bottom w:val="single" w:sz="18" w:space="0" w:color="auto"/>
            </w:tcBorders>
          </w:tcPr>
          <w:p w:rsidR="00753457" w:rsidRDefault="00753457" w:rsidP="002B16F0">
            <w:pPr>
              <w:pStyle w:val="Table"/>
              <w:jc w:val="both"/>
            </w:pPr>
          </w:p>
        </w:tc>
        <w:tc>
          <w:tcPr>
            <w:tcW w:w="1253" w:type="dxa"/>
            <w:tcBorders>
              <w:top w:val="single" w:sz="18" w:space="0" w:color="auto"/>
              <w:bottom w:val="single" w:sz="18" w:space="0" w:color="auto"/>
            </w:tcBorders>
          </w:tcPr>
          <w:p w:rsidR="00753457" w:rsidRDefault="00753457" w:rsidP="002B16F0">
            <w:pPr>
              <w:pStyle w:val="Table"/>
              <w:jc w:val="both"/>
            </w:pPr>
          </w:p>
        </w:tc>
        <w:tc>
          <w:tcPr>
            <w:tcW w:w="5248" w:type="dxa"/>
            <w:tcBorders>
              <w:top w:val="single" w:sz="18" w:space="0" w:color="auto"/>
              <w:bottom w:val="single" w:sz="18" w:space="0" w:color="auto"/>
            </w:tcBorders>
          </w:tcPr>
          <w:p w:rsidR="00753457" w:rsidRDefault="00753457" w:rsidP="002B16F0">
            <w:pPr>
              <w:pStyle w:val="Table"/>
            </w:pPr>
          </w:p>
        </w:tc>
      </w:tr>
      <w:tr w:rsidR="00753457" w:rsidTr="002B16F0">
        <w:trPr>
          <w:jc w:val="center"/>
        </w:trPr>
        <w:tc>
          <w:tcPr>
            <w:tcW w:w="971" w:type="dxa"/>
            <w:tcBorders>
              <w:top w:val="single" w:sz="18" w:space="0" w:color="auto"/>
            </w:tcBorders>
          </w:tcPr>
          <w:p w:rsidR="00753457" w:rsidRDefault="00753457" w:rsidP="002B16F0">
            <w:pPr>
              <w:pStyle w:val="Table"/>
              <w:jc w:val="both"/>
            </w:pPr>
          </w:p>
        </w:tc>
        <w:tc>
          <w:tcPr>
            <w:tcW w:w="1324" w:type="dxa"/>
            <w:tcBorders>
              <w:top w:val="single" w:sz="18" w:space="0" w:color="auto"/>
            </w:tcBorders>
          </w:tcPr>
          <w:p w:rsidR="00753457" w:rsidRDefault="00753457" w:rsidP="002B16F0">
            <w:pPr>
              <w:pStyle w:val="Table"/>
              <w:jc w:val="both"/>
            </w:pPr>
          </w:p>
        </w:tc>
        <w:tc>
          <w:tcPr>
            <w:tcW w:w="1253" w:type="dxa"/>
            <w:tcBorders>
              <w:top w:val="single" w:sz="18" w:space="0" w:color="auto"/>
            </w:tcBorders>
          </w:tcPr>
          <w:p w:rsidR="00753457" w:rsidRDefault="00753457" w:rsidP="002B16F0">
            <w:pPr>
              <w:pStyle w:val="Table"/>
              <w:jc w:val="both"/>
            </w:pPr>
          </w:p>
        </w:tc>
        <w:tc>
          <w:tcPr>
            <w:tcW w:w="5248" w:type="dxa"/>
            <w:tcBorders>
              <w:top w:val="single" w:sz="18" w:space="0" w:color="auto"/>
            </w:tcBorders>
          </w:tcPr>
          <w:p w:rsidR="00753457" w:rsidRDefault="00753457" w:rsidP="002B16F0">
            <w:pPr>
              <w:pStyle w:val="Table"/>
            </w:pPr>
          </w:p>
        </w:tc>
      </w:tr>
    </w:tbl>
    <w:p w:rsidR="00753457" w:rsidRDefault="00753457" w:rsidP="00753457"/>
    <w:p w:rsidR="00753457" w:rsidRDefault="00753457" w:rsidP="00753457"/>
    <w:p w:rsidR="00753457" w:rsidRDefault="00753457" w:rsidP="00753457"/>
    <w:p w:rsidR="00753457" w:rsidRDefault="00753457" w:rsidP="00753457"/>
    <w:p w:rsidR="00753457" w:rsidRDefault="00753457" w:rsidP="00753457"/>
    <w:p w:rsidR="00753457" w:rsidRDefault="00753457" w:rsidP="00753457"/>
    <w:p w:rsidR="00753457" w:rsidRDefault="00753457" w:rsidP="00753457"/>
    <w:p w:rsidR="00753457" w:rsidRDefault="00753457" w:rsidP="00753457"/>
    <w:p w:rsidR="00753457" w:rsidRDefault="00753457" w:rsidP="00753457"/>
    <w:p w:rsidR="00753457" w:rsidRDefault="00753457" w:rsidP="00753457"/>
    <w:p w:rsidR="00753457" w:rsidRDefault="00753457" w:rsidP="00753457"/>
    <w:p w:rsidR="00753457" w:rsidRDefault="00753457" w:rsidP="00753457"/>
    <w:p w:rsidR="00753457" w:rsidRDefault="00753457" w:rsidP="00753457"/>
    <w:p w:rsidR="00753457" w:rsidRDefault="00753457" w:rsidP="00753457"/>
    <w:p w:rsidR="00753457" w:rsidRDefault="00753457" w:rsidP="00753457"/>
    <w:p w:rsidR="00753457" w:rsidRDefault="00753457" w:rsidP="00753457"/>
    <w:p w:rsidR="00753457" w:rsidRDefault="00753457" w:rsidP="00753457"/>
    <w:p w:rsidR="00753457" w:rsidRDefault="00753457" w:rsidP="00753457"/>
    <w:p w:rsidR="00753457" w:rsidRDefault="00753457" w:rsidP="00753457"/>
    <w:p w:rsidR="00753457" w:rsidRPr="009915BF" w:rsidRDefault="00753457" w:rsidP="00753457">
      <w:pPr>
        <w:pStyle w:val="DocumentHeading"/>
        <w:spacing w:before="0"/>
        <w:jc w:val="center"/>
        <w:outlineLvl w:val="0"/>
        <w:rPr>
          <w:sz w:val="28"/>
          <w:szCs w:val="28"/>
        </w:rPr>
      </w:pPr>
      <w:r w:rsidRPr="009915BF">
        <w:rPr>
          <w:sz w:val="28"/>
          <w:szCs w:val="28"/>
        </w:rPr>
        <w:lastRenderedPageBreak/>
        <w:t>Table of Contents</w:t>
      </w:r>
      <w:bookmarkStart w:id="0" w:name="firstpages"/>
      <w:bookmarkEnd w:id="0"/>
    </w:p>
    <w:bookmarkStart w:id="1" w:name="_Toc515254802"/>
    <w:bookmarkStart w:id="2" w:name="_Toc106116735"/>
    <w:bookmarkStart w:id="3" w:name="_Toc139875864"/>
    <w:bookmarkStart w:id="4" w:name="_Toc139963815"/>
    <w:bookmarkStart w:id="5" w:name="_Toc140038050"/>
    <w:bookmarkStart w:id="6" w:name="_Toc140041123"/>
    <w:bookmarkStart w:id="7" w:name="_Toc140045377"/>
    <w:bookmarkStart w:id="8" w:name="_Toc140567249"/>
    <w:bookmarkStart w:id="9" w:name="_Toc141238596"/>
    <w:bookmarkStart w:id="10" w:name="_Toc141239416"/>
    <w:bookmarkStart w:id="11" w:name="_Toc141244629"/>
    <w:bookmarkStart w:id="12" w:name="_Toc141247880"/>
    <w:bookmarkStart w:id="13" w:name="_Toc142379139"/>
    <w:bookmarkStart w:id="14" w:name="_Toc144535486"/>
    <w:bookmarkStart w:id="15" w:name="_Toc144535625"/>
    <w:bookmarkStart w:id="16" w:name="_Toc144541628"/>
    <w:bookmarkStart w:id="17" w:name="_Toc144620648"/>
    <w:bookmarkStart w:id="18" w:name="_Toc144630861"/>
    <w:bookmarkStart w:id="19" w:name="_Toc145230089"/>
    <w:bookmarkStart w:id="20" w:name="_Toc184802703"/>
    <w:bookmarkStart w:id="21" w:name="_Toc185227514"/>
    <w:p w:rsidR="00D51726" w:rsidRDefault="00753457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IE"/>
        </w:rPr>
      </w:pPr>
      <w:r>
        <w:rPr>
          <w:rFonts w:ascii="Arial" w:hAnsi="Arial" w:cs="Arial"/>
          <w:caps/>
        </w:rPr>
        <w:fldChar w:fldCharType="begin"/>
      </w:r>
      <w:r>
        <w:instrText xml:space="preserve"> TOC \o "1-3" \h \z </w:instrText>
      </w:r>
      <w:r>
        <w:rPr>
          <w:rFonts w:ascii="Arial" w:hAnsi="Arial" w:cs="Arial"/>
          <w:caps/>
        </w:rPr>
        <w:fldChar w:fldCharType="separate"/>
      </w:r>
      <w:hyperlink w:anchor="_Toc425840778" w:history="1">
        <w:r w:rsidR="00D51726" w:rsidRPr="00EA4F8A">
          <w:rPr>
            <w:rStyle w:val="Hyperlink"/>
          </w:rPr>
          <w:t>1.1</w:t>
        </w:r>
        <w:r w:rsidR="00D51726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IE"/>
          </w:rPr>
          <w:tab/>
        </w:r>
        <w:r w:rsidR="00D51726" w:rsidRPr="00EA4F8A">
          <w:rPr>
            <w:rStyle w:val="Hyperlink"/>
          </w:rPr>
          <w:t>Overview</w:t>
        </w:r>
        <w:r w:rsidR="00D51726">
          <w:rPr>
            <w:webHidden/>
          </w:rPr>
          <w:tab/>
        </w:r>
        <w:r w:rsidR="00D51726">
          <w:rPr>
            <w:webHidden/>
          </w:rPr>
          <w:fldChar w:fldCharType="begin"/>
        </w:r>
        <w:r w:rsidR="00D51726">
          <w:rPr>
            <w:webHidden/>
          </w:rPr>
          <w:instrText xml:space="preserve"> PAGEREF _Toc425840778 \h </w:instrText>
        </w:r>
        <w:r w:rsidR="00D51726">
          <w:rPr>
            <w:webHidden/>
          </w:rPr>
        </w:r>
        <w:r w:rsidR="00D51726">
          <w:rPr>
            <w:webHidden/>
          </w:rPr>
          <w:fldChar w:fldCharType="separate"/>
        </w:r>
        <w:r w:rsidR="00D51726">
          <w:rPr>
            <w:webHidden/>
          </w:rPr>
          <w:t>3</w:t>
        </w:r>
        <w:r w:rsidR="00D51726">
          <w:rPr>
            <w:webHidden/>
          </w:rPr>
          <w:fldChar w:fldCharType="end"/>
        </w:r>
      </w:hyperlink>
    </w:p>
    <w:p w:rsidR="00D51726" w:rsidRDefault="00D5172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IE"/>
        </w:rPr>
      </w:pPr>
      <w:hyperlink w:anchor="_Toc425840779" w:history="1">
        <w:r w:rsidRPr="00EA4F8A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IE"/>
          </w:rPr>
          <w:tab/>
        </w:r>
        <w:r w:rsidRPr="00EA4F8A">
          <w:rPr>
            <w:rStyle w:val="Hyperlink"/>
          </w:rPr>
          <w:t>Objective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_Toc425840779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51726" w:rsidRDefault="00D5172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IE"/>
        </w:rPr>
      </w:pPr>
      <w:hyperlink w:anchor="_Toc425840780" w:history="1">
        <w:r w:rsidRPr="00EA4F8A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IE"/>
          </w:rPr>
          <w:tab/>
        </w:r>
        <w:r w:rsidRPr="00EA4F8A">
          <w:rPr>
            <w:rStyle w:val="Hyperlink"/>
          </w:rPr>
          <w:t>Benefits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_Toc425840780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51726" w:rsidRDefault="00D5172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IE"/>
        </w:rPr>
      </w:pPr>
      <w:hyperlink w:anchor="_Toc425840781" w:history="1">
        <w:r w:rsidRPr="00EA4F8A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IE"/>
          </w:rPr>
          <w:tab/>
        </w:r>
        <w:r w:rsidRPr="00EA4F8A">
          <w:rPr>
            <w:rStyle w:val="Hyperlink"/>
          </w:rPr>
          <w:t>Key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_Toc425840781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51726" w:rsidRDefault="00D5172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IE"/>
        </w:rPr>
      </w:pPr>
      <w:hyperlink w:anchor="_Toc425840782" w:history="1">
        <w:r w:rsidRPr="00EA4F8A">
          <w:rPr>
            <w:rStyle w:val="Hyperlink"/>
          </w:rPr>
          <w:t>1.5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IE"/>
          </w:rPr>
          <w:tab/>
        </w:r>
        <w:r w:rsidRPr="00EA4F8A">
          <w:rPr>
            <w:rStyle w:val="Hyperlink"/>
          </w:rPr>
          <w:t>Implementation Tasks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_Toc425840782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51726" w:rsidRDefault="00D5172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IE"/>
        </w:rPr>
      </w:pPr>
      <w:hyperlink w:anchor="_Toc425840783" w:history="1">
        <w:r w:rsidRPr="00EA4F8A">
          <w:rPr>
            <w:rStyle w:val="Hyperlink"/>
          </w:rPr>
          <w:t>1.6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IE"/>
          </w:rPr>
          <w:tab/>
        </w:r>
        <w:r w:rsidRPr="00EA4F8A">
          <w:rPr>
            <w:rStyle w:val="Hyperlink"/>
          </w:rPr>
          <w:t>Test Approach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_Toc425840783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51726" w:rsidRDefault="00D5172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IE"/>
        </w:rPr>
      </w:pPr>
      <w:hyperlink w:anchor="_Toc425840784" w:history="1">
        <w:r w:rsidRPr="00EA4F8A">
          <w:rPr>
            <w:rStyle w:val="Hyperlink"/>
          </w:rPr>
          <w:t>1.7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IE"/>
          </w:rPr>
          <w:tab/>
        </w:r>
        <w:r w:rsidRPr="00EA4F8A">
          <w:rPr>
            <w:rStyle w:val="Hyperlink"/>
          </w:rPr>
          <w:t>Risks and Migration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_Toc425840784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51726" w:rsidRDefault="00D5172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IE"/>
        </w:rPr>
      </w:pPr>
      <w:hyperlink w:anchor="_Toc425840785" w:history="1">
        <w:r w:rsidRPr="00EA4F8A">
          <w:rPr>
            <w:rStyle w:val="Hyperlink"/>
          </w:rPr>
          <w:t>1.8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IE"/>
          </w:rPr>
          <w:tab/>
        </w:r>
        <w:r w:rsidRPr="00EA4F8A">
          <w:rPr>
            <w:rStyle w:val="Hyperlink"/>
          </w:rPr>
          <w:t>Deployment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_Toc425840785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53457" w:rsidRDefault="00753457" w:rsidP="00753457">
      <w:r>
        <w:rPr>
          <w:noProof/>
        </w:rPr>
        <w:fldChar w:fldCharType="end"/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753457" w:rsidRDefault="00753457">
      <w:pPr>
        <w:rPr>
          <w:b/>
        </w:rPr>
      </w:pPr>
    </w:p>
    <w:p w:rsidR="00D51726" w:rsidRDefault="00D51726">
      <w:pPr>
        <w:rPr>
          <w:b/>
        </w:rPr>
      </w:pPr>
    </w:p>
    <w:p w:rsidR="00FB009F" w:rsidRDefault="00FB009F" w:rsidP="00FB009F">
      <w:pPr>
        <w:pStyle w:val="Heading2"/>
      </w:pPr>
      <w:bookmarkStart w:id="22" w:name="_Toc425840778"/>
      <w:r>
        <w:lastRenderedPageBreak/>
        <w:t>Overview</w:t>
      </w:r>
      <w:bookmarkEnd w:id="22"/>
    </w:p>
    <w:p w:rsidR="00FB009F" w:rsidRPr="00FB009F" w:rsidRDefault="00FB009F" w:rsidP="00FB009F">
      <w:pPr>
        <w:rPr>
          <w:lang w:val="en-GB" w:eastAsia="en-IE"/>
        </w:rPr>
      </w:pPr>
    </w:p>
    <w:p w:rsidR="00753457" w:rsidRDefault="00753457">
      <w:r>
        <w:t>This is a brief document to outline key point</w:t>
      </w:r>
      <w:r w:rsidR="00677CEB">
        <w:t>s</w:t>
      </w:r>
      <w:r>
        <w:t xml:space="preserve"> of </w:t>
      </w:r>
      <w:r w:rsidR="00677CEB">
        <w:t xml:space="preserve">the </w:t>
      </w:r>
      <w:r>
        <w:t xml:space="preserve">SQL Server upgrade that will be implemented by </w:t>
      </w:r>
      <w:proofErr w:type="spellStart"/>
      <w:r>
        <w:t>Celtrak</w:t>
      </w:r>
      <w:proofErr w:type="spellEnd"/>
      <w:r>
        <w:t>.</w:t>
      </w:r>
    </w:p>
    <w:p w:rsidR="00753457" w:rsidRPr="00753457" w:rsidRDefault="00FA0D17">
      <w:r>
        <w:t>This</w:t>
      </w:r>
      <w:r w:rsidR="00753457">
        <w:t xml:space="preserve"> is not intended as a comprehensive design document</w:t>
      </w:r>
      <w:r w:rsidR="00FB009F">
        <w:t>.</w:t>
      </w:r>
    </w:p>
    <w:p w:rsidR="00753457" w:rsidRDefault="00753457">
      <w:pPr>
        <w:rPr>
          <w:b/>
        </w:rPr>
      </w:pPr>
    </w:p>
    <w:p w:rsidR="00FB009F" w:rsidRDefault="00FB009F">
      <w:pPr>
        <w:rPr>
          <w:b/>
        </w:rPr>
      </w:pPr>
    </w:p>
    <w:p w:rsidR="00FB009F" w:rsidRDefault="00FB009F" w:rsidP="00FB009F">
      <w:pPr>
        <w:pStyle w:val="Heading2"/>
      </w:pPr>
      <w:bookmarkStart w:id="23" w:name="_Toc425840779"/>
      <w:r>
        <w:t>Objective</w:t>
      </w:r>
      <w:bookmarkEnd w:id="23"/>
    </w:p>
    <w:p w:rsidR="00EB55A8" w:rsidRDefault="00EB55A8">
      <w:r>
        <w:t>Upgrade existing SQL Server edition from SQL Server 2005 Standard to SQL Server 2014 Enterprise edition.</w:t>
      </w:r>
    </w:p>
    <w:p w:rsidR="009D3029" w:rsidRDefault="009D3029">
      <w:r>
        <w:t>At the same time we will also upgrade the operating systems on all virtual servers hosting SQL Server.</w:t>
      </w:r>
    </w:p>
    <w:p w:rsidR="00EB55A8" w:rsidRDefault="00EB55A8"/>
    <w:p w:rsidR="00FA0D17" w:rsidRDefault="00FA0D17"/>
    <w:p w:rsidR="00FB009F" w:rsidRDefault="00FB009F" w:rsidP="00FB009F">
      <w:pPr>
        <w:pStyle w:val="Heading2"/>
      </w:pPr>
      <w:bookmarkStart w:id="24" w:name="_Toc425840780"/>
      <w:r>
        <w:t>Benefits</w:t>
      </w:r>
      <w:bookmarkEnd w:id="24"/>
    </w:p>
    <w:p w:rsidR="00FB009F" w:rsidRDefault="00FB009F" w:rsidP="00FB009F">
      <w:r>
        <w:rPr>
          <w:lang w:val="en-GB" w:eastAsia="en-IE"/>
        </w:rPr>
        <w:t xml:space="preserve">This upgrade will ensure </w:t>
      </w:r>
      <w:r>
        <w:t>that the database solution is sufficiently scalable to cater for anticipated future growth.</w:t>
      </w:r>
    </w:p>
    <w:p w:rsidR="00FB009F" w:rsidRDefault="00FB009F" w:rsidP="00FB009F">
      <w:pPr>
        <w:rPr>
          <w:lang w:val="en-GB" w:eastAsia="en-IE"/>
        </w:rPr>
      </w:pPr>
      <w:r>
        <w:rPr>
          <w:lang w:val="en-GB" w:eastAsia="en-IE"/>
        </w:rPr>
        <w:t xml:space="preserve">Also with multiple redundancies in place, it will </w:t>
      </w:r>
      <w:r w:rsidR="00D51726">
        <w:rPr>
          <w:lang w:val="en-GB" w:eastAsia="en-IE"/>
        </w:rPr>
        <w:t xml:space="preserve">greatly </w:t>
      </w:r>
      <w:r>
        <w:rPr>
          <w:lang w:val="en-GB" w:eastAsia="en-IE"/>
        </w:rPr>
        <w:t>improve the availability of the database server in the event of a systems failure.</w:t>
      </w:r>
    </w:p>
    <w:p w:rsidR="00FB009F" w:rsidRDefault="00FB009F" w:rsidP="00FB009F">
      <w:pPr>
        <w:rPr>
          <w:lang w:val="en-GB" w:eastAsia="en-IE"/>
        </w:rPr>
      </w:pPr>
    </w:p>
    <w:p w:rsidR="00FB009F" w:rsidRPr="00FB009F" w:rsidRDefault="00FB009F" w:rsidP="00FB009F">
      <w:pPr>
        <w:rPr>
          <w:lang w:val="en-GB" w:eastAsia="en-IE"/>
        </w:rPr>
      </w:pPr>
      <w:r>
        <w:rPr>
          <w:lang w:val="en-GB" w:eastAsia="en-IE"/>
        </w:rPr>
        <w:t>High level summary of benefits are:</w:t>
      </w:r>
    </w:p>
    <w:p w:rsidR="00FB009F" w:rsidRDefault="00EB55A8" w:rsidP="00EB55A8">
      <w:pPr>
        <w:pStyle w:val="ListParagraph"/>
        <w:numPr>
          <w:ilvl w:val="0"/>
          <w:numId w:val="1"/>
        </w:numPr>
      </w:pPr>
      <w:r>
        <w:t>Improved performance</w:t>
      </w:r>
    </w:p>
    <w:p w:rsidR="00EB55A8" w:rsidRDefault="00EB55A8" w:rsidP="00EB55A8">
      <w:pPr>
        <w:pStyle w:val="ListParagraph"/>
        <w:numPr>
          <w:ilvl w:val="0"/>
          <w:numId w:val="1"/>
        </w:numPr>
      </w:pPr>
      <w:r>
        <w:t>Increased s</w:t>
      </w:r>
      <w:r>
        <w:t>calability</w:t>
      </w:r>
    </w:p>
    <w:p w:rsidR="006C7CE2" w:rsidRDefault="00EB55A8" w:rsidP="00EB55A8">
      <w:pPr>
        <w:pStyle w:val="ListParagraph"/>
        <w:numPr>
          <w:ilvl w:val="0"/>
          <w:numId w:val="1"/>
        </w:numPr>
      </w:pPr>
      <w:r>
        <w:t>Improved business continuity</w:t>
      </w:r>
    </w:p>
    <w:p w:rsidR="00EB55A8" w:rsidRDefault="00EB55A8" w:rsidP="00EB55A8">
      <w:pPr>
        <w:pStyle w:val="ListParagraph"/>
        <w:numPr>
          <w:ilvl w:val="0"/>
          <w:numId w:val="1"/>
        </w:numPr>
      </w:pPr>
      <w:r>
        <w:t>Improved disaster recovery</w:t>
      </w:r>
    </w:p>
    <w:p w:rsidR="00EB55A8" w:rsidRDefault="00EB55A8"/>
    <w:p w:rsidR="00FB009F" w:rsidRDefault="00FB009F"/>
    <w:p w:rsidR="00FB009F" w:rsidRDefault="00FB009F"/>
    <w:p w:rsidR="00FB009F" w:rsidRDefault="00FB009F"/>
    <w:p w:rsidR="00FA0D17" w:rsidRDefault="00FA0D17"/>
    <w:p w:rsidR="00FB009F" w:rsidRDefault="00FB009F"/>
    <w:p w:rsidR="00FB009F" w:rsidRDefault="00FB009F" w:rsidP="00FB009F">
      <w:pPr>
        <w:pStyle w:val="Heading2"/>
      </w:pPr>
      <w:bookmarkStart w:id="25" w:name="_Toc425840781"/>
      <w:r>
        <w:lastRenderedPageBreak/>
        <w:t>Key Design</w:t>
      </w:r>
      <w:bookmarkEnd w:id="25"/>
    </w:p>
    <w:p w:rsidR="00451B59" w:rsidRDefault="00451B59" w:rsidP="00451B59">
      <w:r>
        <w:t>We will be creating a new cluster that will contain:</w:t>
      </w:r>
    </w:p>
    <w:p w:rsidR="00777AE0" w:rsidRDefault="00777AE0" w:rsidP="00451B59">
      <w:pPr>
        <w:pStyle w:val="ListParagraph"/>
        <w:numPr>
          <w:ilvl w:val="0"/>
          <w:numId w:val="4"/>
        </w:numPr>
      </w:pPr>
      <w:r>
        <w:t>4 nodes</w:t>
      </w:r>
      <w:r w:rsidR="00451B59">
        <w:t xml:space="preserve"> (virtual servers)</w:t>
      </w:r>
    </w:p>
    <w:p w:rsidR="00777AE0" w:rsidRDefault="00777AE0" w:rsidP="00777AE0">
      <w:pPr>
        <w:pStyle w:val="ListParagraph"/>
        <w:numPr>
          <w:ilvl w:val="0"/>
          <w:numId w:val="3"/>
        </w:numPr>
      </w:pPr>
      <w:r>
        <w:t xml:space="preserve">2 </w:t>
      </w:r>
      <w:r w:rsidR="00451B59">
        <w:t>Failover Cluster Instances</w:t>
      </w:r>
      <w:r w:rsidR="00FB009F">
        <w:t xml:space="preserve"> (FCI). There will be one</w:t>
      </w:r>
      <w:r w:rsidR="00F501FD">
        <w:t xml:space="preserve"> in each data centre</w:t>
      </w:r>
      <w:r w:rsidR="00451B59">
        <w:t>.</w:t>
      </w:r>
    </w:p>
    <w:p w:rsidR="00777AE0" w:rsidRDefault="00451B59" w:rsidP="00777AE0">
      <w:pPr>
        <w:pStyle w:val="ListParagraph"/>
        <w:numPr>
          <w:ilvl w:val="0"/>
          <w:numId w:val="3"/>
        </w:numPr>
      </w:pPr>
      <w:r>
        <w:t>1 Availability Group (AG) between the 2 data centres.</w:t>
      </w:r>
    </w:p>
    <w:p w:rsidR="009D3029" w:rsidRDefault="009D3029" w:rsidP="009D3029">
      <w:r>
        <w:t>This is illustrated below.</w:t>
      </w:r>
    </w:p>
    <w:p w:rsidR="009D3029" w:rsidRDefault="009D3029" w:rsidP="00EB55A8">
      <w:r>
        <w:rPr>
          <w:noProof/>
          <w:lang w:eastAsia="en-IE"/>
        </w:rPr>
        <w:drawing>
          <wp:inline distT="0" distB="0" distL="0" distR="0">
            <wp:extent cx="5728970" cy="5902325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90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09F" w:rsidRDefault="00FB009F" w:rsidP="00EB55A8">
      <w:pPr>
        <w:rPr>
          <w:b/>
        </w:rPr>
      </w:pPr>
    </w:p>
    <w:p w:rsidR="00FB009F" w:rsidRDefault="00FB009F" w:rsidP="00EB55A8">
      <w:pPr>
        <w:rPr>
          <w:b/>
        </w:rPr>
      </w:pPr>
    </w:p>
    <w:p w:rsidR="00FB009F" w:rsidRDefault="00FB009F" w:rsidP="00EB55A8">
      <w:pPr>
        <w:rPr>
          <w:b/>
        </w:rPr>
      </w:pPr>
    </w:p>
    <w:p w:rsidR="00FB009F" w:rsidRDefault="00FB009F" w:rsidP="00EB55A8">
      <w:pPr>
        <w:rPr>
          <w:b/>
        </w:rPr>
      </w:pPr>
    </w:p>
    <w:p w:rsidR="00EB55A8" w:rsidRPr="00FA0D17" w:rsidRDefault="00FA0D17" w:rsidP="00EB55A8">
      <w:pPr>
        <w:pStyle w:val="Heading2"/>
      </w:pPr>
      <w:bookmarkStart w:id="26" w:name="_Toc425840782"/>
      <w:r>
        <w:lastRenderedPageBreak/>
        <w:t>Implementation Tasks</w:t>
      </w:r>
      <w:bookmarkEnd w:id="26"/>
    </w:p>
    <w:p w:rsidR="00777AE0" w:rsidRDefault="009D3029" w:rsidP="00EB55A8">
      <w:r>
        <w:t>High level implementation tasks are:</w:t>
      </w:r>
    </w:p>
    <w:p w:rsidR="009D3029" w:rsidRDefault="009D3029" w:rsidP="009D3029">
      <w:pPr>
        <w:pStyle w:val="ListParagraph"/>
        <w:numPr>
          <w:ilvl w:val="0"/>
          <w:numId w:val="5"/>
        </w:numPr>
      </w:pPr>
      <w:r>
        <w:t>Rebuild existing unit 4 server with SQL Server 2014 Enterprise.</w:t>
      </w:r>
    </w:p>
    <w:p w:rsidR="009D3029" w:rsidRDefault="009D3029" w:rsidP="009D3029">
      <w:pPr>
        <w:pStyle w:val="ListParagraph"/>
        <w:numPr>
          <w:ilvl w:val="0"/>
          <w:numId w:val="5"/>
        </w:numPr>
      </w:pPr>
      <w:r>
        <w:t>Deploy upgraded unit 4 server.</w:t>
      </w:r>
    </w:p>
    <w:p w:rsidR="009D3029" w:rsidRDefault="009D3029" w:rsidP="009D3029">
      <w:pPr>
        <w:pStyle w:val="ListParagraph"/>
        <w:numPr>
          <w:ilvl w:val="0"/>
          <w:numId w:val="5"/>
        </w:numPr>
      </w:pPr>
      <w:r>
        <w:t xml:space="preserve">Rebuild </w:t>
      </w:r>
      <w:r>
        <w:t>existing unit 9</w:t>
      </w:r>
      <w:r>
        <w:t xml:space="preserve"> server with SQL Server 2014 Enterprise.</w:t>
      </w:r>
    </w:p>
    <w:p w:rsidR="009D3029" w:rsidRDefault="009D3029" w:rsidP="009D3029">
      <w:pPr>
        <w:pStyle w:val="ListParagraph"/>
        <w:numPr>
          <w:ilvl w:val="0"/>
          <w:numId w:val="5"/>
        </w:numPr>
      </w:pPr>
      <w:r>
        <w:t>Deploy</w:t>
      </w:r>
      <w:r>
        <w:t xml:space="preserve"> upgraded unit 9</w:t>
      </w:r>
      <w:r>
        <w:t xml:space="preserve"> server.</w:t>
      </w:r>
    </w:p>
    <w:p w:rsidR="009D3029" w:rsidRDefault="009D3029" w:rsidP="009D3029">
      <w:pPr>
        <w:pStyle w:val="ListParagraph"/>
        <w:numPr>
          <w:ilvl w:val="0"/>
          <w:numId w:val="5"/>
        </w:numPr>
      </w:pPr>
      <w:r>
        <w:t>Create and a</w:t>
      </w:r>
      <w:r w:rsidR="00FA0D17">
        <w:t>dd second server to unit 4 Failover Cluster Instance</w:t>
      </w:r>
      <w:r>
        <w:t>.</w:t>
      </w:r>
    </w:p>
    <w:p w:rsidR="009D3029" w:rsidRDefault="009D3029" w:rsidP="009D3029">
      <w:pPr>
        <w:pStyle w:val="ListParagraph"/>
        <w:numPr>
          <w:ilvl w:val="0"/>
          <w:numId w:val="5"/>
        </w:numPr>
      </w:pPr>
      <w:r>
        <w:t>Create</w:t>
      </w:r>
      <w:r>
        <w:t xml:space="preserve"> and add second server to unit 9</w:t>
      </w:r>
      <w:r w:rsidR="00FA0D17">
        <w:t xml:space="preserve"> </w:t>
      </w:r>
      <w:r>
        <w:t>Failover Cluster Instance.</w:t>
      </w:r>
    </w:p>
    <w:p w:rsidR="009D3029" w:rsidRDefault="009D3029" w:rsidP="009D3029">
      <w:pPr>
        <w:pStyle w:val="ListParagraph"/>
        <w:numPr>
          <w:ilvl w:val="0"/>
          <w:numId w:val="5"/>
        </w:numPr>
      </w:pPr>
      <w:r>
        <w:t xml:space="preserve">Implement </w:t>
      </w:r>
      <w:r w:rsidR="00FA0D17">
        <w:t>additional</w:t>
      </w:r>
      <w:r w:rsidR="007655F5">
        <w:t xml:space="preserve"> SQL functionality as appropriate to further improve performance.</w:t>
      </w:r>
    </w:p>
    <w:p w:rsidR="00EB55A8" w:rsidRDefault="00EB55A8" w:rsidP="00EB55A8"/>
    <w:p w:rsidR="00FA0D17" w:rsidRDefault="00FA0D17" w:rsidP="00EB55A8"/>
    <w:p w:rsidR="00FA0D17" w:rsidRPr="00FA0D17" w:rsidRDefault="00FA0D17" w:rsidP="00FA0D17">
      <w:pPr>
        <w:pStyle w:val="Heading2"/>
      </w:pPr>
      <w:bookmarkStart w:id="27" w:name="_Toc425840783"/>
      <w:r>
        <w:t>Test Approach</w:t>
      </w:r>
      <w:bookmarkEnd w:id="27"/>
    </w:p>
    <w:p w:rsidR="007655F5" w:rsidRDefault="007655F5" w:rsidP="00EB55A8">
      <w:proofErr w:type="spellStart"/>
      <w:r>
        <w:t>Celtrak</w:t>
      </w:r>
      <w:proofErr w:type="spellEnd"/>
      <w:r>
        <w:t xml:space="preserve"> Database team</w:t>
      </w:r>
      <w:r w:rsidR="00560227">
        <w:t xml:space="preserve"> will</w:t>
      </w:r>
      <w:r>
        <w:t xml:space="preserve"> perform </w:t>
      </w:r>
      <w:r w:rsidR="00FA0D17">
        <w:t xml:space="preserve">the SQL upgrade </w:t>
      </w:r>
      <w:r>
        <w:t xml:space="preserve">deployment </w:t>
      </w:r>
      <w:r w:rsidR="00FA0D17">
        <w:t>to the</w:t>
      </w:r>
      <w:r w:rsidR="00560227">
        <w:t xml:space="preserve"> </w:t>
      </w:r>
      <w:proofErr w:type="spellStart"/>
      <w:r w:rsidR="00FA0D17">
        <w:t>Celtrak</w:t>
      </w:r>
      <w:proofErr w:type="spellEnd"/>
      <w:r w:rsidR="00FA0D17">
        <w:t xml:space="preserve"> </w:t>
      </w:r>
      <w:r w:rsidR="00560227">
        <w:t xml:space="preserve">development environment </w:t>
      </w:r>
      <w:r>
        <w:t>to ensure no errors.</w:t>
      </w:r>
    </w:p>
    <w:p w:rsidR="007655F5" w:rsidRDefault="007655F5" w:rsidP="00EB55A8">
      <w:proofErr w:type="spellStart"/>
      <w:r w:rsidRPr="007655F5">
        <w:t>Celtrak</w:t>
      </w:r>
      <w:proofErr w:type="spellEnd"/>
      <w:r>
        <w:t xml:space="preserve"> QA team will</w:t>
      </w:r>
      <w:r w:rsidR="00560227">
        <w:t xml:space="preserve"> perform a full regression testing.</w:t>
      </w:r>
    </w:p>
    <w:p w:rsidR="00560227" w:rsidRPr="007655F5" w:rsidRDefault="00560227" w:rsidP="00EB55A8">
      <w:r>
        <w:t xml:space="preserve">No testing from </w:t>
      </w:r>
      <w:proofErr w:type="spellStart"/>
      <w:r>
        <w:t>Thermo</w:t>
      </w:r>
      <w:proofErr w:type="spellEnd"/>
      <w:r>
        <w:t xml:space="preserve"> King is necessary.</w:t>
      </w:r>
    </w:p>
    <w:p w:rsidR="00EB55A8" w:rsidRDefault="00EB55A8" w:rsidP="00EB55A8"/>
    <w:p w:rsidR="00FA0D17" w:rsidRDefault="00FA0D17" w:rsidP="00EB55A8"/>
    <w:p w:rsidR="00EB55A8" w:rsidRPr="00FA0D17" w:rsidRDefault="00FA0D17" w:rsidP="00EB55A8">
      <w:pPr>
        <w:pStyle w:val="Heading2"/>
      </w:pPr>
      <w:bookmarkStart w:id="28" w:name="_Toc425840784"/>
      <w:r>
        <w:t>Risks and Migration</w:t>
      </w:r>
      <w:bookmarkEnd w:id="28"/>
    </w:p>
    <w:p w:rsidR="00F501FD" w:rsidRDefault="00F501FD" w:rsidP="00EB55A8">
      <w:r>
        <w:t>Risk is that:</w:t>
      </w:r>
    </w:p>
    <w:p w:rsidR="00F501FD" w:rsidRDefault="00F501FD" w:rsidP="00F501FD">
      <w:pPr>
        <w:pStyle w:val="ListParagraph"/>
        <w:numPr>
          <w:ilvl w:val="0"/>
          <w:numId w:val="6"/>
        </w:numPr>
      </w:pPr>
      <w:r>
        <w:t>There will be unanticipated errors encountered during deployment</w:t>
      </w:r>
      <w:r w:rsidR="00FA0D17">
        <w:t>.</w:t>
      </w:r>
    </w:p>
    <w:p w:rsidR="00F501FD" w:rsidRDefault="00F501FD" w:rsidP="00F501FD">
      <w:pPr>
        <w:pStyle w:val="ListParagraph"/>
        <w:numPr>
          <w:ilvl w:val="0"/>
          <w:numId w:val="6"/>
        </w:numPr>
      </w:pPr>
      <w:r>
        <w:t xml:space="preserve">There will be unanticipated errors </w:t>
      </w:r>
      <w:r w:rsidR="00FA0D17">
        <w:t>encountered after deployment.</w:t>
      </w:r>
    </w:p>
    <w:p w:rsidR="00560227" w:rsidRDefault="00560227" w:rsidP="00560227">
      <w:pPr>
        <w:pStyle w:val="ListParagraph"/>
      </w:pPr>
    </w:p>
    <w:p w:rsidR="00560227" w:rsidRDefault="00560227" w:rsidP="00560227">
      <w:r>
        <w:t>Migration of these risks should be covered by the following:</w:t>
      </w:r>
    </w:p>
    <w:p w:rsidR="00560227" w:rsidRDefault="00560227" w:rsidP="00560227">
      <w:pPr>
        <w:pStyle w:val="ListParagraph"/>
        <w:numPr>
          <w:ilvl w:val="0"/>
          <w:numId w:val="7"/>
        </w:numPr>
      </w:pPr>
      <w:r>
        <w:t>Testing conducted.</w:t>
      </w:r>
    </w:p>
    <w:p w:rsidR="00560227" w:rsidRDefault="00560227" w:rsidP="00560227">
      <w:pPr>
        <w:pStyle w:val="ListParagraph"/>
        <w:numPr>
          <w:ilvl w:val="0"/>
          <w:numId w:val="7"/>
        </w:numPr>
      </w:pPr>
      <w:r>
        <w:t xml:space="preserve">Rollback strategy: </w:t>
      </w:r>
    </w:p>
    <w:p w:rsidR="00560227" w:rsidRDefault="00560227" w:rsidP="00560227">
      <w:pPr>
        <w:pStyle w:val="ListParagraph"/>
        <w:numPr>
          <w:ilvl w:val="1"/>
          <w:numId w:val="7"/>
        </w:numPr>
      </w:pPr>
      <w:r>
        <w:t>During deployment to unit 4, there is the option of revert back to existing unit 9 server if any issues are encountered during deployment.</w:t>
      </w:r>
    </w:p>
    <w:p w:rsidR="00560227" w:rsidRDefault="00FA0D17" w:rsidP="00560227">
      <w:pPr>
        <w:pStyle w:val="ListParagraph"/>
        <w:numPr>
          <w:ilvl w:val="1"/>
          <w:numId w:val="7"/>
        </w:numPr>
      </w:pPr>
      <w:r>
        <w:t>If issues are encountered after deployment that cannot be resolved, the database</w:t>
      </w:r>
      <w:r w:rsidR="00560227">
        <w:t xml:space="preserve"> backups </w:t>
      </w:r>
      <w:r>
        <w:t xml:space="preserve">could be used </w:t>
      </w:r>
      <w:r w:rsidR="00560227">
        <w:t>to restore database to state before deployment.</w:t>
      </w:r>
    </w:p>
    <w:p w:rsidR="007655F5" w:rsidRDefault="007655F5" w:rsidP="00EB55A8"/>
    <w:p w:rsidR="00FA0D17" w:rsidRDefault="00FA0D17" w:rsidP="00EB55A8"/>
    <w:p w:rsidR="00FA0D17" w:rsidRDefault="00FA0D17" w:rsidP="00EB55A8"/>
    <w:p w:rsidR="00EB55A8" w:rsidRDefault="00FA0D17" w:rsidP="00FA0D17">
      <w:pPr>
        <w:pStyle w:val="Heading2"/>
      </w:pPr>
      <w:bookmarkStart w:id="29" w:name="_Toc425840785"/>
      <w:r>
        <w:lastRenderedPageBreak/>
        <w:t>Deployment</w:t>
      </w:r>
      <w:bookmarkEnd w:id="29"/>
    </w:p>
    <w:p w:rsidR="00FA0D17" w:rsidRDefault="00FA0D17" w:rsidP="00FA0D17">
      <w:pPr>
        <w:rPr>
          <w:lang w:val="en-GB" w:eastAsia="en-IE"/>
        </w:rPr>
      </w:pPr>
      <w:r>
        <w:rPr>
          <w:lang w:val="en-GB" w:eastAsia="en-IE"/>
        </w:rPr>
        <w:t xml:space="preserve">Below are the deployment stages and outages </w:t>
      </w:r>
      <w:proofErr w:type="gramStart"/>
      <w:r>
        <w:rPr>
          <w:lang w:val="en-GB" w:eastAsia="en-IE"/>
        </w:rPr>
        <w:t>required:</w:t>
      </w:r>
      <w:proofErr w:type="gramEnd"/>
    </w:p>
    <w:p w:rsidR="00FA0D17" w:rsidRDefault="00FA0D17" w:rsidP="00FA0D17">
      <w:pPr>
        <w:pStyle w:val="ListParagraph"/>
        <w:numPr>
          <w:ilvl w:val="0"/>
          <w:numId w:val="10"/>
        </w:numPr>
        <w:rPr>
          <w:lang w:val="en-GB" w:eastAsia="en-IE"/>
        </w:rPr>
      </w:pPr>
      <w:r>
        <w:rPr>
          <w:lang w:val="en-GB" w:eastAsia="en-IE"/>
        </w:rPr>
        <w:t>Stage 1:</w:t>
      </w:r>
    </w:p>
    <w:p w:rsidR="00FA0D17" w:rsidRDefault="00FA0D17" w:rsidP="00FA0D17">
      <w:pPr>
        <w:pStyle w:val="ListParagraph"/>
      </w:pPr>
      <w:r>
        <w:t>Deploy upgraded unit 4 server</w:t>
      </w:r>
      <w:r>
        <w:t xml:space="preserve">: </w:t>
      </w:r>
      <w:r w:rsidRPr="00DF0ECB">
        <w:rPr>
          <w:b/>
        </w:rPr>
        <w:t>1 hour outage</w:t>
      </w:r>
      <w:r>
        <w:t xml:space="preserve"> required.</w:t>
      </w:r>
    </w:p>
    <w:p w:rsidR="00FA0D17" w:rsidRDefault="00FA0D17" w:rsidP="00FA0D17">
      <w:pPr>
        <w:pStyle w:val="ListParagraph"/>
        <w:numPr>
          <w:ilvl w:val="0"/>
          <w:numId w:val="10"/>
        </w:numPr>
        <w:rPr>
          <w:lang w:val="en-GB" w:eastAsia="en-IE"/>
        </w:rPr>
      </w:pPr>
      <w:r>
        <w:rPr>
          <w:lang w:val="en-GB" w:eastAsia="en-IE"/>
        </w:rPr>
        <w:t>Stage 2</w:t>
      </w:r>
      <w:r>
        <w:rPr>
          <w:lang w:val="en-GB" w:eastAsia="en-IE"/>
        </w:rPr>
        <w:t>:</w:t>
      </w:r>
    </w:p>
    <w:p w:rsidR="00FA0D17" w:rsidRDefault="00FA0D17" w:rsidP="00FA0D17">
      <w:pPr>
        <w:pStyle w:val="ListParagraph"/>
      </w:pPr>
      <w:r>
        <w:t>Deploy</w:t>
      </w:r>
      <w:r>
        <w:t xml:space="preserve"> upgraded unit 9</w:t>
      </w:r>
      <w:r>
        <w:t xml:space="preserve"> server: </w:t>
      </w:r>
      <w:r w:rsidRPr="00DF0ECB">
        <w:rPr>
          <w:b/>
        </w:rPr>
        <w:t>30 minute</w:t>
      </w:r>
      <w:r w:rsidRPr="00DF0ECB">
        <w:rPr>
          <w:b/>
        </w:rPr>
        <w:t xml:space="preserve"> outage</w:t>
      </w:r>
      <w:r>
        <w:t xml:space="preserve"> required.</w:t>
      </w:r>
    </w:p>
    <w:p w:rsidR="00FA0D17" w:rsidRDefault="00FA0D17" w:rsidP="00FA0D17">
      <w:pPr>
        <w:pStyle w:val="ListParagraph"/>
        <w:numPr>
          <w:ilvl w:val="0"/>
          <w:numId w:val="10"/>
        </w:numPr>
        <w:rPr>
          <w:lang w:val="en-GB" w:eastAsia="en-IE"/>
        </w:rPr>
      </w:pPr>
      <w:r>
        <w:rPr>
          <w:lang w:val="en-GB" w:eastAsia="en-IE"/>
        </w:rPr>
        <w:t xml:space="preserve">Stage </w:t>
      </w:r>
      <w:r>
        <w:rPr>
          <w:lang w:val="en-GB" w:eastAsia="en-IE"/>
        </w:rPr>
        <w:t>3</w:t>
      </w:r>
      <w:r>
        <w:rPr>
          <w:lang w:val="en-GB" w:eastAsia="en-IE"/>
        </w:rPr>
        <w:t>:</w:t>
      </w:r>
    </w:p>
    <w:p w:rsidR="00FA0D17" w:rsidRDefault="00FA0D17" w:rsidP="00FA0D17">
      <w:pPr>
        <w:pStyle w:val="ListParagraph"/>
      </w:pPr>
      <w:r>
        <w:t>Create and add second s</w:t>
      </w:r>
      <w:bookmarkStart w:id="30" w:name="_GoBack"/>
      <w:bookmarkEnd w:id="30"/>
      <w:r>
        <w:t xml:space="preserve">erver to unit 4 Failover Cluster Instance: </w:t>
      </w:r>
      <w:r>
        <w:t>No</w:t>
      </w:r>
      <w:r>
        <w:t xml:space="preserve"> outage required.</w:t>
      </w:r>
    </w:p>
    <w:p w:rsidR="00FA0D17" w:rsidRDefault="00FA0D17" w:rsidP="00FA0D17">
      <w:pPr>
        <w:pStyle w:val="ListParagraph"/>
        <w:numPr>
          <w:ilvl w:val="0"/>
          <w:numId w:val="10"/>
        </w:numPr>
        <w:rPr>
          <w:lang w:val="en-GB" w:eastAsia="en-IE"/>
        </w:rPr>
      </w:pPr>
      <w:r>
        <w:rPr>
          <w:lang w:val="en-GB" w:eastAsia="en-IE"/>
        </w:rPr>
        <w:t xml:space="preserve">Stage </w:t>
      </w:r>
      <w:r>
        <w:rPr>
          <w:lang w:val="en-GB" w:eastAsia="en-IE"/>
        </w:rPr>
        <w:t>4</w:t>
      </w:r>
      <w:r>
        <w:rPr>
          <w:lang w:val="en-GB" w:eastAsia="en-IE"/>
        </w:rPr>
        <w:t>:</w:t>
      </w:r>
    </w:p>
    <w:p w:rsidR="00FA0D17" w:rsidRDefault="00FA0D17" w:rsidP="00FA0D17">
      <w:pPr>
        <w:pStyle w:val="ListParagraph"/>
      </w:pPr>
      <w:r>
        <w:t>Create and add second</w:t>
      </w:r>
      <w:r>
        <w:t xml:space="preserve"> server to unit 9</w:t>
      </w:r>
      <w:r>
        <w:t xml:space="preserve"> Failover Cluster Instance: No outage required.</w:t>
      </w:r>
    </w:p>
    <w:p w:rsidR="00FA0D17" w:rsidRDefault="00FA0D17" w:rsidP="00FA0D17">
      <w:pPr>
        <w:pStyle w:val="ListParagraph"/>
        <w:numPr>
          <w:ilvl w:val="0"/>
          <w:numId w:val="10"/>
        </w:numPr>
        <w:rPr>
          <w:lang w:val="en-GB" w:eastAsia="en-IE"/>
        </w:rPr>
      </w:pPr>
      <w:r>
        <w:rPr>
          <w:lang w:val="en-GB" w:eastAsia="en-IE"/>
        </w:rPr>
        <w:t xml:space="preserve">Stage </w:t>
      </w:r>
      <w:r>
        <w:rPr>
          <w:lang w:val="en-GB" w:eastAsia="en-IE"/>
        </w:rPr>
        <w:t>5</w:t>
      </w:r>
      <w:r>
        <w:rPr>
          <w:lang w:val="en-GB" w:eastAsia="en-IE"/>
        </w:rPr>
        <w:t>:</w:t>
      </w:r>
    </w:p>
    <w:p w:rsidR="00FA0D17" w:rsidRDefault="00FA0D17" w:rsidP="00FA0D17">
      <w:pPr>
        <w:pStyle w:val="ListParagraph"/>
      </w:pPr>
      <w:r>
        <w:t xml:space="preserve">Implement additional SQL functionality as appropriate to further improve performance: </w:t>
      </w:r>
      <w:r>
        <w:t>This will be determined at a later date and will likely be implemented in conjunction with IT changes.</w:t>
      </w:r>
    </w:p>
    <w:p w:rsidR="00FA0D17" w:rsidRDefault="00FA0D17" w:rsidP="00FA0D17">
      <w:pPr>
        <w:pStyle w:val="ListParagraph"/>
      </w:pPr>
    </w:p>
    <w:p w:rsidR="00FA0D17" w:rsidRPr="00FA0D17" w:rsidRDefault="00FA0D17" w:rsidP="00FA0D17">
      <w:pPr>
        <w:pStyle w:val="ListParagraph"/>
        <w:rPr>
          <w:lang w:val="en-GB" w:eastAsia="en-IE"/>
        </w:rPr>
      </w:pPr>
    </w:p>
    <w:p w:rsidR="00FA0D17" w:rsidRPr="00FA0D17" w:rsidRDefault="00FA0D17" w:rsidP="00FA0D17">
      <w:pPr>
        <w:pStyle w:val="ListParagraph"/>
        <w:rPr>
          <w:lang w:val="en-GB" w:eastAsia="en-IE"/>
        </w:rPr>
      </w:pPr>
    </w:p>
    <w:sectPr w:rsidR="00FA0D17" w:rsidRPr="00FA0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54E0FBF"/>
    <w:multiLevelType w:val="hybridMultilevel"/>
    <w:tmpl w:val="675CC0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25934"/>
    <w:multiLevelType w:val="hybridMultilevel"/>
    <w:tmpl w:val="EF9E29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46688"/>
    <w:multiLevelType w:val="hybridMultilevel"/>
    <w:tmpl w:val="575493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9567F"/>
    <w:multiLevelType w:val="hybridMultilevel"/>
    <w:tmpl w:val="2B4EDA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466990"/>
    <w:multiLevelType w:val="hybridMultilevel"/>
    <w:tmpl w:val="201E96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73190E"/>
    <w:multiLevelType w:val="hybridMultilevel"/>
    <w:tmpl w:val="C34010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DD3337"/>
    <w:multiLevelType w:val="hybridMultilevel"/>
    <w:tmpl w:val="5EB81C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99249D"/>
    <w:multiLevelType w:val="hybridMultilevel"/>
    <w:tmpl w:val="A48AE1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D9222C"/>
    <w:multiLevelType w:val="hybridMultilevel"/>
    <w:tmpl w:val="623C2B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9"/>
  </w:num>
  <w:num w:numId="7">
    <w:abstractNumId w:val="6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574"/>
    <w:rsid w:val="000B4574"/>
    <w:rsid w:val="00451B59"/>
    <w:rsid w:val="00560227"/>
    <w:rsid w:val="00677CEB"/>
    <w:rsid w:val="00742FC1"/>
    <w:rsid w:val="00753457"/>
    <w:rsid w:val="007655F5"/>
    <w:rsid w:val="00777AE0"/>
    <w:rsid w:val="007F4800"/>
    <w:rsid w:val="00990AB0"/>
    <w:rsid w:val="009D3029"/>
    <w:rsid w:val="00D51726"/>
    <w:rsid w:val="00DF0ECB"/>
    <w:rsid w:val="00EB55A8"/>
    <w:rsid w:val="00F501FD"/>
    <w:rsid w:val="00FA0D17"/>
    <w:rsid w:val="00FB009F"/>
    <w:rsid w:val="00FD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457"/>
    <w:pPr>
      <w:keepNext/>
      <w:numPr>
        <w:numId w:val="8"/>
      </w:numPr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28"/>
      <w:sz w:val="28"/>
      <w:szCs w:val="28"/>
      <w:lang w:val="en-GB" w:eastAsia="en-IE"/>
    </w:rPr>
  </w:style>
  <w:style w:type="paragraph" w:styleId="Heading2">
    <w:name w:val="heading 2"/>
    <w:basedOn w:val="Normal"/>
    <w:next w:val="Normal"/>
    <w:link w:val="Heading2Char"/>
    <w:uiPriority w:val="9"/>
    <w:qFormat/>
    <w:rsid w:val="00753457"/>
    <w:pPr>
      <w:keepNext/>
      <w:numPr>
        <w:ilvl w:val="1"/>
        <w:numId w:val="8"/>
      </w:numPr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24"/>
      <w:szCs w:val="24"/>
      <w:lang w:val="en-GB" w:eastAsia="en-IE"/>
    </w:rPr>
  </w:style>
  <w:style w:type="paragraph" w:styleId="Heading3">
    <w:name w:val="heading 3"/>
    <w:basedOn w:val="Normal"/>
    <w:next w:val="Normal"/>
    <w:link w:val="Heading3Char"/>
    <w:uiPriority w:val="9"/>
    <w:qFormat/>
    <w:rsid w:val="00753457"/>
    <w:pPr>
      <w:keepNext/>
      <w:numPr>
        <w:ilvl w:val="2"/>
        <w:numId w:val="8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GB" w:eastAsia="en-IE"/>
    </w:rPr>
  </w:style>
  <w:style w:type="paragraph" w:styleId="Heading4">
    <w:name w:val="heading 4"/>
    <w:basedOn w:val="Normal"/>
    <w:next w:val="Normal"/>
    <w:link w:val="Heading4Char"/>
    <w:uiPriority w:val="9"/>
    <w:qFormat/>
    <w:rsid w:val="00753457"/>
    <w:pPr>
      <w:keepNext/>
      <w:numPr>
        <w:ilvl w:val="3"/>
        <w:numId w:val="8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n-GB" w:eastAsia="en-IE"/>
    </w:rPr>
  </w:style>
  <w:style w:type="paragraph" w:styleId="Heading5">
    <w:name w:val="heading 5"/>
    <w:basedOn w:val="Normal"/>
    <w:next w:val="Normal"/>
    <w:link w:val="Heading5Char"/>
    <w:uiPriority w:val="9"/>
    <w:qFormat/>
    <w:rsid w:val="00753457"/>
    <w:pPr>
      <w:numPr>
        <w:ilvl w:val="4"/>
        <w:numId w:val="8"/>
      </w:numPr>
      <w:spacing w:before="240" w:after="60" w:line="240" w:lineRule="auto"/>
      <w:jc w:val="both"/>
      <w:outlineLvl w:val="4"/>
    </w:pPr>
    <w:rPr>
      <w:rFonts w:ascii="Arial" w:eastAsia="Times New Roman" w:hAnsi="Arial" w:cs="Arial"/>
      <w:lang w:val="en-GB" w:eastAsia="en-IE"/>
    </w:rPr>
  </w:style>
  <w:style w:type="paragraph" w:styleId="Heading6">
    <w:name w:val="heading 6"/>
    <w:basedOn w:val="Normal"/>
    <w:next w:val="Normal"/>
    <w:link w:val="Heading6Char"/>
    <w:uiPriority w:val="9"/>
    <w:qFormat/>
    <w:rsid w:val="00753457"/>
    <w:pPr>
      <w:numPr>
        <w:ilvl w:val="5"/>
        <w:numId w:val="8"/>
      </w:numPr>
      <w:spacing w:before="240" w:after="60" w:line="240" w:lineRule="auto"/>
      <w:jc w:val="both"/>
      <w:outlineLvl w:val="5"/>
    </w:pPr>
    <w:rPr>
      <w:rFonts w:ascii="Arial" w:eastAsia="Times New Roman" w:hAnsi="Arial" w:cs="Arial"/>
      <w:i/>
      <w:iCs/>
      <w:lang w:val="en-GB" w:eastAsia="en-IE"/>
    </w:rPr>
  </w:style>
  <w:style w:type="paragraph" w:styleId="Heading7">
    <w:name w:val="heading 7"/>
    <w:basedOn w:val="Normal"/>
    <w:next w:val="Normal"/>
    <w:link w:val="Heading7Char"/>
    <w:uiPriority w:val="9"/>
    <w:qFormat/>
    <w:rsid w:val="00753457"/>
    <w:pPr>
      <w:numPr>
        <w:ilvl w:val="6"/>
        <w:numId w:val="8"/>
      </w:numPr>
      <w:spacing w:before="240" w:after="60" w:line="240" w:lineRule="auto"/>
      <w:jc w:val="both"/>
      <w:outlineLvl w:val="6"/>
    </w:pPr>
    <w:rPr>
      <w:rFonts w:ascii="Arial" w:eastAsia="Times New Roman" w:hAnsi="Arial" w:cs="Arial"/>
      <w:sz w:val="24"/>
      <w:szCs w:val="24"/>
      <w:lang w:val="en-GB" w:eastAsia="en-IE"/>
    </w:rPr>
  </w:style>
  <w:style w:type="paragraph" w:styleId="Heading8">
    <w:name w:val="heading 8"/>
    <w:basedOn w:val="Normal"/>
    <w:next w:val="Normal"/>
    <w:link w:val="Heading8Char"/>
    <w:uiPriority w:val="9"/>
    <w:qFormat/>
    <w:rsid w:val="00753457"/>
    <w:pPr>
      <w:numPr>
        <w:ilvl w:val="7"/>
        <w:numId w:val="8"/>
      </w:numPr>
      <w:spacing w:before="240" w:after="60" w:line="240" w:lineRule="auto"/>
      <w:jc w:val="both"/>
      <w:outlineLvl w:val="7"/>
    </w:pPr>
    <w:rPr>
      <w:rFonts w:ascii="Arial" w:eastAsia="Times New Roman" w:hAnsi="Arial" w:cs="Arial"/>
      <w:i/>
      <w:iCs/>
      <w:sz w:val="24"/>
      <w:szCs w:val="24"/>
      <w:lang w:val="en-GB" w:eastAsia="en-IE"/>
    </w:rPr>
  </w:style>
  <w:style w:type="paragraph" w:styleId="Heading9">
    <w:name w:val="heading 9"/>
    <w:basedOn w:val="Normal"/>
    <w:next w:val="Normal"/>
    <w:link w:val="Heading9Char"/>
    <w:uiPriority w:val="9"/>
    <w:qFormat/>
    <w:rsid w:val="00753457"/>
    <w:pPr>
      <w:numPr>
        <w:ilvl w:val="8"/>
        <w:numId w:val="8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029"/>
    <w:rPr>
      <w:rFonts w:ascii="Tahoma" w:hAnsi="Tahoma" w:cs="Tahoma"/>
      <w:sz w:val="16"/>
      <w:szCs w:val="16"/>
    </w:rPr>
  </w:style>
  <w:style w:type="paragraph" w:customStyle="1" w:styleId="DocumentHeading">
    <w:name w:val="Document Heading"/>
    <w:basedOn w:val="Normal"/>
    <w:rsid w:val="00753457"/>
    <w:pPr>
      <w:spacing w:before="300" w:after="120" w:line="280" w:lineRule="atLeast"/>
    </w:pPr>
    <w:rPr>
      <w:rFonts w:ascii="Lucida Sans Unicode" w:eastAsia="Times New Roman" w:hAnsi="Lucida Sans Unicode" w:cs="Times New Roman"/>
      <w:b/>
      <w:sz w:val="32"/>
      <w:szCs w:val="20"/>
      <w:lang w:val="en-GB" w:eastAsia="en-IE"/>
    </w:rPr>
  </w:style>
  <w:style w:type="paragraph" w:customStyle="1" w:styleId="Table">
    <w:name w:val="Table"/>
    <w:basedOn w:val="Normal"/>
    <w:rsid w:val="00753457"/>
    <w:pPr>
      <w:spacing w:before="120" w:after="40" w:line="240" w:lineRule="auto"/>
    </w:pPr>
    <w:rPr>
      <w:rFonts w:ascii="Bookman Old Style" w:eastAsia="Times New Roman" w:hAnsi="Bookman Old Style" w:cs="Times New Roman"/>
      <w:sz w:val="20"/>
      <w:szCs w:val="20"/>
      <w:lang w:val="en-GB" w:eastAsia="en-IE"/>
    </w:rPr>
  </w:style>
  <w:style w:type="paragraph" w:customStyle="1" w:styleId="TableHead">
    <w:name w:val="Table Head"/>
    <w:basedOn w:val="DocumentHeading"/>
    <w:rsid w:val="00753457"/>
    <w:pPr>
      <w:spacing w:before="40" w:after="40" w:line="240" w:lineRule="auto"/>
    </w:pPr>
    <w:rPr>
      <w:sz w:val="20"/>
    </w:rPr>
  </w:style>
  <w:style w:type="paragraph" w:styleId="TOC1">
    <w:name w:val="toc 1"/>
    <w:basedOn w:val="Normal"/>
    <w:next w:val="Normal"/>
    <w:uiPriority w:val="39"/>
    <w:rsid w:val="00753457"/>
    <w:pPr>
      <w:tabs>
        <w:tab w:val="right" w:pos="8309"/>
      </w:tabs>
      <w:spacing w:before="240" w:after="120" w:line="240" w:lineRule="auto"/>
      <w:jc w:val="both"/>
    </w:pPr>
    <w:rPr>
      <w:rFonts w:ascii="Arial" w:eastAsia="Times New Roman" w:hAnsi="Arial" w:cs="Arial"/>
      <w:b/>
      <w:bCs/>
      <w:caps/>
      <w:noProof/>
      <w:sz w:val="24"/>
      <w:szCs w:val="24"/>
      <w:lang w:val="en-GB" w:eastAsia="en-IE"/>
    </w:rPr>
  </w:style>
  <w:style w:type="paragraph" w:styleId="TOC2">
    <w:name w:val="toc 2"/>
    <w:basedOn w:val="Normal"/>
    <w:next w:val="Normal"/>
    <w:uiPriority w:val="39"/>
    <w:rsid w:val="00753457"/>
    <w:pPr>
      <w:tabs>
        <w:tab w:val="right" w:pos="8309"/>
      </w:tabs>
      <w:spacing w:after="0" w:line="240" w:lineRule="auto"/>
      <w:ind w:left="198"/>
      <w:jc w:val="both"/>
    </w:pPr>
    <w:rPr>
      <w:rFonts w:ascii="Times New Roman" w:eastAsia="Times New Roman" w:hAnsi="Times New Roman" w:cs="Times New Roman"/>
      <w:b/>
      <w:bCs/>
      <w:noProof/>
      <w:sz w:val="24"/>
      <w:szCs w:val="24"/>
      <w:lang w:val="en-GB" w:eastAsia="en-IE"/>
    </w:rPr>
  </w:style>
  <w:style w:type="paragraph" w:styleId="TOC3">
    <w:name w:val="toc 3"/>
    <w:basedOn w:val="Normal"/>
    <w:next w:val="Normal"/>
    <w:uiPriority w:val="39"/>
    <w:rsid w:val="00753457"/>
    <w:pPr>
      <w:tabs>
        <w:tab w:val="right" w:pos="8309"/>
      </w:tabs>
      <w:spacing w:after="0" w:line="240" w:lineRule="auto"/>
      <w:ind w:left="400"/>
      <w:jc w:val="both"/>
    </w:pPr>
    <w:rPr>
      <w:rFonts w:ascii="Times New Roman" w:eastAsia="Times New Roman" w:hAnsi="Times New Roman" w:cs="Times New Roman"/>
      <w:sz w:val="24"/>
      <w:szCs w:val="24"/>
      <w:lang w:val="en-GB" w:eastAsia="en-IE"/>
    </w:rPr>
  </w:style>
  <w:style w:type="character" w:styleId="Hyperlink">
    <w:name w:val="Hyperlink"/>
    <w:basedOn w:val="DefaultParagraphFont"/>
    <w:uiPriority w:val="99"/>
    <w:rsid w:val="00753457"/>
    <w:rPr>
      <w:rFonts w:cs="Times New Roman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3457"/>
    <w:rPr>
      <w:rFonts w:ascii="Arial" w:eastAsia="Times New Roman" w:hAnsi="Arial" w:cs="Arial"/>
      <w:b/>
      <w:bCs/>
      <w:kern w:val="28"/>
      <w:sz w:val="28"/>
      <w:szCs w:val="28"/>
      <w:lang w:val="en-GB"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753457"/>
    <w:rPr>
      <w:rFonts w:ascii="Arial" w:eastAsia="Times New Roman" w:hAnsi="Arial" w:cs="Arial"/>
      <w:b/>
      <w:bCs/>
      <w:i/>
      <w:iCs/>
      <w:sz w:val="24"/>
      <w:szCs w:val="24"/>
      <w:lang w:val="en-GB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753457"/>
    <w:rPr>
      <w:rFonts w:ascii="Times New Roman" w:eastAsia="Times New Roman" w:hAnsi="Times New Roman" w:cs="Times New Roman"/>
      <w:b/>
      <w:bCs/>
      <w:sz w:val="24"/>
      <w:szCs w:val="24"/>
      <w:lang w:val="en-GB"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753457"/>
    <w:rPr>
      <w:rFonts w:ascii="Times New Roman" w:eastAsia="Times New Roman" w:hAnsi="Times New Roman" w:cs="Times New Roman"/>
      <w:b/>
      <w:bCs/>
      <w:i/>
      <w:iCs/>
      <w:sz w:val="24"/>
      <w:szCs w:val="24"/>
      <w:lang w:val="en-GB" w:eastAsia="en-IE"/>
    </w:rPr>
  </w:style>
  <w:style w:type="character" w:customStyle="1" w:styleId="Heading5Char">
    <w:name w:val="Heading 5 Char"/>
    <w:basedOn w:val="DefaultParagraphFont"/>
    <w:link w:val="Heading5"/>
    <w:uiPriority w:val="9"/>
    <w:rsid w:val="00753457"/>
    <w:rPr>
      <w:rFonts w:ascii="Arial" w:eastAsia="Times New Roman" w:hAnsi="Arial" w:cs="Arial"/>
      <w:lang w:val="en-GB" w:eastAsia="en-IE"/>
    </w:rPr>
  </w:style>
  <w:style w:type="character" w:customStyle="1" w:styleId="Heading6Char">
    <w:name w:val="Heading 6 Char"/>
    <w:basedOn w:val="DefaultParagraphFont"/>
    <w:link w:val="Heading6"/>
    <w:uiPriority w:val="9"/>
    <w:rsid w:val="00753457"/>
    <w:rPr>
      <w:rFonts w:ascii="Arial" w:eastAsia="Times New Roman" w:hAnsi="Arial" w:cs="Arial"/>
      <w:i/>
      <w:iCs/>
      <w:lang w:val="en-GB" w:eastAsia="en-IE"/>
    </w:rPr>
  </w:style>
  <w:style w:type="character" w:customStyle="1" w:styleId="Heading7Char">
    <w:name w:val="Heading 7 Char"/>
    <w:basedOn w:val="DefaultParagraphFont"/>
    <w:link w:val="Heading7"/>
    <w:uiPriority w:val="9"/>
    <w:rsid w:val="00753457"/>
    <w:rPr>
      <w:rFonts w:ascii="Arial" w:eastAsia="Times New Roman" w:hAnsi="Arial" w:cs="Arial"/>
      <w:sz w:val="24"/>
      <w:szCs w:val="24"/>
      <w:lang w:val="en-GB" w:eastAsia="en-IE"/>
    </w:rPr>
  </w:style>
  <w:style w:type="character" w:customStyle="1" w:styleId="Heading8Char">
    <w:name w:val="Heading 8 Char"/>
    <w:basedOn w:val="DefaultParagraphFont"/>
    <w:link w:val="Heading8"/>
    <w:uiPriority w:val="9"/>
    <w:rsid w:val="00753457"/>
    <w:rPr>
      <w:rFonts w:ascii="Arial" w:eastAsia="Times New Roman" w:hAnsi="Arial" w:cs="Arial"/>
      <w:i/>
      <w:iCs/>
      <w:sz w:val="24"/>
      <w:szCs w:val="24"/>
      <w:lang w:val="en-GB" w:eastAsia="en-IE"/>
    </w:rPr>
  </w:style>
  <w:style w:type="character" w:customStyle="1" w:styleId="Heading9Char">
    <w:name w:val="Heading 9 Char"/>
    <w:basedOn w:val="DefaultParagraphFont"/>
    <w:link w:val="Heading9"/>
    <w:uiPriority w:val="9"/>
    <w:rsid w:val="00753457"/>
    <w:rPr>
      <w:rFonts w:ascii="Arial" w:eastAsia="Times New Roman" w:hAnsi="Arial" w:cs="Arial"/>
      <w:i/>
      <w:iCs/>
      <w:sz w:val="18"/>
      <w:szCs w:val="18"/>
      <w:lang w:val="en-GB"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457"/>
    <w:pPr>
      <w:keepNext/>
      <w:numPr>
        <w:numId w:val="8"/>
      </w:numPr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28"/>
      <w:sz w:val="28"/>
      <w:szCs w:val="28"/>
      <w:lang w:val="en-GB" w:eastAsia="en-IE"/>
    </w:rPr>
  </w:style>
  <w:style w:type="paragraph" w:styleId="Heading2">
    <w:name w:val="heading 2"/>
    <w:basedOn w:val="Normal"/>
    <w:next w:val="Normal"/>
    <w:link w:val="Heading2Char"/>
    <w:uiPriority w:val="9"/>
    <w:qFormat/>
    <w:rsid w:val="00753457"/>
    <w:pPr>
      <w:keepNext/>
      <w:numPr>
        <w:ilvl w:val="1"/>
        <w:numId w:val="8"/>
      </w:numPr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24"/>
      <w:szCs w:val="24"/>
      <w:lang w:val="en-GB" w:eastAsia="en-IE"/>
    </w:rPr>
  </w:style>
  <w:style w:type="paragraph" w:styleId="Heading3">
    <w:name w:val="heading 3"/>
    <w:basedOn w:val="Normal"/>
    <w:next w:val="Normal"/>
    <w:link w:val="Heading3Char"/>
    <w:uiPriority w:val="9"/>
    <w:qFormat/>
    <w:rsid w:val="00753457"/>
    <w:pPr>
      <w:keepNext/>
      <w:numPr>
        <w:ilvl w:val="2"/>
        <w:numId w:val="8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GB" w:eastAsia="en-IE"/>
    </w:rPr>
  </w:style>
  <w:style w:type="paragraph" w:styleId="Heading4">
    <w:name w:val="heading 4"/>
    <w:basedOn w:val="Normal"/>
    <w:next w:val="Normal"/>
    <w:link w:val="Heading4Char"/>
    <w:uiPriority w:val="9"/>
    <w:qFormat/>
    <w:rsid w:val="00753457"/>
    <w:pPr>
      <w:keepNext/>
      <w:numPr>
        <w:ilvl w:val="3"/>
        <w:numId w:val="8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n-GB" w:eastAsia="en-IE"/>
    </w:rPr>
  </w:style>
  <w:style w:type="paragraph" w:styleId="Heading5">
    <w:name w:val="heading 5"/>
    <w:basedOn w:val="Normal"/>
    <w:next w:val="Normal"/>
    <w:link w:val="Heading5Char"/>
    <w:uiPriority w:val="9"/>
    <w:qFormat/>
    <w:rsid w:val="00753457"/>
    <w:pPr>
      <w:numPr>
        <w:ilvl w:val="4"/>
        <w:numId w:val="8"/>
      </w:numPr>
      <w:spacing w:before="240" w:after="60" w:line="240" w:lineRule="auto"/>
      <w:jc w:val="both"/>
      <w:outlineLvl w:val="4"/>
    </w:pPr>
    <w:rPr>
      <w:rFonts w:ascii="Arial" w:eastAsia="Times New Roman" w:hAnsi="Arial" w:cs="Arial"/>
      <w:lang w:val="en-GB" w:eastAsia="en-IE"/>
    </w:rPr>
  </w:style>
  <w:style w:type="paragraph" w:styleId="Heading6">
    <w:name w:val="heading 6"/>
    <w:basedOn w:val="Normal"/>
    <w:next w:val="Normal"/>
    <w:link w:val="Heading6Char"/>
    <w:uiPriority w:val="9"/>
    <w:qFormat/>
    <w:rsid w:val="00753457"/>
    <w:pPr>
      <w:numPr>
        <w:ilvl w:val="5"/>
        <w:numId w:val="8"/>
      </w:numPr>
      <w:spacing w:before="240" w:after="60" w:line="240" w:lineRule="auto"/>
      <w:jc w:val="both"/>
      <w:outlineLvl w:val="5"/>
    </w:pPr>
    <w:rPr>
      <w:rFonts w:ascii="Arial" w:eastAsia="Times New Roman" w:hAnsi="Arial" w:cs="Arial"/>
      <w:i/>
      <w:iCs/>
      <w:lang w:val="en-GB" w:eastAsia="en-IE"/>
    </w:rPr>
  </w:style>
  <w:style w:type="paragraph" w:styleId="Heading7">
    <w:name w:val="heading 7"/>
    <w:basedOn w:val="Normal"/>
    <w:next w:val="Normal"/>
    <w:link w:val="Heading7Char"/>
    <w:uiPriority w:val="9"/>
    <w:qFormat/>
    <w:rsid w:val="00753457"/>
    <w:pPr>
      <w:numPr>
        <w:ilvl w:val="6"/>
        <w:numId w:val="8"/>
      </w:numPr>
      <w:spacing w:before="240" w:after="60" w:line="240" w:lineRule="auto"/>
      <w:jc w:val="both"/>
      <w:outlineLvl w:val="6"/>
    </w:pPr>
    <w:rPr>
      <w:rFonts w:ascii="Arial" w:eastAsia="Times New Roman" w:hAnsi="Arial" w:cs="Arial"/>
      <w:sz w:val="24"/>
      <w:szCs w:val="24"/>
      <w:lang w:val="en-GB" w:eastAsia="en-IE"/>
    </w:rPr>
  </w:style>
  <w:style w:type="paragraph" w:styleId="Heading8">
    <w:name w:val="heading 8"/>
    <w:basedOn w:val="Normal"/>
    <w:next w:val="Normal"/>
    <w:link w:val="Heading8Char"/>
    <w:uiPriority w:val="9"/>
    <w:qFormat/>
    <w:rsid w:val="00753457"/>
    <w:pPr>
      <w:numPr>
        <w:ilvl w:val="7"/>
        <w:numId w:val="8"/>
      </w:numPr>
      <w:spacing w:before="240" w:after="60" w:line="240" w:lineRule="auto"/>
      <w:jc w:val="both"/>
      <w:outlineLvl w:val="7"/>
    </w:pPr>
    <w:rPr>
      <w:rFonts w:ascii="Arial" w:eastAsia="Times New Roman" w:hAnsi="Arial" w:cs="Arial"/>
      <w:i/>
      <w:iCs/>
      <w:sz w:val="24"/>
      <w:szCs w:val="24"/>
      <w:lang w:val="en-GB" w:eastAsia="en-IE"/>
    </w:rPr>
  </w:style>
  <w:style w:type="paragraph" w:styleId="Heading9">
    <w:name w:val="heading 9"/>
    <w:basedOn w:val="Normal"/>
    <w:next w:val="Normal"/>
    <w:link w:val="Heading9Char"/>
    <w:uiPriority w:val="9"/>
    <w:qFormat/>
    <w:rsid w:val="00753457"/>
    <w:pPr>
      <w:numPr>
        <w:ilvl w:val="8"/>
        <w:numId w:val="8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029"/>
    <w:rPr>
      <w:rFonts w:ascii="Tahoma" w:hAnsi="Tahoma" w:cs="Tahoma"/>
      <w:sz w:val="16"/>
      <w:szCs w:val="16"/>
    </w:rPr>
  </w:style>
  <w:style w:type="paragraph" w:customStyle="1" w:styleId="DocumentHeading">
    <w:name w:val="Document Heading"/>
    <w:basedOn w:val="Normal"/>
    <w:rsid w:val="00753457"/>
    <w:pPr>
      <w:spacing w:before="300" w:after="120" w:line="280" w:lineRule="atLeast"/>
    </w:pPr>
    <w:rPr>
      <w:rFonts w:ascii="Lucida Sans Unicode" w:eastAsia="Times New Roman" w:hAnsi="Lucida Sans Unicode" w:cs="Times New Roman"/>
      <w:b/>
      <w:sz w:val="32"/>
      <w:szCs w:val="20"/>
      <w:lang w:val="en-GB" w:eastAsia="en-IE"/>
    </w:rPr>
  </w:style>
  <w:style w:type="paragraph" w:customStyle="1" w:styleId="Table">
    <w:name w:val="Table"/>
    <w:basedOn w:val="Normal"/>
    <w:rsid w:val="00753457"/>
    <w:pPr>
      <w:spacing w:before="120" w:after="40" w:line="240" w:lineRule="auto"/>
    </w:pPr>
    <w:rPr>
      <w:rFonts w:ascii="Bookman Old Style" w:eastAsia="Times New Roman" w:hAnsi="Bookman Old Style" w:cs="Times New Roman"/>
      <w:sz w:val="20"/>
      <w:szCs w:val="20"/>
      <w:lang w:val="en-GB" w:eastAsia="en-IE"/>
    </w:rPr>
  </w:style>
  <w:style w:type="paragraph" w:customStyle="1" w:styleId="TableHead">
    <w:name w:val="Table Head"/>
    <w:basedOn w:val="DocumentHeading"/>
    <w:rsid w:val="00753457"/>
    <w:pPr>
      <w:spacing w:before="40" w:after="40" w:line="240" w:lineRule="auto"/>
    </w:pPr>
    <w:rPr>
      <w:sz w:val="20"/>
    </w:rPr>
  </w:style>
  <w:style w:type="paragraph" w:styleId="TOC1">
    <w:name w:val="toc 1"/>
    <w:basedOn w:val="Normal"/>
    <w:next w:val="Normal"/>
    <w:uiPriority w:val="39"/>
    <w:rsid w:val="00753457"/>
    <w:pPr>
      <w:tabs>
        <w:tab w:val="right" w:pos="8309"/>
      </w:tabs>
      <w:spacing w:before="240" w:after="120" w:line="240" w:lineRule="auto"/>
      <w:jc w:val="both"/>
    </w:pPr>
    <w:rPr>
      <w:rFonts w:ascii="Arial" w:eastAsia="Times New Roman" w:hAnsi="Arial" w:cs="Arial"/>
      <w:b/>
      <w:bCs/>
      <w:caps/>
      <w:noProof/>
      <w:sz w:val="24"/>
      <w:szCs w:val="24"/>
      <w:lang w:val="en-GB" w:eastAsia="en-IE"/>
    </w:rPr>
  </w:style>
  <w:style w:type="paragraph" w:styleId="TOC2">
    <w:name w:val="toc 2"/>
    <w:basedOn w:val="Normal"/>
    <w:next w:val="Normal"/>
    <w:uiPriority w:val="39"/>
    <w:rsid w:val="00753457"/>
    <w:pPr>
      <w:tabs>
        <w:tab w:val="right" w:pos="8309"/>
      </w:tabs>
      <w:spacing w:after="0" w:line="240" w:lineRule="auto"/>
      <w:ind w:left="198"/>
      <w:jc w:val="both"/>
    </w:pPr>
    <w:rPr>
      <w:rFonts w:ascii="Times New Roman" w:eastAsia="Times New Roman" w:hAnsi="Times New Roman" w:cs="Times New Roman"/>
      <w:b/>
      <w:bCs/>
      <w:noProof/>
      <w:sz w:val="24"/>
      <w:szCs w:val="24"/>
      <w:lang w:val="en-GB" w:eastAsia="en-IE"/>
    </w:rPr>
  </w:style>
  <w:style w:type="paragraph" w:styleId="TOC3">
    <w:name w:val="toc 3"/>
    <w:basedOn w:val="Normal"/>
    <w:next w:val="Normal"/>
    <w:uiPriority w:val="39"/>
    <w:rsid w:val="00753457"/>
    <w:pPr>
      <w:tabs>
        <w:tab w:val="right" w:pos="8309"/>
      </w:tabs>
      <w:spacing w:after="0" w:line="240" w:lineRule="auto"/>
      <w:ind w:left="400"/>
      <w:jc w:val="both"/>
    </w:pPr>
    <w:rPr>
      <w:rFonts w:ascii="Times New Roman" w:eastAsia="Times New Roman" w:hAnsi="Times New Roman" w:cs="Times New Roman"/>
      <w:sz w:val="24"/>
      <w:szCs w:val="24"/>
      <w:lang w:val="en-GB" w:eastAsia="en-IE"/>
    </w:rPr>
  </w:style>
  <w:style w:type="character" w:styleId="Hyperlink">
    <w:name w:val="Hyperlink"/>
    <w:basedOn w:val="DefaultParagraphFont"/>
    <w:uiPriority w:val="99"/>
    <w:rsid w:val="00753457"/>
    <w:rPr>
      <w:rFonts w:cs="Times New Roman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3457"/>
    <w:rPr>
      <w:rFonts w:ascii="Arial" w:eastAsia="Times New Roman" w:hAnsi="Arial" w:cs="Arial"/>
      <w:b/>
      <w:bCs/>
      <w:kern w:val="28"/>
      <w:sz w:val="28"/>
      <w:szCs w:val="28"/>
      <w:lang w:val="en-GB"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753457"/>
    <w:rPr>
      <w:rFonts w:ascii="Arial" w:eastAsia="Times New Roman" w:hAnsi="Arial" w:cs="Arial"/>
      <w:b/>
      <w:bCs/>
      <w:i/>
      <w:iCs/>
      <w:sz w:val="24"/>
      <w:szCs w:val="24"/>
      <w:lang w:val="en-GB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753457"/>
    <w:rPr>
      <w:rFonts w:ascii="Times New Roman" w:eastAsia="Times New Roman" w:hAnsi="Times New Roman" w:cs="Times New Roman"/>
      <w:b/>
      <w:bCs/>
      <w:sz w:val="24"/>
      <w:szCs w:val="24"/>
      <w:lang w:val="en-GB"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753457"/>
    <w:rPr>
      <w:rFonts w:ascii="Times New Roman" w:eastAsia="Times New Roman" w:hAnsi="Times New Roman" w:cs="Times New Roman"/>
      <w:b/>
      <w:bCs/>
      <w:i/>
      <w:iCs/>
      <w:sz w:val="24"/>
      <w:szCs w:val="24"/>
      <w:lang w:val="en-GB" w:eastAsia="en-IE"/>
    </w:rPr>
  </w:style>
  <w:style w:type="character" w:customStyle="1" w:styleId="Heading5Char">
    <w:name w:val="Heading 5 Char"/>
    <w:basedOn w:val="DefaultParagraphFont"/>
    <w:link w:val="Heading5"/>
    <w:uiPriority w:val="9"/>
    <w:rsid w:val="00753457"/>
    <w:rPr>
      <w:rFonts w:ascii="Arial" w:eastAsia="Times New Roman" w:hAnsi="Arial" w:cs="Arial"/>
      <w:lang w:val="en-GB" w:eastAsia="en-IE"/>
    </w:rPr>
  </w:style>
  <w:style w:type="character" w:customStyle="1" w:styleId="Heading6Char">
    <w:name w:val="Heading 6 Char"/>
    <w:basedOn w:val="DefaultParagraphFont"/>
    <w:link w:val="Heading6"/>
    <w:uiPriority w:val="9"/>
    <w:rsid w:val="00753457"/>
    <w:rPr>
      <w:rFonts w:ascii="Arial" w:eastAsia="Times New Roman" w:hAnsi="Arial" w:cs="Arial"/>
      <w:i/>
      <w:iCs/>
      <w:lang w:val="en-GB" w:eastAsia="en-IE"/>
    </w:rPr>
  </w:style>
  <w:style w:type="character" w:customStyle="1" w:styleId="Heading7Char">
    <w:name w:val="Heading 7 Char"/>
    <w:basedOn w:val="DefaultParagraphFont"/>
    <w:link w:val="Heading7"/>
    <w:uiPriority w:val="9"/>
    <w:rsid w:val="00753457"/>
    <w:rPr>
      <w:rFonts w:ascii="Arial" w:eastAsia="Times New Roman" w:hAnsi="Arial" w:cs="Arial"/>
      <w:sz w:val="24"/>
      <w:szCs w:val="24"/>
      <w:lang w:val="en-GB" w:eastAsia="en-IE"/>
    </w:rPr>
  </w:style>
  <w:style w:type="character" w:customStyle="1" w:styleId="Heading8Char">
    <w:name w:val="Heading 8 Char"/>
    <w:basedOn w:val="DefaultParagraphFont"/>
    <w:link w:val="Heading8"/>
    <w:uiPriority w:val="9"/>
    <w:rsid w:val="00753457"/>
    <w:rPr>
      <w:rFonts w:ascii="Arial" w:eastAsia="Times New Roman" w:hAnsi="Arial" w:cs="Arial"/>
      <w:i/>
      <w:iCs/>
      <w:sz w:val="24"/>
      <w:szCs w:val="24"/>
      <w:lang w:val="en-GB" w:eastAsia="en-IE"/>
    </w:rPr>
  </w:style>
  <w:style w:type="character" w:customStyle="1" w:styleId="Heading9Char">
    <w:name w:val="Heading 9 Char"/>
    <w:basedOn w:val="DefaultParagraphFont"/>
    <w:link w:val="Heading9"/>
    <w:uiPriority w:val="9"/>
    <w:rsid w:val="00753457"/>
    <w:rPr>
      <w:rFonts w:ascii="Arial" w:eastAsia="Times New Roman" w:hAnsi="Arial" w:cs="Arial"/>
      <w:i/>
      <w:iCs/>
      <w:sz w:val="18"/>
      <w:szCs w:val="18"/>
      <w:lang w:val="en-GB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Roche</dc:creator>
  <cp:lastModifiedBy>Paul Roche</cp:lastModifiedBy>
  <cp:revision>9</cp:revision>
  <dcterms:created xsi:type="dcterms:W3CDTF">2015-07-28T07:35:00Z</dcterms:created>
  <dcterms:modified xsi:type="dcterms:W3CDTF">2015-07-28T09:00:00Z</dcterms:modified>
</cp:coreProperties>
</file>