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9B3D" w14:textId="77777777" w:rsidR="008F3D68" w:rsidRDefault="00000000">
      <w:pPr>
        <w:jc w:val="center"/>
      </w:pPr>
      <w:r>
        <w:rPr>
          <w:b/>
          <w:color w:val="1F4E78"/>
          <w:sz w:val="50"/>
        </w:rPr>
        <w:t>Meridian Retail Group - Interview Notes</w:t>
      </w:r>
    </w:p>
    <w:p w14:paraId="45822A92" w14:textId="77777777" w:rsidR="008F3D68" w:rsidRDefault="00000000">
      <w:pPr>
        <w:jc w:val="center"/>
      </w:pPr>
      <w:r>
        <w:rPr>
          <w:i/>
          <w:color w:val="5A5A5A"/>
          <w:sz w:val="22"/>
        </w:rPr>
        <w:t>Raw notes for audit planning and findings drafting</w:t>
      </w:r>
    </w:p>
    <w:p w14:paraId="2DA7F619" w14:textId="77777777" w:rsidR="008F3D68" w:rsidRDefault="00000000">
      <w:pPr>
        <w:jc w:val="center"/>
      </w:pPr>
      <w:r>
        <w:rPr>
          <w:b/>
          <w:color w:val="C00000"/>
          <w:sz w:val="18"/>
        </w:rPr>
        <w:t>SYNTHETIC TRAINING DATA - NOT RELATED TO ANY REAL CLIENT</w:t>
      </w:r>
    </w:p>
    <w:p w14:paraId="1F98F127" w14:textId="77777777" w:rsidR="008F3D68" w:rsidRDefault="008F3D68"/>
    <w:p w14:paraId="4968375D" w14:textId="77777777" w:rsidR="008F3D68" w:rsidRDefault="00000000">
      <w:pPr>
        <w:pStyle w:val="Heading1"/>
      </w:pPr>
      <w:r>
        <w:t>Finance Director interview</w:t>
      </w:r>
    </w:p>
    <w:p w14:paraId="3E20CE97" w14:textId="77777777" w:rsidR="008F3D68" w:rsidRDefault="00000000">
      <w:r>
        <w:rPr>
          <w:i/>
        </w:rPr>
        <w:t>7 January 2027 | 45 minutes | Head office</w:t>
      </w:r>
    </w:p>
    <w:p w14:paraId="0BA24E9A" w14:textId="77777777" w:rsidR="008F3D68" w:rsidRDefault="00000000">
      <w:pPr>
        <w:pStyle w:val="ListBullet"/>
      </w:pPr>
      <w:r>
        <w:t>Revenue strongest ever, mainly December campaign and online growth. Wants audit completed quickly before board meeting on 20 February.</w:t>
      </w:r>
    </w:p>
    <w:p w14:paraId="6CAE11F4" w14:textId="77777777" w:rsidR="008F3D68" w:rsidRDefault="00000000">
      <w:pPr>
        <w:pStyle w:val="ListBullet"/>
      </w:pPr>
      <w:r>
        <w:t>Said all major reconciliations are complete, but later mentioned two bank accounts still have differences from September.</w:t>
      </w:r>
    </w:p>
    <w:p w14:paraId="6CF3BDB1" w14:textId="77777777" w:rsidR="008F3D68" w:rsidRDefault="00000000">
      <w:pPr>
        <w:pStyle w:val="ListBullet"/>
      </w:pPr>
      <w:r>
        <w:t>Profit is below budget because freight, renovation and promotional costs increased. No formal impairment review prepared yet.</w:t>
      </w:r>
    </w:p>
    <w:p w14:paraId="5DC11979" w14:textId="77777777" w:rsidR="008F3D68" w:rsidRDefault="00000000">
      <w:pPr>
        <w:pStyle w:val="ListBullet"/>
      </w:pPr>
      <w:r>
        <w:t>Related-party logistics company used for urgent deliveries in December. “Commercial terms” but contract not immediately available.</w:t>
      </w:r>
    </w:p>
    <w:p w14:paraId="53FB1FA2" w14:textId="77777777" w:rsidR="008F3D68" w:rsidRDefault="00000000">
      <w:pPr>
        <w:pStyle w:val="ListBullet"/>
      </w:pPr>
      <w:r>
        <w:t>No fraud identified. Staff are under pressure because year-end reporting team has two vacancies.</w:t>
      </w:r>
    </w:p>
    <w:p w14:paraId="63F95A2C" w14:textId="77777777" w:rsidR="008F3D68" w:rsidRDefault="00000000">
      <w:pPr>
        <w:pStyle w:val="Heading2"/>
      </w:pPr>
      <w:r>
        <w:t>Reviewer prompts</w:t>
      </w:r>
    </w:p>
    <w:p w14:paraId="70053F65" w14:textId="77777777" w:rsidR="008F3D68" w:rsidRDefault="00000000">
      <w:pPr>
        <w:pStyle w:val="ListBullet"/>
      </w:pPr>
      <w:r>
        <w:t>Which statements need corroboration?</w:t>
      </w:r>
    </w:p>
    <w:p w14:paraId="145DF7BC" w14:textId="77777777" w:rsidR="008F3D68" w:rsidRDefault="00000000">
      <w:pPr>
        <w:pStyle w:val="ListBullet"/>
      </w:pPr>
      <w:r>
        <w:t>What could cause a material error?</w:t>
      </w:r>
    </w:p>
    <w:p w14:paraId="73F5AC74" w14:textId="77777777" w:rsidR="008F3D68" w:rsidRDefault="00000000">
      <w:pPr>
        <w:pStyle w:val="ListBullet"/>
      </w:pPr>
      <w:r>
        <w:t>What evidence should be requested?</w:t>
      </w:r>
    </w:p>
    <w:p w14:paraId="32E5D115" w14:textId="77777777" w:rsidR="008F3D68" w:rsidRDefault="00000000">
      <w:pPr>
        <w:pStyle w:val="ListBullet"/>
      </w:pPr>
      <w:r>
        <w:t>Draft one concise finding using condition, risk and recommendation.</w:t>
      </w:r>
    </w:p>
    <w:p w14:paraId="3592DEAF" w14:textId="77777777" w:rsidR="008F3D68" w:rsidRDefault="00000000">
      <w:pPr>
        <w:pStyle w:val="Heading1"/>
      </w:pPr>
      <w:r>
        <w:t>Financial Controller interview</w:t>
      </w:r>
    </w:p>
    <w:p w14:paraId="5E75A10F" w14:textId="77777777" w:rsidR="008F3D68" w:rsidRDefault="00000000">
      <w:r>
        <w:rPr>
          <w:i/>
        </w:rPr>
        <w:t>8 January 2027 | 60 minutes | Teams call</w:t>
      </w:r>
    </w:p>
    <w:p w14:paraId="61B0B335" w14:textId="77777777" w:rsidR="008F3D68" w:rsidRDefault="00000000">
      <w:pPr>
        <w:pStyle w:val="ListBullet"/>
      </w:pPr>
      <w:r>
        <w:t>Approximately 430 manual journals in December. About 70 were posted in final three days.</w:t>
      </w:r>
    </w:p>
    <w:p w14:paraId="52D7F4A2" w14:textId="77777777" w:rsidR="008F3D68" w:rsidRDefault="00000000">
      <w:pPr>
        <w:pStyle w:val="ListBullet"/>
      </w:pPr>
      <w:r>
        <w:t>One SGD 1.25m revenue entry posted 31 December and reversed 3 January. Controller described it as a cut-off adjustment.</w:t>
      </w:r>
    </w:p>
    <w:p w14:paraId="41D0D8C6" w14:textId="77777777" w:rsidR="008F3D68" w:rsidRDefault="00000000">
      <w:pPr>
        <w:pStyle w:val="ListBullet"/>
      </w:pPr>
      <w:r>
        <w:t>ERP approval workflow was unavailable for four days in December. Email approvals were used, but not all emails were attached.</w:t>
      </w:r>
    </w:p>
    <w:p w14:paraId="0418E951" w14:textId="77777777" w:rsidR="008F3D68" w:rsidRDefault="00000000">
      <w:pPr>
        <w:pStyle w:val="ListBullet"/>
      </w:pPr>
      <w:r>
        <w:t>Foreign exchange rates are uploaded centrally. One Thailand entry used 0.041 SGD/THB rather than the standard rate around 0.039.</w:t>
      </w:r>
    </w:p>
    <w:p w14:paraId="4ABB838B" w14:textId="77777777" w:rsidR="008F3D68" w:rsidRDefault="00000000">
      <w:pPr>
        <w:pStyle w:val="ListBullet"/>
      </w:pPr>
      <w:r>
        <w:t>Controller and preparer IDs may be the same for emergency journals because the system account was shared during migration.</w:t>
      </w:r>
    </w:p>
    <w:p w14:paraId="16B25167" w14:textId="77777777" w:rsidR="008F3D68" w:rsidRDefault="00000000">
      <w:pPr>
        <w:pStyle w:val="Heading2"/>
      </w:pPr>
      <w:r>
        <w:t>Reviewer prompts</w:t>
      </w:r>
    </w:p>
    <w:p w14:paraId="51E99117" w14:textId="77777777" w:rsidR="008F3D68" w:rsidRDefault="00000000">
      <w:pPr>
        <w:pStyle w:val="ListBullet"/>
      </w:pPr>
      <w:r>
        <w:t>Which statements need corroboration?</w:t>
      </w:r>
    </w:p>
    <w:p w14:paraId="087013CC" w14:textId="77777777" w:rsidR="008F3D68" w:rsidRDefault="00000000">
      <w:pPr>
        <w:pStyle w:val="ListBullet"/>
      </w:pPr>
      <w:r>
        <w:t>What could cause a material error?</w:t>
      </w:r>
    </w:p>
    <w:p w14:paraId="4EB436ED" w14:textId="77777777" w:rsidR="008F3D68" w:rsidRDefault="00000000">
      <w:pPr>
        <w:pStyle w:val="ListBullet"/>
      </w:pPr>
      <w:r>
        <w:t>What evidence should be requested?</w:t>
      </w:r>
    </w:p>
    <w:p w14:paraId="72ABF650" w14:textId="77777777" w:rsidR="008F3D68" w:rsidRDefault="00000000">
      <w:pPr>
        <w:pStyle w:val="ListBullet"/>
      </w:pPr>
      <w:r>
        <w:t>Draft one concise finding using condition, risk and recommendation.</w:t>
      </w:r>
    </w:p>
    <w:p w14:paraId="4A15618F" w14:textId="77777777" w:rsidR="008F3D68" w:rsidRDefault="00000000">
      <w:pPr>
        <w:pStyle w:val="Heading1"/>
      </w:pPr>
      <w:r>
        <w:lastRenderedPageBreak/>
        <w:t>Inventory Manager interview</w:t>
      </w:r>
    </w:p>
    <w:p w14:paraId="314C8696" w14:textId="77777777" w:rsidR="008F3D68" w:rsidRDefault="00000000">
      <w:r>
        <w:rPr>
          <w:i/>
        </w:rPr>
        <w:t>9 January 2027 | 40 minutes | Distribution centre</w:t>
      </w:r>
    </w:p>
    <w:p w14:paraId="5FD407F3" w14:textId="77777777" w:rsidR="008F3D68" w:rsidRDefault="00000000">
      <w:pPr>
        <w:pStyle w:val="ListBullet"/>
      </w:pPr>
      <w:r>
        <w:t>Year-end counts completed at all distribution centres, but two stores counted on 29 December due to staff availability.</w:t>
      </w:r>
    </w:p>
    <w:p w14:paraId="6441DED9" w14:textId="77777777" w:rsidR="008F3D68" w:rsidRDefault="00000000">
      <w:pPr>
        <w:pStyle w:val="ListBullet"/>
      </w:pPr>
      <w:r>
        <w:t>In-transit inventory of approximately SGD 2.3m was added manually after the initial count file was closed.</w:t>
      </w:r>
    </w:p>
    <w:p w14:paraId="4E0F2869" w14:textId="77777777" w:rsidR="008F3D68" w:rsidRDefault="00000000">
      <w:pPr>
        <w:pStyle w:val="ListBullet"/>
      </w:pPr>
      <w:r>
        <w:t>Slow-moving inventory report has not been reviewed since September. Older mobile accessories may require markdown.</w:t>
      </w:r>
    </w:p>
    <w:p w14:paraId="368E2E78" w14:textId="77777777" w:rsidR="008F3D68" w:rsidRDefault="00000000">
      <w:pPr>
        <w:pStyle w:val="ListBullet"/>
      </w:pPr>
      <w:r>
        <w:t>Thailand count sheets were signed, but some pages did not contain second-counter initials.</w:t>
      </w:r>
    </w:p>
    <w:p w14:paraId="079981C5" w14:textId="77777777" w:rsidR="008F3D68" w:rsidRDefault="00000000">
      <w:pPr>
        <w:pStyle w:val="ListBullet"/>
      </w:pPr>
      <w:r>
        <w:t>Daily weighted-average costing produced negative margins for 47 stock keeping units during September conversion.</w:t>
      </w:r>
    </w:p>
    <w:p w14:paraId="271423AE" w14:textId="77777777" w:rsidR="008F3D68" w:rsidRDefault="00000000">
      <w:pPr>
        <w:pStyle w:val="Heading2"/>
      </w:pPr>
      <w:r>
        <w:t>Reviewer prompts</w:t>
      </w:r>
    </w:p>
    <w:p w14:paraId="4AA99E21" w14:textId="77777777" w:rsidR="008F3D68" w:rsidRDefault="00000000">
      <w:pPr>
        <w:pStyle w:val="ListBullet"/>
      </w:pPr>
      <w:r>
        <w:t>Which statements need corroboration?</w:t>
      </w:r>
    </w:p>
    <w:p w14:paraId="6824429C" w14:textId="77777777" w:rsidR="008F3D68" w:rsidRDefault="00000000">
      <w:pPr>
        <w:pStyle w:val="ListBullet"/>
      </w:pPr>
      <w:r>
        <w:t>What could cause a material error?</w:t>
      </w:r>
    </w:p>
    <w:p w14:paraId="521C46B8" w14:textId="77777777" w:rsidR="008F3D68" w:rsidRDefault="00000000">
      <w:pPr>
        <w:pStyle w:val="ListBullet"/>
      </w:pPr>
      <w:r>
        <w:t>What evidence should be requested?</w:t>
      </w:r>
    </w:p>
    <w:p w14:paraId="21D1D7D6" w14:textId="77777777" w:rsidR="008F3D68" w:rsidRDefault="00000000">
      <w:pPr>
        <w:pStyle w:val="ListBullet"/>
      </w:pPr>
      <w:r>
        <w:t>Draft one concise finding using condition, risk and recommendation.</w:t>
      </w:r>
    </w:p>
    <w:p w14:paraId="0A52022A" w14:textId="77777777" w:rsidR="008F3D68" w:rsidRDefault="00000000">
      <w:pPr>
        <w:pStyle w:val="Heading1"/>
      </w:pPr>
      <w:r>
        <w:t>IT Manager interview</w:t>
      </w:r>
    </w:p>
    <w:p w14:paraId="0729BB6F" w14:textId="77777777" w:rsidR="008F3D68" w:rsidRDefault="00000000">
      <w:r>
        <w:rPr>
          <w:i/>
        </w:rPr>
        <w:t>10 January 2027 | 35 minutes | Head office</w:t>
      </w:r>
    </w:p>
    <w:p w14:paraId="67085150" w14:textId="77777777" w:rsidR="008F3D68" w:rsidRDefault="00000000">
      <w:pPr>
        <w:pStyle w:val="ListBullet"/>
      </w:pPr>
      <w:r>
        <w:t>Former accounts payable supervisor account disabled on 15 December, although employment ended 31 October.</w:t>
      </w:r>
    </w:p>
    <w:p w14:paraId="4524488C" w14:textId="77777777" w:rsidR="008F3D68" w:rsidRDefault="00000000">
      <w:pPr>
        <w:pStyle w:val="ListBullet"/>
      </w:pPr>
      <w:r>
        <w:t>Privileged access review is quarterly. The Q4 review was started but not signed off.</w:t>
      </w:r>
    </w:p>
    <w:p w14:paraId="1BFFFE93" w14:textId="77777777" w:rsidR="008F3D68" w:rsidRDefault="00000000">
      <w:pPr>
        <w:pStyle w:val="ListBullet"/>
      </w:pPr>
      <w:r>
        <w:t>E-commerce interface generated 318 failed transactions in July. Operations team says all were reprocessed.</w:t>
      </w:r>
    </w:p>
    <w:p w14:paraId="46D60D77" w14:textId="77777777" w:rsidR="008F3D68" w:rsidRDefault="00000000">
      <w:pPr>
        <w:pStyle w:val="ListBullet"/>
      </w:pPr>
      <w:r>
        <w:t>No evidence retained for one emergency database change on 29 December.</w:t>
      </w:r>
    </w:p>
    <w:p w14:paraId="1CCF73B0" w14:textId="77777777" w:rsidR="008F3D68" w:rsidRDefault="00000000">
      <w:pPr>
        <w:pStyle w:val="ListBullet"/>
      </w:pPr>
      <w:r>
        <w:t>Security monitoring identified repeated login attempts on a dormant vendor-maintenance account; account later locked.</w:t>
      </w:r>
    </w:p>
    <w:p w14:paraId="5D95D82A" w14:textId="77777777" w:rsidR="008F3D68" w:rsidRDefault="00000000">
      <w:pPr>
        <w:pStyle w:val="Heading2"/>
      </w:pPr>
      <w:r>
        <w:t>Reviewer prompts</w:t>
      </w:r>
    </w:p>
    <w:p w14:paraId="5892AA0F" w14:textId="77777777" w:rsidR="008F3D68" w:rsidRDefault="00000000">
      <w:pPr>
        <w:pStyle w:val="ListBullet"/>
      </w:pPr>
      <w:r>
        <w:t>Which statements need corroboration?</w:t>
      </w:r>
    </w:p>
    <w:p w14:paraId="0D92E362" w14:textId="77777777" w:rsidR="008F3D68" w:rsidRDefault="00000000">
      <w:pPr>
        <w:pStyle w:val="ListBullet"/>
      </w:pPr>
      <w:r>
        <w:t>What could cause a material error?</w:t>
      </w:r>
    </w:p>
    <w:p w14:paraId="5729E996" w14:textId="77777777" w:rsidR="008F3D68" w:rsidRDefault="00000000">
      <w:pPr>
        <w:pStyle w:val="ListBullet"/>
      </w:pPr>
      <w:r>
        <w:t>What evidence should be requested?</w:t>
      </w:r>
    </w:p>
    <w:p w14:paraId="7DF3082A" w14:textId="77777777" w:rsidR="008F3D68" w:rsidRDefault="00000000">
      <w:pPr>
        <w:pStyle w:val="ListBullet"/>
      </w:pPr>
      <w:r>
        <w:t>Draft one concise finding using condition, risk and recommendation.</w:t>
      </w:r>
    </w:p>
    <w:p w14:paraId="6F8D29F1" w14:textId="77777777" w:rsidR="008F3D68" w:rsidRDefault="00000000">
      <w:pPr>
        <w:pStyle w:val="Heading1"/>
      </w:pPr>
      <w:r>
        <w:t>Unsorted follow-up notes</w:t>
      </w:r>
    </w:p>
    <w:p w14:paraId="158EF7F7" w14:textId="77777777" w:rsidR="008F3D68" w:rsidRDefault="00000000">
      <w:pPr>
        <w:pStyle w:val="ListBullet"/>
      </w:pPr>
      <w:r>
        <w:t>Need contract for December logistics provider.</w:t>
      </w:r>
    </w:p>
    <w:p w14:paraId="28CB8A7C" w14:textId="77777777" w:rsidR="008F3D68" w:rsidRDefault="00000000">
      <w:pPr>
        <w:pStyle w:val="ListBullet"/>
      </w:pPr>
      <w:r>
        <w:t>Check journal preparer/approver overlap.</w:t>
      </w:r>
    </w:p>
    <w:p w14:paraId="238C8307" w14:textId="77777777" w:rsidR="008F3D68" w:rsidRDefault="00000000">
      <w:pPr>
        <w:pStyle w:val="ListBullet"/>
      </w:pPr>
      <w:r>
        <w:t>Confirm subsequent returns for December online sales.</w:t>
      </w:r>
    </w:p>
    <w:p w14:paraId="608B5E0F" w14:textId="77777777" w:rsidR="008F3D68" w:rsidRDefault="00000000">
      <w:pPr>
        <w:pStyle w:val="ListBullet"/>
      </w:pPr>
      <w:r>
        <w:t>Obtain all bank reconciliations and ageing of open items.</w:t>
      </w:r>
    </w:p>
    <w:p w14:paraId="5DA46055" w14:textId="77777777" w:rsidR="008F3D68" w:rsidRDefault="00000000">
      <w:pPr>
        <w:pStyle w:val="ListBullet"/>
      </w:pPr>
      <w:r>
        <w:t>Ask tax team about entertainment, penalties and related-party fees.</w:t>
      </w:r>
    </w:p>
    <w:p w14:paraId="06107287" w14:textId="77777777" w:rsidR="008F3D68" w:rsidRDefault="00000000">
      <w:pPr>
        <w:pStyle w:val="ListBullet"/>
      </w:pPr>
      <w:r>
        <w:t>Some amounts in interviews do not agree with the client background.</w:t>
      </w:r>
    </w:p>
    <w:sectPr w:rsidR="008F3D6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962840">
    <w:abstractNumId w:val="8"/>
  </w:num>
  <w:num w:numId="2" w16cid:durableId="458424822">
    <w:abstractNumId w:val="6"/>
  </w:num>
  <w:num w:numId="3" w16cid:durableId="697316308">
    <w:abstractNumId w:val="5"/>
  </w:num>
  <w:num w:numId="4" w16cid:durableId="6445835">
    <w:abstractNumId w:val="4"/>
  </w:num>
  <w:num w:numId="5" w16cid:durableId="438188162">
    <w:abstractNumId w:val="7"/>
  </w:num>
  <w:num w:numId="6" w16cid:durableId="1937059492">
    <w:abstractNumId w:val="3"/>
  </w:num>
  <w:num w:numId="7" w16cid:durableId="565728593">
    <w:abstractNumId w:val="2"/>
  </w:num>
  <w:num w:numId="8" w16cid:durableId="564150899">
    <w:abstractNumId w:val="1"/>
  </w:num>
  <w:num w:numId="9" w16cid:durableId="197050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740"/>
    <w:rsid w:val="007C1D98"/>
    <w:rsid w:val="008F3D68"/>
    <w:rsid w:val="009D49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1F3D50-DC2A-482F-AFB8-76C85BE8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Nuttapong Wong-aree</dc:creator>
  <cp:keywords/>
  <dc:description>generated by python-docx</dc:description>
  <cp:lastModifiedBy>Nuttapong Wong-aree</cp:lastModifiedBy>
  <cp:revision>2</cp:revision>
  <dcterms:created xsi:type="dcterms:W3CDTF">2026-10-20T12:59:00Z</dcterms:created>
  <dcterms:modified xsi:type="dcterms:W3CDTF">2026-10-20T13:11:00Z</dcterms:modified>
  <cp:category/>
</cp:coreProperties>
</file>