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1" w:line="240" w:lineRule="auto"/>
        <w:ind w:left="472" w:firstLine="0"/>
        <w:rPr/>
      </w:pPr>
      <w:r w:rsidDel="00000000" w:rsidR="00000000" w:rsidRPr="00000000">
        <w:rPr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before="2" w:line="298" w:lineRule="auto"/>
        <w:ind w:left="476" w:right="3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Độc lập – Tự do – Hạnh phúc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840" y="3780000"/>
                          <a:ext cx="2052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before="2" w:line="298" w:lineRule="auto"/>
        <w:ind w:left="476" w:right="3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497"/>
        <w:rPr/>
      </w:pPr>
      <w:r w:rsidDel="00000000" w:rsidR="00000000" w:rsidRPr="00000000">
        <w:rPr>
          <w:rtl w:val="0"/>
        </w:rPr>
        <w:t xml:space="preserve">BIÊN BẢN BÀN GIAO XE Ô TÔ</w:t>
      </w:r>
    </w:p>
    <w:p w:rsidR="00000000" w:rsidDel="00000000" w:rsidP="00000000" w:rsidRDefault="00000000" w:rsidRPr="00000000" w14:paraId="00000005">
      <w:pPr>
        <w:pStyle w:val="Title"/>
        <w:ind w:firstLine="49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Căn cứ theo Hợp đồng cho thuê xe số ……………… ngày …. tháng …. năm ……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30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Hôm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này, ngày </w:t>
      </w:r>
      <w:r w:rsidDel="00000000" w:rsidR="00000000" w:rsidRPr="00000000">
        <w:rPr>
          <w:sz w:val="24"/>
          <w:szCs w:val="24"/>
          <w:rtl w:val="0"/>
        </w:rPr>
        <w:t xml:space="preserve">{D}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tháng </w:t>
      </w:r>
      <w:r w:rsidDel="00000000" w:rsidR="00000000" w:rsidRPr="00000000">
        <w:rPr>
          <w:sz w:val="24"/>
          <w:szCs w:val="24"/>
          <w:rtl w:val="0"/>
        </w:rPr>
        <w:t xml:space="preserve">{M}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năm </w:t>
      </w:r>
      <w:r w:rsidDel="00000000" w:rsidR="00000000" w:rsidRPr="00000000">
        <w:rPr>
          <w:sz w:val="24"/>
          <w:szCs w:val="24"/>
          <w:rtl w:val="0"/>
        </w:rPr>
        <w:t xml:space="preserve">{Y}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</w:t>
      </w:r>
      <w:r w:rsidDel="00000000" w:rsidR="00000000" w:rsidRPr="00000000">
        <w:rPr>
          <w:sz w:val="24"/>
          <w:szCs w:val="24"/>
          <w:rtl w:val="0"/>
        </w:rPr>
        <w:t xml:space="preserve">{Location}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3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Chúng tôi gồm có:</w:t>
      </w:r>
    </w:p>
    <w:p w:rsidR="00000000" w:rsidDel="00000000" w:rsidP="00000000" w:rsidRDefault="00000000" w:rsidRPr="00000000" w14:paraId="0000000A">
      <w:pPr>
        <w:spacing w:before="180" w:lineRule="auto"/>
        <w:ind w:left="3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Đại diện Bên A - Chủ xe: </w:t>
      </w:r>
      <w:r w:rsidDel="00000000" w:rsidR="00000000" w:rsidRPr="00000000">
        <w:rPr>
          <w:sz w:val="24"/>
          <w:szCs w:val="24"/>
          <w:rtl w:val="0"/>
        </w:rPr>
        <w:t xml:space="preserve">Ông/Bà {Lessor}</w:t>
      </w:r>
    </w:p>
    <w:p w:rsidR="00000000" w:rsidDel="00000000" w:rsidP="00000000" w:rsidRDefault="00000000" w:rsidRPr="00000000" w14:paraId="0000000B">
      <w:pPr>
        <w:spacing w:before="180" w:lineRule="auto"/>
        <w:ind w:left="3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Đại diện Bên B - Khách thuê xe: </w:t>
      </w:r>
      <w:r w:rsidDel="00000000" w:rsidR="00000000" w:rsidRPr="00000000">
        <w:rPr>
          <w:sz w:val="24"/>
          <w:szCs w:val="24"/>
          <w:rtl w:val="0"/>
        </w:rPr>
        <w:t xml:space="preserve">Ông/Bà {Lessee}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Chúng tôi cùng tiến hành bàn giao xe và lập biên bản với những nội dung sau: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tabs>
          <w:tab w:val="left" w:leader="none" w:pos="594"/>
        </w:tabs>
        <w:spacing w:before="1" w:lineRule="auto"/>
        <w:ind w:left="593" w:hanging="294"/>
        <w:rPr/>
      </w:pPr>
      <w:r w:rsidDel="00000000" w:rsidR="00000000" w:rsidRPr="00000000">
        <w:rPr>
          <w:rtl w:val="0"/>
        </w:rPr>
        <w:t xml:space="preserve">Thông tin xe ô tô cho thuê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ind w:left="300" w:firstLine="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Nhãn hiệu:{CarLabel}</w:t>
        <w:tab/>
        <w:tab/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Loại xe: {CarType}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1"/>
        </w:tabs>
        <w:spacing w:after="0" w:before="18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Màu sơn: </w:t>
      </w:r>
      <w:r w:rsidDel="00000000" w:rsidR="00000000" w:rsidRPr="00000000">
        <w:rPr>
          <w:sz w:val="24"/>
          <w:szCs w:val="24"/>
          <w:rtl w:val="0"/>
        </w:rPr>
        <w:t xml:space="preserve">{CarPaint}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Năm sản xuất:</w:t>
      </w:r>
      <w:r w:rsidDel="00000000" w:rsidR="00000000" w:rsidRPr="00000000">
        <w:rPr>
          <w:sz w:val="24"/>
          <w:szCs w:val="24"/>
          <w:rtl w:val="0"/>
        </w:rPr>
        <w:t xml:space="preserve"> {CarYearManufacture}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1"/>
        </w:tabs>
        <w:spacing w:after="0" w:before="184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8" w:type="default"/>
          <w:pgSz w:h="16820" w:w="11900" w:orient="portrait"/>
          <w:pgMar w:bottom="1340" w:top="1040" w:left="1140" w:right="1000" w:header="720" w:footer="1145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Biển số xe:</w:t>
      </w:r>
      <w:r w:rsidDel="00000000" w:rsidR="00000000" w:rsidRPr="00000000">
        <w:rPr>
          <w:sz w:val="24"/>
          <w:szCs w:val="24"/>
          <w:rtl w:val="0"/>
        </w:rPr>
        <w:t xml:space="preserve"> {CarLicensePlate}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Số chỗ ngồi:</w:t>
      </w:r>
      <w:r w:rsidDel="00000000" w:rsidR="00000000" w:rsidRPr="00000000">
        <w:rPr>
          <w:sz w:val="24"/>
          <w:szCs w:val="24"/>
          <w:rtl w:val="0"/>
        </w:rPr>
        <w:t xml:space="preserve"> {CarSeat}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3"/>
        </w:numPr>
        <w:tabs>
          <w:tab w:val="left" w:leader="none" w:pos="582"/>
          <w:tab w:val="left" w:leader="none" w:pos="7409"/>
        </w:tabs>
        <w:spacing w:before="77" w:lineRule="auto"/>
        <w:ind w:left="581" w:hanging="282"/>
        <w:rPr/>
      </w:pPr>
      <w:r w:rsidDel="00000000" w:rsidR="00000000" w:rsidRPr="00000000">
        <w:rPr>
          <w:rtl w:val="0"/>
        </w:rPr>
        <w:t xml:space="preserve">Tình trạng xe khi giao nhận (Vào lúc {RHour} giờ, ngày {RDay}/{RMonth}/{RYear}</w:t>
        <w:tab/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81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Bình thường (bên trong và bên ngoài xe):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38100</wp:posOffset>
                </wp:positionV>
                <wp:extent cx="314325" cy="2286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56175"/>
                          <a:ext cx="502500" cy="363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{X}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38100</wp:posOffset>
                </wp:positionV>
                <wp:extent cx="314325" cy="228600"/>
                <wp:effectExtent b="0" l="0" r="0" t="0"/>
                <wp:wrapNone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before="25" w:lineRule="auto"/>
        <w:ind w:left="680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(đánh dấu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để lựa chọn)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74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Hư hỏng và mất mát tại thời điểm giao nhận xe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62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tơ mét (Km)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76200</wp:posOffset>
                </wp:positionV>
                <wp:extent cx="876217" cy="226121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12654" y="3676965"/>
                          <a:ext cx="866692" cy="206071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{Odo}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76200</wp:posOffset>
                </wp:positionV>
                <wp:extent cx="876217" cy="226121"/>
                <wp:effectExtent b="0" l="0" r="0" t="0"/>
                <wp:wrapNone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217" cy="2261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60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Đồng hồ xăng/dầu (Lít)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101600</wp:posOffset>
                </wp:positionV>
                <wp:extent cx="875665" cy="225978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12930" y="3676634"/>
                          <a:ext cx="866140" cy="2067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{Fuel}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101600</wp:posOffset>
                </wp:positionV>
                <wp:extent cx="875665" cy="225978"/>
                <wp:effectExtent b="0" l="0" r="0" t="0"/>
                <wp:wrapNone/>
                <wp:docPr id="3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2259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60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Tư trang, tài sản cá nhân trên xe (có/không):</w:t>
      </w:r>
      <w:r w:rsidDel="00000000" w:rsidR="00000000" w:rsidRPr="00000000">
        <w:rPr>
          <w:sz w:val="24"/>
          <w:szCs w:val="24"/>
          <w:rtl w:val="0"/>
        </w:rPr>
        <w:t xml:space="preserve"> {PersonalItems}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210" w:lineRule="auto"/>
        <w:ind w:firstLine="300"/>
        <w:jc w:val="both"/>
        <w:rPr/>
      </w:pPr>
      <w:r w:rsidDel="00000000" w:rsidR="00000000" w:rsidRPr="00000000">
        <w:rPr>
          <w:rtl w:val="0"/>
        </w:rPr>
        <w:t xml:space="preserve">Bên B thế chấp và Bên A nhận thế chấp tài sản (chọn 1 trường hợp):</w:t>
      </w:r>
    </w:p>
    <w:p w:rsidR="00000000" w:rsidDel="00000000" w:rsidP="00000000" w:rsidRDefault="00000000" w:rsidRPr="00000000" w14:paraId="00000023">
      <w:pPr>
        <w:pStyle w:val="Heading2"/>
        <w:spacing w:before="210" w:lineRule="auto"/>
        <w:ind w:firstLine="300"/>
        <w:jc w:val="both"/>
        <w:rPr>
          <w:b w:val="0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0"/>
          <w:rtl w:val="0"/>
        </w:rPr>
        <w:t xml:space="preserve">Miễn thế chấp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314325" cy="21098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38400" y="3564000"/>
                          <a:ext cx="678900" cy="445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{x1}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314325" cy="210985"/>
                <wp:effectExtent b="0" l="0" r="0" t="0"/>
                <wp:wrapNone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1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2"/>
        <w:spacing w:before="210" w:lineRule="auto"/>
        <w:ind w:firstLine="30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Thế chấp, bao gồm những giấy tờ, tài sản sau: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314325" cy="190982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32325" y="3656175"/>
                          <a:ext cx="732000" cy="438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{x2}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314325" cy="190982"/>
                <wp:effectExtent b="0" l="0" r="0" t="0"/>
                <wp:wrapNone/>
                <wp:docPr id="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1909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85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CCCD gắn chip (đối chiếu)/passport số </w:t>
      </w:r>
      <w:r w:rsidDel="00000000" w:rsidR="00000000" w:rsidRPr="00000000">
        <w:rPr>
          <w:sz w:val="24"/>
          <w:szCs w:val="24"/>
          <w:rtl w:val="0"/>
        </w:rPr>
        <w:t xml:space="preserve">{CMND}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85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Xe máy, hiệu </w:t>
      </w:r>
      <w:r w:rsidDel="00000000" w:rsidR="00000000" w:rsidRPr="00000000">
        <w:rPr>
          <w:sz w:val="24"/>
          <w:szCs w:val="24"/>
          <w:rtl w:val="0"/>
        </w:rPr>
        <w:t xml:space="preserve">{MotoType}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Biển số</w:t>
      </w:r>
      <w:r w:rsidDel="00000000" w:rsidR="00000000" w:rsidRPr="00000000">
        <w:rPr>
          <w:sz w:val="24"/>
          <w:szCs w:val="24"/>
          <w:rtl w:val="0"/>
        </w:rPr>
        <w:t xml:space="preserve"> {MotoLicensePlate}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85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Giấy đăng ký xe máy (cà vẹt), số</w:t>
      </w:r>
      <w:r w:rsidDel="00000000" w:rsidR="00000000" w:rsidRPr="00000000">
        <w:rPr>
          <w:sz w:val="24"/>
          <w:szCs w:val="24"/>
          <w:rtl w:val="0"/>
        </w:rPr>
        <w:t xml:space="preserve"> {MotoLicense}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85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Tiền mặt, số tiền:</w:t>
      </w:r>
      <w:r w:rsidDel="00000000" w:rsidR="00000000" w:rsidRPr="00000000">
        <w:rPr>
          <w:sz w:val="24"/>
          <w:szCs w:val="24"/>
          <w:rtl w:val="0"/>
        </w:rPr>
        <w:t xml:space="preserve"> {MoneyCollateral}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85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Tài sản khác gồm:</w:t>
      </w:r>
      <w:r w:rsidDel="00000000" w:rsidR="00000000" w:rsidRPr="00000000">
        <w:rPr>
          <w:sz w:val="24"/>
          <w:szCs w:val="24"/>
          <w:rtl w:val="0"/>
        </w:rPr>
        <w:t xml:space="preserve"> {OtherCollateral}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190" w:lineRule="auto"/>
        <w:ind w:firstLine="300"/>
        <w:jc w:val="both"/>
        <w:rPr/>
      </w:pPr>
      <w:r w:rsidDel="00000000" w:rsidR="00000000" w:rsidRPr="00000000">
        <w:rPr>
          <w:rtl w:val="0"/>
        </w:rPr>
        <w:t xml:space="preserve">Lưu ý:</w:t>
      </w:r>
    </w:p>
    <w:p w:rsidR="00000000" w:rsidDel="00000000" w:rsidP="00000000" w:rsidRDefault="00000000" w:rsidRPr="00000000" w14:paraId="0000002B">
      <w:pPr>
        <w:spacing w:before="33" w:line="254" w:lineRule="auto"/>
        <w:ind w:left="300" w:right="117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Khi giao xe, Bên A và Bên B nên kiểm tra kĩ tình trạng xe, ghi chú lại bằng biên bản các hư hỏng nếu có và lưu lại hình ảnh tình trạng xe bằng điện thoại (10-15 hình ảnh, chụp cả ngoại thất và nội thất) để tránh tranh chấp phát sinh khi hoàn trả.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4661"/>
        </w:tabs>
        <w:ind w:left="0" w:right="320" w:firstLine="0"/>
        <w:jc w:val="center"/>
        <w:rPr/>
      </w:pPr>
      <w:r w:rsidDel="00000000" w:rsidR="00000000" w:rsidRPr="00000000">
        <w:rPr>
          <w:rtl w:val="0"/>
        </w:rPr>
        <w:t xml:space="preserve">Đồng ý và xác nhận</w:t>
        <w:tab/>
        <w:t xml:space="preserve">Đồng ý và xác nhận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{%LessorHandoverSign%}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{%LesseeHandoverSign%}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40"/>
        </w:tabs>
        <w:spacing w:after="0" w:before="0" w:line="240" w:lineRule="auto"/>
        <w:ind w:left="0" w:right="23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(Kí, ghi rõ họ tên)</w:t>
        <w:tab/>
        <w:t xml:space="preserve">(Kí, ghi rõ họ tên)</w:t>
      </w:r>
    </w:p>
    <w:p w:rsidR="00000000" w:rsidDel="00000000" w:rsidP="00000000" w:rsidRDefault="00000000" w:rsidRPr="00000000" w14:paraId="00000035">
      <w:pPr>
        <w:tabs>
          <w:tab w:val="left" w:leader="none" w:pos="4448"/>
        </w:tabs>
        <w:spacing w:before="201" w:lineRule="auto"/>
        <w:ind w:left="7" w:firstLine="0"/>
        <w:jc w:val="center"/>
        <w:rPr>
          <w:b w:val="1"/>
          <w:sz w:val="23"/>
          <w:szCs w:val="23"/>
        </w:rPr>
        <w:sectPr>
          <w:type w:val="nextPage"/>
          <w:pgSz w:h="16820" w:w="11900" w:orient="portrait"/>
          <w:pgMar w:bottom="1340" w:top="1060" w:left="1140" w:right="1000" w:header="0" w:footer="1145"/>
        </w:sectPr>
      </w:pPr>
      <w:r w:rsidDel="00000000" w:rsidR="00000000" w:rsidRPr="00000000">
        <w:rPr>
          <w:b w:val="1"/>
          <w:sz w:val="23"/>
          <w:szCs w:val="23"/>
          <w:rtl w:val="0"/>
        </w:rPr>
        <w:t xml:space="preserve"> Bên A - Chủ xe</w:t>
        <w:tab/>
        <w:t xml:space="preserve">Bên B - Khách thuê xe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tabs>
          <w:tab w:val="left" w:leader="none" w:pos="594"/>
          <w:tab w:val="left" w:leader="none" w:pos="7286"/>
        </w:tabs>
        <w:spacing w:before="78" w:lineRule="auto"/>
        <w:ind w:left="593" w:hanging="294"/>
        <w:rPr/>
      </w:pPr>
      <w:r w:rsidDel="00000000" w:rsidR="00000000" w:rsidRPr="00000000">
        <w:rPr>
          <w:rtl w:val="0"/>
        </w:rPr>
        <w:t xml:space="preserve">Tình trạng xe khi hoàn trả (Vào lúc {ReHour} giờ, ngày{ReDay}/{ReMonth}/{ReYear}</w:t>
        <w:tab/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80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Giống tình trạng ban đầu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63500</wp:posOffset>
                </wp:positionV>
                <wp:extent cx="314325" cy="232833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56175"/>
                          <a:ext cx="491700" cy="363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{x3}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63500</wp:posOffset>
                </wp:positionV>
                <wp:extent cx="314325" cy="232833"/>
                <wp:effectExtent b="0" l="0" r="0" t="0"/>
                <wp:wrapNone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328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26" w:lineRule="auto"/>
        <w:ind w:left="636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(đánh dấu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để lựa chọn)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74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Khác tình trạng ban đầu, các hư hỏng và mất mát sau: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61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tơ mét (Km) {ReOdo}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61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Đồng hồ xăng/dầu (Lít) {ReFuel}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</w:tabs>
        <w:spacing w:after="0" w:before="160" w:line="240" w:lineRule="auto"/>
        <w:ind w:left="439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Tư trang, tài sản cá nhân trên xe (có/không):</w:t>
      </w:r>
      <w:r w:rsidDel="00000000" w:rsidR="00000000" w:rsidRPr="00000000">
        <w:rPr>
          <w:sz w:val="24"/>
          <w:szCs w:val="24"/>
          <w:rtl w:val="0"/>
        </w:rPr>
        <w:t xml:space="preserve"> {RePersonalItem}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90" w:lineRule="auto"/>
        <w:ind w:firstLine="300"/>
        <w:rPr/>
      </w:pPr>
      <w:r w:rsidDel="00000000" w:rsidR="00000000" w:rsidRPr="00000000">
        <w:rPr>
          <w:rtl w:val="0"/>
        </w:rPr>
        <w:t xml:space="preserve">Bên A đã hoàn trả cho bên B một số giấy tờ và tài sản như sau: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0.0" w:type="dxa"/>
        <w:jc w:val="left"/>
        <w:tblInd w:w="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27"/>
        <w:gridCol w:w="3043"/>
        <w:tblGridChange w:id="0">
          <w:tblGrid>
            <w:gridCol w:w="5427"/>
            <w:gridCol w:w="3043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39" w:right="0" w:hanging="1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Toàn bộ giấy tờ và tài sản tại thời điểm giao nhận: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38100</wp:posOffset>
                      </wp:positionV>
                      <wp:extent cx="314325" cy="254712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93600" y="3656175"/>
                                <a:ext cx="534300" cy="4275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{x4}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38100</wp:posOffset>
                      </wp:positionV>
                      <wp:extent cx="314325" cy="254712"/>
                      <wp:effectExtent b="0" l="0" r="0" t="0"/>
                      <wp:wrapNone/>
                      <wp:docPr id="2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325" cy="2547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552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(Đánh dấu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để lựa chọn)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39" w:right="0" w:hanging="1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Thiếu các giấy tờ và tài sản sau: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0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0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10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56" w:lineRule="auto"/>
              <w:ind w:left="10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165" w:lineRule="auto"/>
        <w:ind w:left="3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 kết của Khách thuê và Chủ xe:</w:t>
      </w:r>
    </w:p>
    <w:p w:rsidR="00000000" w:rsidDel="00000000" w:rsidP="00000000" w:rsidRDefault="00000000" w:rsidRPr="00000000" w14:paraId="00000056">
      <w:pPr>
        <w:spacing w:before="29" w:line="254" w:lineRule="auto"/>
        <w:ind w:left="426" w:right="262" w:firstLine="0"/>
        <w:jc w:val="both"/>
        <w:rPr/>
      </w:pPr>
      <w:r w:rsidDel="00000000" w:rsidR="00000000" w:rsidRPr="00000000">
        <w:rPr>
          <w:rtl w:val="0"/>
        </w:rPr>
        <w:t xml:space="preserve">Trong trường hợp phát sinh các khoản phạt nguội, bằng chứng do camera giám sát của Cục CSGT - Bộ Công An ghi nhận được trong thời gian Bên B sử dụng xe ô tô thuê của Bên A (căn cứ vào ngày đi và giờ đi trong hợp đồng đã kí), Bên B cam kết chịu hoàn toàn trách nhiệm và bồi thường toàn bộ các chi phí liên quan cho Bên A.</w:t>
      </w:r>
    </w:p>
    <w:p w:rsidR="00000000" w:rsidDel="00000000" w:rsidP="00000000" w:rsidRDefault="00000000" w:rsidRPr="00000000" w14:paraId="00000057">
      <w:pPr>
        <w:spacing w:before="29" w:line="254" w:lineRule="auto"/>
        <w:ind w:left="3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00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* Biên bản bàn giao xe có 03 (ba) trang và được lập thành 02 (hai) bản, mỗi bên giữ (01) một bản và có giá trị như nhau.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tabs>
          <w:tab w:val="left" w:leader="none" w:pos="6102"/>
        </w:tabs>
        <w:ind w:left="1260" w:firstLine="0"/>
        <w:rPr/>
      </w:pPr>
      <w:r w:rsidDel="00000000" w:rsidR="00000000" w:rsidRPr="00000000">
        <w:rPr>
          <w:rtl w:val="0"/>
        </w:rPr>
        <w:t xml:space="preserve">Đồng ý và xác nhận</w:t>
        <w:tab/>
        <w:t xml:space="preserve">Đồng ý và xác nhận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{%LessorReturnSign%}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{%LesseeReturnSign%}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6241"/>
        </w:tabs>
        <w:ind w:left="13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(Kí, ghi rõ họ tên)</w:t>
        <w:tab/>
        <w:t xml:space="preserve">(Kí, ghi rõ họ tên)</w:t>
      </w:r>
    </w:p>
    <w:p w:rsidR="00000000" w:rsidDel="00000000" w:rsidP="00000000" w:rsidRDefault="00000000" w:rsidRPr="00000000" w14:paraId="00000060">
      <w:pPr>
        <w:tabs>
          <w:tab w:val="left" w:leader="none" w:pos="4620"/>
        </w:tabs>
        <w:spacing w:before="201" w:lineRule="auto"/>
        <w:ind w:right="5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Bên A - Chủ xe</w:t>
        <w:tab/>
        <w:t xml:space="preserve">Bên B - Khách thuê xe</w:t>
      </w:r>
    </w:p>
    <w:sectPr>
      <w:type w:val="nextPage"/>
      <w:pgSz w:h="16820" w:w="11900" w:orient="portrait"/>
      <w:pgMar w:bottom="1134" w:top="1040" w:left="1140" w:right="1000" w:header="0" w:footer="114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9804400</wp:posOffset>
              </wp:positionV>
              <wp:extent cx="176530" cy="23431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262498" y="3667605"/>
                        <a:ext cx="16700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61.99999809265137" w:right="0" w:firstLine="61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9804400</wp:posOffset>
              </wp:positionV>
              <wp:extent cx="176530" cy="234315"/>
              <wp:effectExtent b="0" l="0" r="0" t="0"/>
              <wp:wrapNone/>
              <wp:docPr id="2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2343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439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72" w:hanging="140"/>
      </w:pPr>
      <w:rPr/>
    </w:lvl>
    <w:lvl w:ilvl="2">
      <w:start w:val="0"/>
      <w:numFmt w:val="bullet"/>
      <w:lvlText w:val="•"/>
      <w:lvlJc w:val="left"/>
      <w:pPr>
        <w:ind w:left="2304" w:hanging="140"/>
      </w:pPr>
      <w:rPr/>
    </w:lvl>
    <w:lvl w:ilvl="3">
      <w:start w:val="0"/>
      <w:numFmt w:val="bullet"/>
      <w:lvlText w:val="•"/>
      <w:lvlJc w:val="left"/>
      <w:pPr>
        <w:ind w:left="3236" w:hanging="140"/>
      </w:pPr>
      <w:rPr/>
    </w:lvl>
    <w:lvl w:ilvl="4">
      <w:start w:val="0"/>
      <w:numFmt w:val="bullet"/>
      <w:lvlText w:val="•"/>
      <w:lvlJc w:val="left"/>
      <w:pPr>
        <w:ind w:left="4168" w:hanging="140"/>
      </w:pPr>
      <w:rPr/>
    </w:lvl>
    <w:lvl w:ilvl="5">
      <w:start w:val="0"/>
      <w:numFmt w:val="bullet"/>
      <w:lvlText w:val="•"/>
      <w:lvlJc w:val="left"/>
      <w:pPr>
        <w:ind w:left="5100" w:hanging="140"/>
      </w:pPr>
      <w:rPr/>
    </w:lvl>
    <w:lvl w:ilvl="6">
      <w:start w:val="0"/>
      <w:numFmt w:val="bullet"/>
      <w:lvlText w:val="•"/>
      <w:lvlJc w:val="left"/>
      <w:pPr>
        <w:ind w:left="6032" w:hanging="140"/>
      </w:pPr>
      <w:rPr/>
    </w:lvl>
    <w:lvl w:ilvl="7">
      <w:start w:val="0"/>
      <w:numFmt w:val="bullet"/>
      <w:lvlText w:val="•"/>
      <w:lvlJc w:val="left"/>
      <w:pPr>
        <w:ind w:left="6964" w:hanging="140"/>
      </w:pPr>
      <w:rPr/>
    </w:lvl>
    <w:lvl w:ilvl="8">
      <w:start w:val="0"/>
      <w:numFmt w:val="bullet"/>
      <w:lvlText w:val="•"/>
      <w:lvlJc w:val="left"/>
      <w:pPr>
        <w:ind w:left="7896" w:hanging="14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593" w:hanging="294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516" w:hanging="294"/>
      </w:pPr>
      <w:rPr/>
    </w:lvl>
    <w:lvl w:ilvl="2">
      <w:start w:val="0"/>
      <w:numFmt w:val="bullet"/>
      <w:lvlText w:val="•"/>
      <w:lvlJc w:val="left"/>
      <w:pPr>
        <w:ind w:left="2432" w:hanging="294"/>
      </w:pPr>
      <w:rPr/>
    </w:lvl>
    <w:lvl w:ilvl="3">
      <w:start w:val="0"/>
      <w:numFmt w:val="bullet"/>
      <w:lvlText w:val="•"/>
      <w:lvlJc w:val="left"/>
      <w:pPr>
        <w:ind w:left="3348" w:hanging="293.99999999999955"/>
      </w:pPr>
      <w:rPr/>
    </w:lvl>
    <w:lvl w:ilvl="4">
      <w:start w:val="0"/>
      <w:numFmt w:val="bullet"/>
      <w:lvlText w:val="•"/>
      <w:lvlJc w:val="left"/>
      <w:pPr>
        <w:ind w:left="4264" w:hanging="294"/>
      </w:pPr>
      <w:rPr/>
    </w:lvl>
    <w:lvl w:ilvl="5">
      <w:start w:val="0"/>
      <w:numFmt w:val="bullet"/>
      <w:lvlText w:val="•"/>
      <w:lvlJc w:val="left"/>
      <w:pPr>
        <w:ind w:left="5180" w:hanging="294"/>
      </w:pPr>
      <w:rPr/>
    </w:lvl>
    <w:lvl w:ilvl="6">
      <w:start w:val="0"/>
      <w:numFmt w:val="bullet"/>
      <w:lvlText w:val="•"/>
      <w:lvlJc w:val="left"/>
      <w:pPr>
        <w:ind w:left="6096" w:hanging="294"/>
      </w:pPr>
      <w:rPr/>
    </w:lvl>
    <w:lvl w:ilvl="7">
      <w:start w:val="0"/>
      <w:numFmt w:val="bullet"/>
      <w:lvlText w:val="•"/>
      <w:lvlJc w:val="left"/>
      <w:pPr>
        <w:ind w:left="7012" w:hanging="293.9999999999991"/>
      </w:pPr>
      <w:rPr/>
    </w:lvl>
    <w:lvl w:ilvl="8">
      <w:start w:val="0"/>
      <w:numFmt w:val="bullet"/>
      <w:lvlText w:val="•"/>
      <w:lvlJc w:val="left"/>
      <w:pPr>
        <w:ind w:left="7928" w:hanging="29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98" w:lineRule="auto"/>
      <w:ind w:left="476" w:right="320"/>
      <w:jc w:val="center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30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497" w:right="320"/>
      <w:jc w:val="center"/>
    </w:pPr>
    <w:rPr>
      <w:b w:val="1"/>
      <w:sz w:val="28"/>
      <w:szCs w:val="28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val="vi"/>
    </w:rPr>
  </w:style>
  <w:style w:type="paragraph" w:styleId="Heading1">
    <w:name w:val="heading 1"/>
    <w:basedOn w:val="Normal"/>
    <w:uiPriority w:val="1"/>
    <w:qFormat w:val="1"/>
    <w:pPr>
      <w:spacing w:line="298" w:lineRule="exact"/>
      <w:ind w:left="476" w:right="320"/>
      <w:jc w:val="center"/>
      <w:outlineLvl w:val="0"/>
    </w:pPr>
    <w:rPr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pPr>
      <w:ind w:left="300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1"/>
      <w:ind w:left="497" w:right="320"/>
      <w:jc w:val="center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161"/>
      <w:ind w:left="439" w:hanging="14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2E707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E7071"/>
    <w:rPr>
      <w:rFonts w:ascii="Times New Roman" w:cs="Times New Roman" w:eastAsia="Times New Roman" w:hAnsi="Times New Roman"/>
      <w:lang w:val="vi"/>
    </w:rPr>
  </w:style>
  <w:style w:type="paragraph" w:styleId="Footer">
    <w:name w:val="footer"/>
    <w:basedOn w:val="Normal"/>
    <w:link w:val="FooterChar"/>
    <w:uiPriority w:val="99"/>
    <w:unhideWhenUsed w:val="1"/>
    <w:rsid w:val="002E707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E7071"/>
    <w:rPr>
      <w:rFonts w:ascii="Times New Roman" w:cs="Times New Roman" w:eastAsia="Times New Roman" w:hAnsi="Times New Roman"/>
      <w:lang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CWlGDeXxL3vnM5knaSbT9krIQ==">CgMxLjA4AHIhMUNaUFdsRmNOQTZGYklRbzdNUnNiSVB1Tm9YMkRqeUto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2023-05-20T03:41:00Z</dcterms:created>
  <dc:creator>Thuy Dung 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2021-12-28T00:00:00Z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2023-05-08T00:00:00Z</vt:lpwstr>
  </property>
</Properties>
</file>