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ACC" w14:textId="77777777" w:rsidR="00B00B70" w:rsidRPr="0040422D" w:rsidRDefault="00B00B70" w:rsidP="004042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3719D4" wp14:editId="13E68E8B">
            <wp:extent cx="3618865" cy="24288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99" cy="24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628" w14:textId="09C414F2" w:rsidR="00B00B70" w:rsidRDefault="0040422D" w:rsidP="00B00B70">
      <w:pPr>
        <w:jc w:val="center"/>
        <w:rPr>
          <w:rFonts w:ascii="Times New Roman" w:hAnsi="Times New Roman" w:cs="Times New Roman"/>
          <w:b/>
          <w:bCs/>
          <w:noProof/>
          <w:color w:val="4F81BD" w:themeColor="accent1"/>
          <w:sz w:val="28"/>
        </w:rPr>
      </w:pPr>
      <w:r>
        <w:rPr>
          <w:rFonts w:ascii="Times New Roman" w:hAnsi="Times New Roman" w:cs="Times New Roman"/>
          <w:b/>
          <w:bCs/>
          <w:noProof/>
          <w:color w:val="4F81BD" w:themeColor="accent1"/>
          <w:sz w:val="28"/>
        </w:rPr>
        <w:t>Submitted B</w:t>
      </w:r>
      <w:r w:rsidR="00B00B70" w:rsidRPr="0040422D">
        <w:rPr>
          <w:rFonts w:ascii="Times New Roman" w:hAnsi="Times New Roman" w:cs="Times New Roman"/>
          <w:b/>
          <w:bCs/>
          <w:noProof/>
          <w:color w:val="4F81BD" w:themeColor="accent1"/>
          <w:sz w:val="28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17C7" w14:paraId="5B82AFEA" w14:textId="77777777" w:rsidTr="003E17C7">
        <w:tc>
          <w:tcPr>
            <w:tcW w:w="4788" w:type="dxa"/>
          </w:tcPr>
          <w:p w14:paraId="6CA09264" w14:textId="4387DE94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Name</w:t>
            </w:r>
          </w:p>
        </w:tc>
        <w:tc>
          <w:tcPr>
            <w:tcW w:w="4788" w:type="dxa"/>
          </w:tcPr>
          <w:p w14:paraId="671CEB7B" w14:textId="1F0DD568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ID</w:t>
            </w:r>
          </w:p>
        </w:tc>
      </w:tr>
      <w:tr w:rsidR="003E17C7" w14:paraId="7F7047EC" w14:textId="77777777" w:rsidTr="003E17C7">
        <w:tc>
          <w:tcPr>
            <w:tcW w:w="4788" w:type="dxa"/>
          </w:tcPr>
          <w:p w14:paraId="3FA382DE" w14:textId="4AD687B6" w:rsidR="003E17C7" w:rsidRPr="003E17C7" w:rsidRDefault="003E17C7" w:rsidP="003E17C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Azwad Fawad Hasan</w:t>
            </w:r>
          </w:p>
        </w:tc>
        <w:tc>
          <w:tcPr>
            <w:tcW w:w="4788" w:type="dxa"/>
          </w:tcPr>
          <w:p w14:paraId="7EE056D6" w14:textId="027921D1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2020222</w:t>
            </w:r>
          </w:p>
        </w:tc>
      </w:tr>
      <w:tr w:rsidR="003E17C7" w14:paraId="6D673580" w14:textId="77777777" w:rsidTr="003E17C7">
        <w:tc>
          <w:tcPr>
            <w:tcW w:w="4788" w:type="dxa"/>
          </w:tcPr>
          <w:p w14:paraId="1184366D" w14:textId="2B34BAEC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Muhammad Rezaul Islam</w:t>
            </w:r>
          </w:p>
        </w:tc>
        <w:tc>
          <w:tcPr>
            <w:tcW w:w="4788" w:type="dxa"/>
          </w:tcPr>
          <w:p w14:paraId="1828B9A9" w14:textId="4F00C7A1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1920091</w:t>
            </w:r>
          </w:p>
        </w:tc>
      </w:tr>
      <w:tr w:rsidR="003E17C7" w14:paraId="5470DD97" w14:textId="77777777" w:rsidTr="003E17C7">
        <w:tc>
          <w:tcPr>
            <w:tcW w:w="4788" w:type="dxa"/>
          </w:tcPr>
          <w:p w14:paraId="2B7C56AE" w14:textId="41212DEC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Md. Al-Amin</w:t>
            </w:r>
          </w:p>
        </w:tc>
        <w:tc>
          <w:tcPr>
            <w:tcW w:w="4788" w:type="dxa"/>
          </w:tcPr>
          <w:p w14:paraId="5C160955" w14:textId="4793345F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1820106</w:t>
            </w:r>
          </w:p>
        </w:tc>
      </w:tr>
      <w:tr w:rsidR="003E17C7" w14:paraId="33251B44" w14:textId="77777777" w:rsidTr="003E17C7">
        <w:tc>
          <w:tcPr>
            <w:tcW w:w="4788" w:type="dxa"/>
          </w:tcPr>
          <w:p w14:paraId="08F1D049" w14:textId="1521CC28" w:rsidR="003E17C7" w:rsidRPr="003E17C7" w:rsidRDefault="003E17C7" w:rsidP="003E17C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Md. Kaysar Mahmud Bengen</w:t>
            </w:r>
          </w:p>
        </w:tc>
        <w:tc>
          <w:tcPr>
            <w:tcW w:w="4788" w:type="dxa"/>
          </w:tcPr>
          <w:p w14:paraId="3FD03F9C" w14:textId="5E6465CF" w:rsidR="003E17C7" w:rsidRPr="003E17C7" w:rsidRDefault="003E17C7" w:rsidP="00B00B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3E17C7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1821593</w:t>
            </w:r>
          </w:p>
        </w:tc>
      </w:tr>
    </w:tbl>
    <w:p w14:paraId="426436E5" w14:textId="77777777" w:rsidR="003E17C7" w:rsidRPr="0040422D" w:rsidRDefault="003E17C7" w:rsidP="00B00B70">
      <w:pPr>
        <w:jc w:val="center"/>
        <w:rPr>
          <w:rFonts w:ascii="Times New Roman" w:hAnsi="Times New Roman" w:cs="Times New Roman"/>
          <w:b/>
          <w:bCs/>
          <w:noProof/>
          <w:color w:val="4F81BD" w:themeColor="accent1"/>
          <w:sz w:val="28"/>
        </w:rPr>
      </w:pPr>
    </w:p>
    <w:p w14:paraId="20FC78B6" w14:textId="18D42051" w:rsidR="00B00B70" w:rsidRDefault="0040422D" w:rsidP="008F08E2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40422D">
        <w:rPr>
          <w:rFonts w:ascii="Times New Roman" w:hAnsi="Times New Roman" w:cs="Times New Roman"/>
          <w:noProof/>
          <w:sz w:val="28"/>
        </w:rPr>
        <w:t>Course Code: CSC</w:t>
      </w:r>
      <w:r w:rsidR="003E17C7">
        <w:rPr>
          <w:rFonts w:ascii="Times New Roman" w:hAnsi="Times New Roman" w:cs="Times New Roman"/>
          <w:noProof/>
          <w:sz w:val="28"/>
        </w:rPr>
        <w:t>309</w:t>
      </w:r>
      <w:r w:rsidRPr="0040422D">
        <w:rPr>
          <w:rFonts w:ascii="Times New Roman" w:hAnsi="Times New Roman" w:cs="Times New Roman"/>
          <w:noProof/>
          <w:sz w:val="28"/>
        </w:rPr>
        <w:t>,</w:t>
      </w:r>
    </w:p>
    <w:p w14:paraId="1CE88883" w14:textId="663CF761" w:rsidR="003E17C7" w:rsidRPr="00B00B70" w:rsidRDefault="003E17C7" w:rsidP="008F08E2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Section: 2</w:t>
      </w:r>
    </w:p>
    <w:p w14:paraId="10AFA4B4" w14:textId="5EB3E3FD" w:rsidR="00B00B70" w:rsidRDefault="0040422D" w:rsidP="008F08E2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40422D">
        <w:rPr>
          <w:rFonts w:ascii="Times New Roman" w:hAnsi="Times New Roman" w:cs="Times New Roman"/>
          <w:noProof/>
          <w:sz w:val="28"/>
        </w:rPr>
        <w:t xml:space="preserve">Course Title: </w:t>
      </w:r>
    </w:p>
    <w:p w14:paraId="3D4E44EA" w14:textId="46D22E4B" w:rsidR="0040422D" w:rsidRDefault="008F08E2" w:rsidP="008F08E2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Date of Submissio</w:t>
      </w:r>
      <w:r w:rsidR="00F71800">
        <w:rPr>
          <w:rFonts w:ascii="Times New Roman" w:hAnsi="Times New Roman" w:cs="Times New Roman"/>
          <w:noProof/>
          <w:sz w:val="28"/>
        </w:rPr>
        <w:t>n</w:t>
      </w:r>
      <w:r>
        <w:rPr>
          <w:rFonts w:ascii="Times New Roman" w:hAnsi="Times New Roman" w:cs="Times New Roman"/>
          <w:noProof/>
          <w:sz w:val="28"/>
        </w:rPr>
        <w:t xml:space="preserve">-    </w:t>
      </w:r>
      <w:r w:rsidR="003E17C7">
        <w:rPr>
          <w:rFonts w:ascii="Times New Roman" w:hAnsi="Times New Roman" w:cs="Times New Roman"/>
          <w:noProof/>
          <w:sz w:val="28"/>
        </w:rPr>
        <w:t>20</w:t>
      </w:r>
      <w:r>
        <w:rPr>
          <w:rFonts w:ascii="Times New Roman" w:hAnsi="Times New Roman" w:cs="Times New Roman"/>
          <w:noProof/>
          <w:sz w:val="28"/>
        </w:rPr>
        <w:t>.</w:t>
      </w:r>
      <w:r w:rsidR="003E17C7">
        <w:rPr>
          <w:rFonts w:ascii="Times New Roman" w:hAnsi="Times New Roman" w:cs="Times New Roman"/>
          <w:noProof/>
          <w:sz w:val="28"/>
        </w:rPr>
        <w:t>November</w:t>
      </w:r>
      <w:r>
        <w:rPr>
          <w:rFonts w:ascii="Times New Roman" w:hAnsi="Times New Roman" w:cs="Times New Roman"/>
          <w:noProof/>
          <w:sz w:val="28"/>
        </w:rPr>
        <w:t>.2022</w:t>
      </w:r>
    </w:p>
    <w:p w14:paraId="0846D375" w14:textId="3302F11B" w:rsidR="002D265F" w:rsidRDefault="002D265F" w:rsidP="002D265F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Topic: Project proposal</w:t>
      </w:r>
    </w:p>
    <w:p w14:paraId="7EB68F55" w14:textId="77777777" w:rsidR="008F08E2" w:rsidRPr="008F08E2" w:rsidRDefault="008F08E2" w:rsidP="008F08E2">
      <w:pPr>
        <w:spacing w:line="24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5E299C07" w14:textId="3FE1A933" w:rsidR="00364D39" w:rsidRDefault="00364D39" w:rsidP="0004458A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F24F114" w14:textId="57416727" w:rsidR="002D265F" w:rsidRDefault="002D265F" w:rsidP="002D265F"/>
    <w:p w14:paraId="031F29AD" w14:textId="5D8E718A" w:rsidR="002D265F" w:rsidRDefault="002D265F" w:rsidP="002D265F"/>
    <w:p w14:paraId="3CA6B4F8" w14:textId="627965E8" w:rsidR="002D265F" w:rsidRDefault="002D265F" w:rsidP="002D265F"/>
    <w:p w14:paraId="664770FC" w14:textId="5DC66F7A" w:rsidR="002D265F" w:rsidRDefault="002D265F" w:rsidP="002D265F"/>
    <w:p w14:paraId="20AF85CC" w14:textId="08AC9ADC" w:rsidR="002D265F" w:rsidRDefault="002D265F" w:rsidP="002D265F"/>
    <w:p w14:paraId="60BDA2CA" w14:textId="661B1A6A" w:rsidR="002D265F" w:rsidRDefault="002D265F" w:rsidP="002D265F"/>
    <w:p w14:paraId="38D13817" w14:textId="656AC1F2" w:rsidR="002D265F" w:rsidRDefault="002D265F" w:rsidP="002D265F">
      <w:r>
        <w:t>Project name: CryptoBazar</w:t>
      </w:r>
    </w:p>
    <w:p w14:paraId="120487CF" w14:textId="05DAC3A1" w:rsidR="002D265F" w:rsidRDefault="002D265F" w:rsidP="002D265F">
      <w:r>
        <w:t>Introduction: “</w:t>
      </w:r>
      <w:proofErr w:type="spellStart"/>
      <w:r>
        <w:t>CryptoBazar</w:t>
      </w:r>
      <w:proofErr w:type="spellEnd"/>
      <w:r>
        <w:t xml:space="preserve">” </w:t>
      </w:r>
      <w:r w:rsidR="0039100B">
        <w:t>is marketplace</w:t>
      </w:r>
      <w:r w:rsidR="00B42C2E">
        <w:t xml:space="preserve"> containing all the latest Web 3.0 products including </w:t>
      </w:r>
      <w:r>
        <w:t>cryptocurrenc</w:t>
      </w:r>
      <w:r w:rsidR="00B42C2E">
        <w:t xml:space="preserve">ies, </w:t>
      </w:r>
      <w:r w:rsidR="0039100B">
        <w:t>NFTs</w:t>
      </w:r>
      <w:r w:rsidR="00B42C2E">
        <w:t xml:space="preserve">, Web3 </w:t>
      </w:r>
      <w:r w:rsidR="0039100B">
        <w:t>A</w:t>
      </w:r>
      <w:r w:rsidR="00B42C2E">
        <w:t xml:space="preserve">pplications and </w:t>
      </w:r>
      <w:r w:rsidR="0039100B">
        <w:t>G</w:t>
      </w:r>
      <w:r w:rsidR="00B42C2E">
        <w:t xml:space="preserve">ames, Web3 </w:t>
      </w:r>
      <w:r w:rsidR="0039100B">
        <w:t>G</w:t>
      </w:r>
      <w:r w:rsidR="00B42C2E">
        <w:t xml:space="preserve">igs and </w:t>
      </w:r>
      <w:r w:rsidR="0039100B">
        <w:t>S</w:t>
      </w:r>
      <w:r w:rsidR="00B42C2E">
        <w:t>olutions</w:t>
      </w:r>
      <w:r>
        <w:t>. With the</w:t>
      </w:r>
      <w:r w:rsidR="0039100B">
        <w:t xml:space="preserve"> world moving into the future there has been an</w:t>
      </w:r>
      <w:r>
        <w:t xml:space="preserve"> increasing demand of a</w:t>
      </w:r>
      <w:r w:rsidR="0039100B">
        <w:t xml:space="preserve"> safe</w:t>
      </w:r>
      <w:r>
        <w:t xml:space="preserve"> </w:t>
      </w:r>
      <w:r w:rsidR="0039100B">
        <w:t>All-in-One reliable Digital Marketplace for the future of the internet, Web 3.0</w:t>
      </w:r>
      <w:r w:rsidR="0023003B">
        <w:t>.</w:t>
      </w:r>
      <w:r>
        <w:t xml:space="preserve"> “CryptoBazar” plans to solve this problem </w:t>
      </w:r>
      <w:r w:rsidR="00D603F5">
        <w:t xml:space="preserve">by creating </w:t>
      </w:r>
      <w:proofErr w:type="gramStart"/>
      <w:r w:rsidR="00D603F5">
        <w:t>a online</w:t>
      </w:r>
      <w:proofErr w:type="gramEnd"/>
      <w:r w:rsidR="00D603F5">
        <w:t xml:space="preserve"> platform where both </w:t>
      </w:r>
      <w:r w:rsidR="00F8375C">
        <w:t>verified</w:t>
      </w:r>
      <w:r w:rsidR="00D603F5">
        <w:t xml:space="preserve"> buyers and sellers can</w:t>
      </w:r>
      <w:r w:rsidR="0023003B">
        <w:t xml:space="preserve"> </w:t>
      </w:r>
      <w:r w:rsidR="00D603F5">
        <w:t xml:space="preserve">trade crypto </w:t>
      </w:r>
      <w:r w:rsidR="0023003B">
        <w:t>products safely and instantly with little to no transaction fees</w:t>
      </w:r>
      <w:r w:rsidR="00D603F5">
        <w:t>.</w:t>
      </w:r>
      <w:r w:rsidR="00BD7070">
        <w:t xml:space="preserve"> Keeping the world of web3 in mind the developers hope that “CryptoBazar” will be able to create such platform that will support the future of internet.</w:t>
      </w:r>
    </w:p>
    <w:p w14:paraId="2FC7B749" w14:textId="3E376F3B" w:rsidR="00D603F5" w:rsidRDefault="00D603F5" w:rsidP="002D265F">
      <w:r>
        <w:t xml:space="preserve">Our goal: The main objective of “CryptoBazar” is to create an online platform for buyer and seller to </w:t>
      </w:r>
      <w:r w:rsidR="00AF3AC4">
        <w:t xml:space="preserve">buy, sell or </w:t>
      </w:r>
      <w:proofErr w:type="gramStart"/>
      <w:r w:rsidR="00AF3AC4">
        <w:t xml:space="preserve">exchange </w:t>
      </w:r>
      <w:r>
        <w:t xml:space="preserve"> crypto</w:t>
      </w:r>
      <w:proofErr w:type="gramEnd"/>
      <w:r>
        <w:t xml:space="preserve"> </w:t>
      </w:r>
      <w:r w:rsidR="00AF3AC4">
        <w:t>products</w:t>
      </w:r>
      <w:r>
        <w:t xml:space="preserve"> for money or any other crypto currency</w:t>
      </w:r>
    </w:p>
    <w:p w14:paraId="3EA4CA4F" w14:textId="73C138FE" w:rsidR="00D603F5" w:rsidRDefault="00D603F5" w:rsidP="00D603F5">
      <w:r>
        <w:t xml:space="preserve">Stakeholders: </w:t>
      </w:r>
    </w:p>
    <w:p w14:paraId="56B4519F" w14:textId="3C4F09DF" w:rsidR="00D603F5" w:rsidRDefault="00BD7070" w:rsidP="00D603F5">
      <w:pPr>
        <w:pStyle w:val="ListParagraph"/>
        <w:numPr>
          <w:ilvl w:val="0"/>
          <w:numId w:val="2"/>
        </w:numPr>
      </w:pPr>
      <w:r>
        <w:t xml:space="preserve">Product </w:t>
      </w:r>
      <w:r w:rsidR="00D603F5">
        <w:t>seller.</w:t>
      </w:r>
    </w:p>
    <w:p w14:paraId="01649586" w14:textId="1661C283" w:rsidR="00D603F5" w:rsidRDefault="00BD7070" w:rsidP="00D603F5">
      <w:pPr>
        <w:pStyle w:val="ListParagraph"/>
        <w:numPr>
          <w:ilvl w:val="0"/>
          <w:numId w:val="2"/>
        </w:numPr>
      </w:pPr>
      <w:r>
        <w:t>Product</w:t>
      </w:r>
      <w:r w:rsidR="00D603F5">
        <w:t xml:space="preserve"> buyer.</w:t>
      </w:r>
    </w:p>
    <w:p w14:paraId="54EBBC98" w14:textId="5CFD58C4" w:rsidR="00D603F5" w:rsidRDefault="00D603F5" w:rsidP="00D603F5">
      <w:pPr>
        <w:pStyle w:val="ListParagraph"/>
        <w:numPr>
          <w:ilvl w:val="0"/>
          <w:numId w:val="2"/>
        </w:numPr>
      </w:pPr>
      <w:r>
        <w:t>Admin.</w:t>
      </w:r>
    </w:p>
    <w:p w14:paraId="7E4345CB" w14:textId="48124400" w:rsidR="00D603F5" w:rsidRDefault="00D603F5" w:rsidP="00D603F5">
      <w:r>
        <w:t>Features:</w:t>
      </w:r>
    </w:p>
    <w:p w14:paraId="7FC797F3" w14:textId="0087751C" w:rsidR="00D603F5" w:rsidRDefault="00D603F5" w:rsidP="00D603F5">
      <w:pPr>
        <w:pStyle w:val="ListParagraph"/>
        <w:numPr>
          <w:ilvl w:val="0"/>
          <w:numId w:val="3"/>
        </w:numPr>
      </w:pPr>
      <w:r>
        <w:t xml:space="preserve">Seller can </w:t>
      </w:r>
      <w:r w:rsidR="00903589">
        <w:t xml:space="preserve">create offer and </w:t>
      </w:r>
      <w:r>
        <w:t xml:space="preserve">sell their </w:t>
      </w:r>
      <w:r w:rsidR="00BD7070">
        <w:t xml:space="preserve">product </w:t>
      </w:r>
      <w:r>
        <w:t xml:space="preserve">for </w:t>
      </w:r>
      <w:r w:rsidR="00903589">
        <w:t>normal currency (example: dollar, taka etc.) or any other crypto currency.</w:t>
      </w:r>
    </w:p>
    <w:p w14:paraId="767D4EB5" w14:textId="60859394" w:rsidR="00903589" w:rsidRDefault="00903589" w:rsidP="00D603F5">
      <w:pPr>
        <w:pStyle w:val="ListParagraph"/>
        <w:numPr>
          <w:ilvl w:val="0"/>
          <w:numId w:val="3"/>
        </w:numPr>
      </w:pPr>
      <w:r>
        <w:t xml:space="preserve">Buyer can view offers from list and buy their preferred </w:t>
      </w:r>
      <w:r w:rsidR="00BD7070">
        <w:t>product</w:t>
      </w:r>
      <w:r>
        <w:t xml:space="preserve"> with normal currency or any other crypto currency.</w:t>
      </w:r>
    </w:p>
    <w:p w14:paraId="7F7B80A9" w14:textId="61D4E9BE" w:rsidR="008F4D53" w:rsidRDefault="008F4D53" w:rsidP="00D603F5">
      <w:pPr>
        <w:pStyle w:val="ListParagraph"/>
        <w:numPr>
          <w:ilvl w:val="0"/>
          <w:numId w:val="3"/>
        </w:numPr>
      </w:pPr>
      <w:r>
        <w:t>Users can message each other to discuss about their trades.</w:t>
      </w:r>
    </w:p>
    <w:p w14:paraId="4017FAC9" w14:textId="297DACA6" w:rsidR="008F4D53" w:rsidRDefault="008F4D53" w:rsidP="00D603F5">
      <w:pPr>
        <w:pStyle w:val="ListParagraph"/>
        <w:numPr>
          <w:ilvl w:val="0"/>
          <w:numId w:val="3"/>
        </w:numPr>
      </w:pPr>
      <w:r>
        <w:t>The site will also include a currency exchange rate calculator up to date with time using which the suer can check current exchange rates.</w:t>
      </w:r>
    </w:p>
    <w:p w14:paraId="1E2F542C" w14:textId="55552A27" w:rsidR="00BD7070" w:rsidRDefault="00BD7070" w:rsidP="00D603F5">
      <w:pPr>
        <w:pStyle w:val="ListParagraph"/>
        <w:numPr>
          <w:ilvl w:val="0"/>
          <w:numId w:val="3"/>
        </w:numPr>
      </w:pPr>
      <w:r>
        <w:t xml:space="preserve">Admin can </w:t>
      </w:r>
      <w:r w:rsidR="008F4D53">
        <w:t>ban/unban user track and delete suspicious trade deals that break rules.</w:t>
      </w:r>
    </w:p>
    <w:p w14:paraId="3F3F0FCE" w14:textId="141CA37E" w:rsidR="008F4D53" w:rsidRDefault="008F4D53" w:rsidP="00D603F5">
      <w:pPr>
        <w:pStyle w:val="ListParagraph"/>
        <w:numPr>
          <w:ilvl w:val="0"/>
          <w:numId w:val="3"/>
        </w:numPr>
      </w:pPr>
      <w:r>
        <w:t>Admin can update the exchange rate regularly to keep the exchange rate calculator synchronized with market rate.</w:t>
      </w:r>
    </w:p>
    <w:p w14:paraId="5827A3E8" w14:textId="77777777" w:rsidR="002D265F" w:rsidRPr="002D265F" w:rsidRDefault="002D265F" w:rsidP="002D265F"/>
    <w:sectPr w:rsidR="002D265F" w:rsidRPr="002D265F" w:rsidSect="004042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275"/>
    <w:multiLevelType w:val="hybridMultilevel"/>
    <w:tmpl w:val="AB0439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3263E28"/>
    <w:multiLevelType w:val="hybridMultilevel"/>
    <w:tmpl w:val="67BA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2528"/>
    <w:multiLevelType w:val="hybridMultilevel"/>
    <w:tmpl w:val="5A7EEF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624585122">
    <w:abstractNumId w:val="1"/>
  </w:num>
  <w:num w:numId="2" w16cid:durableId="1558013809">
    <w:abstractNumId w:val="0"/>
  </w:num>
  <w:num w:numId="3" w16cid:durableId="1020661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2F6"/>
    <w:rsid w:val="000325FD"/>
    <w:rsid w:val="0004458A"/>
    <w:rsid w:val="000628EE"/>
    <w:rsid w:val="000B59D7"/>
    <w:rsid w:val="000D2CA8"/>
    <w:rsid w:val="001A33D9"/>
    <w:rsid w:val="0023003B"/>
    <w:rsid w:val="0025071C"/>
    <w:rsid w:val="00284F5C"/>
    <w:rsid w:val="002D265F"/>
    <w:rsid w:val="0035469A"/>
    <w:rsid w:val="00364D39"/>
    <w:rsid w:val="0039100B"/>
    <w:rsid w:val="003E17C7"/>
    <w:rsid w:val="0040422D"/>
    <w:rsid w:val="0046627F"/>
    <w:rsid w:val="00472CAD"/>
    <w:rsid w:val="004D4B89"/>
    <w:rsid w:val="00545085"/>
    <w:rsid w:val="00551379"/>
    <w:rsid w:val="00551F6B"/>
    <w:rsid w:val="00611AE0"/>
    <w:rsid w:val="00622659"/>
    <w:rsid w:val="00627C6A"/>
    <w:rsid w:val="00680378"/>
    <w:rsid w:val="00706295"/>
    <w:rsid w:val="0071278D"/>
    <w:rsid w:val="00767776"/>
    <w:rsid w:val="00814EFF"/>
    <w:rsid w:val="00816288"/>
    <w:rsid w:val="0084294A"/>
    <w:rsid w:val="008B22F6"/>
    <w:rsid w:val="008E3118"/>
    <w:rsid w:val="008F08E2"/>
    <w:rsid w:val="008F4D53"/>
    <w:rsid w:val="00903589"/>
    <w:rsid w:val="00910878"/>
    <w:rsid w:val="00941555"/>
    <w:rsid w:val="00965061"/>
    <w:rsid w:val="009A6BF7"/>
    <w:rsid w:val="00A029A0"/>
    <w:rsid w:val="00AB2CBA"/>
    <w:rsid w:val="00AD2CBA"/>
    <w:rsid w:val="00AD42EB"/>
    <w:rsid w:val="00AE617F"/>
    <w:rsid w:val="00AF3AC4"/>
    <w:rsid w:val="00B00B70"/>
    <w:rsid w:val="00B025E9"/>
    <w:rsid w:val="00B0264B"/>
    <w:rsid w:val="00B42C2E"/>
    <w:rsid w:val="00BD7070"/>
    <w:rsid w:val="00C430E1"/>
    <w:rsid w:val="00CE1BB9"/>
    <w:rsid w:val="00CF561F"/>
    <w:rsid w:val="00D268EE"/>
    <w:rsid w:val="00D603F5"/>
    <w:rsid w:val="00E4134C"/>
    <w:rsid w:val="00E5008A"/>
    <w:rsid w:val="00EF2DC4"/>
    <w:rsid w:val="00F35DDA"/>
    <w:rsid w:val="00F71800"/>
    <w:rsid w:val="00F8375C"/>
    <w:rsid w:val="00FC015A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7546"/>
  <w15:docId w15:val="{F2BECF40-080D-4F1B-90A8-797C132C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59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8B2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1Char">
    <w:name w:val="Heading 1 Char"/>
    <w:basedOn w:val="DefaultParagraphFont"/>
    <w:link w:val="Heading1"/>
    <w:uiPriority w:val="9"/>
    <w:rsid w:val="008B2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4D4B8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link w:val="NoSpacingChar"/>
    <w:uiPriority w:val="1"/>
    <w:qFormat/>
    <w:rsid w:val="008429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429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94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4A"/>
    <w:rPr>
      <w:rFonts w:ascii="Tahoma" w:hAnsi="Tahoma" w:cs="Tahoma"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085"/>
    <w:pPr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50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08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D42EB"/>
    <w:pPr>
      <w:spacing w:after="100"/>
    </w:pPr>
    <w:rPr>
      <w:rFonts w:eastAsiaTheme="minorEastAsia" w:cstheme="minorBidi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D42EB"/>
    <w:pPr>
      <w:spacing w:after="100"/>
      <w:ind w:left="440"/>
    </w:pPr>
    <w:rPr>
      <w:rFonts w:eastAsiaTheme="minorEastAsia" w:cstheme="minorBidi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0B59D7"/>
    <w:rPr>
      <w:i/>
      <w:iCs/>
    </w:rPr>
  </w:style>
  <w:style w:type="table" w:styleId="TableGrid">
    <w:name w:val="Table Grid"/>
    <w:basedOn w:val="TableNormal"/>
    <w:uiPriority w:val="59"/>
    <w:rsid w:val="003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8E65D-DD87-484D-8314-D190B23D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RAHNUMA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RAHNUMA</dc:creator>
  <cp:lastModifiedBy>Azwad Hasan</cp:lastModifiedBy>
  <cp:revision>2</cp:revision>
  <dcterms:created xsi:type="dcterms:W3CDTF">2022-11-19T22:32:00Z</dcterms:created>
  <dcterms:modified xsi:type="dcterms:W3CDTF">2022-11-19T22:32:00Z</dcterms:modified>
</cp:coreProperties>
</file>