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3DEF" w14:textId="77777777" w:rsidR="00164CD9" w:rsidRPr="00840C93" w:rsidRDefault="00164CD9" w:rsidP="00164CD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40C93">
        <w:rPr>
          <w:rFonts w:ascii="Arial" w:hAnsi="Arial" w:cs="Arial"/>
          <w:sz w:val="24"/>
          <w:szCs w:val="24"/>
        </w:rPr>
        <w:t>CS 59866 – Senior Design Ethics Component</w:t>
      </w:r>
    </w:p>
    <w:p w14:paraId="2726FBFA" w14:textId="0E092090" w:rsidR="00164CD9" w:rsidRPr="00840C93" w:rsidRDefault="00164CD9" w:rsidP="00164CD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40C93">
        <w:rPr>
          <w:rFonts w:ascii="Arial" w:hAnsi="Arial" w:cs="Arial"/>
          <w:sz w:val="24"/>
          <w:szCs w:val="24"/>
        </w:rPr>
        <w:t>Azwad Shameem - 2//2022</w:t>
      </w:r>
    </w:p>
    <w:p w14:paraId="1D9D6CEE" w14:textId="0F32F1AF" w:rsidR="00164CD9" w:rsidRDefault="00164CD9" w:rsidP="00164CD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40C93">
        <w:rPr>
          <w:rFonts w:ascii="Arial" w:hAnsi="Arial" w:cs="Arial"/>
          <w:sz w:val="24"/>
          <w:szCs w:val="24"/>
        </w:rPr>
        <w:t xml:space="preserve">Reaction Paper </w:t>
      </w:r>
      <w:r>
        <w:rPr>
          <w:rFonts w:ascii="Arial" w:hAnsi="Arial" w:cs="Arial"/>
          <w:sz w:val="24"/>
          <w:szCs w:val="24"/>
        </w:rPr>
        <w:t xml:space="preserve">- </w:t>
      </w:r>
      <w:r w:rsidRPr="00840C93">
        <w:rPr>
          <w:rFonts w:ascii="Arial" w:hAnsi="Arial" w:cs="Arial"/>
          <w:sz w:val="24"/>
          <w:szCs w:val="24"/>
        </w:rPr>
        <w:t xml:space="preserve">Week </w:t>
      </w:r>
      <w:r>
        <w:rPr>
          <w:rFonts w:ascii="Arial" w:hAnsi="Arial" w:cs="Arial"/>
          <w:sz w:val="24"/>
          <w:szCs w:val="24"/>
        </w:rPr>
        <w:t>4</w:t>
      </w:r>
      <w:r w:rsidRPr="00840C93">
        <w:rPr>
          <w:rFonts w:ascii="Arial" w:hAnsi="Arial" w:cs="Arial"/>
          <w:sz w:val="24"/>
          <w:szCs w:val="24"/>
        </w:rPr>
        <w:t xml:space="preserve"> </w:t>
      </w:r>
    </w:p>
    <w:p w14:paraId="306E70FC" w14:textId="17F1460C" w:rsidR="00164CD9" w:rsidRDefault="00164CD9" w:rsidP="00164CD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E18ED50" w14:textId="551E8736" w:rsidR="00164CD9" w:rsidRPr="00840C93" w:rsidRDefault="00164CD9" w:rsidP="00B90BC4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90BC4">
        <w:rPr>
          <w:rFonts w:ascii="Arial" w:hAnsi="Arial" w:cs="Arial"/>
          <w:sz w:val="24"/>
          <w:szCs w:val="24"/>
        </w:rPr>
        <w:t xml:space="preserve">The letter, Autonomous Weapons: An Open Letter </w:t>
      </w:r>
      <w:r w:rsidR="007D0DF7">
        <w:rPr>
          <w:rFonts w:ascii="Arial" w:hAnsi="Arial" w:cs="Arial"/>
          <w:sz w:val="24"/>
          <w:szCs w:val="24"/>
        </w:rPr>
        <w:t>from</w:t>
      </w:r>
      <w:r w:rsidR="00B90BC4">
        <w:rPr>
          <w:rFonts w:ascii="Arial" w:hAnsi="Arial" w:cs="Arial"/>
          <w:sz w:val="24"/>
          <w:szCs w:val="24"/>
        </w:rPr>
        <w:t xml:space="preserve"> AI &amp; Robotics, Researchers</w:t>
      </w:r>
      <w:r w:rsidR="007D0DF7">
        <w:rPr>
          <w:rFonts w:ascii="Arial" w:hAnsi="Arial" w:cs="Arial"/>
          <w:sz w:val="24"/>
          <w:szCs w:val="24"/>
        </w:rPr>
        <w:t xml:space="preserve"> from Future of Life talks about the imminent danger of making autonomous weapons. The letter addresses the fact that autonomous weapons can allow dictators, terrorists and warlords to mass-produce significant military power to easily commit atrocities such as ethnic cleansing, assassination destabilizing nations, subduing population. In addition, the letter claims that </w:t>
      </w:r>
      <w:r w:rsidR="001B7671">
        <w:rPr>
          <w:rFonts w:ascii="Arial" w:hAnsi="Arial" w:cs="Arial"/>
          <w:sz w:val="24"/>
          <w:szCs w:val="24"/>
        </w:rPr>
        <w:t xml:space="preserve">autonomous weapons </w:t>
      </w:r>
      <w:r w:rsidR="001B7671">
        <w:rPr>
          <w:rFonts w:ascii="Arial" w:hAnsi="Arial" w:cs="Arial"/>
          <w:sz w:val="24"/>
          <w:szCs w:val="24"/>
        </w:rPr>
        <w:t>are a terrible idea and should banned, otherwise if anyone starts creating AI weapons everyone will end up in an AI arms race. In my opinion, I agr</w:t>
      </w:r>
      <w:r w:rsidR="0064071C">
        <w:rPr>
          <w:rFonts w:ascii="Arial" w:hAnsi="Arial" w:cs="Arial"/>
          <w:sz w:val="24"/>
          <w:szCs w:val="24"/>
        </w:rPr>
        <w:t xml:space="preserve">ee with the previous statement </w:t>
      </w:r>
      <w:r w:rsidR="001B7671">
        <w:rPr>
          <w:rFonts w:ascii="Arial" w:hAnsi="Arial" w:cs="Arial"/>
          <w:sz w:val="24"/>
          <w:szCs w:val="24"/>
        </w:rPr>
        <w:t>because as of right now nuclear weapons make both sides fear mutual destruction</w:t>
      </w:r>
      <w:r w:rsidR="000021CA">
        <w:rPr>
          <w:rFonts w:ascii="Arial" w:hAnsi="Arial" w:cs="Arial"/>
          <w:sz w:val="24"/>
          <w:szCs w:val="24"/>
        </w:rPr>
        <w:t xml:space="preserve">, however this is not the case with autonomous weapons. Autonomous weapons can </w:t>
      </w:r>
    </w:p>
    <w:p w14:paraId="3CEBECB5" w14:textId="77777777" w:rsidR="007F25C8" w:rsidRDefault="007F25C8"/>
    <w:sectPr w:rsidR="007F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18"/>
    <w:rsid w:val="000021CA"/>
    <w:rsid w:val="00164CD9"/>
    <w:rsid w:val="001B7671"/>
    <w:rsid w:val="00612AF8"/>
    <w:rsid w:val="0064071C"/>
    <w:rsid w:val="007D0DF7"/>
    <w:rsid w:val="007F25C8"/>
    <w:rsid w:val="00A24B18"/>
    <w:rsid w:val="00B9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FC8C"/>
  <w15:chartTrackingRefBased/>
  <w15:docId w15:val="{D9EF84E0-5CDE-4754-A4C4-40C4A606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AZWAD SHAMEEM</dc:creator>
  <cp:keywords/>
  <dc:description/>
  <cp:lastModifiedBy>AZWAD SHAMEEM</cp:lastModifiedBy>
  <cp:revision>2</cp:revision>
  <dcterms:created xsi:type="dcterms:W3CDTF">2022-02-16T03:13:00Z</dcterms:created>
  <dcterms:modified xsi:type="dcterms:W3CDTF">2022-02-16T04:15:00Z</dcterms:modified>
</cp:coreProperties>
</file>