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AMPds2 Smart Meter Anomaly Detection</w:t>
      </w:r>
    </w:p>
    <w:p>
      <w:pPr>
        <w:jc w:val="center"/>
      </w:pPr>
      <w:r>
        <w:rPr>
          <w:sz w:val="22"/>
        </w:rPr>
        <w:t>Detection, False-Positive Filtering and Graph-Based Diagnosis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60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ds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System Overview</w:t>
      </w:r>
    </w:p>
    <w:p>
      <w:r>
        <w:t>The framework uses two stages: Stage 1 detects anomalous smart-meter behavior, while Stage 2 filters false alarms and groups the remaining alarms using graph-based clustering.</w:t>
      </w:r>
    </w:p>
    <w:p>
      <w:pPr>
        <w:pStyle w:val="ListBullet"/>
      </w:pPr>
      <w:r>
        <w:t>Dataset: 5,856 15-minute windows.</w:t>
      </w:r>
    </w:p>
    <w:p>
      <w:pPr>
        <w:pStyle w:val="ListBullet"/>
      </w:pPr>
      <w:r>
        <w:t>Features: 830.</w:t>
      </w:r>
    </w:p>
    <w:p>
      <w:pPr>
        <w:pStyle w:val="ListBullet"/>
      </w:pPr>
      <w:r>
        <w:t>Labeled anomaly types: 14.</w:t>
      </w:r>
    </w:p>
    <w:p>
      <w:pPr>
        <w:pStyle w:val="ListBullet"/>
      </w:pPr>
      <w:r>
        <w:t>Stage 1: unsupervised novelty detection.</w:t>
      </w:r>
    </w:p>
    <w:p>
      <w:pPr>
        <w:pStyle w:val="ListBullet"/>
      </w:pPr>
      <w:r>
        <w:t>Stage 2: false-positive filtering and graph-based diagnosis.</w:t>
      </w:r>
    </w:p>
    <w:p>
      <w:pPr>
        <w:pStyle w:val="Heading1"/>
      </w:pPr>
      <w:r>
        <w:t>2. Stage 1: NMF Anomaly Detection</w:t>
      </w:r>
    </w:p>
    <w:p>
      <w:r>
        <w:t>NMF is fitted only on normal training data. The anomaly score combines input reconstruction error and latent reconstruction error.</w:t>
      </w:r>
    </w:p>
    <w:p>
      <w:pPr>
        <w:pStyle w:val="ListBullet"/>
      </w:pPr>
      <w:r>
        <w:t>K = 40.</w:t>
      </w:r>
    </w:p>
    <w:p>
      <w:pPr>
        <w:pStyle w:val="ListBullet"/>
      </w:pPr>
      <w:r>
        <w:t>Inverse normal-training MSE feature weighting.</w:t>
      </w:r>
    </w:p>
    <w:p>
      <w:pPr>
        <w:pStyle w:val="ListBullet"/>
      </w:pPr>
      <w:r>
        <w:t>RGAnomaly score: 0.4 × Input Error + 0.6 × Latent Error.</w:t>
      </w:r>
    </w:p>
    <w:p>
      <w:pPr>
        <w:pStyle w:val="ListBullet"/>
      </w:pPr>
      <w:r>
        <w:t>Validation threshold selected using maximum F1.</w:t>
      </w:r>
    </w:p>
    <w:p>
      <w:pPr>
        <w:pStyle w:val="Heading2"/>
      </w:pPr>
      <w:r>
        <w:t>Stage 1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Configuration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Val PR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Val ROC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Test PR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Test ROC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Precision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Recall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F1</w:t>
            </w:r>
          </w:p>
        </w:tc>
        <w:tc>
          <w:tcPr>
            <w:tcW w:type="dxa" w:w="1022"/>
            <w:shd w:fill="D9EAF7"/>
          </w:tcPr>
          <w:p>
            <w:r>
              <w:rPr>
                <w:b/>
                <w:sz w:val="13"/>
              </w:rPr>
              <w:t>TP/FP/FN/TN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Initial Baseline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K=40, unregularized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0.4004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0.7897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0.4113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0.7728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48.08%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43.86%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0.4587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50/54/64/711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Best Regularized NMF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alpha_W=0, alpha_H=0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0.4004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0.7897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0.4113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0.7728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48.08%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43.86%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0.4587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50/54/64/711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Weighted Recon (1/Var)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Baseline + 1/Var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0.3846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0.7762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0.3986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0.7570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54.67%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35.96%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0.4339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41/34/73/731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Weighted Recon (1/Std)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Baseline + 1/Std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0.4091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0.7912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0.4121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0.7716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54.05%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35.09%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0.4255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40/34/74/731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Objective Weighted NMF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1/Var pre-scaled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0.3960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0.7606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0.3848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0.7288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47.57%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42.98%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0.4516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49/54/65/711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3"/>
              </w:rPr>
              <w:t>Best Stage 1 Model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Inverse normal MSE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0.4634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0.7874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0.4947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0.7981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60.92%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46.49%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0.5274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3"/>
              </w:rPr>
              <w:t>53/34/61/731</w:t>
            </w:r>
          </w:p>
        </w:tc>
      </w:tr>
    </w:tbl>
    <w:p>
      <w:pPr>
        <w:pStyle w:val="Heading2"/>
      </w:pPr>
      <w:r>
        <w:t>Stage 1 Findings</w:t>
      </w:r>
    </w:p>
    <w:p>
      <w:pPr>
        <w:pStyle w:val="ListBullet"/>
      </w:pPr>
      <w:r>
        <w:t>Test PR-AUC: 0.4113 → 0.4947.</w:t>
      </w:r>
    </w:p>
    <w:p>
      <w:pPr>
        <w:pStyle w:val="ListBullet"/>
      </w:pPr>
      <w:r>
        <w:t>Precision: 48.08% → 60.92%.</w:t>
      </w:r>
    </w:p>
    <w:p>
      <w:pPr>
        <w:pStyle w:val="ListBullet"/>
      </w:pPr>
      <w:r>
        <w:t>False positives: 54 → 34.</w:t>
      </w:r>
    </w:p>
    <w:p>
      <w:pPr>
        <w:pStyle w:val="ListBullet"/>
      </w:pPr>
      <w:r>
        <w:t>Strong gains were observed for High Usage Low Occupancy, Power Spike, Sustained Overload and Gradual Drift Increase.</w:t>
      </w:r>
    </w:p>
    <w:p>
      <w:pPr>
        <w:pStyle w:val="Heading1"/>
      </w:pPr>
      <w:r>
        <w:t>3. Stage 2: False-Positive Filtering</w:t>
      </w:r>
    </w:p>
    <w:p>
      <w:r>
        <w:t>A Random Forest biased classifier filters the 87 NMF alarms. Alarms are kept when P(True Anomaly) ≥ 0.70.</w:t>
      </w:r>
    </w:p>
    <w:p>
      <w:pPr>
        <w:pStyle w:val="ListBullet"/>
      </w:pPr>
      <w:r>
        <w:t>87 initial alarms: 53 TP and 34 FP.</w:t>
      </w:r>
    </w:p>
    <w:p>
      <w:pPr>
        <w:pStyle w:val="ListBullet"/>
      </w:pPr>
      <w:r>
        <w:t>29 of 34 false positives removed (85.3%).</w:t>
      </w:r>
    </w:p>
    <w:p>
      <w:pPr>
        <w:pStyle w:val="ListBullet"/>
      </w:pPr>
      <w:r>
        <w:t>30 of 53 true positives retained (56.6%).</w:t>
      </w:r>
    </w:p>
    <w:p>
      <w:pPr>
        <w:pStyle w:val="ListBullet"/>
      </w:pPr>
      <w:r>
        <w:t>35 windows passed to clustering: 30 TP and 5 FP.</w:t>
      </w:r>
    </w:p>
    <w:p>
      <w:pPr>
        <w:pStyle w:val="Heading1"/>
      </w:pPr>
      <w:r>
        <w:t>4. Spearman Graph MCL</w:t>
      </w:r>
    </w:p>
    <w:p>
      <w:r>
        <w:t>The remaining alarms are represented as a graph. Similar windows are connected using Spearman rank correlation, weak edges are removed, and MCL finds anomaly communities.</w:t>
      </w:r>
    </w:p>
    <w:p>
      <w:pPr>
        <w:pStyle w:val="ListBullet"/>
      </w:pPr>
      <w:r>
        <w:t>L2 normalization + 10-D PCA.</w:t>
      </w:r>
    </w:p>
    <w:p>
      <w:pPr>
        <w:pStyle w:val="ListBullet"/>
      </w:pPr>
      <w:r>
        <w:t>Spearman rank-correlation adjacency matrix.</w:t>
      </w:r>
    </w:p>
    <w:p>
      <w:pPr>
        <w:pStyle w:val="ListBullet"/>
      </w:pPr>
      <w:r>
        <w:t>Weak correlations below 0.80 are removed.</w:t>
      </w:r>
    </w:p>
    <w:p>
      <w:pPr>
        <w:pStyle w:val="ListBullet"/>
      </w:pPr>
      <w:r>
        <w:t>MCL inflation = 1.5.</w:t>
      </w:r>
    </w:p>
    <w:p>
      <w:pPr>
        <w:pStyle w:val="ListBullet"/>
      </w:pPr>
      <w:r>
        <w:t>Cluster labels use dominant-label majority vote.</w:t>
      </w:r>
    </w:p>
    <w:p>
      <w:pPr>
        <w:pStyle w:val="Heading2"/>
      </w:pPr>
      <w:r>
        <w:t>Similarity Metric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Similarity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Threshold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Inflation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Clusters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Singletons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N≥3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Weighted TP Purity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4"/>
              </w:rPr>
              <w:t>Purity N≥3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4"/>
              </w:rPr>
              <w:t>Spearman Rank Correlation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2/26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93.33%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75.00%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4"/>
              </w:rPr>
              <w:t>Manhattan Laplacian Kernel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1/23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90.00%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70.00%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4"/>
              </w:rPr>
              <w:t>Cosine Similarity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2/17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80.00%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66.67%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4"/>
              </w:rPr>
              <w:t>Pearson Correlation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2/16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76.67%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62.50%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4"/>
              </w:rPr>
              <w:t>RBF / Gaussian Kernel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3/10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63.33%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4"/>
              </w:rPr>
              <w:t>54.17%</w:t>
            </w:r>
          </w:p>
        </w:tc>
      </w:tr>
    </w:tbl>
    <w:p>
      <w:r>
        <w:t>On all 87 alarms in the balanced clustering regime, Spearman achieved 58.49% size-weighted purity and 56.00% purity on N≥3 clusters, compared with 49.06% weighted purity for Cosine.</w:t>
      </w:r>
    </w:p>
    <w:p>
      <w:pPr>
        <w:pStyle w:val="ListBullet"/>
      </w:pPr>
      <w:r>
        <w:t>Spearman is less sensitive to scaling differences because it compares feature/component rankings.</w:t>
      </w:r>
    </w:p>
    <w:p>
      <w:pPr>
        <w:pStyle w:val="ListBullet"/>
      </w:pPr>
      <w:r>
        <w:t>Edge pruning removes weak cross-category links and helps MCL form tighter communities.</w:t>
      </w:r>
    </w:p>
    <w:p>
      <w:pPr>
        <w:pStyle w:val="Heading1"/>
      </w:pPr>
      <w:r>
        <w:t>5. Final Diagnostic Results</w:t>
      </w:r>
    </w:p>
    <w:p>
      <w:r>
        <w:t>The final output contains several discrete anomaly instances and a few non-trivial communities.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Cluster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Dominant Label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TP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Dominant Hits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TP Purity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stuck_appliance_off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83.3%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Non-Trivial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normal (False Alarm)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50.0%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Non-Trivial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stuck_appliance_off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Micro-Cluster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weekend_pattern_on_weekday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sustained_overload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stuck_appliance_off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sensor_glitch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high_usage_low_occupancy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power_spike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stuck_appliance_on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multiple_high_power_simultaneous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impossible_appliance_combo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100.0%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Discrete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4"/>
              </w:rPr>
              <w:t>3,15,19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normal (False Alarms)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0.0%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4"/>
              </w:rPr>
              <w:t>Purged FP</w:t>
            </w:r>
          </w:p>
        </w:tc>
      </w:tr>
    </w:tbl>
    <w:p>
      <w:pPr>
        <w:pStyle w:val="Heading2"/>
      </w:pPr>
      <w:r>
        <w:t>Final Findings</w:t>
      </w:r>
    </w:p>
    <w:p>
      <w:pPr>
        <w:pStyle w:val="ListBullet"/>
      </w:pPr>
      <w:r>
        <w:t>Size-weighted TP purity: 93.33%.</w:t>
      </w:r>
    </w:p>
    <w:p>
      <w:pPr>
        <w:pStyle w:val="ListBullet"/>
      </w:pPr>
      <w:r>
        <w:t>Purity on clusters with N≥3: 75.00%.</w:t>
      </w:r>
    </w:p>
    <w:p>
      <w:pPr>
        <w:pStyle w:val="ListBullet"/>
      </w:pPr>
      <w:r>
        <w:t>Spearman was the strongest tested graph similarity metric.</w:t>
      </w:r>
    </w:p>
    <w:p>
      <w:pPr>
        <w:pStyle w:val="ListBullet"/>
      </w:pPr>
      <w:r>
        <w:t>The complete pipeline combines NMF detection, FP filtering and graph-based MCL diagnosis.</w:t>
      </w:r>
    </w:p>
    <w:p>
      <w:pPr>
        <w:pStyle w:val="Heading1"/>
      </w:pPr>
      <w:r>
        <w:t>6. Artifact and Codebase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File / Artifact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complete_system_2.py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Inverse-MSE NMF + Spearman Graph MCL + cluster labeling.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complete_system_1.py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Baseline Cosine Similarity MCL + Tier 4 FP filtering.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best_model_yet.py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Stage 1 NMF detection with inverse MSE weighting.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similarity_experiments.py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Cosine, Spearman, Pearson, RBF and Manhattan comparison.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similarity_metrics_comparison.csv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Similarity metric comparison results.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nmf_experiments_results.csv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NMF regularization and feature-weighting results.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result.md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Executive summary.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AMPds2 Anomaly Detection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