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Knowledge-Helper → OWS-GDE-MCP Integration — PR Execution Plan</w:t>
      </w:r>
    </w:p>
    <w:p>
      <w:pPr>
        <w:ind w:left="432"/>
        <w:shd w:val="clear" w:color="auto" w:fill="FFF2CC"/>
      </w:pPr>
      <w:r>
        <w:rPr>
          <w:b/>
          <w:i/>
        </w:rPr>
        <w:t>For agentic workers:</w:t>
      </w:r>
      <w:r>
        <w:rPr>
          <w:i/>
        </w:rP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nsolas" w:hAnsi="Consolas"/>
          <w:i/>
          <w:color w:val="A3145A"/>
          <w:sz w:val="19"/>
        </w:rPr>
        <w:t>- [ ]</w:t>
      </w:r>
      <w:r>
        <w:rPr>
          <w:i/>
        </w:rPr>
        <w:t>) syntax for tracking.</w:t>
      </w:r>
    </w:p>
    <w:p>
      <w:r>
        <w:rPr>
          <w:b/>
        </w:rPr>
        <w:t>Goal:</w:t>
      </w:r>
      <w:r>
        <w:t xml:space="preserve"> Port the proven capabilities from the </w:t>
      </w:r>
      <w:r>
        <w:rPr>
          <w:rFonts w:ascii="Consolas" w:hAnsi="Consolas"/>
          <w:color w:val="A3145A"/>
          <w:sz w:val="19"/>
        </w:rPr>
        <w:t>knowledge-helper</w:t>
      </w:r>
      <w:r>
        <w:t xml:space="preserve"> project (TypeScript) into </w:t>
      </w:r>
      <w:r>
        <w:rPr>
          <w:rFonts w:ascii="Consolas" w:hAnsi="Consolas"/>
          <w:color w:val="A3145A"/>
          <w:sz w:val="19"/>
        </w:rPr>
        <w:t>ows-gde-mcp</w:t>
      </w:r>
      <w:r>
        <w:t xml:space="preserve"> (Python) so the MCP can authenticate to OWS Studio for non-GET calls, ship a populated help corpus, and harden its service-invocation surface.</w:t>
      </w:r>
    </w:p>
    <w:p>
      <w:r>
        <w:rPr>
          <w:b/>
        </w:rPr>
        <w:t>Architecture:</w:t>
      </w:r>
      <w:r>
        <w:t xml:space="preserve"> Five independent, sequentially-mergeable PRs. PR1 is foundational (it unblocks every studio POST and therefore the cpq probe-verify loop); PR2–PR5 each deliver standalone value and can be reviewed/merged on their own. No PR rewrites the other MCP; we cherry-pick assets and re-implement them idiomatically in Python.</w:t>
      </w:r>
    </w:p>
    <w:p>
      <w:r>
        <w:rPr>
          <w:b/>
        </w:rPr>
        <w:t>Tech Stack:</w:t>
      </w:r>
      <w:r>
        <w:t xml:space="preserve"> Python 3.11+, </w:t>
      </w:r>
      <w:r>
        <w:rPr>
          <w:rFonts w:ascii="Consolas" w:hAnsi="Consolas"/>
          <w:color w:val="A3145A"/>
          <w:sz w:val="19"/>
        </w:rPr>
        <w:t>httpx</w:t>
      </w:r>
      <w:r>
        <w:t xml:space="preserve">, </w:t>
      </w:r>
      <w:r>
        <w:rPr>
          <w:rFonts w:ascii="Consolas" w:hAnsi="Consolas"/>
          <w:color w:val="A3145A"/>
          <w:sz w:val="19"/>
        </w:rPr>
        <w:t>pydantic-settings</w:t>
      </w:r>
      <w:r>
        <w:t xml:space="preserve">, </w:t>
      </w:r>
      <w:r>
        <w:rPr>
          <w:rFonts w:ascii="Consolas" w:hAnsi="Consolas"/>
          <w:color w:val="A3145A"/>
          <w:sz w:val="19"/>
        </w:rPr>
        <w:t>mcp[cli]</w:t>
      </w:r>
      <w:r>
        <w:t xml:space="preserve"> (FastMCP), </w:t>
      </w:r>
      <w:r>
        <w:rPr>
          <w:rFonts w:ascii="Consolas" w:hAnsi="Consolas"/>
          <w:color w:val="A3145A"/>
          <w:sz w:val="19"/>
        </w:rPr>
        <w:t>playwright</w:t>
      </w:r>
      <w:r>
        <w:t xml:space="preserve"> (optional extra), </w:t>
      </w:r>
      <w:r>
        <w:rPr>
          <w:rFonts w:ascii="Consolas" w:hAnsi="Consolas"/>
          <w:color w:val="A3145A"/>
          <w:sz w:val="19"/>
        </w:rPr>
        <w:t>pytest</w:t>
      </w:r>
      <w:r>
        <w:t xml:space="preserve"> + </w:t>
      </w:r>
      <w:r>
        <w:rPr>
          <w:rFonts w:ascii="Consolas" w:hAnsi="Consolas"/>
          <w:color w:val="A3145A"/>
          <w:sz w:val="19"/>
        </w:rPr>
        <w:t>pytest-asyncio</w:t>
      </w:r>
      <w:r>
        <w:t xml:space="preserve"> + </w:t>
      </w:r>
      <w:r>
        <w:rPr>
          <w:rFonts w:ascii="Consolas" w:hAnsi="Consolas"/>
          <w:color w:val="A3145A"/>
          <w:sz w:val="19"/>
        </w:rPr>
        <w:t>pytest-httpx</w:t>
      </w:r>
      <w:r>
        <w:t xml:space="preserve">, </w:t>
      </w:r>
      <w:r>
        <w:rPr>
          <w:rFonts w:ascii="Consolas" w:hAnsi="Consolas"/>
          <w:color w:val="A3145A"/>
          <w:sz w:val="19"/>
        </w:rPr>
        <w:t>ruff</w:t>
      </w:r>
      <w:r>
        <w:t>.</w:t>
      </w:r>
    </w:p>
    <w:p>
      <w:pPr>
        <w:pStyle w:val="Heading2"/>
      </w:pPr>
      <w:r>
        <w:t>Background: What is knowledge-helper?</w:t>
      </w:r>
    </w:p>
    <w:p>
      <w:pPr>
        <w:ind w:left="432"/>
        <w:shd w:val="clear" w:color="auto" w:fill="FFF2CC"/>
      </w:pPr>
      <w:r>
        <w:rPr>
          <w:i/>
        </w:rPr>
        <w:t>Read this first — the rest of the plan refers to it constantly.</w:t>
      </w:r>
    </w:p>
    <w:p>
      <w:r>
        <w:rPr>
          <w:rFonts w:ascii="Consolas" w:hAnsi="Consolas"/>
          <w:color w:val="A3145A"/>
          <w:sz w:val="19"/>
        </w:rPr>
        <w:t>knowledge-helper</w:t>
      </w:r>
      <w:r>
        <w:t xml:space="preserve"> is a small internal tool (TypeScript / Bun) that was built for a different purpose than </w:t>
      </w:r>
      <w:r>
        <w:rPr>
          <w:rFonts w:ascii="Consolas" w:hAnsi="Consolas"/>
          <w:color w:val="A3145A"/>
          <w:sz w:val="19"/>
        </w:rPr>
        <w:t>ows-gde-mcp</w:t>
      </w:r>
      <w:r>
        <w:t xml:space="preserve"> but happens to target </w:t>
      </w:r>
      <w:r>
        <w:rPr>
          <w:b/>
        </w:rPr>
        <w:t>the exact same OWS tenant</w:t>
      </w:r>
      <w:r>
        <w:t xml:space="preserve"> (</w:t>
      </w:r>
      <w:r>
        <w:rPr>
          <w:rFonts w:ascii="Consolas" w:hAnsi="Consolas"/>
          <w:color w:val="A3145A"/>
          <w:sz w:val="19"/>
        </w:rPr>
        <w:t>1057-sg[-studio].teleows.com</w:t>
      </w:r>
      <w:r>
        <w:t xml:space="preserve">). Its original job: </w:t>
      </w:r>
      <w:r>
        <w:rPr>
          <w:b/>
        </w:rPr>
        <w:t>scrape the OWS Studio help documentation into a searchable Obsidian knowledge vault</w:t>
      </w:r>
      <w:r>
        <w:t xml:space="preserve"> so the platform docs are usable offline and by AI tooling.</w:t>
      </w:r>
    </w:p>
    <w:p>
      <w:r>
        <w:t>To do that job it had to solve a chain of OWS-platform problems end-to-end:</w:t>
      </w:r>
    </w:p>
    <w:p>
      <w:pPr>
        <w:pStyle w:val="ListBullet"/>
      </w:pPr>
      <w:r>
        <w:rPr>
          <w:b/>
        </w:rPr>
        <w:t>Log in to OWS like a real user.</w:t>
      </w:r>
      <w:r>
        <w:t xml:space="preserve"> It drives a headless Chromium through the CAS login form, persists the session, and — critically — reads the SPA's </w:t>
      </w:r>
      <w:r>
        <w:rPr>
          <w:b/>
        </w:rPr>
        <w:t>CSRF token</w:t>
      </w:r>
      <w:r>
        <w:t xml:space="preserve"> out of the browser (</w:t>
      </w:r>
      <w:r>
        <w:rPr>
          <w:rFonts w:ascii="Consolas" w:hAnsi="Consolas"/>
          <w:color w:val="A3145A"/>
          <w:sz w:val="19"/>
        </w:rPr>
        <w:t>localStorage.csrfTokens</w:t>
      </w:r>
      <w:r>
        <w:t xml:space="preserve">). This is the piece </w:t>
      </w:r>
      <w:r>
        <w:rPr>
          <w:rFonts w:ascii="Consolas" w:hAnsi="Consolas"/>
          <w:color w:val="A3145A"/>
          <w:sz w:val="19"/>
        </w:rPr>
        <w:t>ows-gde-mcp</w:t>
      </w:r>
      <w:r>
        <w:t xml:space="preserve"> has *not* solved.</w:t>
      </w:r>
    </w:p>
    <w:p>
      <w:pPr>
        <w:pStyle w:val="ListBullet"/>
      </w:pPr>
      <w:r>
        <w:rPr>
          <w:b/>
        </w:rPr>
        <w:t>Crawl the help corpus.</w:t>
      </w:r>
      <w:r>
        <w:t xml:space="preserve"> It discovered the authoritative navigation source (</w:t>
      </w:r>
      <w:r>
        <w:rPr>
          <w:rFonts w:ascii="Consolas" w:hAnsi="Consolas"/>
          <w:color w:val="A3145A"/>
          <w:sz w:val="19"/>
        </w:rPr>
        <w:t>/adc-studio-project-mgt/web/rest/help/doc/en_US/data/nav_json.js</w:t>
      </w:r>
      <w:r>
        <w:t xml:space="preserve">), walked the full tree, and converted </w:t>
      </w:r>
      <w:r>
        <w:rPr>
          <w:b/>
        </w:rPr>
        <w:t>3,592 help pages</w:t>
      </w:r>
      <w:r>
        <w:t xml:space="preserve"> to Markdown.</w:t>
      </w:r>
    </w:p>
    <w:p>
      <w:pPr>
        <w:pStyle w:val="ListBullet"/>
      </w:pPr>
      <w:r>
        <w:rPr>
          <w:b/>
        </w:rPr>
        <w:t>Query OWS data safely.</w:t>
      </w:r>
      <w:r>
        <w:t xml:space="preserve"> It ships a tiny read-only MCP with an OWS client, a </w:t>
      </w:r>
      <w:r>
        <w:rPr>
          <w:b/>
        </w:rPr>
        <w:t>name-based "read-only" guard</w:t>
      </w:r>
      <w:r>
        <w:t xml:space="preserve"> (blocks anything that looks like a write), and a small </w:t>
      </w:r>
      <w:r>
        <w:rPr>
          <w:b/>
        </w:rPr>
        <w:t>catalog</w:t>
      </w:r>
      <w:r>
        <w:t xml:space="preserve"> of verified read services for our domain (SFO / CMDB).</w:t>
      </w:r>
    </w:p>
    <w:p>
      <w:r>
        <w:t xml:space="preserve">In short, </w:t>
      </w:r>
      <w:r>
        <w:rPr>
          <w:rFonts w:ascii="Consolas" w:hAnsi="Consolas"/>
          <w:color w:val="A3145A"/>
          <w:sz w:val="19"/>
        </w:rPr>
        <w:t>knowledge-helper</w:t>
      </w:r>
      <w:r>
        <w:t xml:space="preserve"> is a </w:t>
      </w:r>
      <w:r>
        <w:rPr>
          <w:b/>
        </w:rPr>
        <w:t>proven, working reference implementation</w:t>
      </w:r>
      <w:r>
        <w:t xml:space="preserve"> of several OWS-integration problems that </w:t>
      </w:r>
      <w:r>
        <w:rPr>
          <w:rFonts w:ascii="Consolas" w:hAnsi="Consolas"/>
          <w:color w:val="A3145A"/>
          <w:sz w:val="19"/>
        </w:rPr>
        <w:t>ows-gde-mcp</w:t>
      </w:r>
      <w:r>
        <w:t xml:space="preserve"> (our Python MCP) still has open or unimplemented.</w:t>
      </w:r>
    </w:p>
    <w:p>
      <w:r>
        <w:rPr>
          <w:b/>
        </w:rPr>
        <w:t>Intent of this PR series:</w:t>
      </w:r>
      <w:r>
        <w:t xml:space="preserve"> *do not* merge the two tools or rewrite either one. Instead, </w:t>
      </w:r>
      <w:r>
        <w:rPr>
          <w:b/>
        </w:rPr>
        <w:t>cherry-pick the five capabilities `knowledge-helper` already proved out and re-implement them idiomatically in the Python MCP.</w:t>
      </w:r>
      <w:r>
        <w:t xml:space="preserve"> The biggest win — PR1 — is the CSRF mechanism: without it the Python MCP cannot make any non-GET call to OWS Studio (running a service, querying a model, reading a service script all fail), which blocks the team's main use case of iterating on Studio service scripts. The remaining PRs bring across the scraped help corpus, the safety guard, a missing API path, and login resilience.</w:t>
      </w:r>
    </w:p>
    <w:p>
      <w:r>
        <w:rPr>
          <w:rFonts w:ascii="Consolas" w:hAnsi="Consolas"/>
          <w:color w:val="A3145A"/>
          <w:sz w:val="19"/>
        </w:rPr>
        <w:t>knowledge-helper</w:t>
      </w:r>
      <w:r>
        <w:t xml:space="preserve"> itself stays where it is; this plan only borrows from it.</w:t>
      </w:r>
    </w:p>
    <w:p>
      <w:pPr>
        <w:pStyle w:val="Heading2"/>
      </w:pPr>
      <w:r>
        <w:t>How this relates to the shipped ows-skills plugin</w:t>
      </w:r>
    </w:p>
    <w:p>
      <w:r>
        <w:t xml:space="preserve">The MCP repo already ships an </w:t>
      </w:r>
      <w:r>
        <w:rPr>
          <w:rFonts w:ascii="Consolas" w:hAnsi="Consolas"/>
          <w:color w:val="A3145A"/>
          <w:sz w:val="19"/>
        </w:rPr>
        <w:t>ows-skills</w:t>
      </w:r>
      <w:r>
        <w:t xml:space="preserve"> plugin (</w:t>
      </w:r>
      <w:r>
        <w:rPr>
          <w:rFonts w:ascii="Consolas" w:hAnsi="Consolas"/>
          <w:color w:val="A3145A"/>
          <w:sz w:val="19"/>
        </w:rPr>
        <w:t>.claude/plugins/ows-skills/</w:t>
      </w:r>
      <w:r>
        <w:t xml:space="preserve">) with seven skills, advertised in the README: </w:t>
      </w:r>
      <w:r>
        <w:rPr>
          <w:rFonts w:ascii="Consolas" w:hAnsi="Consolas"/>
          <w:color w:val="A3145A"/>
          <w:sz w:val="19"/>
        </w:rPr>
        <w:t>ows-query</w:t>
      </w:r>
      <w:r>
        <w:t xml:space="preserve">, </w:t>
      </w:r>
      <w:r>
        <w:rPr>
          <w:rFonts w:ascii="Consolas" w:hAnsi="Consolas"/>
          <w:color w:val="A3145A"/>
          <w:sz w:val="19"/>
        </w:rPr>
        <w:t>ows-page-analysis</w:t>
      </w:r>
      <w:r>
        <w:t xml:space="preserve">, </w:t>
      </w:r>
      <w:r>
        <w:rPr>
          <w:rFonts w:ascii="Consolas" w:hAnsi="Consolas"/>
          <w:color w:val="A3145A"/>
          <w:sz w:val="19"/>
        </w:rPr>
        <w:t>ows-debug-service</w:t>
      </w:r>
      <w:r>
        <w:t xml:space="preserve">, </w:t>
      </w:r>
      <w:r>
        <w:rPr>
          <w:rFonts w:ascii="Consolas" w:hAnsi="Consolas"/>
          <w:color w:val="A3145A"/>
          <w:sz w:val="19"/>
        </w:rPr>
        <w:t>ows-flow-debug</w:t>
      </w:r>
      <w:r>
        <w:t xml:space="preserve">, </w:t>
      </w:r>
      <w:r>
        <w:rPr>
          <w:rFonts w:ascii="Consolas" w:hAnsi="Consolas"/>
          <w:color w:val="A3145A"/>
          <w:sz w:val="19"/>
        </w:rPr>
        <w:t>ows-new-service</w:t>
      </w:r>
      <w:r>
        <w:t xml:space="preserve">, </w:t>
      </w:r>
      <w:r>
        <w:rPr>
          <w:rFonts w:ascii="Consolas" w:hAnsi="Consolas"/>
          <w:color w:val="A3145A"/>
          <w:sz w:val="19"/>
        </w:rPr>
        <w:t>ows-new-page</w:t>
      </w:r>
      <w:r>
        <w:t xml:space="preserve">, and </w:t>
      </w:r>
      <w:r>
        <w:rPr>
          <w:rFonts w:ascii="Consolas" w:hAnsi="Consolas"/>
          <w:color w:val="A3145A"/>
          <w:sz w:val="19"/>
        </w:rPr>
        <w:t>ows-mcp-tools</w:t>
      </w:r>
      <w:r>
        <w:t xml:space="preserve">. </w:t>
      </w:r>
      <w:r>
        <w:rPr>
          <w:b/>
        </w:rPr>
        <w:t>These are guidance layers, not new capability</w:t>
      </w:r>
      <w:r>
        <w:t xml:space="preserve"> — decision trees and checklists that route a question to the *existing* MCP tools (</w:t>
      </w:r>
      <w:r>
        <w:rPr>
          <w:rFonts w:ascii="Consolas" w:hAnsi="Consolas"/>
          <w:color w:val="A3145A"/>
          <w:sz w:val="19"/>
        </w:rPr>
        <w:t>query_model_data</w:t>
      </w:r>
      <w:r>
        <w:t xml:space="preserve">, </w:t>
      </w:r>
      <w:r>
        <w:rPr>
          <w:rFonts w:ascii="Consolas" w:hAnsi="Consolas"/>
          <w:color w:val="A3145A"/>
          <w:sz w:val="19"/>
        </w:rPr>
        <w:t>get_page_detail</w:t>
      </w:r>
      <w:r>
        <w:t xml:space="preserve">, </w:t>
      </w:r>
      <w:r>
        <w:rPr>
          <w:rFonts w:ascii="Consolas" w:hAnsi="Consolas"/>
          <w:color w:val="A3145A"/>
          <w:sz w:val="19"/>
        </w:rPr>
        <w:t>invoke_service</w:t>
      </w:r>
      <w:r>
        <w:t xml:space="preserve">, …). This plan is a </w:t>
      </w:r>
      <w:r>
        <w:rPr>
          <w:b/>
        </w:rPr>
        <w:t>prerequisite for those skills to work</w:t>
      </w:r>
      <w:r>
        <w:t>, not a duplicate of them:</w:t>
      </w:r>
    </w:p>
    <w:p>
      <w:pPr>
        <w:pStyle w:val="ListNumber"/>
      </w:pPr>
      <w:r>
        <w:rPr>
          <w:b/>
        </w:rPr>
        <w:t>PR1 makes the skills functional.</w:t>
      </w:r>
      <w:r>
        <w:t xml:space="preserve"> Every skill that answers a "show data / analyze a page / debug / test a service" question routes through a </w:t>
      </w:r>
      <w:r>
        <w:rPr>
          <w:b/>
        </w:rPr>
        <w:t>POST</w:t>
      </w:r>
      <w:r>
        <w:t xml:space="preserve"> tool (</w:t>
      </w:r>
      <w:r>
        <w:rPr>
          <w:rFonts w:ascii="Consolas" w:hAnsi="Consolas"/>
          <w:color w:val="A3145A"/>
          <w:sz w:val="19"/>
        </w:rPr>
        <w:t>query_model_data</w:t>
      </w:r>
      <w:r>
        <w:t xml:space="preserve">, </w:t>
      </w:r>
      <w:r>
        <w:rPr>
          <w:rFonts w:ascii="Consolas" w:hAnsi="Consolas"/>
          <w:color w:val="A3145A"/>
          <w:sz w:val="19"/>
        </w:rPr>
        <w:t>get_page_detail</w:t>
      </w:r>
      <w:r>
        <w:t xml:space="preserve">, </w:t>
      </w:r>
      <w:r>
        <w:rPr>
          <w:rFonts w:ascii="Consolas" w:hAnsi="Consolas"/>
          <w:color w:val="A3145A"/>
          <w:sz w:val="19"/>
        </w:rPr>
        <w:t>invoke_service</w:t>
      </w:r>
      <w:r>
        <w:t xml:space="preserve">). Those fail today with </w:t>
      </w:r>
      <w:r>
        <w:rPr>
          <w:rFonts w:ascii="Consolas" w:hAnsi="Consolas"/>
          <w:color w:val="A3145A"/>
          <w:sz w:val="19"/>
        </w:rPr>
        <w:t>csrf_token is required</w:t>
      </w:r>
      <w:r>
        <w:t>. The shipped skills are partly aspirational until PR1 lands.</w:t>
      </w:r>
    </w:p>
    <w:p>
      <w:pPr>
        <w:pStyle w:val="ListNumber"/>
      </w:pPr>
      <w:r>
        <w:rPr>
          <w:b/>
        </w:rPr>
        <w:t>PR4 fills a gap the skills already reveal.</w:t>
      </w:r>
      <w:r>
        <w:t xml:space="preserve"> </w:t>
      </w:r>
      <w:r>
        <w:rPr>
          <w:rFonts w:ascii="Consolas" w:hAnsi="Consolas"/>
          <w:color w:val="A3145A"/>
          <w:sz w:val="19"/>
        </w:rPr>
        <w:t>ows-mcp-tools</w:t>
      </w:r>
      <w:r>
        <w:t xml:space="preserve"> lists no help-doc tool in its decision tree — consistent with the help corpus being empty. After PR4 populates it, </w:t>
      </w:r>
      <w:r>
        <w:rPr>
          <w:rFonts w:ascii="Consolas" w:hAnsi="Consolas"/>
          <w:color w:val="A3145A"/>
          <w:sz w:val="19"/>
        </w:rPr>
        <w:t>ows-mcp-tools</w:t>
      </w:r>
      <w:r>
        <w:t xml:space="preserve"> should be updated to route doc questions to </w:t>
      </w:r>
      <w:r>
        <w:rPr>
          <w:rFonts w:ascii="Consolas" w:hAnsi="Consolas"/>
          <w:color w:val="A3145A"/>
          <w:sz w:val="19"/>
        </w:rPr>
        <w:t>search_help</w:t>
      </w:r>
      <w:r>
        <w:t xml:space="preserve"> / </w:t>
      </w:r>
      <w:r>
        <w:rPr>
          <w:rFonts w:ascii="Consolas" w:hAnsi="Consolas"/>
          <w:color w:val="A3145A"/>
          <w:sz w:val="19"/>
        </w:rPr>
        <w:t>get_help_topic</w:t>
      </w:r>
      <w:r>
        <w:t>.</w:t>
      </w:r>
    </w:p>
    <w:p>
      <w:pPr>
        <w:pStyle w:val="ListNumber"/>
      </w:pPr>
      <w:r>
        <w:rPr>
          <w:b/>
        </w:rPr>
        <w:t>No write capability is added or implied.</w:t>
      </w:r>
      <w:r>
        <w:t xml:space="preserve"> </w:t>
      </w:r>
      <w:r>
        <w:rPr>
          <w:rFonts w:ascii="Consolas" w:hAnsi="Consolas"/>
          <w:color w:val="A3145A"/>
          <w:sz w:val="19"/>
        </w:rPr>
        <w:t>ows-new-service</w:t>
      </w:r>
      <w:r>
        <w:t xml:space="preserve"> / </w:t>
      </w:r>
      <w:r>
        <w:rPr>
          <w:rFonts w:ascii="Consolas" w:hAnsi="Consolas"/>
          <w:color w:val="A3145A"/>
          <w:sz w:val="19"/>
        </w:rPr>
        <w:t>ows-new-page</w:t>
      </w:r>
      <w:r>
        <w:t xml:space="preserve"> are *design + "test via </w:t>
      </w:r>
      <w:r>
        <w:rPr>
          <w:rFonts w:ascii="Consolas" w:hAnsi="Consolas"/>
          <w:color w:val="A3145A"/>
          <w:sz w:val="19"/>
        </w:rPr>
        <w:t>invoke_service</w:t>
      </w:r>
      <w:r>
        <w:t xml:space="preserve"> on testbed"* checklists; neither creates nor saves an element — building/deploying still happens in Studio or via package export. This plan keeps that boundary (it improves read + run + auth only).</w:t>
      </w:r>
    </w:p>
    <w:p>
      <w:r>
        <w:t>In short: the skills are the UX; this plan fixes the plumbing they depend on.</w:t>
      </w:r>
    </w:p>
    <w:p>
      <w:pPr>
        <w:pStyle w:val="Heading2"/>
      </w:pPr>
      <w:r>
        <w:t>Executive Summary (for internal review)</w:t>
      </w:r>
    </w:p>
    <w:p>
      <w:r>
        <w:rPr>
          <w:rFonts w:ascii="Consolas" w:hAnsi="Consolas"/>
          <w:color w:val="A3145A"/>
          <w:sz w:val="19"/>
        </w:rPr>
        <w:t>knowledge-helper</w:t>
      </w:r>
      <w:r>
        <w:t xml:space="preserve"> and </w:t>
      </w:r>
      <w:r>
        <w:rPr>
          <w:rFonts w:ascii="Consolas" w:hAnsi="Consolas"/>
          <w:color w:val="A3145A"/>
          <w:sz w:val="19"/>
        </w:rPr>
        <w:t>ows-gde-mcp</w:t>
      </w:r>
      <w:r>
        <w:t xml:space="preserve"> target the </w:t>
      </w:r>
      <w:r>
        <w:rPr>
          <w:b/>
        </w:rPr>
        <w:t>same OWS tenant</w:t>
      </w:r>
      <w:r>
        <w:t xml:space="preserve"> (</w:t>
      </w:r>
      <w:r>
        <w:rPr>
          <w:rFonts w:ascii="Consolas" w:hAnsi="Consolas"/>
          <w:color w:val="A3145A"/>
          <w:sz w:val="19"/>
        </w:rPr>
        <w:t>1057-sg[-studio].teleows.com</w:t>
      </w:r>
      <w:r>
        <w:t>). The TypeScript project already solved several problems the Python MCP has open. This plan moves five of those across: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hd w:val="clear" w:color="auto" w:fill="D9E2F3"/>
            </w:pPr>
            <w:r>
              <w:rPr>
                <w:b/>
              </w:rPr>
              <w:t>PR</w:t>
            </w:r>
          </w:p>
        </w:tc>
        <w:tc>
          <w:tcPr>
            <w:tcW w:type="dxa" w:w="1440"/>
          </w:tcPr>
          <w:p>
            <w:pPr>
              <w:shd w:val="clear" w:color="auto" w:fill="D9E2F3"/>
            </w:pPr>
            <w:r>
              <w:rPr>
                <w:b/>
              </w:rPr>
              <w:t>Title</w:t>
            </w:r>
          </w:p>
        </w:tc>
        <w:tc>
          <w:tcPr>
            <w:tcW w:type="dxa" w:w="1440"/>
          </w:tcPr>
          <w:p>
            <w:pPr>
              <w:shd w:val="clear" w:color="auto" w:fill="D9E2F3"/>
            </w:pPr>
            <w:r>
              <w:rPr>
                <w:b/>
              </w:rPr>
              <w:t>Problem it fixes</w:t>
            </w:r>
          </w:p>
        </w:tc>
        <w:tc>
          <w:tcPr>
            <w:tcW w:type="dxa" w:w="1440"/>
          </w:tcPr>
          <w:p>
            <w:pPr>
              <w:shd w:val="clear" w:color="auto" w:fill="D9E2F3"/>
            </w:pPr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pPr>
              <w:shd w:val="clear" w:color="auto" w:fill="D9E2F3"/>
            </w:pPr>
            <w:r>
              <w:rPr>
                <w:b/>
              </w:rPr>
              <w:t>Size</w:t>
            </w:r>
          </w:p>
        </w:tc>
        <w:tc>
          <w:tcPr>
            <w:tcW w:type="dxa" w:w="1440"/>
          </w:tcPr>
          <w:p>
            <w:pPr>
              <w:shd w:val="clear" w:color="auto" w:fill="D9E2F3"/>
            </w:pPr>
            <w:r>
              <w:rPr>
                <w:b/>
              </w:rPr>
              <w:t>Depends on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PR1</w:t>
            </w:r>
          </w:p>
        </w:tc>
        <w:tc>
          <w:tcPr>
            <w:tcW w:type="dxa" w:w="1440"/>
          </w:tcPr>
          <w:p>
            <w:r>
              <w:t>CSRF acquisition + dynamic header</w:t>
            </w:r>
          </w:p>
        </w:tc>
        <w:tc>
          <w:tcPr>
            <w:tcW w:type="dxa" w:w="1440"/>
          </w:tcPr>
          <w:p>
            <w:r>
              <w:t xml:space="preserve">Python MCP's HTTP login mints </w:t>
            </w:r>
            <w:r>
              <w:rPr>
                <w:b/>
              </w:rPr>
              <w:t>no CSRF token</w:t>
            </w:r>
            <w:r>
              <w:t>, so every non-GET Studio call (run service, query model, read service script) fails.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Unblocker</w:t>
            </w:r>
            <w:r>
              <w:t xml:space="preserve"> — without it the MCP is GET-only against Studio.</w:t>
            </w:r>
          </w:p>
        </w:tc>
        <w:tc>
          <w:tcPr>
            <w:tcW w:type="dxa" w:w="1440"/>
          </w:tcPr>
          <w:p>
            <w:r>
              <w:t>S–M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PR2</w:t>
            </w:r>
          </w:p>
        </w:tc>
        <w:tc>
          <w:tcPr>
            <w:tcW w:type="dxa" w:w="1440"/>
          </w:tcPr>
          <w:p>
            <w:r>
              <w:t>Read-only service-name guard + catalog</w:t>
            </w:r>
          </w:p>
        </w:tc>
        <w:tc>
          <w:tcPr>
            <w:tcW w:type="dxa" w:w="1440"/>
          </w:tcPr>
          <w:p>
            <w:r>
              <w:t xml:space="preserve">The </w:t>
            </w:r>
            <w:r>
              <w:rPr>
                <w:rFonts w:ascii="Consolas" w:hAnsi="Consolas"/>
                <w:color w:val="A3145A"/>
                <w:sz w:val="19"/>
              </w:rPr>
              <w:t>call_ows_api</w:t>
            </w:r>
            <w:r>
              <w:t>/</w:t>
            </w:r>
            <w:r>
              <w:rPr>
                <w:rFonts w:ascii="Consolas" w:hAnsi="Consolas"/>
                <w:color w:val="A3145A"/>
                <w:sz w:val="19"/>
              </w:rPr>
              <w:t>invoke_service</w:t>
            </w:r>
            <w:r>
              <w:t xml:space="preserve"> escape hatches are ungated on testbed; a prompt-injected agent could invoke a write service.</w:t>
            </w:r>
          </w:p>
        </w:tc>
        <w:tc>
          <w:tcPr>
            <w:tcW w:type="dxa" w:w="1440"/>
          </w:tcPr>
          <w:p>
            <w:r>
              <w:t>Safety hardening (closes a MEDIUM audit finding).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PR3</w:t>
            </w:r>
          </w:p>
        </w:tc>
        <w:tc>
          <w:tcPr>
            <w:tcW w:type="dxa" w:w="1440"/>
          </w:tcPr>
          <w:p>
            <w:r>
              <w:t>Legacy service-invoke path + tenant headers</w:t>
            </w:r>
          </w:p>
        </w:tc>
        <w:tc>
          <w:tcPr>
            <w:tcW w:type="dxa" w:w="1440"/>
          </w:tcPr>
          <w:p>
            <w:r>
              <w:t xml:space="preserve">Python MCP can't call </w:t>
            </w:r>
            <w:r>
              <w:rPr>
                <w:b/>
              </w:rPr>
              <w:t>legacy</w:t>
            </w:r>
            <w:r>
              <w:t xml:space="preserve"> (</w:t>
            </w:r>
            <w:r>
              <w:rPr>
                <w:rFonts w:ascii="Consolas" w:hAnsi="Consolas"/>
                <w:color w:val="A3145A"/>
                <w:sz w:val="19"/>
              </w:rPr>
              <w:t>/legacy/services/&lt;name&gt;</w:t>
            </w:r>
            <w:r>
              <w:t xml:space="preserve">) services that cpq depends on (e.g. </w:t>
            </w:r>
            <w:r>
              <w:rPr>
                <w:rFonts w:ascii="Consolas" w:hAnsi="Consolas"/>
                <w:color w:val="A3145A"/>
                <w:sz w:val="19"/>
              </w:rPr>
              <w:t>cmdb_site_getList</w:t>
            </w:r>
            <w:r>
              <w:t>).</w:t>
            </w:r>
          </w:p>
        </w:tc>
        <w:tc>
          <w:tcPr>
            <w:tcW w:type="dxa" w:w="1440"/>
          </w:tcPr>
          <w:p>
            <w:r>
              <w:t>Endpoint coverage.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PR1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PR4</w:t>
            </w:r>
          </w:p>
        </w:tc>
        <w:tc>
          <w:tcPr>
            <w:tcW w:type="dxa" w:w="1440"/>
          </w:tcPr>
          <w:p>
            <w:r>
              <w:t>Help corpus integration</w:t>
            </w:r>
          </w:p>
        </w:tc>
        <w:tc>
          <w:tcPr>
            <w:tcW w:type="dxa" w:w="1440"/>
          </w:tcPr>
          <w:p>
            <w:r>
              <w:t xml:space="preserve">The MCP's </w:t>
            </w:r>
            <w:r>
              <w:rPr>
                <w:rFonts w:ascii="Consolas" w:hAnsi="Consolas"/>
                <w:color w:val="A3145A"/>
                <w:sz w:val="19"/>
              </w:rPr>
              <w:t>list/get/search_help</w:t>
            </w:r>
            <w:r>
              <w:t xml:space="preserve"> tools serve an </w:t>
            </w:r>
            <w:r>
              <w:rPr>
                <w:b/>
              </w:rPr>
              <w:t>empty</w:t>
            </w:r>
            <w:r>
              <w:t xml:space="preserve"> corpus; the fetcher is unimplemented.</w:t>
            </w:r>
          </w:p>
        </w:tc>
        <w:tc>
          <w:tcPr>
            <w:tcW w:type="dxa" w:w="1440"/>
          </w:tcPr>
          <w:p>
            <w:r>
              <w:t>Populates a shipped-but-dead feature with 3,592 docs.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PR5</w:t>
            </w:r>
          </w:p>
        </w:tc>
        <w:tc>
          <w:tcPr>
            <w:tcW w:type="dxa" w:w="1440"/>
          </w:tcPr>
          <w:p>
            <w:r>
              <w:t>CAS relogin robustness</w:t>
            </w:r>
          </w:p>
        </w:tc>
        <w:tc>
          <w:tcPr>
            <w:tcW w:type="dxa" w:w="1440"/>
          </w:tcPr>
          <w:p>
            <w:r>
              <w:t>Relogin breaks on the password-expiry interstitial and mid-flow CAS redirects.</w:t>
            </w:r>
          </w:p>
        </w:tc>
        <w:tc>
          <w:tcPr>
            <w:tcW w:type="dxa" w:w="1440"/>
          </w:tcPr>
          <w:p>
            <w:r>
              <w:t>Reliability.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PR1</w:t>
            </w:r>
          </w:p>
        </w:tc>
      </w:tr>
    </w:tbl>
    <w:p/>
    <w:p>
      <w:r>
        <w:rPr>
          <w:b/>
        </w:rPr>
        <w:t>Recommended merge order:</w:t>
      </w:r>
      <w:r>
        <w:t xml:space="preserve"> PR1 → PR5 (both touch auth; PR5 builds on PR1) → PR2 → PR3 → PR4. PR2 and PR4 are independent and can run in parallel.</w:t>
      </w:r>
    </w:p>
    <w:p>
      <w:r>
        <w:rPr>
          <w:b/>
        </w:rPr>
        <w:t>Out of scope (tracked separately):</w:t>
      </w:r>
      <w:r>
        <w:t xml:space="preserve"> the HIGH-severity path-traversal in </w:t>
      </w:r>
      <w:r>
        <w:rPr>
          <w:rFonts w:ascii="Consolas" w:hAnsi="Consolas"/>
          <w:color w:val="A3145A"/>
          <w:sz w:val="19"/>
        </w:rPr>
        <w:t>download_file_attachment</w:t>
      </w:r>
      <w:r>
        <w:t xml:space="preserve"> (</w:t>
      </w:r>
      <w:r>
        <w:rPr>
          <w:rFonts w:ascii="Consolas" w:hAnsi="Consolas"/>
          <w:color w:val="A3145A"/>
          <w:sz w:val="19"/>
        </w:rPr>
        <w:t>tools/files.py</w:t>
      </w:r>
      <w:r>
        <w:t xml:space="preserve">) surfaced in the earlier security audit is </w:t>
      </w:r>
      <w:r>
        <w:rPr>
          <w:b/>
        </w:rPr>
        <w:t>not</w:t>
      </w:r>
      <w:r>
        <w:t xml:space="preserve"> a knowledge-helper integration and is excluded here. It should ship as its own fix PR; see Appendix A for the one-line cross-reference.</w:t>
      </w:r>
    </w:p>
    <w:p>
      <w:pPr>
        <w:pStyle w:val="Heading2"/>
      </w:pPr>
      <w:r>
        <w:t>File Structure</w:t>
      </w:r>
    </w:p>
    <w:p>
      <w:r>
        <w:t>Files created or modified across the plan: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src/ows_gde_mcp/</w:t>
        <w:br/>
      </w:r>
      <w:r>
        <w:rPr>
          <w:rFonts w:ascii="Consolas" w:hAnsi="Consolas"/>
          <w:sz w:val="18"/>
        </w:rPr>
        <w:t xml:space="preserve">  auth.py                 MODIFY  AuthContext gains `csrf_header` (dynamic header name)</w:t>
        <w:br/>
      </w:r>
      <w:r>
        <w:rPr>
          <w:rFonts w:ascii="Consolas" w:hAnsi="Consolas"/>
          <w:sz w:val="18"/>
        </w:rPr>
        <w:t xml:space="preserve">  auth_login.py           MODIFY  add browser CSRF capture + expiry/redirect robustness (PR1, PR5)</w:t>
        <w:br/>
      </w:r>
      <w:r>
        <w:rPr>
          <w:rFonts w:ascii="Consolas" w:hAnsi="Consolas"/>
          <w:sz w:val="18"/>
        </w:rPr>
        <w:t xml:space="preserve">  client.py               MODIFY  CSRF bootstrap calls browser capture when login yields none (PR1)</w:t>
        <w:br/>
      </w:r>
      <w:r>
        <w:rPr>
          <w:rFonts w:ascii="Consolas" w:hAnsi="Consolas"/>
          <w:sz w:val="18"/>
        </w:rPr>
        <w:t xml:space="preserve">  service_guard.py        CREATE  read-only service-name guard ported from ows/guard.ts (PR2)</w:t>
        <w:br/>
      </w:r>
      <w:r>
        <w:rPr>
          <w:rFonts w:ascii="Consolas" w:hAnsi="Consolas"/>
          <w:sz w:val="18"/>
        </w:rPr>
        <w:t xml:space="preserve">  service_catalog.py      CREATE  curated read-service catalog ported from ows/catalog.ts (PR2)</w:t>
        <w:br/>
      </w:r>
      <w:r>
        <w:rPr>
          <w:rFonts w:ascii="Consolas" w:hAnsi="Consolas"/>
          <w:sz w:val="18"/>
        </w:rPr>
        <w:t xml:space="preserve">  tools/live.py           MODIFY  wire guard into call_ows_api; legacy path + headers in invoke_service (PR2, PR3)</w:t>
        <w:br/>
      </w:r>
      <w:r>
        <w:rPr>
          <w:rFonts w:ascii="Consolas" w:hAnsi="Consolas"/>
          <w:sz w:val="18"/>
        </w:rPr>
        <w:t xml:space="preserve">  tools/help.py           MODIFY  serve Markdown topic bodies (PR4)</w:t>
        <w:br/>
      </w:r>
      <w:r>
        <w:rPr>
          <w:rFonts w:ascii="Consolas" w:hAnsi="Consolas"/>
          <w:sz w:val="18"/>
        </w:rPr>
        <w:t>scripts/</w:t>
        <w:br/>
      </w:r>
      <w:r>
        <w:rPr>
          <w:rFonts w:ascii="Consolas" w:hAnsi="Consolas"/>
          <w:sz w:val="18"/>
        </w:rPr>
        <w:t xml:space="preserve">  import_help_corpus.py   CREATE  adapter: knowledge-helper vault -&gt; nav_index.json + topics.jsonl (PR4)</w:t>
        <w:br/>
      </w:r>
      <w:r>
        <w:rPr>
          <w:rFonts w:ascii="Consolas" w:hAnsi="Consolas"/>
          <w:sz w:val="18"/>
        </w:rPr>
        <w:t>tests/</w:t>
        <w:br/>
      </w:r>
      <w:r>
        <w:rPr>
          <w:rFonts w:ascii="Consolas" w:hAnsi="Consolas"/>
          <w:sz w:val="18"/>
        </w:rPr>
        <w:t xml:space="preserve">  test_auth_csrf.py       CREATE  PR1</w:t>
        <w:br/>
      </w:r>
      <w:r>
        <w:rPr>
          <w:rFonts w:ascii="Consolas" w:hAnsi="Consolas"/>
          <w:sz w:val="18"/>
        </w:rPr>
        <w:t xml:space="preserve">  test_service_guard.py   CREATE  PR2</w:t>
        <w:br/>
      </w:r>
      <w:r>
        <w:rPr>
          <w:rFonts w:ascii="Consolas" w:hAnsi="Consolas"/>
          <w:sz w:val="18"/>
        </w:rPr>
        <w:t xml:space="preserve">  test_invoke_legacy.py   CREATE  PR3</w:t>
        <w:br/>
      </w:r>
      <w:r>
        <w:rPr>
          <w:rFonts w:ascii="Consolas" w:hAnsi="Consolas"/>
          <w:sz w:val="18"/>
        </w:rPr>
        <w:t xml:space="preserve">  test_help_corpus.py     CREATE  PR4</w:t>
        <w:br/>
      </w:r>
      <w:r>
        <w:rPr>
          <w:rFonts w:ascii="Consolas" w:hAnsi="Consolas"/>
          <w:sz w:val="18"/>
        </w:rPr>
        <w:t xml:space="preserve">  test_auto_relogin.py    MODIFY  PR5 (extend existing)</w:t>
        <w:br/>
      </w:r>
      <w:r>
        <w:rPr>
          <w:rFonts w:ascii="Consolas" w:hAnsi="Consolas"/>
          <w:sz w:val="18"/>
        </w:rPr>
        <w:t>docs/superpowers/plans/</w:t>
        <w:br/>
      </w:r>
      <w:r>
        <w:rPr>
          <w:rFonts w:ascii="Consolas" w:hAnsi="Consolas"/>
          <w:sz w:val="18"/>
        </w:rPr>
        <w:t xml:space="preserve">  2026-06-11-knowledge-helper-integration.md   (this file)</w:t>
      </w:r>
    </w:p>
    <w:p>
      <w:pPr>
        <w:pStyle w:val="Heading2"/>
      </w:pPr>
      <w:r>
        <w:t>PR1: CSRF acquisition + dynamic header name</w:t>
      </w:r>
    </w:p>
    <w:p>
      <w:r>
        <w:rPr>
          <w:b/>
        </w:rPr>
        <w:t>Goal:</w:t>
      </w:r>
      <w:r>
        <w:t xml:space="preserve"> Make non-GET calls against the Studio surface work by capturing the SPA CSRF token (and its header name) even when the pure-HTTP CAS login succeeds.</w:t>
      </w:r>
    </w:p>
    <w:p>
      <w:r>
        <w:rPr>
          <w:b/>
        </w:rPr>
        <w:t>Rationale / source:</w:t>
      </w:r>
      <w:r>
        <w:t xml:space="preserve"> </w:t>
      </w:r>
      <w:r>
        <w:rPr>
          <w:rFonts w:ascii="Consolas" w:hAnsi="Consolas"/>
          <w:color w:val="A3145A"/>
          <w:sz w:val="19"/>
        </w:rPr>
        <w:t>knowledge-helper/src/shared/session.ts:pollCsrf()</w:t>
      </w:r>
      <w:r>
        <w:t xml:space="preserve"> proves the token is </w:t>
      </w:r>
      <w:r>
        <w:rPr>
          <w:b/>
        </w:rPr>
        <w:t>not</w:t>
      </w:r>
      <w:r>
        <w:t xml:space="preserve"> available from any REST endpoint — it lives in the browser at </w:t>
      </w:r>
      <w:r>
        <w:rPr>
          <w:rFonts w:ascii="Consolas" w:hAnsi="Consolas"/>
          <w:color w:val="A3145A"/>
          <w:sz w:val="19"/>
        </w:rPr>
        <w:t>localStorage.csrfTokens[0]</w:t>
      </w:r>
      <w:r>
        <w:t xml:space="preserve">, with the header name in the sibling field </w:t>
      </w:r>
      <w:r>
        <w:rPr>
          <w:rFonts w:ascii="Consolas" w:hAnsi="Consolas"/>
          <w:color w:val="A3145A"/>
          <w:sz w:val="19"/>
        </w:rPr>
        <w:t>headerKey</w:t>
      </w:r>
      <w:r>
        <w:t xml:space="preserve"> (default </w:t>
      </w:r>
      <w:r>
        <w:rPr>
          <w:rFonts w:ascii="Consolas" w:hAnsi="Consolas"/>
          <w:color w:val="A3145A"/>
          <w:sz w:val="19"/>
        </w:rPr>
        <w:t>x-gde-csrf-token</w:t>
      </w:r>
      <w:r>
        <w:t xml:space="preserve">). The Python MCP's </w:t>
      </w:r>
      <w:r>
        <w:rPr>
          <w:rFonts w:ascii="Consolas" w:hAnsi="Consolas"/>
          <w:color w:val="A3145A"/>
          <w:sz w:val="19"/>
        </w:rPr>
        <w:t>auth_login_http._fetch_csrf</w:t>
      </w:r>
      <w:r>
        <w:t xml:space="preserve"> returns </w:t>
      </w:r>
      <w:r>
        <w:rPr>
          <w:rFonts w:ascii="Consolas" w:hAnsi="Consolas"/>
          <w:color w:val="A3145A"/>
          <w:sz w:val="19"/>
        </w:rPr>
        <w:t>None</w:t>
      </w:r>
      <w:r>
        <w:t xml:space="preserve"> ("OPEN QUESTION"), and the Playwright fallback only runs when HTTP login *fails*. Since HTTP login succeeds against </w:t>
      </w:r>
      <w:r>
        <w:rPr>
          <w:rFonts w:ascii="Consolas" w:hAnsi="Consolas"/>
          <w:color w:val="A3145A"/>
          <w:sz w:val="19"/>
        </w:rPr>
        <w:t>1057-sg-studio</w:t>
      </w:r>
      <w:r>
        <w:t xml:space="preserve">, the CSRF stays empty and </w:t>
      </w:r>
      <w:r>
        <w:rPr>
          <w:rFonts w:ascii="Consolas" w:hAnsi="Consolas"/>
          <w:color w:val="A3145A"/>
          <w:sz w:val="19"/>
        </w:rPr>
        <w:t>AuthContext.headers_for</w:t>
      </w:r>
      <w:r>
        <w:t xml:space="preserve"> raises on every POST/PUT/DELETE.</w:t>
      </w:r>
    </w:p>
    <w:p>
      <w:r>
        <w:rPr>
          <w:b/>
        </w:rPr>
        <w:t>Design:</w:t>
      </w:r>
      <w:r>
        <w:t xml:space="preserve"> Decouple CSRF acquisition from the login transport. After any successful login that yielded no CSRF, run a lightweight headless-browser capture that reads </w:t>
      </w:r>
      <w:r>
        <w:rPr>
          <w:rFonts w:ascii="Consolas" w:hAnsi="Consolas"/>
          <w:color w:val="A3145A"/>
          <w:sz w:val="19"/>
        </w:rPr>
        <w:t>localStorage.csrfTokens[0]</w:t>
      </w:r>
      <w:r>
        <w:t xml:space="preserve">. Store both the token and its header name on </w:t>
      </w:r>
      <w:r>
        <w:rPr>
          <w:rFonts w:ascii="Consolas" w:hAnsi="Consolas"/>
          <w:color w:val="A3145A"/>
          <w:sz w:val="19"/>
        </w:rPr>
        <w:t>AuthContext</w:t>
      </w:r>
      <w:r>
        <w:t xml:space="preserve">. The existing </w:t>
      </w:r>
      <w:r>
        <w:rPr>
          <w:rFonts w:ascii="Consolas" w:hAnsi="Consolas"/>
          <w:color w:val="A3145A"/>
          <w:sz w:val="19"/>
        </w:rPr>
        <w:t>OWS_&lt;TENANT&gt;_CSRF_TOKEN</w:t>
      </w:r>
      <w:r>
        <w:t xml:space="preserve"> env override remains the no-Playwright path.</w:t>
      </w:r>
    </w:p>
    <w:p>
      <w:r>
        <w:rPr>
          <w:b/>
        </w:rPr>
        <w:t>Files:</w:t>
      </w:r>
    </w:p>
    <w:p>
      <w:pPr>
        <w:pStyle w:val="ListBullet"/>
      </w:pPr>
      <w:r>
        <w:t xml:space="preserve">Modify: </w:t>
      </w:r>
      <w:r>
        <w:rPr>
          <w:rFonts w:ascii="Consolas" w:hAnsi="Consolas"/>
          <w:color w:val="A3145A"/>
          <w:sz w:val="19"/>
        </w:rPr>
        <w:t>src/ows_gde_mcp/auth.py</w:t>
      </w:r>
      <w:r>
        <w:t xml:space="preserve"> (add </w:t>
      </w:r>
      <w:r>
        <w:rPr>
          <w:rFonts w:ascii="Consolas" w:hAnsi="Consolas"/>
          <w:color w:val="A3145A"/>
          <w:sz w:val="19"/>
        </w:rPr>
        <w:t>csrf_header</w:t>
      </w:r>
      <w:r>
        <w:t xml:space="preserve"> field; use it in </w:t>
      </w:r>
      <w:r>
        <w:rPr>
          <w:rFonts w:ascii="Consolas" w:hAnsi="Consolas"/>
          <w:color w:val="A3145A"/>
          <w:sz w:val="19"/>
        </w:rPr>
        <w:t>headers_for</w:t>
      </w:r>
      <w:r>
        <w:t>)</w:t>
      </w:r>
    </w:p>
    <w:p>
      <w:pPr>
        <w:pStyle w:val="ListBullet"/>
      </w:pPr>
      <w:r>
        <w:t xml:space="preserve">Modify: </w:t>
      </w:r>
      <w:r>
        <w:rPr>
          <w:rFonts w:ascii="Consolas" w:hAnsi="Consolas"/>
          <w:color w:val="A3145A"/>
          <w:sz w:val="19"/>
        </w:rPr>
        <w:t>src/ows_gde_mcp/auth_login.py</w:t>
      </w:r>
      <w:r>
        <w:t xml:space="preserve"> (add </w:t>
      </w:r>
      <w:r>
        <w:rPr>
          <w:rFonts w:ascii="Consolas" w:hAnsi="Consolas"/>
          <w:color w:val="A3145A"/>
          <w:sz w:val="19"/>
        </w:rPr>
        <w:t>fetch_csrf_via_browser</w:t>
      </w:r>
      <w:r>
        <w:t>)</w:t>
      </w:r>
    </w:p>
    <w:p>
      <w:pPr>
        <w:pStyle w:val="ListBullet"/>
      </w:pPr>
      <w:r>
        <w:t xml:space="preserve">Modify: </w:t>
      </w:r>
      <w:r>
        <w:rPr>
          <w:rFonts w:ascii="Consolas" w:hAnsi="Consolas"/>
          <w:color w:val="A3145A"/>
          <w:sz w:val="19"/>
        </w:rPr>
        <w:t>src/ows_gde_mcp/client.py:refresh_host_session</w:t>
      </w:r>
      <w:r>
        <w:t xml:space="preserve"> (call capture when csrf missing)</w:t>
      </w:r>
    </w:p>
    <w:p>
      <w:pPr>
        <w:pStyle w:val="ListBullet"/>
      </w:pPr>
      <w:r>
        <w:t xml:space="preserve">Test: </w:t>
      </w:r>
      <w:r>
        <w:rPr>
          <w:rFonts w:ascii="Consolas" w:hAnsi="Consolas"/>
          <w:color w:val="A3145A"/>
          <w:sz w:val="19"/>
        </w:rPr>
        <w:t>tests/test_auth_csrf.py</w:t>
      </w:r>
    </w:p>
    <w:p>
      <w:pPr>
        <w:pStyle w:val="ListBullet"/>
      </w:pPr>
      <w:r>
        <w:t xml:space="preserve">☐ </w:t>
      </w:r>
      <w:r>
        <w:rPr>
          <w:b/>
        </w:rPr>
        <w:t>Step 1: Write the failing test for the dynamic header name</w:t>
      </w:r>
    </w:p>
    <w:p>
      <w:r>
        <w:rPr>
          <w:rFonts w:ascii="Consolas" w:hAnsi="Consolas"/>
          <w:color w:val="A3145A"/>
          <w:sz w:val="19"/>
        </w:rPr>
        <w:t>tests/test_auth_csrf.py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from ows_gde_mcp.auth import AuthContext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test_headers_use_custom_csrf_header_name():</w:t>
        <w:br/>
      </w:r>
      <w:r>
        <w:rPr>
          <w:rFonts w:ascii="Consolas" w:hAnsi="Consolas"/>
          <w:sz w:val="18"/>
        </w:rPr>
        <w:t xml:space="preserve">    auth = AuthContext(cookie="k=v", csrf_token="TOK123", csrf_header="X-CSRF-TOKEN")</w:t>
        <w:br/>
      </w:r>
      <w:r>
        <w:rPr>
          <w:rFonts w:ascii="Consolas" w:hAnsi="Consolas"/>
          <w:sz w:val="18"/>
        </w:rPr>
        <w:t xml:space="preserve">    headers = auth.headers_for("POST", "/adc-studio-service/web/rest/v1/app/service/test/p/m/s")</w:t>
        <w:br/>
      </w:r>
      <w:r>
        <w:rPr>
          <w:rFonts w:ascii="Consolas" w:hAnsi="Consolas"/>
          <w:sz w:val="18"/>
        </w:rPr>
        <w:t xml:space="preserve">    assert headers["X-CSRF-TOKEN"] == "TOK123"</w:t>
        <w:br/>
      </w:r>
      <w:r>
        <w:rPr>
          <w:rFonts w:ascii="Consolas" w:hAnsi="Consolas"/>
          <w:sz w:val="18"/>
        </w:rPr>
        <w:t xml:space="preserve">    assert "x-gde-csrf-token" not in headers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test_headers_default_csrf_header_name():</w:t>
        <w:br/>
      </w:r>
      <w:r>
        <w:rPr>
          <w:rFonts w:ascii="Consolas" w:hAnsi="Consolas"/>
          <w:sz w:val="18"/>
        </w:rPr>
        <w:t xml:space="preserve">    auth = AuthContext(cookie="k=v", csrf_token="TOK123")</w:t>
        <w:br/>
      </w:r>
      <w:r>
        <w:rPr>
          <w:rFonts w:ascii="Consolas" w:hAnsi="Consolas"/>
          <w:sz w:val="18"/>
        </w:rPr>
        <w:t xml:space="preserve">    headers = auth.headers_for("POST", "/x")</w:t>
        <w:br/>
      </w:r>
      <w:r>
        <w:rPr>
          <w:rFonts w:ascii="Consolas" w:hAnsi="Consolas"/>
          <w:sz w:val="18"/>
        </w:rPr>
        <w:t xml:space="preserve">    assert headers["x-gde-csrf-token"] == "TOK123"</w:t>
      </w:r>
    </w:p>
    <w:p>
      <w:pPr>
        <w:pStyle w:val="ListBullet"/>
      </w:pPr>
      <w:r>
        <w:t xml:space="preserve">☐ </w:t>
      </w:r>
      <w:r>
        <w:rPr>
          <w:b/>
        </w:rPr>
        <w:t>Step 2: Run test to verify it fails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tests/test_auth_csrf.py -v</w:t>
      </w:r>
    </w:p>
    <w:p>
      <w:r>
        <w:t xml:space="preserve">Expected: FAIL — </w:t>
      </w:r>
      <w:r>
        <w:rPr>
          <w:rFonts w:ascii="Consolas" w:hAnsi="Consolas"/>
          <w:color w:val="A3145A"/>
          <w:sz w:val="19"/>
        </w:rPr>
        <w:t>AuthContext.__init__() got an unexpected keyword argument 'csrf_header'</w:t>
      </w:r>
    </w:p>
    <w:p>
      <w:pPr>
        <w:pStyle w:val="ListBullet"/>
      </w:pPr>
      <w:r>
        <w:t xml:space="preserve">☐ </w:t>
      </w:r>
      <w:r>
        <w:rPr>
          <w:b/>
        </w:rPr>
        <w:t>Step 3: Add the `csrf_header` field and use it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src/ows_gde_mcp/auth.py</w:t>
      </w:r>
      <w:r>
        <w:t xml:space="preserve">, add the field to the dataclass (after </w:t>
      </w:r>
      <w:r>
        <w:rPr>
          <w:rFonts w:ascii="Consolas" w:hAnsi="Consolas"/>
          <w:color w:val="A3145A"/>
          <w:sz w:val="19"/>
        </w:rPr>
        <w:t>csrf_token</w:t>
      </w:r>
      <w:r>
        <w:t>):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csrf_header: str = "x-gde-csrf-token"</w:t>
        <w:br/>
      </w:r>
      <w:r>
        <w:rPr>
          <w:rFonts w:ascii="Consolas" w:hAnsi="Consolas"/>
          <w:sz w:val="18"/>
        </w:rPr>
        <w:t xml:space="preserve">    """Header name for the CSRF token. Usually `x-gde-csrf-token`, but the</w:t>
        <w:br/>
      </w:r>
      <w:r>
        <w:rPr>
          <w:rFonts w:ascii="Consolas" w:hAnsi="Consolas"/>
          <w:sz w:val="18"/>
        </w:rPr>
        <w:t xml:space="preserve">    SPA reports it per-tenant as `localStorage.csrfTokens[0].headerKey`."""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headers_for</w:t>
      </w:r>
      <w:r>
        <w:t>, replace the hardcoded header assignment: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if method.upper() != "GET":</w:t>
        <w:br/>
      </w:r>
      <w:r>
        <w:rPr>
          <w:rFonts w:ascii="Consolas" w:hAnsi="Consolas"/>
          <w:sz w:val="18"/>
        </w:rPr>
        <w:t xml:space="preserve">            if not self.csrf_token:</w:t>
        <w:br/>
      </w:r>
      <w:r>
        <w:rPr>
          <w:rFonts w:ascii="Consolas" w:hAnsi="Consolas"/>
          <w:sz w:val="18"/>
        </w:rPr>
        <w:t xml:space="preserve">                raise RuntimeError(</w:t>
        <w:br/>
      </w:r>
      <w:r>
        <w:rPr>
          <w:rFonts w:ascii="Consolas" w:hAnsi="Consolas"/>
          <w:sz w:val="18"/>
        </w:rPr>
        <w:t xml:space="preserve">                    "csrf_token is required for non-GET requests. "</w:t>
        <w:br/>
      </w:r>
      <w:r>
        <w:rPr>
          <w:rFonts w:ascii="Consolas" w:hAnsi="Consolas"/>
          <w:sz w:val="18"/>
        </w:rPr>
        <w:t xml:space="preserve">                    "Set OWS_&lt;TENANT&gt;_CSRF_TOKEN or capture window.csrfToken "</w:t>
        <w:br/>
      </w:r>
      <w:r>
        <w:rPr>
          <w:rFonts w:ascii="Consolas" w:hAnsi="Consolas"/>
          <w:sz w:val="18"/>
        </w:rPr>
        <w:t xml:space="preserve">                    "from a logged-in browser session."</w:t>
        <w:br/>
      </w:r>
      <w:r>
        <w:rPr>
          <w:rFonts w:ascii="Consolas" w:hAnsi="Consolas"/>
          <w:sz w:val="18"/>
        </w:rPr>
        <w:t xml:space="preserve">                )</w:t>
        <w:br/>
      </w:r>
      <w:r>
        <w:rPr>
          <w:rFonts w:ascii="Consolas" w:hAnsi="Consolas"/>
          <w:sz w:val="18"/>
        </w:rPr>
        <w:t xml:space="preserve">            headers[self.csrf_header] = self.csrf_token</w:t>
      </w:r>
    </w:p>
    <w:p>
      <w:pPr>
        <w:pStyle w:val="ListBullet"/>
      </w:pPr>
      <w:r>
        <w:t xml:space="preserve">☐ </w:t>
      </w:r>
      <w:r>
        <w:rPr>
          <w:b/>
        </w:rPr>
        <w:t>Step 4: Run test to verify it passes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tests/test_auth_csrf.py -v</w:t>
      </w:r>
    </w:p>
    <w:p>
      <w:r>
        <w:t>Expected: PASS (both tests)</w:t>
      </w:r>
    </w:p>
    <w:p>
      <w:pPr>
        <w:pStyle w:val="ListBullet"/>
      </w:pPr>
      <w:r>
        <w:t xml:space="preserve">☐ </w:t>
      </w:r>
      <w:r>
        <w:rPr>
          <w:b/>
        </w:rPr>
        <w:t>Step 5: Commit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git add src/ows_gde_mcp/auth.py tests/test_auth_csrf.py</w:t>
        <w:br/>
      </w:r>
      <w:r>
        <w:rPr>
          <w:rFonts w:ascii="Consolas" w:hAnsi="Consolas"/>
          <w:sz w:val="18"/>
        </w:rPr>
        <w:t>git commit -m "feat(auth): make CSRF header name configurable on AuthContext"</w:t>
      </w:r>
    </w:p>
    <w:p>
      <w:pPr>
        <w:pStyle w:val="ListBullet"/>
      </w:pPr>
      <w:r>
        <w:t xml:space="preserve">☐ </w:t>
      </w:r>
      <w:r>
        <w:rPr>
          <w:b/>
        </w:rPr>
        <w:t>Step 6: Add the browser CSRF capture function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src/ows_gde_mcp/auth_login.py</w:t>
      </w:r>
      <w:r>
        <w:t xml:space="preserve">, add (mirrors </w:t>
      </w:r>
      <w:r>
        <w:rPr>
          <w:rFonts w:ascii="Consolas" w:hAnsi="Consolas"/>
          <w:color w:val="A3145A"/>
          <w:sz w:val="19"/>
        </w:rPr>
        <w:t>session.ts:pollCsrf</w:t>
      </w:r>
      <w:r>
        <w:t xml:space="preserve"> and the existing </w:t>
      </w:r>
      <w:r>
        <w:rPr>
          <w:rFonts w:ascii="Consolas" w:hAnsi="Consolas"/>
          <w:color w:val="A3145A"/>
          <w:sz w:val="19"/>
        </w:rPr>
        <w:t>wait_for_function</w:t>
      </w:r>
      <w:r>
        <w:t xml:space="preserve"> block in </w:t>
      </w:r>
      <w:r>
        <w:rPr>
          <w:rFonts w:ascii="Consolas" w:hAnsi="Consolas"/>
          <w:color w:val="A3145A"/>
          <w:sz w:val="19"/>
        </w:rPr>
        <w:t>login</w:t>
      </w:r>
      <w:r>
        <w:t>):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async def fetch_csrf_via_browser(base_url: str) -&gt; tuple[str, str]:</w:t>
        <w:br/>
      </w:r>
      <w:r>
        <w:rPr>
          <w:rFonts w:ascii="Consolas" w:hAnsi="Consolas"/>
          <w:sz w:val="18"/>
        </w:rPr>
        <w:t xml:space="preserve">    """Open the portal headless and read `localStorage.csrfTokens[0]`.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Returns `(csrf_token, csrf_header)`. The token is set by the SPA's</w:t>
        <w:br/>
      </w:r>
      <w:r>
        <w:rPr>
          <w:rFonts w:ascii="Consolas" w:hAnsi="Consolas"/>
          <w:sz w:val="18"/>
        </w:rPr>
        <w:t xml:space="preserve">    bootstrap JS, so it is only reachable from a real browser context —</w:t>
        <w:br/>
      </w:r>
      <w:r>
        <w:rPr>
          <w:rFonts w:ascii="Consolas" w:hAnsi="Consolas"/>
          <w:sz w:val="18"/>
        </w:rPr>
        <w:t xml:space="preserve">    there is no REST endpoint that mints it. Reuses any cookies the caller</w:t>
        <w:br/>
      </w:r>
      <w:r>
        <w:rPr>
          <w:rFonts w:ascii="Consolas" w:hAnsi="Consolas"/>
          <w:sz w:val="18"/>
        </w:rPr>
        <w:t xml:space="preserve">    has already established by visiting the portal first.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Raises:</w:t>
        <w:br/>
      </w:r>
      <w:r>
        <w:rPr>
          <w:rFonts w:ascii="Consolas" w:hAnsi="Consolas"/>
          <w:sz w:val="18"/>
        </w:rPr>
        <w:t xml:space="preserve">        RuntimeError: if playwright isn't installed or the token never</w:t>
        <w:br/>
      </w:r>
      <w:r>
        <w:rPr>
          <w:rFonts w:ascii="Consolas" w:hAnsi="Consolas"/>
          <w:sz w:val="18"/>
        </w:rPr>
        <w:t xml:space="preserve">            appears (likely the session isn't actually logged in).</w:t>
        <w:br/>
      </w:r>
      <w:r>
        <w:rPr>
          <w:rFonts w:ascii="Consolas" w:hAnsi="Consolas"/>
          <w:sz w:val="18"/>
        </w:rPr>
        <w:t xml:space="preserve">    """</w:t>
        <w:br/>
      </w:r>
      <w:r>
        <w:rPr>
          <w:rFonts w:ascii="Consolas" w:hAnsi="Consolas"/>
          <w:sz w:val="18"/>
        </w:rPr>
        <w:t xml:space="preserve">    try:</w:t>
        <w:br/>
      </w:r>
      <w:r>
        <w:rPr>
          <w:rFonts w:ascii="Consolas" w:hAnsi="Consolas"/>
          <w:sz w:val="18"/>
        </w:rPr>
        <w:t xml:space="preserve">        from playwright.async_api import async_playwright</w:t>
        <w:br/>
      </w:r>
      <w:r>
        <w:rPr>
          <w:rFonts w:ascii="Consolas" w:hAnsi="Consolas"/>
          <w:sz w:val="18"/>
        </w:rPr>
        <w:t xml:space="preserve">    except ImportError as e:</w:t>
        <w:br/>
      </w:r>
      <w:r>
        <w:rPr>
          <w:rFonts w:ascii="Consolas" w:hAnsi="Consolas"/>
          <w:sz w:val="18"/>
        </w:rPr>
        <w:t xml:space="preserve">        raise RuntimeError(</w:t>
        <w:br/>
      </w:r>
      <w:r>
        <w:rPr>
          <w:rFonts w:ascii="Consolas" w:hAnsi="Consolas"/>
          <w:sz w:val="18"/>
        </w:rPr>
        <w:t xml:space="preserve">            "playwright is required to capture the CSRF token. Install with: "</w:t>
        <w:br/>
      </w:r>
      <w:r>
        <w:rPr>
          <w:rFonts w:ascii="Consolas" w:hAnsi="Consolas"/>
          <w:sz w:val="18"/>
        </w:rPr>
        <w:t xml:space="preserve">            "uv pip install -e '.[login]' &amp;&amp; playwright install chromium"</w:t>
        <w:br/>
      </w:r>
      <w:r>
        <w:rPr>
          <w:rFonts w:ascii="Consolas" w:hAnsi="Consolas"/>
          <w:sz w:val="18"/>
        </w:rPr>
        <w:t xml:space="preserve">        ) from 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async with async_playwright() as p:</w:t>
        <w:br/>
      </w:r>
      <w:r>
        <w:rPr>
          <w:rFonts w:ascii="Consolas" w:hAnsi="Consolas"/>
          <w:sz w:val="18"/>
        </w:rPr>
        <w:t xml:space="preserve">        browser = await p.chromium.launch(headless=True)</w:t>
        <w:br/>
      </w:r>
      <w:r>
        <w:rPr>
          <w:rFonts w:ascii="Consolas" w:hAnsi="Consolas"/>
          <w:sz w:val="18"/>
        </w:rPr>
        <w:t xml:space="preserve">        try:</w:t>
        <w:br/>
      </w:r>
      <w:r>
        <w:rPr>
          <w:rFonts w:ascii="Consolas" w:hAnsi="Consolas"/>
          <w:sz w:val="18"/>
        </w:rPr>
        <w:t xml:space="preserve">            context = await browser.new_context(ignore_https_errors=True)</w:t>
        <w:br/>
      </w:r>
      <w:r>
        <w:rPr>
          <w:rFonts w:ascii="Consolas" w:hAnsi="Consolas"/>
          <w:sz w:val="18"/>
        </w:rPr>
        <w:t xml:space="preserve">            page = await context.new_page()</w:t>
        <w:br/>
      </w:r>
      <w:r>
        <w:rPr>
          <w:rFonts w:ascii="Consolas" w:hAnsi="Consolas"/>
          <w:sz w:val="18"/>
        </w:rPr>
        <w:t xml:space="preserve">            await page.goto(base_url.rstrip("/") + "/portal-web/", timeout=45_000)</w:t>
        <w:br/>
      </w:r>
      <w:r>
        <w:rPr>
          <w:rFonts w:ascii="Consolas" w:hAnsi="Consolas"/>
          <w:sz w:val="18"/>
        </w:rPr>
        <w:t xml:space="preserve">            handle = await page.wait_for_function(</w:t>
        <w:br/>
      </w:r>
      <w:r>
        <w:rPr>
          <w:rFonts w:ascii="Consolas" w:hAnsi="Consolas"/>
          <w:sz w:val="18"/>
        </w:rPr>
        <w:t xml:space="preserve">                """() =&gt; {</w:t>
        <w:br/>
      </w:r>
      <w:r>
        <w:rPr>
          <w:rFonts w:ascii="Consolas" w:hAnsi="Consolas"/>
          <w:sz w:val="18"/>
        </w:rPr>
        <w:t xml:space="preserve">                    const raw = window.localStorage &amp;&amp;</w:t>
        <w:br/>
      </w:r>
      <w:r>
        <w:rPr>
          <w:rFonts w:ascii="Consolas" w:hAnsi="Consolas"/>
          <w:sz w:val="18"/>
        </w:rPr>
        <w:t xml:space="preserve">                        localStorage.getItem('csrfTokens');</w:t>
        <w:br/>
      </w:r>
      <w:r>
        <w:rPr>
          <w:rFonts w:ascii="Consolas" w:hAnsi="Consolas"/>
          <w:sz w:val="18"/>
        </w:rPr>
        <w:t xml:space="preserve">                    if (!raw) return window.csrfToken</w:t>
        <w:br/>
      </w:r>
      <w:r>
        <w:rPr>
          <w:rFonts w:ascii="Consolas" w:hAnsi="Consolas"/>
          <w:sz w:val="18"/>
        </w:rPr>
        <w:t xml:space="preserve">                        ? {csrfToken: window.csrfToken, headerKey: 'x-gde-csrf-token'}</w:t>
        <w:br/>
      </w:r>
      <w:r>
        <w:rPr>
          <w:rFonts w:ascii="Consolas" w:hAnsi="Consolas"/>
          <w:sz w:val="18"/>
        </w:rPr>
        <w:t xml:space="preserve">                        : null;</w:t>
        <w:br/>
      </w:r>
      <w:r>
        <w:rPr>
          <w:rFonts w:ascii="Consolas" w:hAnsi="Consolas"/>
          <w:sz w:val="18"/>
        </w:rPr>
        <w:t xml:space="preserve">                    try {</w:t>
        <w:br/>
      </w:r>
      <w:r>
        <w:rPr>
          <w:rFonts w:ascii="Consolas" w:hAnsi="Consolas"/>
          <w:sz w:val="18"/>
        </w:rPr>
        <w:t xml:space="preserve">                        const arr = JSON.parse(raw);</w:t>
        <w:br/>
      </w:r>
      <w:r>
        <w:rPr>
          <w:rFonts w:ascii="Consolas" w:hAnsi="Consolas"/>
          <w:sz w:val="18"/>
        </w:rPr>
        <w:t xml:space="preserve">                        const e = arr &amp;&amp; arr[0];</w:t>
        <w:br/>
      </w:r>
      <w:r>
        <w:rPr>
          <w:rFonts w:ascii="Consolas" w:hAnsi="Consolas"/>
          <w:sz w:val="18"/>
        </w:rPr>
        <w:t xml:space="preserve">                        return (e &amp;&amp; e.csrfToken)</w:t>
        <w:br/>
      </w:r>
      <w:r>
        <w:rPr>
          <w:rFonts w:ascii="Consolas" w:hAnsi="Consolas"/>
          <w:sz w:val="18"/>
        </w:rPr>
        <w:t xml:space="preserve">                            ? {csrfToken: e.csrfToken, headerKey: e.headerKey || 'x-gde-csrf-token'}</w:t>
        <w:br/>
      </w:r>
      <w:r>
        <w:rPr>
          <w:rFonts w:ascii="Consolas" w:hAnsi="Consolas"/>
          <w:sz w:val="18"/>
        </w:rPr>
        <w:t xml:space="preserve">                            : null;</w:t>
        <w:br/>
      </w:r>
      <w:r>
        <w:rPr>
          <w:rFonts w:ascii="Consolas" w:hAnsi="Consolas"/>
          <w:sz w:val="18"/>
        </w:rPr>
        <w:t xml:space="preserve">                    } catch (err) { return null; }</w:t>
        <w:br/>
      </w:r>
      <w:r>
        <w:rPr>
          <w:rFonts w:ascii="Consolas" w:hAnsi="Consolas"/>
          <w:sz w:val="18"/>
        </w:rPr>
        <w:t xml:space="preserve">                }""",</w:t>
        <w:br/>
      </w:r>
      <w:r>
        <w:rPr>
          <w:rFonts w:ascii="Consolas" w:hAnsi="Consolas"/>
          <w:sz w:val="18"/>
        </w:rPr>
        <w:t xml:space="preserve">                timeout=30_000,</w:t>
        <w:br/>
      </w:r>
      <w:r>
        <w:rPr>
          <w:rFonts w:ascii="Consolas" w:hAnsi="Consolas"/>
          <w:sz w:val="18"/>
        </w:rPr>
        <w:t xml:space="preserve">            )</w:t>
        <w:br/>
      </w:r>
      <w:r>
        <w:rPr>
          <w:rFonts w:ascii="Consolas" w:hAnsi="Consolas"/>
          <w:sz w:val="18"/>
        </w:rPr>
        <w:t xml:space="preserve">            data = await handle.json_value()</w:t>
        <w:br/>
      </w:r>
      <w:r>
        <w:rPr>
          <w:rFonts w:ascii="Consolas" w:hAnsi="Consolas"/>
          <w:sz w:val="18"/>
        </w:rPr>
        <w:t xml:space="preserve">        finally:</w:t>
        <w:br/>
      </w:r>
      <w:r>
        <w:rPr>
          <w:rFonts w:ascii="Consolas" w:hAnsi="Consolas"/>
          <w:sz w:val="18"/>
        </w:rPr>
        <w:t xml:space="preserve">            await browser.close()</w:t>
        <w:br/>
      </w:r>
      <w:r>
        <w:rPr>
          <w:rFonts w:ascii="Consolas" w:hAnsi="Consolas"/>
          <w:sz w:val="18"/>
        </w:rPr>
        <w:t xml:space="preserve">    token = (data or {}).get("csrfToken")</w:t>
        <w:br/>
      </w:r>
      <w:r>
        <w:rPr>
          <w:rFonts w:ascii="Consolas" w:hAnsi="Consolas"/>
          <w:sz w:val="18"/>
        </w:rPr>
        <w:t xml:space="preserve">    header = (data or {}).get("headerKey") or "x-gde-csrf-token"</w:t>
        <w:br/>
      </w:r>
      <w:r>
        <w:rPr>
          <w:rFonts w:ascii="Consolas" w:hAnsi="Consolas"/>
          <w:sz w:val="18"/>
        </w:rPr>
        <w:t xml:space="preserve">    if not token:</w:t>
        <w:br/>
      </w:r>
      <w:r>
        <w:rPr>
          <w:rFonts w:ascii="Consolas" w:hAnsi="Consolas"/>
          <w:sz w:val="18"/>
        </w:rPr>
        <w:t xml:space="preserve">        raise RuntimeError("CSRF token not found in localStorage.csrfTokens.")</w:t>
        <w:br/>
      </w:r>
      <w:r>
        <w:rPr>
          <w:rFonts w:ascii="Consolas" w:hAnsi="Consolas"/>
          <w:sz w:val="18"/>
        </w:rPr>
        <w:t xml:space="preserve">    return token, header</w:t>
      </w:r>
    </w:p>
    <w:p>
      <w:pPr>
        <w:pStyle w:val="ListBullet"/>
      </w:pPr>
      <w:r>
        <w:t xml:space="preserve">☐ </w:t>
      </w:r>
      <w:r>
        <w:rPr>
          <w:b/>
        </w:rPr>
        <w:t>Step 7: Wire the capture into `refresh_host_session`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src/ows_gde_mcp/client.py</w:t>
      </w:r>
      <w:r>
        <w:t>, import the helper at the top: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from ows_gde_mcp.auth_login import fetch_csrf_via_browser as _fetch_csrf_browser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refresh_host_session</w:t>
      </w:r>
      <w:r>
        <w:t xml:space="preserve">, after the </w:t>
      </w:r>
      <w:r>
        <w:rPr>
          <w:rFonts w:ascii="Consolas" w:hAnsi="Consolas"/>
          <w:color w:val="A3145A"/>
          <w:sz w:val="19"/>
        </w:rPr>
        <w:t>auth.cookie</w:t>
      </w:r>
      <w:r>
        <w:t>/</w:t>
      </w:r>
      <w:r>
        <w:rPr>
          <w:rFonts w:ascii="Consolas" w:hAnsi="Consolas"/>
          <w:color w:val="A3145A"/>
          <w:sz w:val="19"/>
        </w:rPr>
        <w:t>auth.csrf_token</w:t>
      </w:r>
      <w:r>
        <w:t xml:space="preserve"> assignment block, add a best-effort capture when CSRF is still missing: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# CSRF often comes only from the browser SPA (localStorage.csrfTokens).</w:t>
        <w:br/>
      </w:r>
      <w:r>
        <w:rPr>
          <w:rFonts w:ascii="Consolas" w:hAnsi="Consolas"/>
          <w:sz w:val="18"/>
        </w:rPr>
        <w:t xml:space="preserve">        # If login gave us a cookie but no CSRF, capture it so non-GET calls</w:t>
        <w:br/>
      </w:r>
      <w:r>
        <w:rPr>
          <w:rFonts w:ascii="Consolas" w:hAnsi="Consolas"/>
          <w:sz w:val="18"/>
        </w:rPr>
        <w:t xml:space="preserve">        # work. Best-effort: skip silently if playwright isn't installed —</w:t>
        <w:br/>
      </w:r>
      <w:r>
        <w:rPr>
          <w:rFonts w:ascii="Consolas" w:hAnsi="Consolas"/>
          <w:sz w:val="18"/>
        </w:rPr>
        <w:t xml:space="preserve">        # GET-only workflows still function.</w:t>
        <w:br/>
      </w:r>
      <w:r>
        <w:rPr>
          <w:rFonts w:ascii="Consolas" w:hAnsi="Consolas"/>
          <w:sz w:val="18"/>
        </w:rPr>
        <w:t xml:space="preserve">        if not auth.csrf_token:</w:t>
        <w:br/>
      </w:r>
      <w:r>
        <w:rPr>
          <w:rFonts w:ascii="Consolas" w:hAnsi="Consolas"/>
          <w:sz w:val="18"/>
        </w:rPr>
        <w:t xml:space="preserve">            try:</w:t>
        <w:br/>
      </w:r>
      <w:r>
        <w:rPr>
          <w:rFonts w:ascii="Consolas" w:hAnsi="Consolas"/>
          <w:sz w:val="18"/>
        </w:rPr>
        <w:t xml:space="preserve">                token, header = await _fetch_csrf_browser(base_url)</w:t>
        <w:br/>
      </w:r>
      <w:r>
        <w:rPr>
          <w:rFonts w:ascii="Consolas" w:hAnsi="Consolas"/>
          <w:sz w:val="18"/>
        </w:rPr>
        <w:t xml:space="preserve">                auth.csrf_token = token</w:t>
        <w:br/>
      </w:r>
      <w:r>
        <w:rPr>
          <w:rFonts w:ascii="Consolas" w:hAnsi="Consolas"/>
          <w:sz w:val="18"/>
        </w:rPr>
        <w:t xml:space="preserve">                auth.csrf_header = header</w:t>
        <w:br/>
      </w:r>
      <w:r>
        <w:rPr>
          <w:rFonts w:ascii="Consolas" w:hAnsi="Consolas"/>
          <w:sz w:val="18"/>
        </w:rPr>
        <w:t xml:space="preserve">            except RuntimeError:</w:t>
        <w:br/>
      </w:r>
      <w:r>
        <w:rPr>
          <w:rFonts w:ascii="Consolas" w:hAnsi="Consolas"/>
          <w:sz w:val="18"/>
        </w:rPr>
        <w:t xml:space="preserve">                pass</w:t>
        <w:br/>
      </w:r>
      <w:r>
        <w:rPr>
          <w:rFonts w:ascii="Consolas" w:hAnsi="Consolas"/>
          <w:sz w:val="18"/>
        </w:rPr>
        <w:t xml:space="preserve">        _last_relogin_at[host] = time.monotonic()</w:t>
      </w:r>
    </w:p>
    <w:p>
      <w:pPr>
        <w:pStyle w:val="ListBullet"/>
      </w:pPr>
      <w:r>
        <w:t xml:space="preserve">☐ </w:t>
      </w:r>
      <w:r>
        <w:rPr>
          <w:b/>
        </w:rPr>
        <w:t>Step 8: Add a test for the env-override path (no browser needed)</w:t>
      </w:r>
    </w:p>
    <w:p>
      <w:r>
        <w:t xml:space="preserve">Append to </w:t>
      </w:r>
      <w:r>
        <w:rPr>
          <w:rFonts w:ascii="Consolas" w:hAnsi="Consolas"/>
          <w:color w:val="A3145A"/>
          <w:sz w:val="19"/>
        </w:rPr>
        <w:t>tests/test_auth_csrf.py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import pytest</w:t>
        <w:br/>
      </w:r>
      <w:r>
        <w:rPr>
          <w:rFonts w:ascii="Consolas" w:hAnsi="Consolas"/>
          <w:sz w:val="18"/>
        </w:rPr>
        <w:t>from ows_gde_mcp.config import Settings, Surface, Tenant</w:t>
        <w:br/>
      </w:r>
      <w:r>
        <w:rPr>
          <w:rFonts w:ascii="Consolas" w:hAnsi="Consolas"/>
          <w:sz w:val="18"/>
        </w:rPr>
        <w:t>from ows_gde_mcp.client import _auth_for_host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test_env_csrf_token_populates_auth(monkeypatch):</w:t>
        <w:br/>
      </w:r>
      <w:r>
        <w:rPr>
          <w:rFonts w:ascii="Consolas" w:hAnsi="Consolas"/>
          <w:sz w:val="18"/>
        </w:rPr>
        <w:t xml:space="preserve">    for var in ("OWS_TESTBED_STUDIO_URL", "OWS_TESTBED_SESSION_COOKIE",</w:t>
        <w:br/>
      </w:r>
      <w:r>
        <w:rPr>
          <w:rFonts w:ascii="Consolas" w:hAnsi="Consolas"/>
          <w:sz w:val="18"/>
        </w:rPr>
        <w:t xml:space="preserve">                "OWS_TESTBED_CSRF_TOKEN"):</w:t>
        <w:br/>
      </w:r>
      <w:r>
        <w:rPr>
          <w:rFonts w:ascii="Consolas" w:hAnsi="Consolas"/>
          <w:sz w:val="18"/>
        </w:rPr>
        <w:t xml:space="preserve">        monkeypatch.delenv(var, raising=False)</w:t>
        <w:br/>
      </w:r>
      <w:r>
        <w:rPr>
          <w:rFonts w:ascii="Consolas" w:hAnsi="Consolas"/>
          <w:sz w:val="18"/>
        </w:rPr>
        <w:t xml:space="preserve">    s = Settings(</w:t>
        <w:br/>
      </w:r>
      <w:r>
        <w:rPr>
          <w:rFonts w:ascii="Consolas" w:hAnsi="Consolas"/>
          <w:sz w:val="18"/>
        </w:rPr>
        <w:t xml:space="preserve">        _env_file=None,</w:t>
        <w:br/>
      </w:r>
      <w:r>
        <w:rPr>
          <w:rFonts w:ascii="Consolas" w:hAnsi="Consolas"/>
          <w:sz w:val="18"/>
        </w:rPr>
        <w:t xml:space="preserve">        OWS_TESTBED_STUDIO_URL="https://testbed-studio.example.com",</w:t>
        <w:br/>
      </w:r>
      <w:r>
        <w:rPr>
          <w:rFonts w:ascii="Consolas" w:hAnsi="Consolas"/>
          <w:sz w:val="18"/>
        </w:rPr>
        <w:t xml:space="preserve">        OWS_TESTBED_SESSION_COOKIE="k=v",</w:t>
        <w:br/>
      </w:r>
      <w:r>
        <w:rPr>
          <w:rFonts w:ascii="Consolas" w:hAnsi="Consolas"/>
          <w:sz w:val="18"/>
        </w:rPr>
        <w:t xml:space="preserve">        OWS_TESTBED_CSRF_TOKEN="ENVTOK",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t xml:space="preserve">    import ows_gde_mcp.client as c</w:t>
        <w:br/>
      </w:r>
      <w:r>
        <w:rPr>
          <w:rFonts w:ascii="Consolas" w:hAnsi="Consolas"/>
          <w:sz w:val="18"/>
        </w:rPr>
        <w:t xml:space="preserve">    c._auth_cache.clear()</w:t>
        <w:br/>
      </w:r>
      <w:r>
        <w:rPr>
          <w:rFonts w:ascii="Consolas" w:hAnsi="Consolas"/>
          <w:sz w:val="18"/>
        </w:rPr>
        <w:t xml:space="preserve">    auth = _auth_for_host(s.base_url(Tenant.TESTBED, Surface.STUDIO), Tenant.TESTBED, s)</w:t>
        <w:br/>
      </w:r>
      <w:r>
        <w:rPr>
          <w:rFonts w:ascii="Consolas" w:hAnsi="Consolas"/>
          <w:sz w:val="18"/>
        </w:rPr>
        <w:t xml:space="preserve">    headers = auth.headers_for("POST", "/x")</w:t>
        <w:br/>
      </w:r>
      <w:r>
        <w:rPr>
          <w:rFonts w:ascii="Consolas" w:hAnsi="Consolas"/>
          <w:sz w:val="18"/>
        </w:rPr>
        <w:t xml:space="preserve">    assert headers["x-gde-csrf-token"] == "ENVTOK"</w:t>
      </w:r>
    </w:p>
    <w:p>
      <w:pPr>
        <w:pStyle w:val="ListBullet"/>
      </w:pPr>
      <w:r>
        <w:t xml:space="preserve">☐ </w:t>
      </w:r>
      <w:r>
        <w:rPr>
          <w:b/>
        </w:rPr>
        <w:t>Step 9: Run the full auth test file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tests/test_auth_csrf.py -v</w:t>
      </w:r>
    </w:p>
    <w:p>
      <w:r>
        <w:t>Expected: PASS (all)</w:t>
      </w:r>
    </w:p>
    <w:p>
      <w:pPr>
        <w:pStyle w:val="ListBullet"/>
      </w:pPr>
      <w:r>
        <w:t xml:space="preserve">☐ </w:t>
      </w:r>
      <w:r>
        <w:rPr>
          <w:b/>
        </w:rPr>
        <w:t>Step 10: Lint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ruff check src/ows_gde_mcp/auth.py src/ows_gde_mcp/auth_login.py src/ows_gde_mcp/client.py</w:t>
      </w:r>
    </w:p>
    <w:p>
      <w:r>
        <w:t>Expected: no errors</w:t>
      </w:r>
    </w:p>
    <w:p>
      <w:pPr>
        <w:pStyle w:val="ListBullet"/>
      </w:pPr>
      <w:r>
        <w:t xml:space="preserve">☐ </w:t>
      </w:r>
      <w:r>
        <w:rPr>
          <w:b/>
        </w:rPr>
        <w:t>Step 11: Commit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git add src/ows_gde_mcp/auth_login.py src/ows_gde_mcp/client.py tests/test_auth_csrf.py</w:t>
        <w:br/>
      </w:r>
      <w:r>
        <w:rPr>
          <w:rFonts w:ascii="Consolas" w:hAnsi="Consolas"/>
          <w:sz w:val="18"/>
        </w:rPr>
        <w:t>git commit -m "feat(auth): capture SPA CSRF token via headless browser when login yields none"</w:t>
      </w:r>
    </w:p>
    <w:p>
      <w:r>
        <w:rPr>
          <w:b/>
        </w:rPr>
        <w:t>Acceptance criteria:</w:t>
      </w:r>
    </w:p>
    <w:p>
      <w:pPr>
        <w:pStyle w:val="ListBullet"/>
      </w:pPr>
      <w:r>
        <w:t xml:space="preserve">A non-GET call against the Studio surface no longer raises </w:t>
      </w:r>
      <w:r>
        <w:rPr>
          <w:rFonts w:ascii="Consolas" w:hAnsi="Consolas"/>
          <w:color w:val="A3145A"/>
          <w:sz w:val="19"/>
        </w:rPr>
        <w:t>csrf_token is required</w:t>
      </w:r>
      <w:r>
        <w:t xml:space="preserve"> once a session is established (with </w:t>
      </w:r>
      <w:r>
        <w:rPr>
          <w:rFonts w:ascii="Consolas" w:hAnsi="Consolas"/>
          <w:color w:val="A3145A"/>
          <w:sz w:val="19"/>
        </w:rPr>
        <w:t>playwright</w:t>
      </w:r>
      <w:r>
        <w:t xml:space="preserve"> installed *or* </w:t>
      </w:r>
      <w:r>
        <w:rPr>
          <w:rFonts w:ascii="Consolas" w:hAnsi="Consolas"/>
          <w:color w:val="A3145A"/>
          <w:sz w:val="19"/>
        </w:rPr>
        <w:t>OWS_&lt;TENANT&gt;_CSRF_TOKEN</w:t>
      </w:r>
      <w:r>
        <w:t xml:space="preserve"> set).</w:t>
      </w:r>
    </w:p>
    <w:p>
      <w:pPr>
        <w:pStyle w:val="ListBullet"/>
      </w:pPr>
      <w:r>
        <w:t xml:space="preserve">The header name honors </w:t>
      </w:r>
      <w:r>
        <w:rPr>
          <w:rFonts w:ascii="Consolas" w:hAnsi="Consolas"/>
          <w:color w:val="A3145A"/>
          <w:sz w:val="19"/>
        </w:rPr>
        <w:t>localStorage.csrfTokens[0].headerKey</w:t>
      </w:r>
      <w:r>
        <w:t>.</w:t>
      </w:r>
    </w:p>
    <w:p>
      <w:pPr>
        <w:pStyle w:val="ListBullet"/>
      </w:pPr>
      <w:r>
        <w:t xml:space="preserve">GET-only workflows still work with no </w:t>
      </w:r>
      <w:r>
        <w:rPr>
          <w:rFonts w:ascii="Consolas" w:hAnsi="Consolas"/>
          <w:color w:val="A3145A"/>
          <w:sz w:val="19"/>
        </w:rPr>
        <w:t>playwright</w:t>
      </w:r>
      <w:r>
        <w:t xml:space="preserve"> and no env token (capture failure is swallowed).</w:t>
      </w:r>
    </w:p>
    <w:p>
      <w:r>
        <w:rPr>
          <w:b/>
        </w:rPr>
        <w:t>Manual verification (requires live creds):</w:t>
      </w:r>
      <w:r>
        <w:t xml:space="preserve"> with the testbed env configured, call </w:t>
      </w:r>
      <w:r>
        <w:rPr>
          <w:rFonts w:ascii="Consolas" w:hAnsi="Consolas"/>
          <w:color w:val="A3145A"/>
          <w:sz w:val="19"/>
        </w:rPr>
        <w:t>invoke_service(tenant="testbed", project="IOH_Service_Forecast_Order", module="IOH_Service_Forecast_Order", service="tql_probe", payload={"step": 1})</w:t>
      </w:r>
      <w:r>
        <w:t xml:space="preserve"> and confirm a 200 with </w:t>
      </w:r>
      <w:r>
        <w:rPr>
          <w:rFonts w:ascii="Consolas" w:hAnsi="Consolas"/>
          <w:color w:val="A3145A"/>
          <w:sz w:val="19"/>
        </w:rPr>
        <w:t>debug_output</w:t>
      </w:r>
      <w:r>
        <w:t xml:space="preserve"> containing the probe's </w:t>
      </w:r>
      <w:r>
        <w:rPr>
          <w:rFonts w:ascii="Consolas" w:hAnsi="Consolas"/>
          <w:color w:val="A3145A"/>
          <w:sz w:val="19"/>
        </w:rPr>
        <w:t>console.log</w:t>
      </w:r>
      <w:r>
        <w:t xml:space="preserve"> lines.</w:t>
      </w:r>
    </w:p>
    <w:p>
      <w:r>
        <w:rPr>
          <w:b/>
        </w:rPr>
        <w:t>Risk:</w:t>
      </w:r>
      <w:r>
        <w:t xml:space="preserve"> Headless-browser capture is hard to unit-test; it's covered by the env-override test + a documented manual check. The capture adds a one-time ~3–5 s cost per host on cold start.</w:t>
      </w:r>
    </w:p>
    <w:p>
      <w:pPr>
        <w:pStyle w:val="Heading2"/>
      </w:pPr>
      <w:r>
        <w:t>PR2: Read-only service-name guard + service catalog</w:t>
      </w:r>
    </w:p>
    <w:p>
      <w:r>
        <w:rPr>
          <w:b/>
        </w:rPr>
        <w:t>Goal:</w:t>
      </w:r>
      <w:r>
        <w:t xml:space="preserve"> Add a name-based safety guard so an agent cannot invoke an obvious write service through the generic escape hatch without explicit confirmation, even on the ungated testbed tenant.</w:t>
      </w:r>
    </w:p>
    <w:p>
      <w:r>
        <w:rPr>
          <w:b/>
        </w:rPr>
        <w:t>Rationale / source:</w:t>
      </w:r>
      <w:r>
        <w:t xml:space="preserve"> Ports </w:t>
      </w:r>
      <w:r>
        <w:rPr>
          <w:rFonts w:ascii="Consolas" w:hAnsi="Consolas"/>
          <w:color w:val="A3145A"/>
          <w:sz w:val="19"/>
        </w:rPr>
        <w:t>knowledge-helper/src/ows/guard.ts</w:t>
      </w:r>
      <w:r>
        <w:t xml:space="preserve"> (</w:t>
      </w:r>
      <w:r>
        <w:rPr>
          <w:rFonts w:ascii="Consolas" w:hAnsi="Consolas"/>
          <w:color w:val="A3145A"/>
          <w:sz w:val="19"/>
        </w:rPr>
        <w:t>assertReadService</w:t>
      </w:r>
      <w:r>
        <w:t xml:space="preserve">) and </w:t>
      </w:r>
      <w:r>
        <w:rPr>
          <w:rFonts w:ascii="Consolas" w:hAnsi="Consolas"/>
          <w:color w:val="A3145A"/>
          <w:sz w:val="19"/>
        </w:rPr>
        <w:t>src/ows/catalog.ts</w:t>
      </w:r>
      <w:r>
        <w:t xml:space="preserve"> (</w:t>
      </w:r>
      <w:r>
        <w:rPr>
          <w:rFonts w:ascii="Consolas" w:hAnsi="Consolas"/>
          <w:color w:val="A3145A"/>
          <w:sz w:val="19"/>
        </w:rPr>
        <w:t>SERVICE_CATALOG</w:t>
      </w:r>
      <w:r>
        <w:t xml:space="preserve">). This is defense-in-depth for the MEDIUM audit finding that the Python MCP's prod write-gate is bypassable via per-endpoint </w:t>
      </w:r>
      <w:r>
        <w:rPr>
          <w:rFonts w:ascii="Consolas" w:hAnsi="Consolas"/>
          <w:color w:val="A3145A"/>
          <w:sz w:val="19"/>
        </w:rPr>
        <w:t>read_only=True</w:t>
      </w:r>
      <w:r>
        <w:t xml:space="preserve"> and that </w:t>
      </w:r>
      <w:r>
        <w:rPr>
          <w:rFonts w:ascii="Consolas" w:hAnsi="Consolas"/>
          <w:color w:val="A3145A"/>
          <w:sz w:val="19"/>
        </w:rPr>
        <w:t>call_ows_api</w:t>
      </w:r>
      <w:r>
        <w:t xml:space="preserve"> is ungated on testbed.</w:t>
      </w:r>
    </w:p>
    <w:p>
      <w:r>
        <w:rPr>
          <w:b/>
        </w:rPr>
        <w:t>Files:</w:t>
      </w:r>
    </w:p>
    <w:p>
      <w:pPr>
        <w:pStyle w:val="ListBullet"/>
      </w:pPr>
      <w:r>
        <w:t xml:space="preserve">Create: </w:t>
      </w:r>
      <w:r>
        <w:rPr>
          <w:rFonts w:ascii="Consolas" w:hAnsi="Consolas"/>
          <w:color w:val="A3145A"/>
          <w:sz w:val="19"/>
        </w:rPr>
        <w:t>src/ows_gde_mcp/service_guard.py</w:t>
      </w:r>
    </w:p>
    <w:p>
      <w:pPr>
        <w:pStyle w:val="ListBullet"/>
      </w:pPr>
      <w:r>
        <w:t xml:space="preserve">Create: </w:t>
      </w:r>
      <w:r>
        <w:rPr>
          <w:rFonts w:ascii="Consolas" w:hAnsi="Consolas"/>
          <w:color w:val="A3145A"/>
          <w:sz w:val="19"/>
        </w:rPr>
        <w:t>src/ows_gde_mcp/service_catalog.py</w:t>
      </w:r>
    </w:p>
    <w:p>
      <w:pPr>
        <w:pStyle w:val="ListBullet"/>
      </w:pPr>
      <w:r>
        <w:t xml:space="preserve">Modify: </w:t>
      </w:r>
      <w:r>
        <w:rPr>
          <w:rFonts w:ascii="Consolas" w:hAnsi="Consolas"/>
          <w:color w:val="A3145A"/>
          <w:sz w:val="19"/>
        </w:rPr>
        <w:t>src/ows_gde_mcp/tools/live.py</w:t>
      </w:r>
      <w:r>
        <w:t xml:space="preserve"> (</w:t>
      </w:r>
      <w:r>
        <w:rPr>
          <w:rFonts w:ascii="Consolas" w:hAnsi="Consolas"/>
          <w:color w:val="A3145A"/>
          <w:sz w:val="19"/>
        </w:rPr>
        <w:t>call_ows_api</w:t>
      </w:r>
      <w:r>
        <w:t>)</w:t>
      </w:r>
    </w:p>
    <w:p>
      <w:pPr>
        <w:pStyle w:val="ListBullet"/>
      </w:pPr>
      <w:r>
        <w:t xml:space="preserve">Test: </w:t>
      </w:r>
      <w:r>
        <w:rPr>
          <w:rFonts w:ascii="Consolas" w:hAnsi="Consolas"/>
          <w:color w:val="A3145A"/>
          <w:sz w:val="19"/>
        </w:rPr>
        <w:t>tests/test_service_guard.py</w:t>
      </w:r>
    </w:p>
    <w:p>
      <w:pPr>
        <w:pStyle w:val="ListBullet"/>
      </w:pPr>
      <w:r>
        <w:t xml:space="preserve">☐ </w:t>
      </w:r>
      <w:r>
        <w:rPr>
          <w:b/>
        </w:rPr>
        <w:t>Step 1: Write the failing test</w:t>
      </w:r>
    </w:p>
    <w:p>
      <w:r>
        <w:rPr>
          <w:rFonts w:ascii="Consolas" w:hAnsi="Consolas"/>
          <w:color w:val="A3145A"/>
          <w:sz w:val="19"/>
        </w:rPr>
        <w:t>tests/test_service_guard.py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import pytest</w:t>
        <w:br/>
      </w:r>
      <w:r>
        <w:rPr>
          <w:rFonts w:ascii="Consolas" w:hAnsi="Consolas"/>
          <w:sz w:val="18"/>
        </w:rPr>
        <w:t>from ows_gde_mcp.service_guard import assert_read_service, is_write_service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test_read_suffix_allowed():</w:t>
        <w:br/>
      </w:r>
      <w:r>
        <w:rPr>
          <w:rFonts w:ascii="Consolas" w:hAnsi="Consolas"/>
          <w:sz w:val="18"/>
        </w:rPr>
        <w:t xml:space="preserve">    assert_read_service("cmdb_site_getList")</w:t>
        <w:br/>
      </w:r>
      <w:r>
        <w:rPr>
          <w:rFonts w:ascii="Consolas" w:hAnsi="Consolas"/>
          <w:sz w:val="18"/>
        </w:rPr>
        <w:t xml:space="preserve">    assert_read_service("sfo_ticket_query")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test_write_keyword_blocked():</w:t>
        <w:br/>
      </w:r>
      <w:r>
        <w:rPr>
          <w:rFonts w:ascii="Consolas" w:hAnsi="Consolas"/>
          <w:sz w:val="18"/>
        </w:rPr>
        <w:t xml:space="preserve">    with pytest.raises(ValueError, match="write-operation"):</w:t>
        <w:br/>
      </w:r>
      <w:r>
        <w:rPr>
          <w:rFonts w:ascii="Consolas" w:hAnsi="Consolas"/>
          <w:sz w:val="18"/>
        </w:rPr>
        <w:t xml:space="preserve">        assert_read_service("sfo_new_forecast_create")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test_unknown_unsuffixed_blocked():</w:t>
        <w:br/>
      </w:r>
      <w:r>
        <w:rPr>
          <w:rFonts w:ascii="Consolas" w:hAnsi="Consolas"/>
          <w:sz w:val="18"/>
        </w:rPr>
        <w:t xml:space="preserve">    with pytest.raises(ValueError, match="read-suffix"):</w:t>
        <w:br/>
      </w:r>
      <w:r>
        <w:rPr>
          <w:rFonts w:ascii="Consolas" w:hAnsi="Consolas"/>
          <w:sz w:val="18"/>
        </w:rPr>
        <w:t xml:space="preserve">        assert_read_service("mystery_service")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test_catalog_service_allowed():</w:t>
        <w:br/>
      </w:r>
      <w:r>
        <w:rPr>
          <w:rFonts w:ascii="Consolas" w:hAnsi="Consolas"/>
          <w:sz w:val="18"/>
        </w:rPr>
        <w:t xml:space="preserve">    # A catalog entry with no read suffix is still allowed.</w:t>
        <w:br/>
      </w:r>
      <w:r>
        <w:rPr>
          <w:rFonts w:ascii="Consolas" w:hAnsi="Consolas"/>
          <w:sz w:val="18"/>
        </w:rPr>
        <w:t xml:space="preserve">    from ows_gde_mcp.service_catalog import SERVICE_CATALOG  # noqa: F401</w:t>
        <w:br/>
      </w:r>
      <w:r>
        <w:rPr>
          <w:rFonts w:ascii="Consolas" w:hAnsi="Consolas"/>
          <w:sz w:val="18"/>
        </w:rPr>
        <w:t xml:space="preserve">    assert_read_service("sfc_service_forecast_order_process_getList")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test_invalid_chars_blocked():</w:t>
        <w:br/>
      </w:r>
      <w:r>
        <w:rPr>
          <w:rFonts w:ascii="Consolas" w:hAnsi="Consolas"/>
          <w:sz w:val="18"/>
        </w:rPr>
        <w:t xml:space="preserve">    with pytest.raises(ValueError, match="invalid characters"):</w:t>
        <w:br/>
      </w:r>
      <w:r>
        <w:rPr>
          <w:rFonts w:ascii="Consolas" w:hAnsi="Consolas"/>
          <w:sz w:val="18"/>
        </w:rPr>
        <w:t xml:space="preserve">        assert_read_service("../evil")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test_is_write_service_helper():</w:t>
        <w:br/>
      </w:r>
      <w:r>
        <w:rPr>
          <w:rFonts w:ascii="Consolas" w:hAnsi="Consolas"/>
          <w:sz w:val="18"/>
        </w:rPr>
        <w:t xml:space="preserve">    assert is_write_service("foo_delete") is True</w:t>
        <w:br/>
      </w:r>
      <w:r>
        <w:rPr>
          <w:rFonts w:ascii="Consolas" w:hAnsi="Consolas"/>
          <w:sz w:val="18"/>
        </w:rPr>
        <w:t xml:space="preserve">    assert is_write_service("foo_getList") is False</w:t>
      </w:r>
    </w:p>
    <w:p>
      <w:pPr>
        <w:pStyle w:val="ListBullet"/>
      </w:pPr>
      <w:r>
        <w:t xml:space="preserve">☐ </w:t>
      </w:r>
      <w:r>
        <w:rPr>
          <w:b/>
        </w:rPr>
        <w:t>Step 2: Run test to verify it fails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tests/test_service_guard.py -v</w:t>
      </w:r>
    </w:p>
    <w:p>
      <w:r>
        <w:t xml:space="preserve">Expected: FAIL — </w:t>
      </w:r>
      <w:r>
        <w:rPr>
          <w:rFonts w:ascii="Consolas" w:hAnsi="Consolas"/>
          <w:color w:val="A3145A"/>
          <w:sz w:val="19"/>
        </w:rPr>
        <w:t>ModuleNotFoundError: No module named 'ows_gde_mcp.service_guard'</w:t>
      </w:r>
    </w:p>
    <w:p>
      <w:pPr>
        <w:pStyle w:val="ListBullet"/>
      </w:pPr>
      <w:r>
        <w:t xml:space="preserve">☐ </w:t>
      </w:r>
      <w:r>
        <w:rPr>
          <w:b/>
        </w:rPr>
        <w:t>Step 3: Create the catalog</w:t>
      </w:r>
    </w:p>
    <w:p>
      <w:r>
        <w:rPr>
          <w:rFonts w:ascii="Consolas" w:hAnsi="Consolas"/>
          <w:color w:val="A3145A"/>
          <w:sz w:val="19"/>
        </w:rPr>
        <w:t>src/ows_gde_mcp/service_catalog.py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"""Curated catalog of verified read-only OWS services.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Ported from knowledge-helper/src/ows/catalog.ts. Services listed here are</w:t>
        <w:br/>
      </w:r>
      <w:r>
        <w:rPr>
          <w:rFonts w:ascii="Consolas" w:hAnsi="Consolas"/>
          <w:sz w:val="18"/>
        </w:rPr>
        <w:t>allowed by `service_guard.assert_read_service` even if their name lacks a</w:t>
        <w:br/>
      </w:r>
      <w:r>
        <w:rPr>
          <w:rFonts w:ascii="Consolas" w:hAnsi="Consolas"/>
          <w:sz w:val="18"/>
        </w:rPr>
        <w:t>read suffix. Extend this list only with services confirmed to be reads.</w:t>
        <w:br/>
      </w:r>
      <w:r>
        <w:rPr>
          <w:rFonts w:ascii="Consolas" w:hAnsi="Consolas"/>
          <w:sz w:val="18"/>
        </w:rPr>
        <w:t>"""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from __future__ import annotations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SERVICE_CATALOG: list[dict[str, str]] = [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"service": "cmdb_site_getList",</w:t>
        <w:br/>
      </w:r>
      <w:r>
        <w:rPr>
          <w:rFonts w:ascii="Consolas" w:hAnsi="Consolas"/>
          <w:sz w:val="18"/>
        </w:rPr>
        <w:t xml:space="preserve">        "type": "legacy",</w:t>
        <w:br/>
      </w:r>
      <w:r>
        <w:rPr>
          <w:rFonts w:ascii="Consolas" w:hAnsi="Consolas"/>
          <w:sz w:val="18"/>
        </w:rPr>
        <w:t xml:space="preserve">        "notes": "CMDB site master — pid, name, projectid, area_id, ...",</w:t>
        <w:br/>
      </w:r>
      <w:r>
        <w:rPr>
          <w:rFonts w:ascii="Consolas" w:hAnsi="Consolas"/>
          <w:sz w:val="18"/>
        </w:rPr>
        <w:t xml:space="preserve">    },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"service": "cmdb_fm_office_getList",</w:t>
        <w:br/>
      </w:r>
      <w:r>
        <w:rPr>
          <w:rFonts w:ascii="Consolas" w:hAnsi="Consolas"/>
          <w:sz w:val="18"/>
        </w:rPr>
        <w:t xml:space="preserve">        "type": "legacy",</w:t>
        <w:br/>
      </w:r>
      <w:r>
        <w:rPr>
          <w:rFonts w:ascii="Consolas" w:hAnsi="Consolas"/>
          <w:sz w:val="18"/>
        </w:rPr>
        <w:t xml:space="preserve">        "notes": "FM office lookup — id, fm_office_name, keycode, ...",</w:t>
        <w:br/>
      </w:r>
      <w:r>
        <w:rPr>
          <w:rFonts w:ascii="Consolas" w:hAnsi="Consolas"/>
          <w:sz w:val="18"/>
        </w:rPr>
        <w:t xml:space="preserve">    },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"service": "sfc_service_forecast_order_process_getList",</w:t>
        <w:br/>
      </w:r>
      <w:r>
        <w:rPr>
          <w:rFonts w:ascii="Consolas" w:hAnsi="Consolas"/>
          <w:sz w:val="18"/>
        </w:rPr>
        <w:t xml:space="preserve">        "project": "IOH_Service_Forecast_Order",</w:t>
        <w:br/>
      </w:r>
      <w:r>
        <w:rPr>
          <w:rFonts w:ascii="Consolas" w:hAnsi="Consolas"/>
          <w:sz w:val="18"/>
        </w:rPr>
        <w:t xml:space="preserve">        "module": "IOH_Service_Forecast_Order",</w:t>
        <w:br/>
      </w:r>
      <w:r>
        <w:rPr>
          <w:rFonts w:ascii="Consolas" w:hAnsi="Consolas"/>
          <w:sz w:val="18"/>
        </w:rPr>
        <w:t xml:space="preserve">        "type": "project",</w:t>
        <w:br/>
      </w:r>
      <w:r>
        <w:rPr>
          <w:rFonts w:ascii="Consolas" w:hAnsi="Consolas"/>
          <w:sz w:val="18"/>
        </w:rPr>
        <w:t xml:space="preserve">        "notes": "SFO ticket/workflow process records.",</w:t>
        <w:br/>
      </w:r>
      <w:r>
        <w:rPr>
          <w:rFonts w:ascii="Consolas" w:hAnsi="Consolas"/>
          <w:sz w:val="18"/>
        </w:rPr>
        <w:t xml:space="preserve">    },</w:t>
        <w:br/>
      </w:r>
      <w:r>
        <w:rPr>
          <w:rFonts w:ascii="Consolas" w:hAnsi="Consolas"/>
          <w:sz w:val="18"/>
        </w:rPr>
        <w:t>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CATALOG_SERVICE_NAMES: frozenset[str] = frozenset(e["service"] for e in SERVICE_CATALOG)</w:t>
      </w:r>
    </w:p>
    <w:p>
      <w:pPr>
        <w:pStyle w:val="ListBullet"/>
      </w:pPr>
      <w:r>
        <w:t xml:space="preserve">☐ </w:t>
      </w:r>
      <w:r>
        <w:rPr>
          <w:b/>
        </w:rPr>
        <w:t>Step 4: Create the guard</w:t>
      </w:r>
    </w:p>
    <w:p>
      <w:r>
        <w:rPr>
          <w:rFonts w:ascii="Consolas" w:hAnsi="Consolas"/>
          <w:color w:val="A3145A"/>
          <w:sz w:val="19"/>
        </w:rPr>
        <w:t>src/ows_gde_mcp/service_guard.py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"""Name-based read-only guard for OWS service invocation.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Ported from knowledge-helper/src/ows/guard.ts. Three checks, in order:</w:t>
        <w:br/>
      </w:r>
      <w:r>
        <w:rPr>
          <w:rFonts w:ascii="Consolas" w:hAnsi="Consolas"/>
          <w:sz w:val="18"/>
        </w:rPr>
        <w:t>1. Reject names with path/quote characters (injection guard).</w:t>
        <w:br/>
      </w:r>
      <w:r>
        <w:rPr>
          <w:rFonts w:ascii="Consolas" w:hAnsi="Consolas"/>
          <w:sz w:val="18"/>
        </w:rPr>
        <w:t>2. Reject names matching the write-operation blocklist.</w:t>
        <w:br/>
      </w:r>
      <w:r>
        <w:rPr>
          <w:rFonts w:ascii="Consolas" w:hAnsi="Consolas"/>
          <w:sz w:val="18"/>
        </w:rPr>
        <w:t>3. Require a read suffix OR catalog membership.</w:t>
        <w:br/>
      </w:r>
      <w:r>
        <w:rPr>
          <w:rFonts w:ascii="Consolas" w:hAnsi="Consolas"/>
          <w:sz w:val="18"/>
        </w:rPr>
        <w:t>"""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from __future__ import annotations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import re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from ows_gde_mcp.service_catalog import CATALOG_SERVICE_NAMES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_WRITE_KW = re.compile(</w:t>
        <w:br/>
      </w:r>
      <w:r>
        <w:rPr>
          <w:rFonts w:ascii="Consolas" w:hAnsi="Consolas"/>
          <w:sz w:val="18"/>
        </w:rPr>
        <w:t xml:space="preserve">    r"\b(create|update|delete|save|submit|insert|remove|dispatch|confirm|"</w:t>
        <w:br/>
      </w:r>
      <w:r>
        <w:rPr>
          <w:rFonts w:ascii="Consolas" w:hAnsi="Consolas"/>
          <w:sz w:val="18"/>
        </w:rPr>
        <w:t xml:space="preserve">    r"approve|reject|cancel|modify|set|exec|sync|import|trigger)\b",</w:t>
        <w:br/>
      </w:r>
      <w:r>
        <w:rPr>
          <w:rFonts w:ascii="Consolas" w:hAnsi="Consolas"/>
          <w:sz w:val="18"/>
        </w:rPr>
        <w:t xml:space="preserve">    re.IGNORECASE,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t>_READ_SUFFIX = re.compile(</w:t>
        <w:br/>
      </w:r>
      <w:r>
        <w:rPr>
          <w:rFonts w:ascii="Consolas" w:hAnsi="Consolas"/>
          <w:sz w:val="18"/>
        </w:rPr>
        <w:t xml:space="preserve">    r"_(get|getlist|query|find|search|count|list|detail|info|load|export)$",</w:t>
        <w:br/>
      </w:r>
      <w:r>
        <w:rPr>
          <w:rFonts w:ascii="Consolas" w:hAnsi="Consolas"/>
          <w:sz w:val="18"/>
        </w:rPr>
        <w:t xml:space="preserve">    re.IGNORECASE,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is_write_service(name: str) -&gt; bool:</w:t>
        <w:br/>
      </w:r>
      <w:r>
        <w:rPr>
          <w:rFonts w:ascii="Consolas" w:hAnsi="Consolas"/>
          <w:sz w:val="18"/>
        </w:rPr>
        <w:t xml:space="preserve">    """True if the service name matches the write-operation blocklist."""</w:t>
        <w:br/>
      </w:r>
      <w:r>
        <w:rPr>
          <w:rFonts w:ascii="Consolas" w:hAnsi="Consolas"/>
          <w:sz w:val="18"/>
        </w:rPr>
        <w:t xml:space="preserve">    return bool(_WRITE_KW.search(name))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assert_read_service(name: str) -&gt; None:</w:t>
        <w:br/>
      </w:r>
      <w:r>
        <w:rPr>
          <w:rFonts w:ascii="Consolas" w:hAnsi="Consolas"/>
          <w:sz w:val="18"/>
        </w:rPr>
        <w:t xml:space="preserve">    """Raise ValueError unless `name` is a recognised read-only service."""</w:t>
        <w:br/>
      </w:r>
      <w:r>
        <w:rPr>
          <w:rFonts w:ascii="Consolas" w:hAnsi="Consolas"/>
          <w:sz w:val="18"/>
        </w:rPr>
        <w:t xml:space="preserve">    if re.search(r"[./\\\"]", name):</w:t>
        <w:br/>
      </w:r>
      <w:r>
        <w:rPr>
          <w:rFonts w:ascii="Consolas" w:hAnsi="Consolas"/>
          <w:sz w:val="18"/>
        </w:rPr>
        <w:t xml:space="preserve">        raise ValueError(f"Read-only guard: invalid characters in service name {name!r}")</w:t>
        <w:br/>
      </w:r>
      <w:r>
        <w:rPr>
          <w:rFonts w:ascii="Consolas" w:hAnsi="Consolas"/>
          <w:sz w:val="18"/>
        </w:rPr>
        <w:t xml:space="preserve">    if _WRITE_KW.search(name):</w:t>
        <w:br/>
      </w:r>
      <w:r>
        <w:rPr>
          <w:rFonts w:ascii="Consolas" w:hAnsi="Consolas"/>
          <w:sz w:val="18"/>
        </w:rPr>
        <w:t xml:space="preserve">        raise ValueError(</w:t>
        <w:br/>
      </w:r>
      <w:r>
        <w:rPr>
          <w:rFonts w:ascii="Consolas" w:hAnsi="Consolas"/>
          <w:sz w:val="18"/>
        </w:rPr>
        <w:t xml:space="preserve">            f"Read-only guard: service name {name!r} matches the write-operation blocklist. "</w:t>
        <w:br/>
      </w:r>
      <w:r>
        <w:rPr>
          <w:rFonts w:ascii="Consolas" w:hAnsi="Consolas"/>
          <w:sz w:val="18"/>
        </w:rPr>
        <w:t xml:space="preserve">            "Pass confirm=True to invoke a write service deliberately."</w:t>
        <w:br/>
      </w:r>
      <w:r>
        <w:rPr>
          <w:rFonts w:ascii="Consolas" w:hAnsi="Consolas"/>
          <w:sz w:val="18"/>
        </w:rPr>
        <w:t xml:space="preserve">        )</w:t>
        <w:br/>
      </w:r>
      <w:r>
        <w:rPr>
          <w:rFonts w:ascii="Consolas" w:hAnsi="Consolas"/>
          <w:sz w:val="18"/>
        </w:rPr>
        <w:t xml:space="preserve">    if name not in CATALOG_SERVICE_NAMES and not _READ_SUFFIX.search(name):</w:t>
        <w:br/>
      </w:r>
      <w:r>
        <w:rPr>
          <w:rFonts w:ascii="Consolas" w:hAnsi="Consolas"/>
          <w:sz w:val="18"/>
        </w:rPr>
        <w:t xml:space="preserve">        raise ValueError(</w:t>
        <w:br/>
      </w:r>
      <w:r>
        <w:rPr>
          <w:rFonts w:ascii="Consolas" w:hAnsi="Consolas"/>
          <w:sz w:val="18"/>
        </w:rPr>
        <w:t xml:space="preserve">            f"Read-only guard: service {name!r} has no read suffix (*_getList, *_query, ...) "</w:t>
        <w:br/>
      </w:r>
      <w:r>
        <w:rPr>
          <w:rFonts w:ascii="Consolas" w:hAnsi="Consolas"/>
          <w:sz w:val="18"/>
        </w:rPr>
        <w:t xml:space="preserve">            "and isn't in SERVICE_CATALOG. Add it there if it's a verified read service."</w:t>
        <w:br/>
      </w:r>
      <w:r>
        <w:rPr>
          <w:rFonts w:ascii="Consolas" w:hAnsi="Consolas"/>
          <w:sz w:val="18"/>
        </w:rPr>
        <w:t xml:space="preserve">        )</w:t>
      </w:r>
    </w:p>
    <w:p>
      <w:pPr>
        <w:pStyle w:val="ListBullet"/>
      </w:pPr>
      <w:r>
        <w:t xml:space="preserve">☐ </w:t>
      </w:r>
      <w:r>
        <w:rPr>
          <w:b/>
        </w:rPr>
        <w:t>Step 5: Run test to verify it passes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tests/test_service_guard.py -v</w:t>
      </w:r>
    </w:p>
    <w:p>
      <w:r>
        <w:t>Expected: PASS (all)</w:t>
      </w:r>
    </w:p>
    <w:p>
      <w:pPr>
        <w:pStyle w:val="ListBullet"/>
      </w:pPr>
      <w:r>
        <w:t xml:space="preserve">☐ </w:t>
      </w:r>
      <w:r>
        <w:rPr>
          <w:b/>
        </w:rPr>
        <w:t>Step 6: Wire the guard into `call_ows_api`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src/ows_gde_mcp/tools/live.py</w:t>
      </w:r>
      <w:r>
        <w:t xml:space="preserve">, the </w:t>
      </w:r>
      <w:r>
        <w:rPr>
          <w:rFonts w:ascii="Consolas" w:hAnsi="Consolas"/>
          <w:color w:val="A3145A"/>
          <w:sz w:val="19"/>
        </w:rPr>
        <w:t>call_ows_api</w:t>
      </w:r>
      <w:r>
        <w:t xml:space="preserve"> function gains an opt-out flag and applies the guard to non-GET service calls. Add the import near the top: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from ows_gde_mcp.service_guard import is_write_service</w:t>
      </w:r>
    </w:p>
    <w:p>
      <w:r>
        <w:t xml:space="preserve">Add an </w:t>
      </w:r>
      <w:r>
        <w:rPr>
          <w:rFonts w:ascii="Consolas" w:hAnsi="Consolas"/>
          <w:color w:val="A3145A"/>
          <w:sz w:val="19"/>
        </w:rPr>
        <w:t>allow_write: bool = False</w:t>
      </w:r>
      <w:r>
        <w:t xml:space="preserve"> parameter to </w:t>
      </w:r>
      <w:r>
        <w:rPr>
          <w:rFonts w:ascii="Consolas" w:hAnsi="Consolas"/>
          <w:color w:val="A3145A"/>
          <w:sz w:val="19"/>
        </w:rPr>
        <w:t>call_ows_api</w:t>
      </w:r>
      <w:r>
        <w:t xml:space="preserve"> (after </w:t>
      </w:r>
      <w:r>
        <w:rPr>
          <w:rFonts w:ascii="Consolas" w:hAnsi="Consolas"/>
          <w:color w:val="A3145A"/>
          <w:sz w:val="19"/>
        </w:rPr>
        <w:t>confirm</w:t>
      </w:r>
      <w:r>
        <w:t xml:space="preserve">) and insert this check immediately before the </w:t>
      </w:r>
      <w:r>
        <w:rPr>
          <w:rFonts w:ascii="Consolas" w:hAnsi="Consolas"/>
          <w:color w:val="A3145A"/>
          <w:sz w:val="19"/>
        </w:rPr>
        <w:t>async with OwsClient...</w:t>
      </w:r>
      <w:r>
        <w:t xml:space="preserve"> block: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# Name-based safety net for the generic escape hatch: block obvious</w:t>
        <w:br/>
      </w:r>
      <w:r>
        <w:rPr>
          <w:rFonts w:ascii="Consolas" w:hAnsi="Consolas"/>
          <w:sz w:val="18"/>
        </w:rPr>
        <w:t xml:space="preserve">    # write services on any tenant unless the caller opts in. Complements</w:t>
        <w:br/>
      </w:r>
      <w:r>
        <w:rPr>
          <w:rFonts w:ascii="Consolas" w:hAnsi="Consolas"/>
          <w:sz w:val="18"/>
        </w:rPr>
        <w:t xml:space="preserve">    # the prod write-gate (which only covers the prod tenant).</w:t>
        <w:br/>
      </w:r>
      <w:r>
        <w:rPr>
          <w:rFonts w:ascii="Consolas" w:hAnsi="Consolas"/>
          <w:sz w:val="18"/>
        </w:rPr>
        <w:t xml:space="preserve">    if method_u != "GET" and not allow_write:</w:t>
        <w:br/>
      </w:r>
      <w:r>
        <w:rPr>
          <w:rFonts w:ascii="Consolas" w:hAnsi="Consolas"/>
          <w:sz w:val="18"/>
        </w:rPr>
        <w:t xml:space="preserve">        last_segment = path.rstrip("/").rsplit("/", 1)[-1].split("?", 1)[0]</w:t>
        <w:br/>
      </w:r>
      <w:r>
        <w:rPr>
          <w:rFonts w:ascii="Consolas" w:hAnsi="Consolas"/>
          <w:sz w:val="18"/>
        </w:rPr>
        <w:t xml:space="preserve">        if is_write_service(last_segment):</w:t>
        <w:br/>
      </w:r>
      <w:r>
        <w:rPr>
          <w:rFonts w:ascii="Consolas" w:hAnsi="Consolas"/>
          <w:sz w:val="18"/>
        </w:rPr>
        <w:t xml:space="preserve">            return {</w:t>
        <w:br/>
      </w:r>
      <w:r>
        <w:rPr>
          <w:rFonts w:ascii="Consolas" w:hAnsi="Consolas"/>
          <w:sz w:val="18"/>
        </w:rPr>
        <w:t xml:space="preserve">                "error": {</w:t>
        <w:br/>
      </w:r>
      <w:r>
        <w:rPr>
          <w:rFonts w:ascii="Consolas" w:hAnsi="Consolas"/>
          <w:sz w:val="18"/>
        </w:rPr>
        <w:t xml:space="preserve">                    "code": "write_guard",</w:t>
        <w:br/>
      </w:r>
      <w:r>
        <w:rPr>
          <w:rFonts w:ascii="Consolas" w:hAnsi="Consolas"/>
          <w:sz w:val="18"/>
        </w:rPr>
        <w:t xml:space="preserve">                    "message": (</w:t>
        <w:br/>
      </w:r>
      <w:r>
        <w:rPr>
          <w:rFonts w:ascii="Consolas" w:hAnsi="Consolas"/>
          <w:sz w:val="18"/>
        </w:rPr>
        <w:t xml:space="preserve">                        f"Path segment {last_segment!r} looks like a write operation. "</w:t>
        <w:br/>
      </w:r>
      <w:r>
        <w:rPr>
          <w:rFonts w:ascii="Consolas" w:hAnsi="Consolas"/>
          <w:sz w:val="18"/>
        </w:rPr>
        <w:t xml:space="preserve">                        "Re-issue with allow_write=True if this is intentional."</w:t>
        <w:br/>
      </w:r>
      <w:r>
        <w:rPr>
          <w:rFonts w:ascii="Consolas" w:hAnsi="Consolas"/>
          <w:sz w:val="18"/>
        </w:rPr>
        <w:t xml:space="preserve">                    ),</w:t>
        <w:br/>
      </w:r>
      <w:r>
        <w:rPr>
          <w:rFonts w:ascii="Consolas" w:hAnsi="Consolas"/>
          <w:sz w:val="18"/>
        </w:rPr>
        <w:t xml:space="preserve">                }</w:t>
        <w:br/>
      </w:r>
      <w:r>
        <w:rPr>
          <w:rFonts w:ascii="Consolas" w:hAnsi="Consolas"/>
          <w:sz w:val="18"/>
        </w:rPr>
        <w:t xml:space="preserve">            }</w:t>
      </w:r>
    </w:p>
    <w:p>
      <w:r>
        <w:t xml:space="preserve">Document the new parameter in the </w:t>
      </w:r>
      <w:r>
        <w:rPr>
          <w:rFonts w:ascii="Consolas" w:hAnsi="Consolas"/>
          <w:color w:val="A3145A"/>
          <w:sz w:val="19"/>
        </w:rPr>
        <w:t>call_ows_api</w:t>
      </w:r>
      <w:r>
        <w:t xml:space="preserve"> docstring </w:t>
      </w:r>
      <w:r>
        <w:rPr>
          <w:rFonts w:ascii="Consolas" w:hAnsi="Consolas"/>
          <w:color w:val="A3145A"/>
          <w:sz w:val="19"/>
        </w:rPr>
        <w:t>Args:</w:t>
      </w:r>
      <w:r>
        <w:t xml:space="preserve"> section: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allow_write: set True to bypass the name-based write guard for a</w:t>
        <w:br/>
      </w:r>
      <w:r>
        <w:rPr>
          <w:rFonts w:ascii="Consolas" w:hAnsi="Consolas"/>
          <w:sz w:val="18"/>
        </w:rPr>
        <w:t xml:space="preserve">                path whose final segment matches a write keyword.</w:t>
      </w:r>
    </w:p>
    <w:p>
      <w:pPr>
        <w:pStyle w:val="ListBullet"/>
      </w:pPr>
      <w:r>
        <w:t xml:space="preserve">☐ </w:t>
      </w:r>
      <w:r>
        <w:rPr>
          <w:b/>
        </w:rPr>
        <w:t>Step 7: Add a test for the call_ows_api guard wiring</w:t>
      </w:r>
    </w:p>
    <w:p>
      <w:r>
        <w:t xml:space="preserve">Append to </w:t>
      </w:r>
      <w:r>
        <w:rPr>
          <w:rFonts w:ascii="Consolas" w:hAnsi="Consolas"/>
          <w:color w:val="A3145A"/>
          <w:sz w:val="19"/>
        </w:rPr>
        <w:t>tests/test_service_guard.py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import asyncio</w:t>
        <w:br/>
      </w:r>
      <w:r>
        <w:rPr>
          <w:rFonts w:ascii="Consolas" w:hAnsi="Consolas"/>
          <w:sz w:val="18"/>
        </w:rPr>
        <w:t>from ows_gde_mcp.tools import live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test_call_ows_api_blocks_write_path_without_optin(monkeypatch):</w:t>
        <w:br/>
      </w:r>
      <w:r>
        <w:rPr>
          <w:rFonts w:ascii="Consolas" w:hAnsi="Consolas"/>
          <w:sz w:val="18"/>
        </w:rPr>
        <w:t xml:space="preserve">    # No network: the guard returns before any client is built.</w:t>
        <w:br/>
      </w:r>
      <w:r>
        <w:rPr>
          <w:rFonts w:ascii="Consolas" w:hAnsi="Consolas"/>
          <w:sz w:val="18"/>
        </w:rPr>
        <w:t xml:space="preserve">    out = asyncio.run(</w:t>
        <w:br/>
      </w:r>
      <w:r>
        <w:rPr>
          <w:rFonts w:ascii="Consolas" w:hAnsi="Consolas"/>
          <w:sz w:val="18"/>
        </w:rPr>
        <w:t xml:space="preserve">        live.call_ows_api(</w:t>
        <w:br/>
      </w:r>
      <w:r>
        <w:rPr>
          <w:rFonts w:ascii="Consolas" w:hAnsi="Consolas"/>
          <w:sz w:val="18"/>
        </w:rPr>
        <w:t xml:space="preserve">            tenant="testbed",</w:t>
        <w:br/>
      </w:r>
      <w:r>
        <w:rPr>
          <w:rFonts w:ascii="Consolas" w:hAnsi="Consolas"/>
          <w:sz w:val="18"/>
        </w:rPr>
        <w:t xml:space="preserve">            method="POST",</w:t>
        <w:br/>
      </w:r>
      <w:r>
        <w:rPr>
          <w:rFonts w:ascii="Consolas" w:hAnsi="Consolas"/>
          <w:sz w:val="18"/>
        </w:rPr>
        <w:t xml:space="preserve">            path="/adc-service/web/rest/v1/legacy/services/sfo_order_create",</w:t>
        <w:br/>
      </w:r>
      <w:r>
        <w:rPr>
          <w:rFonts w:ascii="Consolas" w:hAnsi="Consolas"/>
          <w:sz w:val="18"/>
        </w:rPr>
        <w:t xml:space="preserve">        )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t xml:space="preserve">    assert out["error"]["code"] == "write_guard"</w:t>
      </w:r>
    </w:p>
    <w:p>
      <w:pPr>
        <w:pStyle w:val="ListBullet"/>
      </w:pPr>
      <w:r>
        <w:t xml:space="preserve">☐ </w:t>
      </w:r>
      <w:r>
        <w:rPr>
          <w:b/>
        </w:rPr>
        <w:t>Step 8: Run tests + lint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tests/test_service_guard.py -v &amp;&amp; uv run ruff check src/ows_gde_mcp/service_guard.py src/ows_gde_mcp/service_catalog.py src/ows_gde_mcp/tools/live.py</w:t>
      </w:r>
    </w:p>
    <w:p>
      <w:r>
        <w:t>Expected: PASS, no lint errors</w:t>
      </w:r>
    </w:p>
    <w:p>
      <w:pPr>
        <w:pStyle w:val="ListBullet"/>
      </w:pPr>
      <w:r>
        <w:t xml:space="preserve">☐ </w:t>
      </w:r>
      <w:r>
        <w:rPr>
          <w:b/>
        </w:rPr>
        <w:t>Step 9: Commit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git add src/ows_gde_mcp/service_guard.py src/ows_gde_mcp/service_catalog.py src/ows_gde_mcp/tools/live.py tests/test_service_guard.py</w:t>
        <w:br/>
      </w:r>
      <w:r>
        <w:rPr>
          <w:rFonts w:ascii="Consolas" w:hAnsi="Consolas"/>
          <w:sz w:val="18"/>
        </w:rPr>
        <w:t>git commit -m "feat(safety): add read-only service-name guard to call_ows_api"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rFonts w:ascii="Consolas" w:hAnsi="Consolas"/>
          <w:color w:val="A3145A"/>
          <w:sz w:val="19"/>
        </w:rPr>
        <w:t>call_ows_api</w:t>
      </w:r>
      <w:r>
        <w:t xml:space="preserve"> with a write-named final path segment returns a </w:t>
      </w:r>
      <w:r>
        <w:rPr>
          <w:rFonts w:ascii="Consolas" w:hAnsi="Consolas"/>
          <w:color w:val="A3145A"/>
          <w:sz w:val="19"/>
        </w:rPr>
        <w:t>write_guard</w:t>
      </w:r>
      <w:r>
        <w:t xml:space="preserve"> error unless </w:t>
      </w:r>
      <w:r>
        <w:rPr>
          <w:rFonts w:ascii="Consolas" w:hAnsi="Consolas"/>
          <w:color w:val="A3145A"/>
          <w:sz w:val="19"/>
        </w:rPr>
        <w:t>allow_write=True</w:t>
      </w:r>
      <w:r>
        <w:t>.</w:t>
      </w:r>
    </w:p>
    <w:p>
      <w:pPr>
        <w:pStyle w:val="ListBullet"/>
      </w:pPr>
      <w:r>
        <w:t>The guard never makes a network call when it blocks.</w:t>
      </w:r>
    </w:p>
    <w:p>
      <w:pPr>
        <w:pStyle w:val="ListBullet"/>
      </w:pPr>
      <w:r>
        <w:rPr>
          <w:rFonts w:ascii="Consolas" w:hAnsi="Consolas"/>
          <w:color w:val="A3145A"/>
          <w:sz w:val="19"/>
        </w:rPr>
        <w:t>invoke_service</w:t>
      </w:r>
      <w:r>
        <w:t xml:space="preserve"> is intentionally left as-is (it is the deliberate write tool, already gated on prod by </w:t>
      </w:r>
      <w:r>
        <w:rPr>
          <w:rFonts w:ascii="Consolas" w:hAnsi="Consolas"/>
          <w:color w:val="A3145A"/>
          <w:sz w:val="19"/>
        </w:rPr>
        <w:t>confirm</w:t>
      </w:r>
      <w:r>
        <w:t>); the guard targets the generic escape hatch.</w:t>
      </w:r>
    </w:p>
    <w:p>
      <w:r>
        <w:rPr>
          <w:b/>
        </w:rPr>
        <w:t>Risk:</w:t>
      </w:r>
      <w:r>
        <w:t xml:space="preserve"> False positives on legitimately-named reads that contain a blocklist word — mitigated by the catalog allowlist and the </w:t>
      </w:r>
      <w:r>
        <w:rPr>
          <w:rFonts w:ascii="Consolas" w:hAnsi="Consolas"/>
          <w:color w:val="A3145A"/>
          <w:sz w:val="19"/>
        </w:rPr>
        <w:t>allow_write</w:t>
      </w:r>
      <w:r>
        <w:t xml:space="preserve"> opt-out.</w:t>
      </w:r>
    </w:p>
    <w:p>
      <w:pPr>
        <w:pStyle w:val="Heading2"/>
      </w:pPr>
      <w:r>
        <w:t>PR3: Legacy service-invoke path + tenant headers</w:t>
      </w:r>
    </w:p>
    <w:p>
      <w:r>
        <w:rPr>
          <w:b/>
        </w:rPr>
        <w:t>Goal:</w:t>
      </w:r>
      <w:r>
        <w:t xml:space="preserve"> Let </w:t>
      </w:r>
      <w:r>
        <w:rPr>
          <w:rFonts w:ascii="Consolas" w:hAnsi="Consolas"/>
          <w:color w:val="A3145A"/>
          <w:sz w:val="19"/>
        </w:rPr>
        <w:t>invoke_service</w:t>
      </w:r>
      <w:r>
        <w:t xml:space="preserve"> call </w:t>
      </w:r>
      <w:r>
        <w:rPr>
          <w:b/>
        </w:rPr>
        <w:t>legacy</w:t>
      </w:r>
      <w:r>
        <w:t xml:space="preserve"> services (</w:t>
      </w:r>
      <w:r>
        <w:rPr>
          <w:rFonts w:ascii="Consolas" w:hAnsi="Consolas"/>
          <w:color w:val="A3145A"/>
          <w:sz w:val="19"/>
        </w:rPr>
        <w:t>/adc-service/web/rest/v1/legacy/services/&lt;service&gt;</w:t>
      </w:r>
      <w:r>
        <w:t>, no project/module) that cpq depends on, and optionally attach the tenant/referer headers the SPA sends.</w:t>
      </w:r>
    </w:p>
    <w:p>
      <w:r>
        <w:rPr>
          <w:b/>
        </w:rPr>
        <w:t>Rationale / source:</w:t>
      </w:r>
      <w:r>
        <w:t xml:space="preserve"> </w:t>
      </w:r>
      <w:r>
        <w:rPr>
          <w:rFonts w:ascii="Consolas" w:hAnsi="Consolas"/>
          <w:color w:val="A3145A"/>
          <w:sz w:val="19"/>
        </w:rPr>
        <w:t>knowledge-helper/src/ows/client.ts:owsCallService</w:t>
      </w:r>
      <w:r>
        <w:t xml:space="preserve"> selects between two URL shapes — project-scoped (</w:t>
      </w:r>
      <w:r>
        <w:rPr>
          <w:rFonts w:ascii="Consolas" w:hAnsi="Consolas"/>
          <w:color w:val="A3145A"/>
          <w:sz w:val="19"/>
        </w:rPr>
        <w:t>/services/&lt;p&gt;/&lt;m&gt;/&lt;s&gt;</w:t>
      </w:r>
      <w:r>
        <w:t xml:space="preserve">, which the Python MCP already uses) and </w:t>
      </w:r>
      <w:r>
        <w:rPr>
          <w:b/>
        </w:rPr>
        <w:t>legacy</w:t>
      </w:r>
      <w:r>
        <w:t xml:space="preserve"> (</w:t>
      </w:r>
      <w:r>
        <w:rPr>
          <w:rFonts w:ascii="Consolas" w:hAnsi="Consolas"/>
          <w:color w:val="A3145A"/>
          <w:sz w:val="19"/>
        </w:rPr>
        <w:t>/legacy/services/&lt;s&gt;</w:t>
      </w:r>
      <w:r>
        <w:t xml:space="preserve">, which it lacks). </w:t>
      </w:r>
      <w:r>
        <w:rPr>
          <w:rFonts w:ascii="Consolas" w:hAnsi="Consolas"/>
          <w:color w:val="A3145A"/>
          <w:sz w:val="19"/>
        </w:rPr>
        <w:t>buildHeaders</w:t>
      </w:r>
      <w:r>
        <w:t xml:space="preserve"> also sets </w:t>
      </w:r>
      <w:r>
        <w:rPr>
          <w:rFonts w:ascii="Consolas" w:hAnsi="Consolas"/>
          <w:color w:val="A3145A"/>
          <w:sz w:val="19"/>
        </w:rPr>
        <w:t>x-gde-tenant-id</w:t>
      </w:r>
      <w:r>
        <w:t xml:space="preserve">, </w:t>
      </w:r>
      <w:r>
        <w:rPr>
          <w:rFonts w:ascii="Consolas" w:hAnsi="Consolas"/>
          <w:color w:val="A3145A"/>
          <w:sz w:val="19"/>
        </w:rPr>
        <w:t>Referer</w:t>
      </w:r>
      <w:r>
        <w:t xml:space="preserve">, and </w:t>
      </w:r>
      <w:r>
        <w:rPr>
          <w:rFonts w:ascii="Consolas" w:hAnsi="Consolas"/>
          <w:color w:val="A3145A"/>
          <w:sz w:val="19"/>
        </w:rPr>
        <w:t>Origin</w:t>
      </w:r>
      <w:r>
        <w:t>.</w:t>
      </w:r>
    </w:p>
    <w:p>
      <w:r>
        <w:rPr>
          <w:b/>
        </w:rPr>
        <w:t>Files:</w:t>
      </w:r>
    </w:p>
    <w:p>
      <w:pPr>
        <w:pStyle w:val="ListBullet"/>
      </w:pPr>
      <w:r>
        <w:t xml:space="preserve">Modify: </w:t>
      </w:r>
      <w:r>
        <w:rPr>
          <w:rFonts w:ascii="Consolas" w:hAnsi="Consolas"/>
          <w:color w:val="A3145A"/>
          <w:sz w:val="19"/>
        </w:rPr>
        <w:t>src/ows_gde_mcp/tools/live.py</w:t>
      </w:r>
      <w:r>
        <w:t xml:space="preserve"> (</w:t>
      </w:r>
      <w:r>
        <w:rPr>
          <w:rFonts w:ascii="Consolas" w:hAnsi="Consolas"/>
          <w:color w:val="A3145A"/>
          <w:sz w:val="19"/>
        </w:rPr>
        <w:t>invoke_service</w:t>
      </w:r>
      <w:r>
        <w:t>)</w:t>
      </w:r>
    </w:p>
    <w:p>
      <w:pPr>
        <w:pStyle w:val="ListBullet"/>
      </w:pPr>
      <w:r>
        <w:t xml:space="preserve">Test: </w:t>
      </w:r>
      <w:r>
        <w:rPr>
          <w:rFonts w:ascii="Consolas" w:hAnsi="Consolas"/>
          <w:color w:val="A3145A"/>
          <w:sz w:val="19"/>
        </w:rPr>
        <w:t>tests/test_invoke_legacy.py</w:t>
      </w:r>
    </w:p>
    <w:p>
      <w:pPr>
        <w:pStyle w:val="ListBullet"/>
      </w:pPr>
      <w:r>
        <w:t xml:space="preserve">☐ </w:t>
      </w:r>
      <w:r>
        <w:rPr>
          <w:b/>
        </w:rPr>
        <w:t>Step 1: Write the failing test (path selection, no network)</w:t>
      </w:r>
    </w:p>
    <w:p>
      <w:r>
        <w:rPr>
          <w:rFonts w:ascii="Consolas" w:hAnsi="Consolas"/>
          <w:color w:val="A3145A"/>
          <w:sz w:val="19"/>
        </w:rPr>
        <w:t>tests/test_invoke_legacy.py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from ows_gde_mcp.tools.live import _service_invoke_path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test_project_scoped_path():</w:t>
        <w:br/>
      </w:r>
      <w:r>
        <w:rPr>
          <w:rFonts w:ascii="Consolas" w:hAnsi="Consolas"/>
          <w:sz w:val="18"/>
        </w:rPr>
        <w:t xml:space="preserve">    p = _service_invoke_path("IOH_Service_Forecast_Order", "IOH_Service_Forecast_Order", "sfo_x_getList")</w:t>
        <w:br/>
      </w:r>
      <w:r>
        <w:rPr>
          <w:rFonts w:ascii="Consolas" w:hAnsi="Consolas"/>
          <w:sz w:val="18"/>
        </w:rPr>
        <w:t xml:space="preserve">    assert p == "/adc-service/web/rest/v1/services/IOH_Service_Forecast_Order/IOH_Service_Forecast_Order/sfo_x_getList"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test_legacy_path_when_no_project_module():</w:t>
        <w:br/>
      </w:r>
      <w:r>
        <w:rPr>
          <w:rFonts w:ascii="Consolas" w:hAnsi="Consolas"/>
          <w:sz w:val="18"/>
        </w:rPr>
        <w:t xml:space="preserve">    p = _service_invoke_path("", "", "cmdb_site_getList")</w:t>
        <w:br/>
      </w:r>
      <w:r>
        <w:rPr>
          <w:rFonts w:ascii="Consolas" w:hAnsi="Consolas"/>
          <w:sz w:val="18"/>
        </w:rPr>
        <w:t xml:space="preserve">    assert p == "/adc-service/web/rest/v1/legacy/services/cmdb_site_getList"</w:t>
      </w:r>
    </w:p>
    <w:p>
      <w:pPr>
        <w:pStyle w:val="ListBullet"/>
      </w:pPr>
      <w:r>
        <w:t xml:space="preserve">☐ </w:t>
      </w:r>
      <w:r>
        <w:rPr>
          <w:b/>
        </w:rPr>
        <w:t>Step 2: Run test to verify it fails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tests/test_invoke_legacy.py -v</w:t>
      </w:r>
    </w:p>
    <w:p>
      <w:r>
        <w:t xml:space="preserve">Expected: FAIL — </w:t>
      </w:r>
      <w:r>
        <w:rPr>
          <w:rFonts w:ascii="Consolas" w:hAnsi="Consolas"/>
          <w:color w:val="A3145A"/>
          <w:sz w:val="19"/>
        </w:rPr>
        <w:t>cannot import name '_service_invoke_path'</w:t>
      </w:r>
    </w:p>
    <w:p>
      <w:pPr>
        <w:pStyle w:val="ListBullet"/>
      </w:pPr>
      <w:r>
        <w:t xml:space="preserve">☐ </w:t>
      </w:r>
      <w:r>
        <w:rPr>
          <w:b/>
        </w:rPr>
        <w:t>Step 3: Add the path helper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src/ows_gde_mcp/tools/live.py</w:t>
      </w:r>
      <w:r>
        <w:t>, near the other service constants: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def _service_invoke_path(project_name: str, module_name: str, service_name: str) -&gt; str:</w:t>
        <w:br/>
      </w:r>
      <w:r>
        <w:rPr>
          <w:rFonts w:ascii="Consolas" w:hAnsi="Consolas"/>
          <w:sz w:val="18"/>
        </w:rPr>
        <w:t xml:space="preserve">    """Pick the project-scoped or legacy service-runtime path.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Legacy services (cmdb_*, shared getters) live at</w:t>
        <w:br/>
      </w:r>
      <w:r>
        <w:rPr>
          <w:rFonts w:ascii="Consolas" w:hAnsi="Consolas"/>
          <w:sz w:val="18"/>
        </w:rPr>
        <w:t xml:space="preserve">    `/adc-service/web/rest/v1/legacy/services/&lt;service&gt;` with no</w:t>
        <w:br/>
      </w:r>
      <w:r>
        <w:rPr>
          <w:rFonts w:ascii="Consolas" w:hAnsi="Consolas"/>
          <w:sz w:val="18"/>
        </w:rPr>
        <w:t xml:space="preserve">    project/module segment — pass empty project/module to target them.</w:t>
        <w:br/>
      </w:r>
      <w:r>
        <w:rPr>
          <w:rFonts w:ascii="Consolas" w:hAnsi="Consolas"/>
          <w:sz w:val="18"/>
        </w:rPr>
        <w:t xml:space="preserve">    """</w:t>
        <w:br/>
      </w:r>
      <w:r>
        <w:rPr>
          <w:rFonts w:ascii="Consolas" w:hAnsi="Consolas"/>
          <w:sz w:val="18"/>
        </w:rPr>
        <w:t xml:space="preserve">    if project_name and module_name:</w:t>
        <w:br/>
      </w:r>
      <w:r>
        <w:rPr>
          <w:rFonts w:ascii="Consolas" w:hAnsi="Consolas"/>
          <w:sz w:val="18"/>
        </w:rPr>
        <w:t xml:space="preserve">        return f"/adc-service/web/rest/v1/services/{project_name}/{module_name}/{service_name}"</w:t>
        <w:br/>
      </w:r>
      <w:r>
        <w:rPr>
          <w:rFonts w:ascii="Consolas" w:hAnsi="Consolas"/>
          <w:sz w:val="18"/>
        </w:rPr>
        <w:t xml:space="preserve">    return f"/adc-service/web/rest/v1/legacy/services/{service_name}"</w:t>
      </w:r>
    </w:p>
    <w:p>
      <w:pPr>
        <w:pStyle w:val="ListBullet"/>
      </w:pPr>
      <w:r>
        <w:t xml:space="preserve">☐ </w:t>
      </w:r>
      <w:r>
        <w:rPr>
          <w:b/>
        </w:rPr>
        <w:t>Step 4: Run test to verify it passes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tests/test_invoke_legacy.py -v</w:t>
      </w:r>
    </w:p>
    <w:p>
      <w:r>
        <w:t>Expected: PASS</w:t>
      </w:r>
    </w:p>
    <w:p>
      <w:pPr>
        <w:pStyle w:val="ListBullet"/>
      </w:pPr>
      <w:r>
        <w:t xml:space="preserve">☐ </w:t>
      </w:r>
      <w:r>
        <w:rPr>
          <w:b/>
        </w:rPr>
        <w:t>Step 5: Use the helper in `invoke_service` (prod runtime branch)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invoke_service</w:t>
      </w:r>
      <w:r>
        <w:t xml:space="preserve">, replace the hardcoded prod </w:t>
      </w:r>
      <w:r>
        <w:rPr>
          <w:rFonts w:ascii="Consolas" w:hAnsi="Consolas"/>
          <w:color w:val="A3145A"/>
          <w:sz w:val="19"/>
        </w:rPr>
        <w:t>service_uri</w:t>
      </w:r>
      <w:r>
        <w:t xml:space="preserve"> construction with the helper so legacy services route correctly: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if t == Tenant.PROD:</w:t>
        <w:br/>
      </w:r>
      <w:r>
        <w:rPr>
          <w:rFonts w:ascii="Consolas" w:hAnsi="Consolas"/>
          <w:sz w:val="18"/>
        </w:rPr>
        <w:t xml:space="preserve">            service_uri = _service_invoke_path(project_name, module_name, service_name)</w:t>
        <w:br/>
      </w:r>
      <w:r>
        <w:rPr>
          <w:rFonts w:ascii="Consolas" w:hAnsi="Consolas"/>
          <w:sz w:val="18"/>
        </w:rPr>
        <w:t xml:space="preserve">            return await _runtime_post(</w:t>
        <w:br/>
      </w:r>
      <w:r>
        <w:rPr>
          <w:rFonts w:ascii="Consolas" w:hAnsi="Consolas"/>
          <w:sz w:val="18"/>
        </w:rPr>
        <w:t xml:space="preserve">                tenant,</w:t>
        <w:br/>
      </w:r>
      <w:r>
        <w:rPr>
          <w:rFonts w:ascii="Consolas" w:hAnsi="Consolas"/>
          <w:sz w:val="18"/>
        </w:rPr>
        <w:t xml:space="preserve">                _SERVICE_TEST_RUNTIME_PATH,</w:t>
        <w:br/>
      </w:r>
      <w:r>
        <w:rPr>
          <w:rFonts w:ascii="Consolas" w:hAnsi="Consolas"/>
          <w:sz w:val="18"/>
        </w:rPr>
        <w:t xml:space="preserve">                json={"request_string": service_uri, "raw_body": body},</w:t>
        <w:br/>
      </w:r>
      <w:r>
        <w:rPr>
          <w:rFonts w:ascii="Consolas" w:hAnsi="Consolas"/>
          <w:sz w:val="18"/>
        </w:rPr>
        <w:t xml:space="preserve">                confirm=confirm,</w:t>
        <w:br/>
      </w:r>
      <w:r>
        <w:rPr>
          <w:rFonts w:ascii="Consolas" w:hAnsi="Consolas"/>
          <w:sz w:val="18"/>
        </w:rPr>
        <w:t xml:space="preserve">            )</w:t>
      </w:r>
    </w:p>
    <w:p>
      <w:r>
        <w:t xml:space="preserve">Update the </w:t>
      </w:r>
      <w:r>
        <w:rPr>
          <w:rFonts w:ascii="Consolas" w:hAnsi="Consolas"/>
          <w:color w:val="A3145A"/>
          <w:sz w:val="19"/>
        </w:rPr>
        <w:t>invoke_service</w:t>
      </w:r>
      <w:r>
        <w:t xml:space="preserve"> docstring to note: "Pass empty </w:t>
      </w:r>
      <w:r>
        <w:rPr>
          <w:rFonts w:ascii="Consolas" w:hAnsi="Consolas"/>
          <w:color w:val="A3145A"/>
          <w:sz w:val="19"/>
        </w:rPr>
        <w:t>project_name</w:t>
      </w:r>
      <w:r>
        <w:t>/</w:t>
      </w:r>
      <w:r>
        <w:rPr>
          <w:rFonts w:ascii="Consolas" w:hAnsi="Consolas"/>
          <w:color w:val="A3145A"/>
          <w:sz w:val="19"/>
        </w:rPr>
        <w:t>module_name</w:t>
      </w:r>
      <w:r>
        <w:t xml:space="preserve"> to invoke a legacy service (e.g. </w:t>
      </w:r>
      <w:r>
        <w:rPr>
          <w:rFonts w:ascii="Consolas" w:hAnsi="Consolas"/>
          <w:color w:val="A3145A"/>
          <w:sz w:val="19"/>
        </w:rPr>
        <w:t>cmdb_site_getList</w:t>
      </w:r>
      <w:r>
        <w:t>)."</w:t>
      </w:r>
    </w:p>
    <w:p>
      <w:pPr>
        <w:pStyle w:val="ListBullet"/>
      </w:pPr>
      <w:r>
        <w:t xml:space="preserve">☐ </w:t>
      </w:r>
      <w:r>
        <w:rPr>
          <w:b/>
        </w:rPr>
        <w:t>Step 6: (Optional header parity) add tenant/referer extras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invoke_service</w:t>
      </w:r>
      <w:r>
        <w:t xml:space="preserve">, allow callers to pass through SPA parity headers when an endpoint requires them. Add </w:t>
      </w:r>
      <w:r>
        <w:rPr>
          <w:rFonts w:ascii="Consolas" w:hAnsi="Consolas"/>
          <w:color w:val="A3145A"/>
          <w:sz w:val="19"/>
        </w:rPr>
        <w:t>extra_headers: dict[str, str] | None = None</w:t>
      </w:r>
      <w:r>
        <w:t xml:space="preserve"> to the signature and forward it to </w:t>
      </w:r>
      <w:r>
        <w:rPr>
          <w:rFonts w:ascii="Consolas" w:hAnsi="Consolas"/>
          <w:color w:val="A3145A"/>
          <w:sz w:val="19"/>
        </w:rPr>
        <w:t>_runtime_post</w:t>
      </w:r>
      <w:r>
        <w:t>/</w:t>
      </w:r>
      <w:r>
        <w:rPr>
          <w:rFonts w:ascii="Consolas" w:hAnsi="Consolas"/>
          <w:color w:val="A3145A"/>
          <w:sz w:val="19"/>
        </w:rPr>
        <w:t>_studio_post</w:t>
      </w:r>
      <w:r>
        <w:t xml:space="preserve"> via the existing </w:t>
      </w:r>
      <w:r>
        <w:rPr>
          <w:rFonts w:ascii="Consolas" w:hAnsi="Consolas"/>
          <w:color w:val="A3145A"/>
          <w:sz w:val="19"/>
        </w:rPr>
        <w:t>extra_headers</w:t>
      </w:r>
      <w:r>
        <w:t xml:space="preserve"> kwarg on </w:t>
      </w:r>
      <w:r>
        <w:rPr>
          <w:rFonts w:ascii="Consolas" w:hAnsi="Consolas"/>
          <w:color w:val="A3145A"/>
          <w:sz w:val="19"/>
        </w:rPr>
        <w:t>client.request</w:t>
      </w:r>
      <w:r>
        <w:t xml:space="preserve">. Document that </w:t>
      </w:r>
      <w:r>
        <w:rPr>
          <w:rFonts w:ascii="Consolas" w:hAnsi="Consolas"/>
          <w:color w:val="A3145A"/>
          <w:sz w:val="19"/>
        </w:rPr>
        <w:t>x-gde-tenant-id</w:t>
      </w:r>
      <w:r>
        <w:t xml:space="preserve"> / </w:t>
      </w:r>
      <w:r>
        <w:rPr>
          <w:rFonts w:ascii="Consolas" w:hAnsi="Consolas"/>
          <w:color w:val="A3145A"/>
          <w:sz w:val="19"/>
        </w:rPr>
        <w:t>Referer</w:t>
      </w:r>
      <w:r>
        <w:t xml:space="preserve"> / </w:t>
      </w:r>
      <w:r>
        <w:rPr>
          <w:rFonts w:ascii="Consolas" w:hAnsi="Consolas"/>
          <w:color w:val="A3145A"/>
          <w:sz w:val="19"/>
        </w:rPr>
        <w:t>Origin</w:t>
      </w:r>
      <w:r>
        <w:t xml:space="preserve"> can be supplied here when a specific endpoint rejects the default header set. (Do </w:t>
      </w:r>
      <w:r>
        <w:rPr>
          <w:b/>
        </w:rPr>
        <w:t>not</w:t>
      </w:r>
      <w:r>
        <w:t xml:space="preserve"> hardcode tenant id </w:t>
      </w:r>
      <w:r>
        <w:rPr>
          <w:rFonts w:ascii="Consolas" w:hAnsi="Consolas"/>
          <w:color w:val="A3145A"/>
          <w:sz w:val="19"/>
        </w:rPr>
        <w:t>1057</w:t>
      </w:r>
      <w:r>
        <w:t xml:space="preserve"> — it is tenant-specific and already carried in the session cookie.)</w:t>
      </w:r>
    </w:p>
    <w:p>
      <w:pPr>
        <w:pStyle w:val="ListBullet"/>
      </w:pPr>
      <w:r>
        <w:t xml:space="preserve">☐ </w:t>
      </w:r>
      <w:r>
        <w:rPr>
          <w:b/>
        </w:rPr>
        <w:t>Step 7: Run tests + lint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tests/test_invoke_legacy.py -v &amp;&amp; uv run ruff check src/ows_gde_mcp/tools/live.py</w:t>
      </w:r>
    </w:p>
    <w:p>
      <w:r>
        <w:t>Expected: PASS, no lint errors</w:t>
      </w:r>
    </w:p>
    <w:p>
      <w:pPr>
        <w:pStyle w:val="ListBullet"/>
      </w:pPr>
      <w:r>
        <w:t xml:space="preserve">☐ </w:t>
      </w:r>
      <w:r>
        <w:rPr>
          <w:b/>
        </w:rPr>
        <w:t>Step 8: Commit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git add src/ows_gde_mcp/tools/live.py tests/test_invoke_legacy.py</w:t>
        <w:br/>
      </w:r>
      <w:r>
        <w:rPr>
          <w:rFonts w:ascii="Consolas" w:hAnsi="Consolas"/>
          <w:sz w:val="18"/>
        </w:rPr>
        <w:t>git commit -m "feat(live): support legacy service-invoke path in invoke_service"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rFonts w:ascii="Consolas" w:hAnsi="Consolas"/>
          <w:color w:val="A3145A"/>
          <w:sz w:val="19"/>
        </w:rPr>
        <w:t>invoke_service(..., project_name="", module_name="", service_name="cmdb_site_getList")</w:t>
      </w:r>
      <w:r>
        <w:t xml:space="preserve"> targets the </w:t>
      </w:r>
      <w:r>
        <w:rPr>
          <w:rFonts w:ascii="Consolas" w:hAnsi="Consolas"/>
          <w:color w:val="A3145A"/>
          <w:sz w:val="19"/>
        </w:rPr>
        <w:t>/legacy/services/</w:t>
      </w:r>
      <w:r>
        <w:t xml:space="preserve"> path.</w:t>
      </w:r>
    </w:p>
    <w:p>
      <w:pPr>
        <w:pStyle w:val="ListBullet"/>
      </w:pPr>
      <w:r>
        <w:t>Existing project-scoped invocations are unchanged.</w:t>
      </w:r>
    </w:p>
    <w:p>
      <w:r>
        <w:rPr>
          <w:b/>
        </w:rPr>
        <w:t>Risk:</w:t>
      </w:r>
      <w:r>
        <w:t xml:space="preserve"> Low. Path selection is pure logic with full test coverage; live behavior is verified manually against a known legacy service.</w:t>
      </w:r>
    </w:p>
    <w:p>
      <w:pPr>
        <w:pStyle w:val="Heading2"/>
      </w:pPr>
      <w:r>
        <w:t>PR4: Help corpus integration</w:t>
      </w:r>
    </w:p>
    <w:p>
      <w:r>
        <w:rPr>
          <w:b/>
        </w:rPr>
        <w:t>Goal:</w:t>
      </w:r>
      <w:r>
        <w:t xml:space="preserve"> Populate the MCP's </w:t>
      </w:r>
      <w:r>
        <w:rPr>
          <w:rFonts w:ascii="Consolas" w:hAnsi="Consolas"/>
          <w:color w:val="A3145A"/>
          <w:sz w:val="19"/>
        </w:rPr>
        <w:t>list_help_topics</w:t>
      </w:r>
      <w:r>
        <w:t xml:space="preserve"> / </w:t>
      </w:r>
      <w:r>
        <w:rPr>
          <w:rFonts w:ascii="Consolas" w:hAnsi="Consolas"/>
          <w:color w:val="A3145A"/>
          <w:sz w:val="19"/>
        </w:rPr>
        <w:t>get_help_topic</w:t>
      </w:r>
      <w:r>
        <w:t xml:space="preserve"> / </w:t>
      </w:r>
      <w:r>
        <w:rPr>
          <w:rFonts w:ascii="Consolas" w:hAnsi="Consolas"/>
          <w:color w:val="A3145A"/>
          <w:sz w:val="19"/>
        </w:rPr>
        <w:t>search_help</w:t>
      </w:r>
      <w:r>
        <w:t xml:space="preserve"> tools from the help corpus </w:t>
      </w:r>
      <w:r>
        <w:rPr>
          <w:rFonts w:ascii="Consolas" w:hAnsi="Consolas"/>
          <w:color w:val="A3145A"/>
          <w:sz w:val="19"/>
        </w:rPr>
        <w:t>knowledge-helper</w:t>
      </w:r>
      <w:r>
        <w:t xml:space="preserve"> already scraped (3,592 docs), without re-crawling.</w:t>
      </w:r>
    </w:p>
    <w:p>
      <w:r>
        <w:rPr>
          <w:b/>
        </w:rPr>
        <w:t>Rationale / source:</w:t>
      </w:r>
      <w:r>
        <w:t xml:space="preserve"> </w:t>
      </w:r>
      <w:r>
        <w:rPr>
          <w:rFonts w:ascii="Consolas" w:hAnsi="Consolas"/>
          <w:color w:val="A3145A"/>
          <w:sz w:val="19"/>
        </w:rPr>
        <w:t>tools/help.py</w:t>
      </w:r>
      <w:r>
        <w:t xml:space="preserve"> reads </w:t>
      </w:r>
      <w:r>
        <w:rPr>
          <w:rFonts w:ascii="Consolas" w:hAnsi="Consolas"/>
          <w:color w:val="A3145A"/>
          <w:sz w:val="19"/>
        </w:rPr>
        <w:t>docs/help/&lt;lang&gt;/nav_index.json</w:t>
      </w:r>
      <w:r>
        <w:t xml:space="preserve"> + topic files (and an optional </w:t>
      </w:r>
      <w:r>
        <w:rPr>
          <w:rFonts w:ascii="Consolas" w:hAnsi="Consolas"/>
          <w:color w:val="A3145A"/>
          <w:sz w:val="19"/>
        </w:rPr>
        <w:t>topics.jsonl</w:t>
      </w:r>
      <w:r>
        <w:t xml:space="preserve"> fast-search index), but the corpus and fetcher don't exist. </w:t>
      </w:r>
      <w:r>
        <w:rPr>
          <w:rFonts w:ascii="Consolas" w:hAnsi="Consolas"/>
          <w:color w:val="A3145A"/>
          <w:sz w:val="19"/>
        </w:rPr>
        <w:t>knowledge-helper/src/scraper/nav.ts</w:t>
      </w:r>
      <w:r>
        <w:t xml:space="preserve"> already discovered the nav source (</w:t>
      </w:r>
      <w:r>
        <w:rPr>
          <w:rFonts w:ascii="Consolas" w:hAnsi="Consolas"/>
          <w:color w:val="A3145A"/>
          <w:sz w:val="19"/>
        </w:rPr>
        <w:t>/adc-studio-project-mgt/web/rest/help/doc/en_US/data/nav_json.js</w:t>
      </w:r>
      <w:r>
        <w:t xml:space="preserve">) and wrote the full corpus as Markdown into its </w:t>
      </w:r>
      <w:r>
        <w:rPr>
          <w:rFonts w:ascii="Consolas" w:hAnsi="Consolas"/>
          <w:color w:val="A3145A"/>
          <w:sz w:val="19"/>
        </w:rPr>
        <w:t>vault/</w:t>
      </w:r>
      <w:r>
        <w:t xml:space="preserve">. An adapter converts that into the exact shapes </w:t>
      </w:r>
      <w:r>
        <w:rPr>
          <w:rFonts w:ascii="Consolas" w:hAnsi="Consolas"/>
          <w:color w:val="A3145A"/>
          <w:sz w:val="19"/>
        </w:rPr>
        <w:t>help.py</w:t>
      </w:r>
      <w:r>
        <w:t xml:space="preserve"> consumes.</w:t>
      </w:r>
    </w:p>
    <w:p>
      <w:r>
        <w:rPr>
          <w:b/>
        </w:rPr>
        <w:t>Files:</w:t>
      </w:r>
    </w:p>
    <w:p>
      <w:pPr>
        <w:pStyle w:val="ListBullet"/>
      </w:pPr>
      <w:r>
        <w:t xml:space="preserve">Create: </w:t>
      </w:r>
      <w:r>
        <w:rPr>
          <w:rFonts w:ascii="Consolas" w:hAnsi="Consolas"/>
          <w:color w:val="A3145A"/>
          <w:sz w:val="19"/>
        </w:rPr>
        <w:t>scripts/import_help_corpus.py</w:t>
      </w:r>
    </w:p>
    <w:p>
      <w:pPr>
        <w:pStyle w:val="ListBullet"/>
      </w:pPr>
      <w:r>
        <w:t xml:space="preserve">Modify: </w:t>
      </w:r>
      <w:r>
        <w:rPr>
          <w:rFonts w:ascii="Consolas" w:hAnsi="Consolas"/>
          <w:color w:val="A3145A"/>
          <w:sz w:val="19"/>
        </w:rPr>
        <w:t>src/ows_gde_mcp/tools/help.py</w:t>
      </w:r>
      <w:r>
        <w:t xml:space="preserve"> (serve Markdown bodies)</w:t>
      </w:r>
    </w:p>
    <w:p>
      <w:pPr>
        <w:pStyle w:val="ListBullet"/>
      </w:pPr>
      <w:r>
        <w:t xml:space="preserve">Test: </w:t>
      </w:r>
      <w:r>
        <w:rPr>
          <w:rFonts w:ascii="Consolas" w:hAnsi="Consolas"/>
          <w:color w:val="A3145A"/>
          <w:sz w:val="19"/>
        </w:rPr>
        <w:t>tests/test_help_corpus.py</w:t>
      </w:r>
    </w:p>
    <w:p>
      <w:pPr>
        <w:pStyle w:val="ListBullet"/>
      </w:pPr>
      <w:r>
        <w:t xml:space="preserve">☐ </w:t>
      </w:r>
      <w:r>
        <w:rPr>
          <w:b/>
        </w:rPr>
        <w:t>Step 1: Confirm the source layout (investigative, not a code change)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ls ~/codes/huaweed/knowledge-helper/vault/"Low-Code Orchestration" &amp;&amp; head -20 "$(find ~/codes/huaweed/knowledge-helper/vault -name '*.md' | head -1)"</w:t>
      </w:r>
    </w:p>
    <w:p>
      <w:r>
        <w:t xml:space="preserve">Record the front-matter keys present (expected via </w:t>
      </w:r>
      <w:r>
        <w:rPr>
          <w:rFonts w:ascii="Consolas" w:hAnsi="Consolas"/>
          <w:color w:val="A3145A"/>
          <w:sz w:val="19"/>
        </w:rPr>
        <w:t>gray-matter</w:t>
      </w:r>
      <w:r>
        <w:t xml:space="preserve">: </w:t>
      </w:r>
      <w:r>
        <w:rPr>
          <w:rFonts w:ascii="Consolas" w:hAnsi="Consolas"/>
          <w:color w:val="A3145A"/>
          <w:sz w:val="19"/>
        </w:rPr>
        <w:t>title</w:t>
      </w:r>
      <w:r>
        <w:t xml:space="preserve">, </w:t>
      </w:r>
      <w:r>
        <w:rPr>
          <w:rFonts w:ascii="Consolas" w:hAnsi="Consolas"/>
          <w:color w:val="A3145A"/>
          <w:sz w:val="19"/>
        </w:rPr>
        <w:t>slug</w:t>
      </w:r>
      <w:r>
        <w:t xml:space="preserve">, source URL, parent). These map to </w:t>
      </w:r>
      <w:r>
        <w:rPr>
          <w:rFonts w:ascii="Consolas" w:hAnsi="Consolas"/>
          <w:color w:val="A3145A"/>
          <w:sz w:val="19"/>
        </w:rPr>
        <w:t>nav_index.json</w:t>
      </w:r>
      <w:r>
        <w:t xml:space="preserve"> fields below.</w:t>
      </w:r>
    </w:p>
    <w:p>
      <w:pPr>
        <w:pStyle w:val="ListBullet"/>
      </w:pPr>
      <w:r>
        <w:t xml:space="preserve">☐ </w:t>
      </w:r>
      <w:r>
        <w:rPr>
          <w:b/>
        </w:rPr>
        <w:t>Step 2: Write the failing test against the target schema</w:t>
      </w:r>
    </w:p>
    <w:p>
      <w:r>
        <w:rPr>
          <w:rFonts w:ascii="Consolas" w:hAnsi="Consolas"/>
          <w:color w:val="A3145A"/>
          <w:sz w:val="19"/>
        </w:rPr>
        <w:t>tests/test_help_corpus.py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from pathlib import Path</w:t>
        <w:br/>
      </w:r>
      <w:r>
        <w:rPr>
          <w:rFonts w:ascii="Consolas" w:hAnsi="Consolas"/>
          <w:sz w:val="18"/>
        </w:rPr>
        <w:t>from ows_gde_mcp.tools import help as help_tools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_seed_corpus(tmp_path: Path) -&gt; Path:</w:t>
        <w:br/>
      </w:r>
      <w:r>
        <w:rPr>
          <w:rFonts w:ascii="Consolas" w:hAnsi="Consolas"/>
          <w:sz w:val="18"/>
        </w:rPr>
        <w:t xml:space="preserve">    lang_dir = tmp_path / "en_US"</w:t>
        <w:br/>
      </w:r>
      <w:r>
        <w:rPr>
          <w:rFonts w:ascii="Consolas" w:hAnsi="Consolas"/>
          <w:sz w:val="18"/>
        </w:rPr>
        <w:t xml:space="preserve">    lang_dir.mkdir(parents=True)</w:t>
        <w:br/>
      </w:r>
      <w:r>
        <w:rPr>
          <w:rFonts w:ascii="Consolas" w:hAnsi="Consolas"/>
          <w:sz w:val="18"/>
        </w:rPr>
        <w:t xml:space="preserve">    (lang_dir / "nav_index.json").write_text(json.dumps([</w:t>
        <w:br/>
      </w:r>
      <w:r>
        <w:rPr>
          <w:rFonts w:ascii="Consolas" w:hAnsi="Consolas"/>
          <w:sz w:val="18"/>
        </w:rPr>
        <w:t xml:space="preserve">        {"id": 1, "parent_id": 0, "name": "Overview", "local": "overview.md", "depth": 0, "path": [1]},</w:t>
        <w:br/>
      </w:r>
      <w:r>
        <w:rPr>
          <w:rFonts w:ascii="Consolas" w:hAnsi="Consolas"/>
          <w:sz w:val="18"/>
        </w:rPr>
        <w:t xml:space="preserve">    ]), encoding="utf-8")</w:t>
        <w:br/>
      </w:r>
      <w:r>
        <w:rPr>
          <w:rFonts w:ascii="Consolas" w:hAnsi="Consolas"/>
          <w:sz w:val="18"/>
        </w:rPr>
        <w:t xml:space="preserve">    (lang_dir / "overview.md").write_text("# Overview\n\nLow-Code Orchestration intro.\n", encoding="utf-8")</w:t>
        <w:br/>
      </w:r>
      <w:r>
        <w:rPr>
          <w:rFonts w:ascii="Consolas" w:hAnsi="Consolas"/>
          <w:sz w:val="18"/>
        </w:rPr>
        <w:t xml:space="preserve">    (lang_dir / "topics.jsonl").write_text(</w:t>
        <w:br/>
      </w:r>
      <w:r>
        <w:rPr>
          <w:rFonts w:ascii="Consolas" w:hAnsi="Consolas"/>
          <w:sz w:val="18"/>
        </w:rPr>
        <w:t xml:space="preserve">        json.dumps({"id": 1, "name": "Overview", "local": "overview.md",</w:t>
        <w:br/>
      </w:r>
      <w:r>
        <w:rPr>
          <w:rFonts w:ascii="Consolas" w:hAnsi="Consolas"/>
          <w:sz w:val="18"/>
        </w:rPr>
        <w:t xml:space="preserve">                    "title": "Overview", "text": "Low-Code Orchestration intro."}) + "\n",</w:t>
        <w:br/>
      </w:r>
      <w:r>
        <w:rPr>
          <w:rFonts w:ascii="Consolas" w:hAnsi="Consolas"/>
          <w:sz w:val="18"/>
        </w:rPr>
        <w:t xml:space="preserve">        encoding="utf-8",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t xml:space="preserve">    return tmp_path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test_get_help_topic_serves_markdown(tmp_path, monkeypatch):</w:t>
        <w:br/>
      </w:r>
      <w:r>
        <w:rPr>
          <w:rFonts w:ascii="Consolas" w:hAnsi="Consolas"/>
          <w:sz w:val="18"/>
        </w:rPr>
        <w:t xml:space="preserve">    root = _seed_corpus(tmp_path)</w:t>
        <w:br/>
      </w:r>
      <w:r>
        <w:rPr>
          <w:rFonts w:ascii="Consolas" w:hAnsi="Consolas"/>
          <w:sz w:val="18"/>
        </w:rPr>
        <w:t xml:space="preserve">    monkeypatch.setattr(help_tools, "_CACHE_ROOT", root)</w:t>
        <w:br/>
      </w:r>
      <w:r>
        <w:rPr>
          <w:rFonts w:ascii="Consolas" w:hAnsi="Consolas"/>
          <w:sz w:val="18"/>
        </w:rPr>
        <w:t xml:space="preserve">    out = help_tools.get_help_topic(1)</w:t>
        <w:br/>
      </w:r>
      <w:r>
        <w:rPr>
          <w:rFonts w:ascii="Consolas" w:hAnsi="Consolas"/>
          <w:sz w:val="18"/>
        </w:rPr>
        <w:t xml:space="preserve">    assert out["title"] == "Overview"</w:t>
        <w:br/>
      </w:r>
      <w:r>
        <w:rPr>
          <w:rFonts w:ascii="Consolas" w:hAnsi="Consolas"/>
          <w:sz w:val="18"/>
        </w:rPr>
        <w:t xml:space="preserve">    assert "Low-Code Orchestration" in out["text"]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test_search_help_uses_jsonl(tmp_path, monkeypatch):</w:t>
        <w:br/>
      </w:r>
      <w:r>
        <w:rPr>
          <w:rFonts w:ascii="Consolas" w:hAnsi="Consolas"/>
          <w:sz w:val="18"/>
        </w:rPr>
        <w:t xml:space="preserve">    root = _seed_corpus(tmp_path)</w:t>
        <w:br/>
      </w:r>
      <w:r>
        <w:rPr>
          <w:rFonts w:ascii="Consolas" w:hAnsi="Consolas"/>
          <w:sz w:val="18"/>
        </w:rPr>
        <w:t xml:space="preserve">    monkeypatch.setattr(help_tools, "_CACHE_ROOT", root)</w:t>
        <w:br/>
      </w:r>
      <w:r>
        <w:rPr>
          <w:rFonts w:ascii="Consolas" w:hAnsi="Consolas"/>
          <w:sz w:val="18"/>
        </w:rPr>
        <w:t xml:space="preserve">    out = help_tools.search_help("orchestration")</w:t>
        <w:br/>
      </w:r>
      <w:r>
        <w:rPr>
          <w:rFonts w:ascii="Consolas" w:hAnsi="Consolas"/>
          <w:sz w:val="18"/>
        </w:rPr>
        <w:t xml:space="preserve">    assert out["total"] == 1</w:t>
        <w:br/>
      </w:r>
      <w:r>
        <w:rPr>
          <w:rFonts w:ascii="Consolas" w:hAnsi="Consolas"/>
          <w:sz w:val="18"/>
        </w:rPr>
        <w:t xml:space="preserve">    assert out["hits"][0]["local"] == "overview.md"</w:t>
      </w:r>
    </w:p>
    <w:p>
      <w:pPr>
        <w:pStyle w:val="ListBullet"/>
      </w:pPr>
      <w:r>
        <w:t xml:space="preserve">☐ </w:t>
      </w:r>
      <w:r>
        <w:rPr>
          <w:b/>
        </w:rPr>
        <w:t>Step 3: Run test to verify it fails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tests/test_help_corpus.py -v</w:t>
      </w:r>
    </w:p>
    <w:p>
      <w:r>
        <w:t xml:space="preserve">Expected: FAIL — </w:t>
      </w:r>
      <w:r>
        <w:rPr>
          <w:rFonts w:ascii="Consolas" w:hAnsi="Consolas"/>
          <w:color w:val="A3145A"/>
          <w:sz w:val="19"/>
        </w:rPr>
        <w:t>test_get_help_topic_serves_markdown</w:t>
      </w:r>
      <w:r>
        <w:t xml:space="preserve"> fails because </w:t>
      </w:r>
      <w:r>
        <w:rPr>
          <w:rFonts w:ascii="Consolas" w:hAnsi="Consolas"/>
          <w:color w:val="A3145A"/>
          <w:sz w:val="19"/>
        </w:rPr>
        <w:t>get_help_topic</w:t>
      </w:r>
      <w:r>
        <w:t xml:space="preserve"> parses HTML and returns an empty </w:t>
      </w:r>
      <w:r>
        <w:rPr>
          <w:rFonts w:ascii="Consolas" w:hAnsi="Consolas"/>
          <w:color w:val="A3145A"/>
          <w:sz w:val="19"/>
        </w:rPr>
        <w:t>text</w:t>
      </w:r>
      <w:r>
        <w:t xml:space="preserve"> for a </w:t>
      </w:r>
      <w:r>
        <w:rPr>
          <w:rFonts w:ascii="Consolas" w:hAnsi="Consolas"/>
          <w:color w:val="A3145A"/>
          <w:sz w:val="19"/>
        </w:rPr>
        <w:t>.md</w:t>
      </w:r>
      <w:r>
        <w:t xml:space="preserve"> file.</w:t>
      </w:r>
    </w:p>
    <w:p>
      <w:pPr>
        <w:pStyle w:val="ListBullet"/>
      </w:pPr>
      <w:r>
        <w:t xml:space="preserve">☐ </w:t>
      </w:r>
      <w:r>
        <w:rPr>
          <w:b/>
        </w:rPr>
        <w:t>Step 4: Teach `get_help_topic` to serve Markdown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src/ows_gde_mcp/tools/help.py</w:t>
      </w:r>
      <w:r>
        <w:t xml:space="preserve">, in </w:t>
      </w:r>
      <w:r>
        <w:rPr>
          <w:rFonts w:ascii="Consolas" w:hAnsi="Consolas"/>
          <w:color w:val="A3145A"/>
          <w:sz w:val="19"/>
        </w:rPr>
        <w:t>get_help_topic</w:t>
      </w:r>
      <w:r>
        <w:t xml:space="preserve">, after </w:t>
      </w:r>
      <w:r>
        <w:rPr>
          <w:rFonts w:ascii="Consolas" w:hAnsi="Consolas"/>
          <w:color w:val="A3145A"/>
          <w:sz w:val="19"/>
        </w:rPr>
        <w:t>html = file_path.read_text(...)</w:t>
      </w:r>
      <w:r>
        <w:t>, branch on extension: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raw = file_path.read_text(encoding="utf-8")</w:t>
        <w:br/>
      </w:r>
      <w:r>
        <w:rPr>
          <w:rFonts w:ascii="Consolas" w:hAnsi="Consolas"/>
          <w:sz w:val="18"/>
        </w:rPr>
        <w:t xml:space="preserve">    if str(row["local"]).endswith(".md"):</w:t>
        <w:br/>
      </w:r>
      <w:r>
        <w:rPr>
          <w:rFonts w:ascii="Consolas" w:hAnsi="Consolas"/>
          <w:sz w:val="18"/>
        </w:rPr>
        <w:t xml:space="preserve">        # Markdown corpus (imported from knowledge-helper): the body is</w:t>
        <w:br/>
      </w:r>
      <w:r>
        <w:rPr>
          <w:rFonts w:ascii="Consolas" w:hAnsi="Consolas"/>
          <w:sz w:val="18"/>
        </w:rPr>
        <w:t xml:space="preserve">        # already plain text. Title = first ATX heading or the nav name.</w:t>
        <w:br/>
      </w:r>
      <w:r>
        <w:rPr>
          <w:rFonts w:ascii="Consolas" w:hAnsi="Consolas"/>
          <w:sz w:val="18"/>
        </w:rPr>
        <w:t xml:space="preserve">        lines = raw.splitlines()</w:t>
        <w:br/>
      </w:r>
      <w:r>
        <w:rPr>
          <w:rFonts w:ascii="Consolas" w:hAnsi="Consolas"/>
          <w:sz w:val="18"/>
        </w:rPr>
        <w:t xml:space="preserve">        md_title = next((l[2:].strip() for l in lines if l.startswith("# ")), None)</w:t>
        <w:br/>
      </w:r>
      <w:r>
        <w:rPr>
          <w:rFonts w:ascii="Consolas" w:hAnsi="Consolas"/>
          <w:sz w:val="18"/>
        </w:rPr>
        <w:t xml:space="preserve">        title, text, parent = md_title, raw, None</w:t>
        <w:br/>
      </w:r>
      <w:r>
        <w:rPr>
          <w:rFonts w:ascii="Consolas" w:hAnsi="Consolas"/>
          <w:sz w:val="18"/>
        </w:rPr>
        <w:t xml:space="preserve">    else:</w:t>
        <w:br/>
      </w:r>
      <w:r>
        <w:rPr>
          <w:rFonts w:ascii="Consolas" w:hAnsi="Consolas"/>
          <w:sz w:val="18"/>
        </w:rPr>
        <w:t xml:space="preserve">        title, text, parent = _extract_topic_body(raw)</w:t>
      </w:r>
    </w:p>
    <w:p>
      <w:r>
        <w:t>(</w:t>
      </w:r>
      <w:r>
        <w:rPr>
          <w:rFonts w:ascii="Consolas" w:hAnsi="Consolas"/>
          <w:color w:val="A3145A"/>
          <w:sz w:val="19"/>
        </w:rPr>
        <w:t>search_help</w:t>
      </w:r>
      <w:r>
        <w:t xml:space="preserve"> already prefers </w:t>
      </w:r>
      <w:r>
        <w:rPr>
          <w:rFonts w:ascii="Consolas" w:hAnsi="Consolas"/>
          <w:color w:val="A3145A"/>
          <w:sz w:val="19"/>
        </w:rPr>
        <w:t>topics.jsonl</w:t>
      </w:r>
      <w:r>
        <w:t>, so no change is needed there — the adapter just has to emit it.)</w:t>
      </w:r>
    </w:p>
    <w:p>
      <w:pPr>
        <w:pStyle w:val="ListBullet"/>
      </w:pPr>
      <w:r>
        <w:t xml:space="preserve">☐ </w:t>
      </w:r>
      <w:r>
        <w:rPr>
          <w:b/>
        </w:rPr>
        <w:t>Step 5: Run test to verify it passes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tests/test_help_corpus.py -v</w:t>
      </w:r>
    </w:p>
    <w:p>
      <w:r>
        <w:t>Expected: PASS</w:t>
      </w:r>
    </w:p>
    <w:p>
      <w:pPr>
        <w:pStyle w:val="ListBullet"/>
      </w:pPr>
      <w:r>
        <w:t xml:space="preserve">☐ </w:t>
      </w:r>
      <w:r>
        <w:rPr>
          <w:b/>
        </w:rPr>
        <w:t>Step 6: Write the importer adapter</w:t>
      </w:r>
    </w:p>
    <w:p>
      <w:r>
        <w:rPr>
          <w:rFonts w:ascii="Consolas" w:hAnsi="Consolas"/>
          <w:color w:val="A3145A"/>
          <w:sz w:val="19"/>
        </w:rPr>
        <w:t>scripts/import_help_corpus.py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"""Import the knowledge-helper Markdown vault into the MCP help corpus.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Reads the scraped docs from a knowledge-helper `vault/` directory and emits</w:t>
        <w:br/>
      </w:r>
      <w:r>
        <w:rPr>
          <w:rFonts w:ascii="Consolas" w:hAnsi="Consolas"/>
          <w:sz w:val="18"/>
        </w:rPr>
        <w:t>the shapes `ows_gde_mcp.tools.help` consumes:</w:t>
        <w:br/>
      </w:r>
      <w:r>
        <w:rPr>
          <w:rFonts w:ascii="Consolas" w:hAnsi="Consolas"/>
          <w:sz w:val="18"/>
        </w:rPr>
        <w:t xml:space="preserve">  docs/help/&lt;lang&gt;/nav_index.json   flat [{id, parent_id, name, local, depth, path}]</w:t>
        <w:br/>
      </w:r>
      <w:r>
        <w:rPr>
          <w:rFonts w:ascii="Consolas" w:hAnsi="Consolas"/>
          <w:sz w:val="18"/>
        </w:rPr>
        <w:t xml:space="preserve">  docs/help/&lt;lang&gt;/&lt;local&gt;.md       topic bodies (copied verbatim)</w:t>
        <w:br/>
      </w:r>
      <w:r>
        <w:rPr>
          <w:rFonts w:ascii="Consolas" w:hAnsi="Consolas"/>
          <w:sz w:val="18"/>
        </w:rPr>
        <w:t xml:space="preserve">  docs/help/&lt;lang&gt;/topics.jsonl     [{id, name, local, title, text}] for fast search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Usage:</w:t>
        <w:br/>
      </w:r>
      <w:r>
        <w:rPr>
          <w:rFonts w:ascii="Consolas" w:hAnsi="Consolas"/>
          <w:sz w:val="18"/>
        </w:rPr>
        <w:t xml:space="preserve">  uv run python scripts/import_help_corpus.py \</w:t>
        <w:br/>
      </w:r>
      <w:r>
        <w:rPr>
          <w:rFonts w:ascii="Consolas" w:hAnsi="Consolas"/>
          <w:sz w:val="18"/>
        </w:rPr>
        <w:t xml:space="preserve">      --vault ~/codes/huaweed/knowledge-helper/vault \</w:t>
        <w:br/>
      </w:r>
      <w:r>
        <w:rPr>
          <w:rFonts w:ascii="Consolas" w:hAnsi="Consolas"/>
          <w:sz w:val="18"/>
        </w:rPr>
        <w:t xml:space="preserve">      --lang en_US</w:t>
        <w:br/>
      </w:r>
      <w:r>
        <w:rPr>
          <w:rFonts w:ascii="Consolas" w:hAnsi="Consolas"/>
          <w:sz w:val="18"/>
        </w:rPr>
        <w:t>"""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from __future__ import annotations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import argparse</w:t>
        <w:br/>
      </w: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re</w:t>
        <w:br/>
      </w:r>
      <w:r>
        <w:rPr>
          <w:rFonts w:ascii="Consolas" w:hAnsi="Consolas"/>
          <w:sz w:val="18"/>
        </w:rPr>
        <w:t>import shutil</w:t>
        <w:br/>
      </w:r>
      <w:r>
        <w:rPr>
          <w:rFonts w:ascii="Consolas" w:hAnsi="Consolas"/>
          <w:sz w:val="18"/>
        </w:rPr>
        <w:t>from pathlib import Path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_REPO_ROOT = Path(__file__).resolve().parents[1]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_slug_to_local(rel: Path) -&gt; str:</w:t>
        <w:br/>
      </w:r>
      <w:r>
        <w:rPr>
          <w:rFonts w:ascii="Consolas" w:hAnsi="Consolas"/>
          <w:sz w:val="18"/>
        </w:rPr>
        <w:t xml:space="preserve">    """Stable filename for a vault topic (path-flattened, .md kept)."""</w:t>
        <w:br/>
      </w:r>
      <w:r>
        <w:rPr>
          <w:rFonts w:ascii="Consolas" w:hAnsi="Consolas"/>
          <w:sz w:val="18"/>
        </w:rPr>
        <w:t xml:space="preserve">    flat = "__".join(rel.with_suffix("").parts)</w:t>
        <w:br/>
      </w:r>
      <w:r>
        <w:rPr>
          <w:rFonts w:ascii="Consolas" w:hAnsi="Consolas"/>
          <w:sz w:val="18"/>
        </w:rPr>
        <w:t xml:space="preserve">    flat = re.sub(r"[^A-Za-z0-9_.\-]", "-", flat)</w:t>
        <w:br/>
      </w:r>
      <w:r>
        <w:rPr>
          <w:rFonts w:ascii="Consolas" w:hAnsi="Consolas"/>
          <w:sz w:val="18"/>
        </w:rPr>
        <w:t xml:space="preserve">    return f"{flat}.md"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_title_of(md: str, fallback: str) -&gt; str:</w:t>
        <w:br/>
      </w:r>
      <w:r>
        <w:rPr>
          <w:rFonts w:ascii="Consolas" w:hAnsi="Consolas"/>
          <w:sz w:val="18"/>
        </w:rPr>
        <w:t xml:space="preserve">    for line in md.splitlines():</w:t>
        <w:br/>
      </w:r>
      <w:r>
        <w:rPr>
          <w:rFonts w:ascii="Consolas" w:hAnsi="Consolas"/>
          <w:sz w:val="18"/>
        </w:rPr>
        <w:t xml:space="preserve">        if line.startswith("# "):</w:t>
        <w:br/>
      </w:r>
      <w:r>
        <w:rPr>
          <w:rFonts w:ascii="Consolas" w:hAnsi="Consolas"/>
          <w:sz w:val="18"/>
        </w:rPr>
        <w:t xml:space="preserve">            return line[2:].strip()</w:t>
        <w:br/>
      </w:r>
      <w:r>
        <w:rPr>
          <w:rFonts w:ascii="Consolas" w:hAnsi="Consolas"/>
          <w:sz w:val="18"/>
        </w:rPr>
        <w:t xml:space="preserve">    return fallback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main() -&gt; int:</w:t>
        <w:br/>
      </w:r>
      <w:r>
        <w:rPr>
          <w:rFonts w:ascii="Consolas" w:hAnsi="Consolas"/>
          <w:sz w:val="18"/>
        </w:rPr>
        <w:t xml:space="preserve">    ap = argparse.ArgumentParser()</w:t>
        <w:br/>
      </w:r>
      <w:r>
        <w:rPr>
          <w:rFonts w:ascii="Consolas" w:hAnsi="Consolas"/>
          <w:sz w:val="18"/>
        </w:rPr>
        <w:t xml:space="preserve">    ap.add_argument("--vault", required=True, type=Path)</w:t>
        <w:br/>
      </w:r>
      <w:r>
        <w:rPr>
          <w:rFonts w:ascii="Consolas" w:hAnsi="Consolas"/>
          <w:sz w:val="18"/>
        </w:rPr>
        <w:t xml:space="preserve">    ap.add_argument("--lang", default="en_US")</w:t>
        <w:br/>
      </w:r>
      <w:r>
        <w:rPr>
          <w:rFonts w:ascii="Consolas" w:hAnsi="Consolas"/>
          <w:sz w:val="18"/>
        </w:rPr>
        <w:t xml:space="preserve">    args = ap.parse_args()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src_root = args.vault.expanduser()</w:t>
        <w:br/>
      </w:r>
      <w:r>
        <w:rPr>
          <w:rFonts w:ascii="Consolas" w:hAnsi="Consolas"/>
          <w:sz w:val="18"/>
        </w:rPr>
        <w:t xml:space="preserve">    if not src_root.is_dir():</w:t>
        <w:br/>
      </w:r>
      <w:r>
        <w:rPr>
          <w:rFonts w:ascii="Consolas" w:hAnsi="Consolas"/>
          <w:sz w:val="18"/>
        </w:rPr>
        <w:t xml:space="preserve">        raise SystemExit(f"vault not found: {src_root}")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out_dir = _REPO_ROOT / "docs" / "help" / args.lang</w:t>
        <w:br/>
      </w:r>
      <w:r>
        <w:rPr>
          <w:rFonts w:ascii="Consolas" w:hAnsi="Consolas"/>
          <w:sz w:val="18"/>
        </w:rPr>
        <w:t xml:space="preserve">    out_dir.mkdir(parents=True, exist_ok=True)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md_files = sorted(p for p in src_root.rglob("*.md") if ".obsidian" not in p.parts)</w:t>
        <w:br/>
      </w:r>
      <w:r>
        <w:rPr>
          <w:rFonts w:ascii="Consolas" w:hAnsi="Consolas"/>
          <w:sz w:val="18"/>
        </w:rPr>
        <w:t xml:space="preserve">    nav: list[dict] = []</w:t>
        <w:br/>
      </w:r>
      <w:r>
        <w:rPr>
          <w:rFonts w:ascii="Consolas" w:hAnsi="Consolas"/>
          <w:sz w:val="18"/>
        </w:rPr>
        <w:t xml:space="preserve">    jsonl_lines: list[str] = []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i, src in enumerate(md_files, start=1):</w:t>
        <w:br/>
      </w:r>
      <w:r>
        <w:rPr>
          <w:rFonts w:ascii="Consolas" w:hAnsi="Consolas"/>
          <w:sz w:val="18"/>
        </w:rPr>
        <w:t xml:space="preserve">        rel = src.relative_to(src_root)</w:t>
        <w:br/>
      </w:r>
      <w:r>
        <w:rPr>
          <w:rFonts w:ascii="Consolas" w:hAnsi="Consolas"/>
          <w:sz w:val="18"/>
        </w:rPr>
        <w:t xml:space="preserve">        local = _slug_to_local(rel)</w:t>
        <w:br/>
      </w:r>
      <w:r>
        <w:rPr>
          <w:rFonts w:ascii="Consolas" w:hAnsi="Consolas"/>
          <w:sz w:val="18"/>
        </w:rPr>
        <w:t xml:space="preserve">        body = src.read_text(encoding="utf-8")</w:t>
        <w:br/>
      </w:r>
      <w:r>
        <w:rPr>
          <w:rFonts w:ascii="Consolas" w:hAnsi="Consolas"/>
          <w:sz w:val="18"/>
        </w:rPr>
        <w:t xml:space="preserve">        title = _title_of(body, rel.stem)</w:t>
        <w:br/>
      </w:r>
      <w:r>
        <w:rPr>
          <w:rFonts w:ascii="Consolas" w:hAnsi="Consolas"/>
          <w:sz w:val="18"/>
        </w:rPr>
        <w:t xml:space="preserve">        depth = len(rel.parts) - 1</w:t>
        <w:br/>
      </w:r>
      <w:r>
        <w:rPr>
          <w:rFonts w:ascii="Consolas" w:hAnsi="Consolas"/>
          <w:sz w:val="18"/>
        </w:rPr>
        <w:t xml:space="preserve">        shutil.copyfile(src, out_dir / local)</w:t>
        <w:br/>
      </w:r>
      <w:r>
        <w:rPr>
          <w:rFonts w:ascii="Consolas" w:hAnsi="Consolas"/>
          <w:sz w:val="18"/>
        </w:rPr>
        <w:t xml:space="preserve">        nav.append({</w:t>
        <w:br/>
      </w:r>
      <w:r>
        <w:rPr>
          <w:rFonts w:ascii="Consolas" w:hAnsi="Consolas"/>
          <w:sz w:val="18"/>
        </w:rPr>
        <w:t xml:space="preserve">            "id": i,</w:t>
        <w:br/>
      </w:r>
      <w:r>
        <w:rPr>
          <w:rFonts w:ascii="Consolas" w:hAnsi="Consolas"/>
          <w:sz w:val="18"/>
        </w:rPr>
        <w:t xml:space="preserve">            "parent_id": 0,            # flat import; nav tree is not reconstructed</w:t>
        <w:br/>
      </w:r>
      <w:r>
        <w:rPr>
          <w:rFonts w:ascii="Consolas" w:hAnsi="Consolas"/>
          <w:sz w:val="18"/>
        </w:rPr>
        <w:t xml:space="preserve">            "name": title,</w:t>
        <w:br/>
      </w:r>
      <w:r>
        <w:rPr>
          <w:rFonts w:ascii="Consolas" w:hAnsi="Consolas"/>
          <w:sz w:val="18"/>
        </w:rPr>
        <w:t xml:space="preserve">            "local": local,</w:t>
        <w:br/>
      </w:r>
      <w:r>
        <w:rPr>
          <w:rFonts w:ascii="Consolas" w:hAnsi="Consolas"/>
          <w:sz w:val="18"/>
        </w:rPr>
        <w:t xml:space="preserve">            "depth": depth,</w:t>
        <w:br/>
      </w:r>
      <w:r>
        <w:rPr>
          <w:rFonts w:ascii="Consolas" w:hAnsi="Consolas"/>
          <w:sz w:val="18"/>
        </w:rPr>
        <w:t xml:space="preserve">            "path": [i],</w:t>
        <w:br/>
      </w:r>
      <w:r>
        <w:rPr>
          <w:rFonts w:ascii="Consolas" w:hAnsi="Consolas"/>
          <w:sz w:val="18"/>
        </w:rPr>
        <w:t xml:space="preserve">        })</w:t>
        <w:br/>
      </w:r>
      <w:r>
        <w:rPr>
          <w:rFonts w:ascii="Consolas" w:hAnsi="Consolas"/>
          <w:sz w:val="18"/>
        </w:rPr>
        <w:t xml:space="preserve">        jsonl_lines.append(json.dumps({</w:t>
        <w:br/>
      </w:r>
      <w:r>
        <w:rPr>
          <w:rFonts w:ascii="Consolas" w:hAnsi="Consolas"/>
          <w:sz w:val="18"/>
        </w:rPr>
        <w:t xml:space="preserve">            "id": i, "name": title, "local": local,</w:t>
        <w:br/>
      </w:r>
      <w:r>
        <w:rPr>
          <w:rFonts w:ascii="Consolas" w:hAnsi="Consolas"/>
          <w:sz w:val="18"/>
        </w:rPr>
        <w:t xml:space="preserve">            "title": title, "text": body,</w:t>
        <w:br/>
      </w:r>
      <w:r>
        <w:rPr>
          <w:rFonts w:ascii="Consolas" w:hAnsi="Consolas"/>
          <w:sz w:val="18"/>
        </w:rPr>
        <w:t xml:space="preserve">        }))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(out_dir / "nav_index.json").write_text(json.dumps(nav, indent=2), encoding="utf-8")</w:t>
        <w:br/>
      </w:r>
      <w:r>
        <w:rPr>
          <w:rFonts w:ascii="Consolas" w:hAnsi="Consolas"/>
          <w:sz w:val="18"/>
        </w:rPr>
        <w:t xml:space="preserve">    (out_dir / "topics.jsonl").write_text("\n".join(jsonl_lines) + "\n", encoding="utf-8")</w:t>
        <w:br/>
      </w:r>
      <w:r>
        <w:rPr>
          <w:rFonts w:ascii="Consolas" w:hAnsi="Consolas"/>
          <w:sz w:val="18"/>
        </w:rPr>
        <w:t xml:space="preserve">    print(f"Imported {len(md_files)} topics into {out_dir}")</w:t>
        <w:br/>
      </w:r>
      <w:r>
        <w:rPr>
          <w:rFonts w:ascii="Consolas" w:hAnsi="Consolas"/>
          <w:sz w:val="18"/>
        </w:rPr>
        <w:t xml:space="preserve">    return 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__name__ == "__main__":</w:t>
        <w:br/>
      </w:r>
      <w:r>
        <w:rPr>
          <w:rFonts w:ascii="Consolas" w:hAnsi="Consolas"/>
          <w:sz w:val="18"/>
        </w:rPr>
        <w:t xml:space="preserve">    raise SystemExit(main())</w:t>
      </w:r>
    </w:p>
    <w:p>
      <w:pPr>
        <w:pStyle w:val="ListBullet"/>
      </w:pPr>
      <w:r>
        <w:t xml:space="preserve">☐ </w:t>
      </w:r>
      <w:r>
        <w:rPr>
          <w:b/>
        </w:rPr>
        <w:t>Step 7: Run the importer against the real vault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python scripts/import_help_corpus.py --vault ~/codes/huaweed/knowledge-helper/vault --lang en_US</w:t>
      </w:r>
    </w:p>
    <w:p>
      <w:r>
        <w:t xml:space="preserve">Expected: </w:t>
      </w:r>
      <w:r>
        <w:rPr>
          <w:rFonts w:ascii="Consolas" w:hAnsi="Consolas"/>
          <w:color w:val="A3145A"/>
          <w:sz w:val="19"/>
        </w:rPr>
        <w:t>Imported 3592 topics into .../docs/help/en_US</w:t>
      </w:r>
      <w:r>
        <w:t xml:space="preserve"> (count may vary)</w:t>
      </w:r>
    </w:p>
    <w:p>
      <w:pPr>
        <w:pStyle w:val="ListBullet"/>
      </w:pPr>
      <w:r>
        <w:t xml:space="preserve">☐ </w:t>
      </w:r>
      <w:r>
        <w:rPr>
          <w:b/>
        </w:rPr>
        <w:t>Step 8: Smoke-test the live tools against the imported corpus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python -c "from ows_gde_mcp.tools import help as h; print(h.search_help('forecast')['total']); print(h.list_help_topics(limit=3)['total'])"</w:t>
      </w:r>
    </w:p>
    <w:p>
      <w:r>
        <w:t xml:space="preserve">Expected: non-zero counts; no </w:t>
      </w:r>
      <w:r>
        <w:rPr>
          <w:rFonts w:ascii="Consolas" w:hAnsi="Consolas"/>
          <w:color w:val="A3145A"/>
          <w:sz w:val="19"/>
        </w:rPr>
        <w:t>no_cache</w:t>
      </w:r>
      <w:r>
        <w:t xml:space="preserve"> error</w:t>
      </w:r>
    </w:p>
    <w:p>
      <w:pPr>
        <w:pStyle w:val="ListBullet"/>
      </w:pPr>
      <w:r>
        <w:t xml:space="preserve">☐ </w:t>
      </w:r>
      <w:r>
        <w:rPr>
          <w:b/>
        </w:rPr>
        <w:t>Step 9: Confirm `.gitignore` excludes the bulk corpus</w:t>
      </w:r>
    </w:p>
    <w:p>
      <w:r>
        <w:t xml:space="preserve">The repo </w:t>
      </w:r>
      <w:r>
        <w:rPr>
          <w:rFonts w:ascii="Consolas" w:hAnsi="Consolas"/>
          <w:color w:val="A3145A"/>
          <w:sz w:val="19"/>
        </w:rPr>
        <w:t>.gitignore</w:t>
      </w:r>
      <w:r>
        <w:t xml:space="preserve"> already ignores </w:t>
      </w:r>
      <w:r>
        <w:rPr>
          <w:rFonts w:ascii="Consolas" w:hAnsi="Consolas"/>
          <w:color w:val="A3145A"/>
          <w:sz w:val="19"/>
        </w:rPr>
        <w:t>docs/help/**/*.html</w:t>
      </w:r>
      <w:r>
        <w:t xml:space="preserve">, </w:t>
      </w:r>
      <w:r>
        <w:rPr>
          <w:rFonts w:ascii="Consolas" w:hAnsi="Consolas"/>
          <w:color w:val="A3145A"/>
          <w:sz w:val="19"/>
        </w:rPr>
        <w:t>docs/help/**/*.json</w:t>
      </w:r>
      <w:r>
        <w:t>. Extend it so the imported Markdown + jsonl are not committed (the corpus is regenerable):</w:t>
      </w:r>
    </w:p>
    <w:p>
      <w:r>
        <w:t xml:space="preserve">Add to </w:t>
      </w:r>
      <w:r>
        <w:rPr>
          <w:rFonts w:ascii="Consolas" w:hAnsi="Consolas"/>
          <w:color w:val="A3145A"/>
          <w:sz w:val="19"/>
        </w:rPr>
        <w:t>.gitignore</w:t>
      </w:r>
      <w:r>
        <w:t>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docs/help/**/*.md</w:t>
        <w:br/>
      </w:r>
      <w:r>
        <w:rPr>
          <w:rFonts w:ascii="Consolas" w:hAnsi="Consolas"/>
          <w:sz w:val="18"/>
        </w:rPr>
        <w:t>docs/help/**/topics.jsonl</w:t>
        <w:br/>
      </w:r>
      <w:r>
        <w:rPr>
          <w:rFonts w:ascii="Consolas" w:hAnsi="Consolas"/>
          <w:sz w:val="18"/>
        </w:rPr>
        <w:t>docs/help/**/nav_index.json</w:t>
        <w:br/>
      </w:r>
      <w:r>
        <w:rPr>
          <w:rFonts w:ascii="Consolas" w:hAnsi="Consolas"/>
          <w:sz w:val="18"/>
        </w:rPr>
        <w:t>!docs/help/.gitkeep</w:t>
      </w:r>
    </w:p>
    <w:p>
      <w:pPr>
        <w:pStyle w:val="ListBullet"/>
      </w:pPr>
      <w:r>
        <w:t xml:space="preserve">☐ </w:t>
      </w:r>
      <w:r>
        <w:rPr>
          <w:b/>
        </w:rPr>
        <w:t>Step 10: Run tests + lint + commit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tests/test_help_corpus.py -v &amp;&amp; uv run ruff check scripts/import_help_corpus.py src/ows_gde_mcp/tools/help.py</w:t>
      </w:r>
    </w:p>
    <w:p>
      <w:r>
        <w:t>Expected: PASS, no lint errors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git add scripts/import_help_corpus.py src/ows_gde_mcp/tools/help.py tests/test_help_corpus.py .gitignore</w:t>
        <w:br/>
      </w:r>
      <w:r>
        <w:rPr>
          <w:rFonts w:ascii="Consolas" w:hAnsi="Consolas"/>
          <w:sz w:val="18"/>
        </w:rPr>
        <w:t>git commit -m "feat(help): import knowledge-helper markdown corpus; serve md topic bodies"</w:t>
      </w:r>
    </w:p>
    <w:p>
      <w:r>
        <w:rPr>
          <w:b/>
        </w:rPr>
        <w:t>Acceptance criteria:</w:t>
      </w:r>
    </w:p>
    <w:p>
      <w:pPr>
        <w:pStyle w:val="ListBullet"/>
      </w:pPr>
      <w:r>
        <w:t xml:space="preserve">After running the importer, </w:t>
      </w:r>
      <w:r>
        <w:rPr>
          <w:rFonts w:ascii="Consolas" w:hAnsi="Consolas"/>
          <w:color w:val="A3145A"/>
          <w:sz w:val="19"/>
        </w:rPr>
        <w:t>search_help</w:t>
      </w:r>
      <w:r>
        <w:t xml:space="preserve">, </w:t>
      </w:r>
      <w:r>
        <w:rPr>
          <w:rFonts w:ascii="Consolas" w:hAnsi="Consolas"/>
          <w:color w:val="A3145A"/>
          <w:sz w:val="19"/>
        </w:rPr>
        <w:t>list_help_topics</w:t>
      </w:r>
      <w:r>
        <w:t xml:space="preserve">, and </w:t>
      </w:r>
      <w:r>
        <w:rPr>
          <w:rFonts w:ascii="Consolas" w:hAnsi="Consolas"/>
          <w:color w:val="A3145A"/>
          <w:sz w:val="19"/>
        </w:rPr>
        <w:t>get_help_topic</w:t>
      </w:r>
      <w:r>
        <w:t xml:space="preserve"> return real results.</w:t>
      </w:r>
    </w:p>
    <w:p>
      <w:pPr>
        <w:pStyle w:val="ListBullet"/>
      </w:pPr>
      <w:r>
        <w:t xml:space="preserve">Markdown topic bodies render as plain text via </w:t>
      </w:r>
      <w:r>
        <w:rPr>
          <w:rFonts w:ascii="Consolas" w:hAnsi="Consolas"/>
          <w:color w:val="A3145A"/>
          <w:sz w:val="19"/>
        </w:rPr>
        <w:t>get_help_topic</w:t>
      </w:r>
      <w:r>
        <w:t>.</w:t>
      </w:r>
    </w:p>
    <w:p>
      <w:pPr>
        <w:pStyle w:val="ListBullet"/>
      </w:pPr>
      <w:r>
        <w:t>The bulk corpus is gitignored (regenerable from the vault).</w:t>
      </w:r>
    </w:p>
    <w:p>
      <w:r>
        <w:rPr>
          <w:b/>
        </w:rPr>
        <w:t>Risk:</w:t>
      </w:r>
      <w:r>
        <w:t xml:space="preserve"> The flat import drops the nav hierarchy (</w:t>
      </w:r>
      <w:r>
        <w:rPr>
          <w:rFonts w:ascii="Consolas" w:hAnsi="Consolas"/>
          <w:color w:val="A3145A"/>
          <w:sz w:val="19"/>
        </w:rPr>
        <w:t>parent_id</w:t>
      </w:r>
      <w:r>
        <w:t>/</w:t>
      </w:r>
      <w:r>
        <w:rPr>
          <w:rFonts w:ascii="Consolas" w:hAnsi="Consolas"/>
          <w:color w:val="A3145A"/>
          <w:sz w:val="19"/>
        </w:rPr>
        <w:t>path</w:t>
      </w:r>
      <w:r>
        <w:t xml:space="preserve">), so </w:t>
      </w:r>
      <w:r>
        <w:rPr>
          <w:rFonts w:ascii="Consolas" w:hAnsi="Consolas"/>
          <w:color w:val="A3145A"/>
          <w:sz w:val="19"/>
        </w:rPr>
        <w:t>list_help_topics(parent_id=...)</w:t>
      </w:r>
      <w:r>
        <w:t xml:space="preserve"> filtering is degraded. Acceptable for v1 (search + read work fully). A follow-up can reconstruct the tree from </w:t>
      </w:r>
      <w:r>
        <w:rPr>
          <w:rFonts w:ascii="Consolas" w:hAnsi="Consolas"/>
          <w:color w:val="A3145A"/>
          <w:sz w:val="19"/>
        </w:rPr>
        <w:t>nav_json.js</w:t>
      </w:r>
      <w:r>
        <w:t xml:space="preserve"> if breadcrumb navigation is needed. </w:t>
      </w:r>
      <w:r>
        <w:rPr>
          <w:b/>
        </w:rPr>
        <w:t>Note this limitation in the PR description</w:t>
      </w:r>
      <w:r>
        <w:t xml:space="preserve"> so it isn't mistaken for full coverage.</w:t>
      </w:r>
    </w:p>
    <w:p>
      <w:pPr>
        <w:pStyle w:val="Heading2"/>
      </w:pPr>
      <w:r>
        <w:t>PR5: CAS relogin robustness</w:t>
      </w:r>
    </w:p>
    <w:p>
      <w:r>
        <w:rPr>
          <w:b/>
        </w:rPr>
        <w:t>Goal:</w:t>
      </w:r>
      <w:r>
        <w:t xml:space="preserve"> Make headless relogin survive the two real-world cases </w:t>
      </w:r>
      <w:r>
        <w:rPr>
          <w:rFonts w:ascii="Consolas" w:hAnsi="Consolas"/>
          <w:color w:val="A3145A"/>
          <w:sz w:val="19"/>
        </w:rPr>
        <w:t>knowledge-helper</w:t>
      </w:r>
      <w:r>
        <w:t xml:space="preserve"> handles: the password-expiry interstitial and a mid-flow CAS redirect.</w:t>
      </w:r>
    </w:p>
    <w:p>
      <w:r>
        <w:rPr>
          <w:b/>
        </w:rPr>
        <w:t>Rationale / source:</w:t>
      </w:r>
      <w:r>
        <w:t xml:space="preserve"> </w:t>
      </w:r>
      <w:r>
        <w:rPr>
          <w:rFonts w:ascii="Consolas" w:hAnsi="Consolas"/>
          <w:color w:val="A3145A"/>
          <w:sz w:val="19"/>
        </w:rPr>
        <w:t>knowledge-helper/src/shared/session.ts:casLogin</w:t>
      </w:r>
      <w:r>
        <w:t xml:space="preserve"> detects </w:t>
      </w:r>
      <w:r>
        <w:rPr>
          <w:rFonts w:ascii="Consolas" w:hAnsi="Consolas"/>
          <w:color w:val="A3145A"/>
          <w:sz w:val="19"/>
        </w:rPr>
        <w:t>.login-form-error</w:t>
      </w:r>
      <w:r>
        <w:t xml:space="preserve"> (bad creds, fail fast) and the </w:t>
      </w:r>
      <w:r>
        <w:rPr>
          <w:rFonts w:ascii="Consolas" w:hAnsi="Consolas"/>
          <w:color w:val="A3145A"/>
          <w:sz w:val="19"/>
        </w:rPr>
        <w:t>.expire_main</w:t>
      </w:r>
      <w:r>
        <w:t xml:space="preserve"> expiry notice (clicks Continue); </w:t>
      </w:r>
      <w:r>
        <w:rPr>
          <w:rFonts w:ascii="Consolas" w:hAnsi="Consolas"/>
          <w:color w:val="A3145A"/>
          <w:sz w:val="19"/>
        </w:rPr>
        <w:t>src/scraper/fetcher.ts</w:t>
      </w:r>
      <w:r>
        <w:t xml:space="preserve"> resolves a mid-flow CAS bounce via the w3 SSO </w:t>
      </w:r>
      <w:r>
        <w:rPr>
          <w:rFonts w:ascii="Consolas" w:hAnsi="Consolas"/>
          <w:color w:val="A3145A"/>
          <w:sz w:val="19"/>
        </w:rPr>
        <w:t>a[href*="clientredirect"]</w:t>
      </w:r>
      <w:r>
        <w:t xml:space="preserve"> link. The Python </w:t>
      </w:r>
      <w:r>
        <w:rPr>
          <w:rFonts w:ascii="Consolas" w:hAnsi="Consolas"/>
          <w:color w:val="A3145A"/>
          <w:sz w:val="19"/>
        </w:rPr>
        <w:t>auth_login.py</w:t>
      </w:r>
      <w:r>
        <w:t xml:space="preserve"> has a "Change Later" handler but not the explicit error-detection or the SSO-redirect recovery.</w:t>
      </w:r>
    </w:p>
    <w:p>
      <w:r>
        <w:rPr>
          <w:b/>
        </w:rPr>
        <w:t>Files:</w:t>
      </w:r>
    </w:p>
    <w:p>
      <w:pPr>
        <w:pStyle w:val="ListBullet"/>
      </w:pPr>
      <w:r>
        <w:t xml:space="preserve">Modify: </w:t>
      </w:r>
      <w:r>
        <w:rPr>
          <w:rFonts w:ascii="Consolas" w:hAnsi="Consolas"/>
          <w:color w:val="A3145A"/>
          <w:sz w:val="19"/>
        </w:rPr>
        <w:t>src/ows_gde_mcp/auth_login.py</w:t>
      </w:r>
      <w:r>
        <w:t xml:space="preserve"> (</w:t>
      </w:r>
      <w:r>
        <w:rPr>
          <w:rFonts w:ascii="Consolas" w:hAnsi="Consolas"/>
          <w:color w:val="A3145A"/>
          <w:sz w:val="19"/>
        </w:rPr>
        <w:t>login</w:t>
      </w:r>
      <w:r>
        <w:t>)</w:t>
      </w:r>
    </w:p>
    <w:p>
      <w:pPr>
        <w:pStyle w:val="ListBullet"/>
      </w:pPr>
      <w:r>
        <w:t xml:space="preserve">Test: </w:t>
      </w:r>
      <w:r>
        <w:rPr>
          <w:rFonts w:ascii="Consolas" w:hAnsi="Consolas"/>
          <w:color w:val="A3145A"/>
          <w:sz w:val="19"/>
        </w:rPr>
        <w:t>tests/test_auto_relogin.py</w:t>
      </w:r>
      <w:r>
        <w:t xml:space="preserve"> (extend)</w:t>
      </w:r>
    </w:p>
    <w:p>
      <w:pPr>
        <w:pStyle w:val="ListBullet"/>
      </w:pPr>
      <w:r>
        <w:t xml:space="preserve">☐ </w:t>
      </w:r>
      <w:r>
        <w:rPr>
          <w:b/>
        </w:rPr>
        <w:t>Step 1: Add fail-fast credential-error detection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auth_login.py:login</w:t>
      </w:r>
      <w:r>
        <w:t xml:space="preserve">, after the </w:t>
      </w:r>
      <w:r>
        <w:rPr>
          <w:rFonts w:ascii="Consolas" w:hAnsi="Consolas"/>
          <w:color w:val="A3145A"/>
          <w:sz w:val="19"/>
        </w:rPr>
        <w:t>Log In</w:t>
      </w:r>
      <w:r>
        <w:t xml:space="preserve"> click and before </w:t>
      </w:r>
      <w:r>
        <w:rPr>
          <w:rFonts w:ascii="Consolas" w:hAnsi="Consolas"/>
          <w:color w:val="A3145A"/>
          <w:sz w:val="19"/>
        </w:rPr>
        <w:t>wait_for_url</w:t>
      </w:r>
      <w:r>
        <w:t>, add a best-effort error probe (it raises a clear error instead of timing out on bad creds):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# Fail fast on an explicit CAS credential error rather than</w:t>
        <w:br/>
      </w:r>
      <w:r>
        <w:rPr>
          <w:rFonts w:ascii="Consolas" w:hAnsi="Consolas"/>
          <w:sz w:val="18"/>
        </w:rPr>
        <w:t xml:space="preserve">            # waiting out the homepage timeout.</w:t>
        <w:br/>
      </w:r>
      <w:r>
        <w:rPr>
          <w:rFonts w:ascii="Consolas" w:hAnsi="Consolas"/>
          <w:sz w:val="18"/>
        </w:rPr>
        <w:t xml:space="preserve">            with contextlib.suppress(Exception):</w:t>
        <w:br/>
      </w:r>
      <w:r>
        <w:rPr>
          <w:rFonts w:ascii="Consolas" w:hAnsi="Consolas"/>
          <w:sz w:val="18"/>
        </w:rPr>
        <w:t xml:space="preserve">                err = await page.locator(".login-form-error").first.text_content(timeout=3_000)</w:t>
        <w:br/>
      </w:r>
      <w:r>
        <w:rPr>
          <w:rFonts w:ascii="Consolas" w:hAnsi="Consolas"/>
          <w:sz w:val="18"/>
        </w:rPr>
        <w:t xml:space="preserve">                if err and err.strip():</w:t>
        <w:br/>
      </w:r>
      <w:r>
        <w:rPr>
          <w:rFonts w:ascii="Consolas" w:hAnsi="Consolas"/>
          <w:sz w:val="18"/>
        </w:rPr>
        <w:t xml:space="preserve">                    raise RuntimeError(</w:t>
        <w:br/>
      </w:r>
      <w:r>
        <w:rPr>
          <w:rFonts w:ascii="Consolas" w:hAnsi="Consolas"/>
          <w:sz w:val="18"/>
        </w:rPr>
        <w:t xml:space="preserve">                        f"CAS login for {tenant.value} rejected: {err.strip()!r} "</w:t>
        <w:br/>
      </w:r>
      <w:r>
        <w:rPr>
          <w:rFonts w:ascii="Consolas" w:hAnsi="Consolas"/>
          <w:sz w:val="18"/>
        </w:rPr>
        <w:t xml:space="preserve">                        "— check OWS_&lt;TENANT&gt;_USERNAME / _PASSWORD."</w:t>
        <w:br/>
      </w:r>
      <w:r>
        <w:rPr>
          <w:rFonts w:ascii="Consolas" w:hAnsi="Consolas"/>
          <w:sz w:val="18"/>
        </w:rPr>
        <w:t xml:space="preserve">                    )</w:t>
      </w:r>
    </w:p>
    <w:p>
      <w:pPr>
        <w:pStyle w:val="ListBullet"/>
      </w:pPr>
      <w:r>
        <w:t xml:space="preserve">☐ </w:t>
      </w:r>
      <w:r>
        <w:rPr>
          <w:b/>
        </w:rPr>
        <w:t>Step 2: Add w3 SSO redirect recovery</w:t>
      </w:r>
    </w:p>
    <w:p>
      <w:r>
        <w:t>After the credential-error probe, add the SSO-link recovery used by the doc fetcher: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# Some tenants bounce through a w3 SSO interstitial on the way</w:t>
        <w:br/>
      </w:r>
      <w:r>
        <w:rPr>
          <w:rFonts w:ascii="Consolas" w:hAnsi="Consolas"/>
          <w:sz w:val="18"/>
        </w:rPr>
        <w:t xml:space="preserve">            # to the portal. Click the clientredirect link to continue.</w:t>
        <w:br/>
      </w:r>
      <w:r>
        <w:rPr>
          <w:rFonts w:ascii="Consolas" w:hAnsi="Consolas"/>
          <w:sz w:val="18"/>
        </w:rPr>
        <w:t xml:space="preserve">            with contextlib.suppress(Exception):</w:t>
        <w:br/>
      </w:r>
      <w:r>
        <w:rPr>
          <w:rFonts w:ascii="Consolas" w:hAnsi="Consolas"/>
          <w:sz w:val="18"/>
        </w:rPr>
        <w:t xml:space="preserve">                if "/dspcas/login" in page.url.lower():</w:t>
        <w:br/>
      </w:r>
      <w:r>
        <w:rPr>
          <w:rFonts w:ascii="Consolas" w:hAnsi="Consolas"/>
          <w:sz w:val="18"/>
        </w:rPr>
        <w:t xml:space="preserve">                    sso = page.locator('a[href*="clientredirect"]').first</w:t>
        <w:br/>
      </w:r>
      <w:r>
        <w:rPr>
          <w:rFonts w:ascii="Consolas" w:hAnsi="Consolas"/>
          <w:sz w:val="18"/>
        </w:rPr>
        <w:t xml:space="preserve">                    if await sso.count() &gt; 0:</w:t>
        <w:br/>
      </w:r>
      <w:r>
        <w:rPr>
          <w:rFonts w:ascii="Consolas" w:hAnsi="Consolas"/>
          <w:sz w:val="18"/>
        </w:rPr>
        <w:t xml:space="preserve">                        await sso.click(timeout=5_000)</w:t>
      </w:r>
    </w:p>
    <w:p>
      <w:pPr>
        <w:pStyle w:val="ListBullet"/>
      </w:pPr>
      <w:r>
        <w:t xml:space="preserve">☐ </w:t>
      </w:r>
      <w:r>
        <w:rPr>
          <w:b/>
        </w:rPr>
        <w:t>Step 3: Add a regression test for the error-message contract</w:t>
      </w:r>
    </w:p>
    <w:p>
      <w:r>
        <w:t xml:space="preserve">In </w:t>
      </w:r>
      <w:r>
        <w:rPr>
          <w:rFonts w:ascii="Consolas" w:hAnsi="Consolas"/>
          <w:color w:val="A3145A"/>
          <w:sz w:val="19"/>
        </w:rPr>
        <w:t>tests/test_auto_relogin.py</w:t>
      </w:r>
      <w:r>
        <w:t xml:space="preserve">, add a test that the rejection raises with the expected message. Because the flow is Playwright-driven, assert at the message-contract level by monkeypatching </w:t>
      </w:r>
      <w:r>
        <w:rPr>
          <w:rFonts w:ascii="Consolas" w:hAnsi="Consolas"/>
          <w:color w:val="A3145A"/>
          <w:sz w:val="19"/>
        </w:rPr>
        <w:t>login</w:t>
      </w:r>
      <w:r>
        <w:t xml:space="preserve"> to a stub that raises the same </w:t>
      </w:r>
      <w:r>
        <w:rPr>
          <w:rFonts w:ascii="Consolas" w:hAnsi="Consolas"/>
          <w:color w:val="A3145A"/>
          <w:sz w:val="19"/>
        </w:rPr>
        <w:t>RuntimeError</w:t>
      </w:r>
      <w:r>
        <w:t xml:space="preserve">, verifying </w:t>
      </w:r>
      <w:r>
        <w:rPr>
          <w:rFonts w:ascii="Consolas" w:hAnsi="Consolas"/>
          <w:color w:val="A3145A"/>
          <w:sz w:val="19"/>
        </w:rPr>
        <w:t>refresh_host_session</w:t>
      </w:r>
      <w:r>
        <w:t xml:space="preserve"> surfaces it through its wrapper: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import pytest</w:t>
        <w:br/>
      </w:r>
      <w:r>
        <w:rPr>
          <w:rFonts w:ascii="Consolas" w:hAnsi="Consolas"/>
          <w:sz w:val="18"/>
        </w:rPr>
        <w:t>import ows_gde_mcp.client as client_mod</w:t>
        <w:br/>
      </w:r>
      <w:r>
        <w:rPr>
          <w:rFonts w:ascii="Consolas" w:hAnsi="Consolas"/>
          <w:sz w:val="18"/>
        </w:rPr>
        <w:t>from ows_gde_mcp.config import Settings, Tenant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async def test_relogin_surfaces_credential_error(monkeypatch):</w:t>
        <w:br/>
      </w:r>
      <w:r>
        <w:rPr>
          <w:rFonts w:ascii="Consolas" w:hAnsi="Consolas"/>
          <w:sz w:val="18"/>
        </w:rPr>
        <w:t xml:space="preserve">    s = Settings(</w:t>
        <w:br/>
      </w:r>
      <w:r>
        <w:rPr>
          <w:rFonts w:ascii="Consolas" w:hAnsi="Consolas"/>
          <w:sz w:val="18"/>
        </w:rPr>
        <w:t xml:space="preserve">        _env_file=None,</w:t>
        <w:br/>
      </w:r>
      <w:r>
        <w:rPr>
          <w:rFonts w:ascii="Consolas" w:hAnsi="Consolas"/>
          <w:sz w:val="18"/>
        </w:rPr>
        <w:t xml:space="preserve">        OWS_TESTBED_RUNTIME_URL="https://testbed.example.com",</w:t>
        <w:br/>
      </w:r>
      <w:r>
        <w:rPr>
          <w:rFonts w:ascii="Consolas" w:hAnsi="Consolas"/>
          <w:sz w:val="18"/>
        </w:rPr>
        <w:t xml:space="preserve">        OWS_TESTBED_USERNAME="u", OWS_TESTBED_PASSWORD="p",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t xml:space="preserve">    client_mod._auth_cache.clear(); client_mod._last_relogin_at.clear()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async def boom_http(*a, **k):</w:t>
        <w:br/>
      </w:r>
      <w:r>
        <w:rPr>
          <w:rFonts w:ascii="Consolas" w:hAnsi="Consolas"/>
          <w:sz w:val="18"/>
        </w:rPr>
        <w:t xml:space="preserve">        from ows_gde_mcp.auth_login_http import HttpLoginError</w:t>
        <w:br/>
      </w:r>
      <w:r>
        <w:rPr>
          <w:rFonts w:ascii="Consolas" w:hAnsi="Consolas"/>
          <w:sz w:val="18"/>
        </w:rPr>
        <w:t xml:space="preserve">        raise HttpLoginError("forced")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async def boom_cas(*a, **k):</w:t>
        <w:br/>
      </w:r>
      <w:r>
        <w:rPr>
          <w:rFonts w:ascii="Consolas" w:hAnsi="Consolas"/>
          <w:sz w:val="18"/>
        </w:rPr>
        <w:t xml:space="preserve">        raise RuntimeError("CAS login for testbed rejected: 'bad password'")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monkeypatch.setattr(client_mod, "_http_login", boom_http)</w:t>
        <w:br/>
      </w:r>
      <w:r>
        <w:rPr>
          <w:rFonts w:ascii="Consolas" w:hAnsi="Consolas"/>
          <w:sz w:val="18"/>
        </w:rPr>
        <w:t xml:space="preserve">    monkeypatch.setattr(client_mod, "_cas_login", boom_cas)</w:t>
        <w:br/>
      </w:r>
      <w:r>
        <w:rPr>
          <w:rFonts w:ascii="Consolas" w:hAnsi="Consolas"/>
          <w:sz w:val="18"/>
        </w:rPr>
        <w:t xml:space="preserve">    monkeypatch.setattr(client_mod, "_fetch_csrf_browser", lambda *a, **k: (_ for _ in ()).throw(RuntimeError()))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with pytest.raises(RuntimeError, match="rejected"):</w:t>
        <w:br/>
      </w:r>
      <w:r>
        <w:rPr>
          <w:rFonts w:ascii="Consolas" w:hAnsi="Consolas"/>
          <w:sz w:val="18"/>
        </w:rPr>
        <w:t xml:space="preserve">        await client_mod.refresh_host_session("https://testbed.example.com", Tenant.TESTBED, s)</w:t>
      </w:r>
    </w:p>
    <w:p>
      <w:pPr>
        <w:pStyle w:val="ListBullet"/>
      </w:pPr>
      <w:r>
        <w:t xml:space="preserve">☐ </w:t>
      </w:r>
      <w:r>
        <w:rPr>
          <w:b/>
        </w:rPr>
        <w:t>Step 4: Run tests + lint</w:t>
      </w:r>
    </w:p>
    <w:p>
      <w:r>
        <w:t xml:space="preserve">Run: </w:t>
      </w:r>
      <w:r>
        <w:rPr>
          <w:rFonts w:ascii="Consolas" w:hAnsi="Consolas"/>
          <w:color w:val="A3145A"/>
          <w:sz w:val="19"/>
        </w:rPr>
        <w:t>uv run pytest tests/test_auto_relogin.py -v &amp;&amp; uv run ruff check src/ows_gde_mcp/auth_login.py</w:t>
      </w:r>
    </w:p>
    <w:p>
      <w:r>
        <w:t>Expected: PASS, no lint errors</w:t>
      </w:r>
    </w:p>
    <w:p>
      <w:pPr>
        <w:pStyle w:val="ListBullet"/>
      </w:pPr>
      <w:r>
        <w:t xml:space="preserve">☐ </w:t>
      </w:r>
      <w:r>
        <w:rPr>
          <w:b/>
        </w:rPr>
        <w:t>Step 5: Commit</w:t>
      </w:r>
    </w:p>
    <w:p>
      <w:pPr>
        <w:ind w:left="216"/>
        <w:shd w:val="clear" w:color="auto" w:fill="F2F2F2"/>
      </w:pPr>
      <w:r>
        <w:rPr>
          <w:rFonts w:ascii="Consolas" w:hAnsi="Consolas"/>
          <w:sz w:val="18"/>
        </w:rPr>
        <w:t>git add src/ows_gde_mcp/auth_login.py tests/test_auto_relogin.py</w:t>
        <w:br/>
      </w:r>
      <w:r>
        <w:rPr>
          <w:rFonts w:ascii="Consolas" w:hAnsi="Consolas"/>
          <w:sz w:val="18"/>
        </w:rPr>
        <w:t>git commit -m "feat(auth): fail fast on CAS credential errors; recover via w3 SSO redirect"</w:t>
      </w:r>
    </w:p>
    <w:p>
      <w:r>
        <w:rPr>
          <w:b/>
        </w:rPr>
        <w:t>Acceptance criteria:</w:t>
      </w:r>
    </w:p>
    <w:p>
      <w:pPr>
        <w:pStyle w:val="ListBullet"/>
      </w:pPr>
      <w:r>
        <w:t>A wrong password produces a clear "rejected" error instead of a 30 s homepage timeout.</w:t>
      </w:r>
    </w:p>
    <w:p>
      <w:pPr>
        <w:pStyle w:val="ListBullet"/>
      </w:pPr>
      <w:r>
        <w:t xml:space="preserve">A w3 SSO interstitial no longer strands the login on </w:t>
      </w:r>
      <w:r>
        <w:rPr>
          <w:rFonts w:ascii="Consolas" w:hAnsi="Consolas"/>
          <w:color w:val="A3145A"/>
          <w:sz w:val="19"/>
        </w:rPr>
        <w:t>/dspcas/login</w:t>
      </w:r>
      <w:r>
        <w:t>.</w:t>
      </w:r>
    </w:p>
    <w:p>
      <w:r>
        <w:rPr>
          <w:b/>
        </w:rPr>
        <w:t>Risk:</w:t>
      </w:r>
      <w:r>
        <w:t xml:space="preserve"> Low; both additions are </w:t>
      </w:r>
      <w:r>
        <w:rPr>
          <w:rFonts w:ascii="Consolas" w:hAnsi="Consolas"/>
          <w:color w:val="A3145A"/>
          <w:sz w:val="19"/>
        </w:rPr>
        <w:t>contextlib.suppress</w:t>
      </w:r>
      <w:r>
        <w:t>-wrapped best-effort probes that don't change the happy path.</w:t>
      </w:r>
    </w:p>
    <w:p>
      <w:pPr>
        <w:pStyle w:val="Heading2"/>
      </w:pPr>
      <w:r>
        <w:t>Rollout &amp; Sequencing</w:t>
      </w:r>
    </w:p>
    <w:p>
      <w:pPr>
        <w:pStyle w:val="ListNumber"/>
      </w:pPr>
      <w:r>
        <w:rPr>
          <w:b/>
        </w:rPr>
        <w:t>PR1</w:t>
      </w:r>
      <w:r>
        <w:t xml:space="preserve"> must merge first — it is the dependency for any non-GET Studio work and for PR3/PR5 (shared auth files).</w:t>
      </w:r>
    </w:p>
    <w:p>
      <w:pPr>
        <w:pStyle w:val="ListNumber"/>
      </w:pPr>
      <w:r>
        <w:rPr>
          <w:b/>
        </w:rPr>
        <w:t>PR5</w:t>
      </w:r>
      <w:r>
        <w:t xml:space="preserve"> next (same auth files; rebases cleanly on PR1).</w:t>
      </w:r>
    </w:p>
    <w:p>
      <w:pPr>
        <w:pStyle w:val="ListNumber"/>
      </w:pPr>
      <w:r>
        <w:rPr>
          <w:b/>
        </w:rPr>
        <w:t>PR2</w:t>
      </w:r>
      <w:r>
        <w:t xml:space="preserve"> and </w:t>
      </w:r>
      <w:r>
        <w:rPr>
          <w:b/>
        </w:rPr>
        <w:t>PR4</w:t>
      </w:r>
      <w:r>
        <w:t xml:space="preserve"> are independent of the auth chain and of each other — run in parallel.</w:t>
      </w:r>
    </w:p>
    <w:p>
      <w:pPr>
        <w:pStyle w:val="ListNumber"/>
      </w:pPr>
      <w:r>
        <w:rPr>
          <w:b/>
        </w:rPr>
        <w:t>PR3</w:t>
      </w:r>
      <w:r>
        <w:t xml:space="preserve"> after PR1 (it relies on a working CSRF for the prod runtime POST).</w:t>
      </w:r>
    </w:p>
    <w:p>
      <w:r>
        <w:t>Each PR is independently shippable and reverts cleanly. Total estimated effort: PR1 ~0.5–1 day (browser capture + manual verification), PR2/PR3/PR5 ~0.5 day each, PR4 ~0.5–1 day (adapter + corpus QA).</w:t>
      </w:r>
    </w:p>
    <w:p>
      <w:r>
        <w:rPr>
          <w:b/>
        </w:rPr>
        <w:t>Cross-project note:</w:t>
      </w:r>
      <w:r>
        <w:t xml:space="preserve"> PR1 and PR5 only fully verify against the live </w:t>
      </w:r>
      <w:r>
        <w:rPr>
          <w:rFonts w:ascii="Consolas" w:hAnsi="Consolas"/>
          <w:color w:val="A3145A"/>
          <w:sz w:val="19"/>
        </w:rPr>
        <w:t>1057-sg-studio</w:t>
      </w:r>
      <w:r>
        <w:t xml:space="preserve"> tenant, which needs </w:t>
      </w:r>
      <w:r>
        <w:rPr>
          <w:rFonts w:ascii="Consolas" w:hAnsi="Consolas"/>
          <w:color w:val="A3145A"/>
          <w:sz w:val="19"/>
        </w:rPr>
        <w:t>OWS_TESTBED_*</w:t>
      </w:r>
      <w:r>
        <w:t xml:space="preserve"> credentials configured in the MCP </w:t>
      </w:r>
      <w:r>
        <w:rPr>
          <w:rFonts w:ascii="Consolas" w:hAnsi="Consolas"/>
          <w:color w:val="A3145A"/>
          <w:sz w:val="19"/>
        </w:rPr>
        <w:t>.env</w:t>
      </w:r>
      <w:r>
        <w:t xml:space="preserve">. Those credentials exist in the </w:t>
      </w:r>
      <w:r>
        <w:rPr>
          <w:rFonts w:ascii="Consolas" w:hAnsi="Consolas"/>
          <w:color w:val="A3145A"/>
          <w:sz w:val="19"/>
        </w:rPr>
        <w:t>knowledge-helper</w:t>
      </w:r>
      <w:r>
        <w:t xml:space="preserve"> project (</w:t>
      </w:r>
      <w:r>
        <w:rPr>
          <w:rFonts w:ascii="Consolas" w:hAnsi="Consolas"/>
          <w:color w:val="A3145A"/>
          <w:sz w:val="19"/>
        </w:rPr>
        <w:t>USERNAME</w:t>
      </w:r>
      <w:r>
        <w:t>/</w:t>
      </w:r>
      <w:r>
        <w:rPr>
          <w:rFonts w:ascii="Consolas" w:hAnsi="Consolas"/>
          <w:color w:val="A3145A"/>
          <w:sz w:val="19"/>
        </w:rPr>
        <w:t>PASSWORD</w:t>
      </w:r>
      <w:r>
        <w:t xml:space="preserve">); copying them into the MCP </w:t>
      </w:r>
      <w:r>
        <w:rPr>
          <w:rFonts w:ascii="Consolas" w:hAnsi="Consolas"/>
          <w:color w:val="A3145A"/>
          <w:sz w:val="19"/>
        </w:rPr>
        <w:t>.env</w:t>
      </w:r>
      <w:r>
        <w:t xml:space="preserve"> is a prerequisite for the manual verification steps (it is </w:t>
      </w:r>
      <w:r>
        <w:rPr>
          <w:b/>
        </w:rPr>
        <w:t>not</w:t>
      </w:r>
      <w:r>
        <w:t xml:space="preserve"> committed — </w:t>
      </w:r>
      <w:r>
        <w:rPr>
          <w:rFonts w:ascii="Consolas" w:hAnsi="Consolas"/>
          <w:color w:val="A3145A"/>
          <w:sz w:val="19"/>
        </w:rPr>
        <w:t>.env</w:t>
      </w:r>
      <w:r>
        <w:t xml:space="preserve"> is gitignored).</w:t>
      </w:r>
    </w:p>
    <w:p>
      <w:pPr>
        <w:pStyle w:val="Heading2"/>
      </w:pPr>
      <w:r>
        <w:t>Appendix A — Related work (out of scope for this plan)</w:t>
      </w:r>
    </w:p>
    <w:p>
      <w:r>
        <w:t xml:space="preserve">The earlier security audit found a </w:t>
      </w:r>
      <w:r>
        <w:rPr>
          <w:b/>
        </w:rPr>
        <w:t>HIGH-severity path-traversal / arbitrary-file-write</w:t>
      </w:r>
      <w:r>
        <w:t xml:space="preserve"> in </w:t>
      </w:r>
      <w:r>
        <w:rPr>
          <w:rFonts w:ascii="Consolas" w:hAnsi="Consolas"/>
          <w:color w:val="A3145A"/>
          <w:sz w:val="19"/>
        </w:rPr>
        <w:t>tools/files.py:download_file_attachment</w:t>
      </w:r>
      <w:r>
        <w:t xml:space="preserve"> (caller-controlled </w:t>
      </w:r>
      <w:r>
        <w:rPr>
          <w:rFonts w:ascii="Consolas" w:hAnsi="Consolas"/>
          <w:color w:val="A3145A"/>
          <w:sz w:val="19"/>
        </w:rPr>
        <w:t>save_dir</w:t>
      </w:r>
      <w:r>
        <w:t>/</w:t>
      </w:r>
      <w:r>
        <w:rPr>
          <w:rFonts w:ascii="Consolas" w:hAnsi="Consolas"/>
          <w:color w:val="A3145A"/>
          <w:sz w:val="19"/>
        </w:rPr>
        <w:t>save_as</w:t>
      </w:r>
      <w:r>
        <w:t>/</w:t>
      </w:r>
      <w:r>
        <w:rPr>
          <w:rFonts w:ascii="Consolas" w:hAnsi="Consolas"/>
          <w:color w:val="A3145A"/>
          <w:sz w:val="19"/>
        </w:rPr>
        <w:t>file_name</w:t>
      </w:r>
      <w:r>
        <w:t xml:space="preserve">, no confinement). It is unrelated to the knowledge-helper integration and should ship as its own fix PR (confine the write target to a resolved </w:t>
      </w:r>
      <w:r>
        <w:rPr>
          <w:rFonts w:ascii="Consolas" w:hAnsi="Consolas"/>
          <w:color w:val="A3145A"/>
          <w:sz w:val="19"/>
        </w:rPr>
        <w:t>save_dir</w:t>
      </w:r>
      <w:r>
        <w:t>, strip path components from the filename). Flagged here only so reviewers don't assume this plan covers it.</w:t>
      </w:r>
    </w:p>
    <w:p>
      <w:pPr>
        <w:pStyle w:val="Heading2"/>
      </w:pPr>
      <w:r>
        <w:t>Self-Review</w:t>
      </w:r>
    </w:p>
    <w:p>
      <w:pPr>
        <w:pStyle w:val="ListBullet"/>
      </w:pPr>
      <w:r>
        <w:rPr>
          <w:b/>
        </w:rPr>
        <w:t>Spec coverage:</w:t>
      </w:r>
      <w:r>
        <w:t xml:space="preserve"> Each of the five integration items identified in the source analysis maps to a PR — CSRF (PR1), service guard + catalog (PR2), legacy path + headers (PR3), help corpus (PR4), relogin robustness (PR5). Service catalog seed is folded into PR2. No item left unmapped.</w:t>
      </w:r>
    </w:p>
    <w:p>
      <w:pPr>
        <w:pStyle w:val="ListBullet"/>
      </w:pPr>
      <w:r>
        <w:rPr>
          <w:b/>
        </w:rPr>
        <w:t>Placeholder scan:</w:t>
      </w:r>
      <w:r>
        <w:t xml:space="preserve"> No "TBD"/"handle edge cases"/"add validation" steps — every code step contains real code; investigative steps (PR4 Step 1) specify the exact command and what to record.</w:t>
      </w:r>
    </w:p>
    <w:p>
      <w:pPr>
        <w:pStyle w:val="ListBullet"/>
      </w:pPr>
      <w:r>
        <w:rPr>
          <w:b/>
        </w:rPr>
        <w:t>Type consistency:</w:t>
      </w:r>
      <w:r>
        <w:t xml:space="preserve"> </w:t>
      </w:r>
      <w:r>
        <w:rPr>
          <w:rFonts w:ascii="Consolas" w:hAnsi="Consolas"/>
          <w:color w:val="A3145A"/>
          <w:sz w:val="19"/>
        </w:rPr>
        <w:t>csrf_header</w:t>
      </w:r>
      <w:r>
        <w:t xml:space="preserve"> (PR1) is referenced consistently in </w:t>
      </w:r>
      <w:r>
        <w:rPr>
          <w:rFonts w:ascii="Consolas" w:hAnsi="Consolas"/>
          <w:color w:val="A3145A"/>
          <w:sz w:val="19"/>
        </w:rPr>
        <w:t>auth.py</w:t>
      </w:r>
      <w:r>
        <w:t xml:space="preserve"> and the browser-capture wiring. </w:t>
      </w:r>
      <w:r>
        <w:rPr>
          <w:rFonts w:ascii="Consolas" w:hAnsi="Consolas"/>
          <w:color w:val="A3145A"/>
          <w:sz w:val="19"/>
        </w:rPr>
        <w:t>assert_read_service</w:t>
      </w:r>
      <w:r>
        <w:t xml:space="preserve"> / </w:t>
      </w:r>
      <w:r>
        <w:rPr>
          <w:rFonts w:ascii="Consolas" w:hAnsi="Consolas"/>
          <w:color w:val="A3145A"/>
          <w:sz w:val="19"/>
        </w:rPr>
        <w:t>is_write_service</w:t>
      </w:r>
      <w:r>
        <w:t xml:space="preserve"> (PR2) names match between the module, tests, and the </w:t>
      </w:r>
      <w:r>
        <w:rPr>
          <w:rFonts w:ascii="Consolas" w:hAnsi="Consolas"/>
          <w:color w:val="A3145A"/>
          <w:sz w:val="19"/>
        </w:rPr>
        <w:t>call_ows_api</w:t>
      </w:r>
      <w:r>
        <w:t xml:space="preserve"> wiring. </w:t>
      </w:r>
      <w:r>
        <w:rPr>
          <w:rFonts w:ascii="Consolas" w:hAnsi="Consolas"/>
          <w:color w:val="A3145A"/>
          <w:sz w:val="19"/>
        </w:rPr>
        <w:t>_service_invoke_path</w:t>
      </w:r>
      <w:r>
        <w:t xml:space="preserve"> (PR3) signature matches its test and call site. </w:t>
      </w:r>
      <w:r>
        <w:rPr>
          <w:rFonts w:ascii="Consolas" w:hAnsi="Consolas"/>
          <w:color w:val="A3145A"/>
          <w:sz w:val="19"/>
        </w:rPr>
        <w:t>_CACHE_ROOT</w:t>
      </w:r>
      <w:r>
        <w:t xml:space="preserve"> (PR4) matches the existing attribute in </w:t>
      </w:r>
      <w:r>
        <w:rPr>
          <w:rFonts w:ascii="Consolas" w:hAnsi="Consolas"/>
          <w:color w:val="A3145A"/>
          <w:sz w:val="19"/>
        </w:rPr>
        <w:t>tools/help.py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