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1360" w14:textId="5A8CCF39" w:rsidR="00AF0174" w:rsidRPr="00260007" w:rsidRDefault="00260007" w:rsidP="00260007">
      <w:pPr>
        <w:jc w:val="center"/>
        <w:rPr>
          <w:sz w:val="40"/>
          <w:szCs w:val="40"/>
        </w:rPr>
      </w:pPr>
      <w:r w:rsidRPr="00260007">
        <w:rPr>
          <w:sz w:val="40"/>
          <w:szCs w:val="40"/>
        </w:rPr>
        <w:t>Dox – Evaluation Dataset and Results</w:t>
      </w:r>
    </w:p>
    <w:p w14:paraId="484D8070" w14:textId="77777777" w:rsidR="00260007" w:rsidRDefault="00260007" w:rsidP="00260007">
      <w:pPr>
        <w:pStyle w:val="ListParagraph"/>
        <w:numPr>
          <w:ilvl w:val="0"/>
          <w:numId w:val="2"/>
        </w:numPr>
      </w:pPr>
      <w:r>
        <w:t xml:space="preserve">Example 1: </w:t>
      </w:r>
    </w:p>
    <w:p w14:paraId="009090F6" w14:textId="7CFD8E54" w:rsidR="00260007" w:rsidRDefault="004C6715" w:rsidP="00260007">
      <w:pPr>
        <w:pStyle w:val="ListParagraph"/>
        <w:numPr>
          <w:ilvl w:val="1"/>
          <w:numId w:val="2"/>
        </w:numPr>
      </w:pPr>
      <w:r>
        <w:t xml:space="preserve">User </w:t>
      </w:r>
      <w:r w:rsidR="00260007">
        <w:t xml:space="preserve">Question: </w:t>
      </w:r>
      <w:r w:rsidR="00260007" w:rsidRPr="00260007">
        <w:t>How do you log into Azure using device code authentication?</w:t>
      </w:r>
    </w:p>
    <w:p w14:paraId="2C269924" w14:textId="0507B67D" w:rsidR="00260007" w:rsidRPr="00260007" w:rsidRDefault="004C6715" w:rsidP="00260007">
      <w:pPr>
        <w:pStyle w:val="ListParagraph"/>
        <w:numPr>
          <w:ilvl w:val="1"/>
          <w:numId w:val="2"/>
        </w:numPr>
      </w:pPr>
      <w:r>
        <w:t xml:space="preserve">Bot </w:t>
      </w:r>
      <w:r w:rsidR="00260007">
        <w:t xml:space="preserve">Answer: </w:t>
      </w:r>
      <w:r w:rsidR="00260007">
        <w:br/>
      </w:r>
      <w:r w:rsidR="00260007" w:rsidRPr="00260007">
        <w:t>To log into Azure using device code authentication, you can use the Azure CLI command with the --use-device-code option. This method is useful when you cannot use a browser on the device where you want to authenticate.</w:t>
      </w:r>
    </w:p>
    <w:p w14:paraId="5FCDD3D7" w14:textId="77777777" w:rsidR="00260007" w:rsidRPr="00260007" w:rsidRDefault="00260007" w:rsidP="00260007">
      <w:pPr>
        <w:pStyle w:val="ListParagraph"/>
        <w:ind w:left="1440"/>
      </w:pPr>
      <w:r w:rsidRPr="00260007">
        <w:t>Here are the steps:</w:t>
      </w:r>
    </w:p>
    <w:p w14:paraId="7644D02B" w14:textId="77777777" w:rsidR="00260007" w:rsidRPr="00260007" w:rsidRDefault="00260007" w:rsidP="00260007">
      <w:pPr>
        <w:pStyle w:val="ListParagraph"/>
        <w:numPr>
          <w:ilvl w:val="0"/>
          <w:numId w:val="3"/>
        </w:numPr>
      </w:pPr>
      <w:r w:rsidRPr="00260007">
        <w:t>Open your terminal or command prompt.</w:t>
      </w:r>
    </w:p>
    <w:p w14:paraId="48F3057F" w14:textId="77777777" w:rsidR="00260007" w:rsidRPr="00260007" w:rsidRDefault="00260007" w:rsidP="00260007">
      <w:pPr>
        <w:pStyle w:val="ListParagraph"/>
        <w:numPr>
          <w:ilvl w:val="0"/>
          <w:numId w:val="3"/>
        </w:numPr>
      </w:pPr>
      <w:r w:rsidRPr="00260007">
        <w:t>Run the following command:</w:t>
      </w:r>
    </w:p>
    <w:p w14:paraId="2E26A6FD" w14:textId="77777777" w:rsidR="00260007" w:rsidRPr="00260007" w:rsidRDefault="00260007" w:rsidP="00260007">
      <w:pPr>
        <w:pStyle w:val="ListParagraph"/>
        <w:numPr>
          <w:ilvl w:val="0"/>
          <w:numId w:val="3"/>
        </w:numPr>
      </w:pPr>
      <w:proofErr w:type="spellStart"/>
      <w:r w:rsidRPr="00260007">
        <w:t>az</w:t>
      </w:r>
      <w:proofErr w:type="spellEnd"/>
      <w:r w:rsidRPr="00260007">
        <w:t xml:space="preserve"> login --use-device-code</w:t>
      </w:r>
    </w:p>
    <w:p w14:paraId="1BE10730" w14:textId="77777777" w:rsidR="00260007" w:rsidRPr="00260007" w:rsidRDefault="00260007" w:rsidP="00260007">
      <w:pPr>
        <w:pStyle w:val="ListParagraph"/>
        <w:numPr>
          <w:ilvl w:val="0"/>
          <w:numId w:val="3"/>
        </w:numPr>
      </w:pPr>
      <w:r w:rsidRPr="00260007">
        <w:t>The CLI will display a device code and a URL (</w:t>
      </w:r>
      <w:hyperlink r:id="rId5" w:tgtFrame="_blank" w:history="1">
        <w:r w:rsidRPr="00260007">
          <w:rPr>
            <w:rStyle w:val="Hyperlink"/>
          </w:rPr>
          <w:t>https://microsoft.com/devicelogin</w:t>
        </w:r>
      </w:hyperlink>
      <w:r w:rsidRPr="00260007">
        <w:t>).</w:t>
      </w:r>
    </w:p>
    <w:p w14:paraId="22DD76A9" w14:textId="77777777" w:rsidR="00260007" w:rsidRPr="00260007" w:rsidRDefault="00260007" w:rsidP="00260007">
      <w:pPr>
        <w:pStyle w:val="ListParagraph"/>
        <w:numPr>
          <w:ilvl w:val="0"/>
          <w:numId w:val="3"/>
        </w:numPr>
      </w:pPr>
      <w:r w:rsidRPr="00260007">
        <w:t>On any device with a web browser, go to the provided URL.</w:t>
      </w:r>
    </w:p>
    <w:p w14:paraId="251DEA0B" w14:textId="77777777" w:rsidR="00260007" w:rsidRPr="00260007" w:rsidRDefault="00260007" w:rsidP="00260007">
      <w:pPr>
        <w:pStyle w:val="ListParagraph"/>
        <w:numPr>
          <w:ilvl w:val="0"/>
          <w:numId w:val="3"/>
        </w:numPr>
      </w:pPr>
      <w:r w:rsidRPr="00260007">
        <w:t>Enter the device code shown in your terminal.</w:t>
      </w:r>
    </w:p>
    <w:p w14:paraId="07A867C4" w14:textId="77777777" w:rsidR="00260007" w:rsidRPr="00260007" w:rsidRDefault="00260007" w:rsidP="00260007">
      <w:pPr>
        <w:pStyle w:val="ListParagraph"/>
        <w:numPr>
          <w:ilvl w:val="0"/>
          <w:numId w:val="3"/>
        </w:numPr>
      </w:pPr>
      <w:r w:rsidRPr="00260007">
        <w:t>Sign in with your Azure account credentials.</w:t>
      </w:r>
    </w:p>
    <w:p w14:paraId="62A16D6B" w14:textId="77777777" w:rsidR="00260007" w:rsidRPr="00260007" w:rsidRDefault="00260007" w:rsidP="00260007">
      <w:pPr>
        <w:pStyle w:val="ListParagraph"/>
        <w:numPr>
          <w:ilvl w:val="0"/>
          <w:numId w:val="3"/>
        </w:numPr>
      </w:pPr>
      <w:r w:rsidRPr="00260007">
        <w:t>Once authenticated, the CLI will complete the login process and display the subscriptions associated with your account.</w:t>
      </w:r>
    </w:p>
    <w:p w14:paraId="65EF89F2" w14:textId="77777777" w:rsidR="00260007" w:rsidRPr="00260007" w:rsidRDefault="00260007" w:rsidP="00260007">
      <w:pPr>
        <w:pStyle w:val="ListParagraph"/>
        <w:ind w:left="1440"/>
      </w:pPr>
      <w:r w:rsidRPr="00260007">
        <w:t>This process allows you to authenticate securely without needing to open a browser on the machine running the CLI.</w:t>
      </w:r>
    </w:p>
    <w:p w14:paraId="318BEE38" w14:textId="77777777" w:rsidR="00260007" w:rsidRDefault="00260007" w:rsidP="00260007">
      <w:pPr>
        <w:pStyle w:val="ListParagraph"/>
        <w:ind w:left="1440"/>
      </w:pPr>
      <w:r w:rsidRPr="00260007">
        <w:t>Source: </w:t>
      </w:r>
      <w:hyperlink r:id="rId6" w:tgtFrame="_blank" w:history="1">
        <w:r w:rsidRPr="00260007">
          <w:rPr>
            <w:rStyle w:val="Hyperlink"/>
          </w:rPr>
          <w:t>https://media.datacamp.com/legacy/image/upload/v1719844709/Marketing/Blog/Azure_CLI_Cheat_Sheet.pdf</w:t>
        </w:r>
      </w:hyperlink>
    </w:p>
    <w:p w14:paraId="7BB13F8F" w14:textId="3AEFDF94" w:rsidR="00260007" w:rsidRPr="00260007" w:rsidRDefault="00260007" w:rsidP="00260007">
      <w:pPr>
        <w:pStyle w:val="ListParagraph"/>
        <w:numPr>
          <w:ilvl w:val="1"/>
          <w:numId w:val="2"/>
        </w:numPr>
      </w:pPr>
      <w:r>
        <w:t>Snapshot:</w:t>
      </w:r>
      <w:r>
        <w:br/>
      </w:r>
      <w:r w:rsidRPr="00260007">
        <w:drawing>
          <wp:inline distT="0" distB="0" distL="0" distR="0" wp14:anchorId="1F610B5B" wp14:editId="4778CBF5">
            <wp:extent cx="5760720" cy="2786194"/>
            <wp:effectExtent l="0" t="0" r="0" b="0"/>
            <wp:docPr id="170393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33534" name=""/>
                    <pic:cNvPicPr/>
                  </pic:nvPicPr>
                  <pic:blipFill>
                    <a:blip r:embed="rId7"/>
                    <a:stretch>
                      <a:fillRect/>
                    </a:stretch>
                  </pic:blipFill>
                  <pic:spPr>
                    <a:xfrm>
                      <a:off x="0" y="0"/>
                      <a:ext cx="5763253" cy="2787419"/>
                    </a:xfrm>
                    <a:prstGeom prst="rect">
                      <a:avLst/>
                    </a:prstGeom>
                  </pic:spPr>
                </pic:pic>
              </a:graphicData>
            </a:graphic>
          </wp:inline>
        </w:drawing>
      </w:r>
    </w:p>
    <w:p w14:paraId="3E9F6F03" w14:textId="77777777" w:rsidR="00260007" w:rsidRDefault="00260007" w:rsidP="00260007">
      <w:pPr>
        <w:pStyle w:val="ListParagraph"/>
        <w:ind w:left="1440"/>
      </w:pPr>
    </w:p>
    <w:p w14:paraId="3288EAB9" w14:textId="77777777" w:rsidR="00260007" w:rsidRDefault="00260007" w:rsidP="00260007">
      <w:pPr>
        <w:pStyle w:val="ListParagraph"/>
        <w:numPr>
          <w:ilvl w:val="0"/>
          <w:numId w:val="2"/>
        </w:numPr>
      </w:pPr>
      <w:r>
        <w:lastRenderedPageBreak/>
        <w:t xml:space="preserve">Example 2: </w:t>
      </w:r>
    </w:p>
    <w:p w14:paraId="59D60E9B" w14:textId="5D532F9F" w:rsidR="00260007" w:rsidRDefault="004C6715" w:rsidP="00260007">
      <w:pPr>
        <w:pStyle w:val="ListParagraph"/>
        <w:numPr>
          <w:ilvl w:val="1"/>
          <w:numId w:val="2"/>
        </w:numPr>
      </w:pPr>
      <w:r>
        <w:t xml:space="preserve">User </w:t>
      </w:r>
      <w:r w:rsidR="00260007">
        <w:t xml:space="preserve">Question: </w:t>
      </w:r>
      <w:r w:rsidR="00260007" w:rsidRPr="00260007">
        <w:t>How do you log into Azure using device code authentication?</w:t>
      </w:r>
    </w:p>
    <w:p w14:paraId="78BF3CDC" w14:textId="2DEDB31B" w:rsidR="00260007" w:rsidRPr="00260007" w:rsidRDefault="004C6715" w:rsidP="00260007">
      <w:pPr>
        <w:pStyle w:val="ListParagraph"/>
        <w:numPr>
          <w:ilvl w:val="1"/>
          <w:numId w:val="2"/>
        </w:numPr>
      </w:pPr>
      <w:r>
        <w:t xml:space="preserve">Bot </w:t>
      </w:r>
      <w:r w:rsidR="00260007">
        <w:t>Answer:</w:t>
      </w:r>
      <w:r w:rsidR="00260007">
        <w:br/>
      </w:r>
      <w:r w:rsidR="00260007" w:rsidRPr="00260007">
        <w:t>The three main components of an AI agent are:</w:t>
      </w:r>
    </w:p>
    <w:p w14:paraId="5B8EACF8" w14:textId="77777777" w:rsidR="00260007" w:rsidRPr="00260007" w:rsidRDefault="00260007" w:rsidP="00260007">
      <w:pPr>
        <w:pStyle w:val="ListParagraph"/>
        <w:numPr>
          <w:ilvl w:val="0"/>
          <w:numId w:val="4"/>
        </w:numPr>
      </w:pPr>
      <w:r w:rsidRPr="00260007">
        <w:t>Language Model (LM): This is the core reasoning and decision-making engine of the AI agent. It is an artificial intelligence program designed to understand, generate, and process human language. The language model powers the agent's reasoning and decision-making capabilities.</w:t>
      </w:r>
    </w:p>
    <w:p w14:paraId="0B8E9969" w14:textId="77777777" w:rsidR="00260007" w:rsidRPr="00260007" w:rsidRDefault="00260007" w:rsidP="00260007">
      <w:pPr>
        <w:pStyle w:val="ListParagraph"/>
        <w:numPr>
          <w:ilvl w:val="0"/>
          <w:numId w:val="4"/>
        </w:numPr>
      </w:pPr>
      <w:r w:rsidRPr="00260007">
        <w:t>Tools: These are external systems or APIs that the AI agent uses to interact with the outside world and gather information. Tools can include extensions, functions, and data stores that allow the agent to perform actions such as querying APIs, running code, or retrieving information from databases or documents.</w:t>
      </w:r>
    </w:p>
    <w:p w14:paraId="78A01986" w14:textId="77777777" w:rsidR="00260007" w:rsidRPr="00260007" w:rsidRDefault="00260007" w:rsidP="00260007">
      <w:pPr>
        <w:pStyle w:val="ListParagraph"/>
        <w:numPr>
          <w:ilvl w:val="0"/>
          <w:numId w:val="4"/>
        </w:numPr>
      </w:pPr>
      <w:r w:rsidRPr="00260007">
        <w:t>Orchestration Layer: This layer governs how the AI agent processes information, reasons, plans, and executes actions to achieve its goals. It manages the agent's memory, state, reasoning, and planning. The orchestration layer uses various cognitive architectures and prompt engineering frameworks to guide the agent's behavior.</w:t>
      </w:r>
    </w:p>
    <w:p w14:paraId="3100155A" w14:textId="77777777" w:rsidR="00260007" w:rsidRPr="00260007" w:rsidRDefault="00260007" w:rsidP="00260007">
      <w:pPr>
        <w:pStyle w:val="ListParagraph"/>
        <w:ind w:left="1440"/>
      </w:pPr>
      <w:r w:rsidRPr="00260007">
        <w:t>Together, these components enable an AI agent to interact with its environment, reason about tasks, and execute actions to fulfill user-defined goals.</w:t>
      </w:r>
    </w:p>
    <w:p w14:paraId="7A71739E" w14:textId="16127003" w:rsidR="004C6715" w:rsidRDefault="00260007" w:rsidP="004C6715">
      <w:pPr>
        <w:pStyle w:val="ListParagraph"/>
        <w:ind w:left="1440"/>
      </w:pPr>
      <w:r w:rsidRPr="00260007">
        <w:t>Source: </w:t>
      </w:r>
      <w:hyperlink r:id="rId8" w:tgtFrame="_blank" w:history="1">
        <w:r w:rsidRPr="00260007">
          <w:rPr>
            <w:rStyle w:val="Hyperlink"/>
          </w:rPr>
          <w:t>https://media.datacamp.com/cms/ai-agents-cheat-sheet.pdf</w:t>
        </w:r>
      </w:hyperlink>
    </w:p>
    <w:p w14:paraId="0CB066BD" w14:textId="77777777" w:rsidR="004C6715" w:rsidRDefault="004C6715" w:rsidP="004C6715">
      <w:pPr>
        <w:pStyle w:val="ListParagraph"/>
        <w:numPr>
          <w:ilvl w:val="1"/>
          <w:numId w:val="2"/>
        </w:numPr>
      </w:pPr>
      <w:r>
        <w:t>Snapshot:</w:t>
      </w:r>
      <w:r>
        <w:br/>
      </w:r>
      <w:r w:rsidRPr="004C6715">
        <w:drawing>
          <wp:inline distT="0" distB="0" distL="0" distR="0" wp14:anchorId="14681600" wp14:editId="02EDC990">
            <wp:extent cx="5753100" cy="2758538"/>
            <wp:effectExtent l="0" t="0" r="0" b="3810"/>
            <wp:docPr id="177856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65494" name=""/>
                    <pic:cNvPicPr/>
                  </pic:nvPicPr>
                  <pic:blipFill>
                    <a:blip r:embed="rId9"/>
                    <a:stretch>
                      <a:fillRect/>
                    </a:stretch>
                  </pic:blipFill>
                  <pic:spPr>
                    <a:xfrm>
                      <a:off x="0" y="0"/>
                      <a:ext cx="5754399" cy="2759161"/>
                    </a:xfrm>
                    <a:prstGeom prst="rect">
                      <a:avLst/>
                    </a:prstGeom>
                  </pic:spPr>
                </pic:pic>
              </a:graphicData>
            </a:graphic>
          </wp:inline>
        </w:drawing>
      </w:r>
    </w:p>
    <w:p w14:paraId="2580BC0A" w14:textId="77777777" w:rsidR="004C6715" w:rsidRDefault="004C6715" w:rsidP="004C6715"/>
    <w:p w14:paraId="4EAAA450" w14:textId="77777777" w:rsidR="004C6715" w:rsidRDefault="004C6715" w:rsidP="004C6715"/>
    <w:p w14:paraId="7B03E511" w14:textId="2887CBA4" w:rsidR="004C6715" w:rsidRDefault="004C6715" w:rsidP="004C6715">
      <w:pPr>
        <w:pStyle w:val="ListParagraph"/>
        <w:numPr>
          <w:ilvl w:val="0"/>
          <w:numId w:val="2"/>
        </w:numPr>
      </w:pPr>
      <w:r>
        <w:lastRenderedPageBreak/>
        <w:t xml:space="preserve">Example </w:t>
      </w:r>
      <w:r>
        <w:t>3</w:t>
      </w:r>
      <w:r>
        <w:t xml:space="preserve">: </w:t>
      </w:r>
    </w:p>
    <w:p w14:paraId="0E7AB562" w14:textId="22EF6B2A" w:rsidR="004C6715" w:rsidRDefault="004C6715" w:rsidP="004C6715">
      <w:pPr>
        <w:pStyle w:val="ListParagraph"/>
        <w:numPr>
          <w:ilvl w:val="1"/>
          <w:numId w:val="2"/>
        </w:numPr>
      </w:pPr>
      <w:r>
        <w:t xml:space="preserve">User Question: </w:t>
      </w:r>
      <w:r w:rsidRPr="004C6715">
        <w:t>What are the "core four" Hugging Face libraries?</w:t>
      </w:r>
    </w:p>
    <w:p w14:paraId="1CD4F5DC" w14:textId="77777777" w:rsidR="004C6715" w:rsidRPr="004C6715" w:rsidRDefault="004C6715" w:rsidP="004C6715">
      <w:pPr>
        <w:pStyle w:val="ListParagraph"/>
        <w:numPr>
          <w:ilvl w:val="1"/>
          <w:numId w:val="2"/>
        </w:numPr>
      </w:pPr>
      <w:r>
        <w:t>Bot Answer:</w:t>
      </w:r>
      <w:r>
        <w:br/>
      </w:r>
      <w:r w:rsidRPr="004C6715">
        <w:t>The "core four" Hugging Face libraries are:</w:t>
      </w:r>
    </w:p>
    <w:p w14:paraId="30E8CBB8" w14:textId="77777777" w:rsidR="004C6715" w:rsidRPr="004C6715" w:rsidRDefault="004C6715" w:rsidP="004C6715">
      <w:pPr>
        <w:pStyle w:val="ListParagraph"/>
        <w:numPr>
          <w:ilvl w:val="0"/>
          <w:numId w:val="16"/>
        </w:numPr>
      </w:pPr>
      <w:r w:rsidRPr="004C6715">
        <w:rPr>
          <w:b/>
          <w:bCs/>
        </w:rPr>
        <w:t>transformers</w:t>
      </w:r>
      <w:r w:rsidRPr="004C6715">
        <w:t> - This library provides models and pipelines for running inference, training, and sharing pretrained models mainly for natural language processing tasks.</w:t>
      </w:r>
    </w:p>
    <w:p w14:paraId="6DDC20AA" w14:textId="77777777" w:rsidR="004C6715" w:rsidRPr="004C6715" w:rsidRDefault="004C6715" w:rsidP="004C6715">
      <w:pPr>
        <w:pStyle w:val="ListParagraph"/>
        <w:numPr>
          <w:ilvl w:val="0"/>
          <w:numId w:val="16"/>
        </w:numPr>
      </w:pPr>
      <w:r w:rsidRPr="004C6715">
        <w:rPr>
          <w:b/>
          <w:bCs/>
        </w:rPr>
        <w:t>tokenizers</w:t>
      </w:r>
      <w:r w:rsidRPr="004C6715">
        <w:t> - This library offers fast tokenization tools that convert raw text into tokens suitable for model input.</w:t>
      </w:r>
    </w:p>
    <w:p w14:paraId="30DE1D42" w14:textId="77777777" w:rsidR="004C6715" w:rsidRPr="004C6715" w:rsidRDefault="004C6715" w:rsidP="004C6715">
      <w:pPr>
        <w:pStyle w:val="ListParagraph"/>
        <w:numPr>
          <w:ilvl w:val="0"/>
          <w:numId w:val="16"/>
        </w:numPr>
      </w:pPr>
      <w:r w:rsidRPr="004C6715">
        <w:rPr>
          <w:b/>
          <w:bCs/>
        </w:rPr>
        <w:t>datasets</w:t>
      </w:r>
      <w:r w:rsidRPr="004C6715">
        <w:t> - This library is for data loading and processing, providing an Arrow-backed collection of datasets with train/validation/test splits.</w:t>
      </w:r>
    </w:p>
    <w:p w14:paraId="54153E6C" w14:textId="77777777" w:rsidR="004C6715" w:rsidRPr="004C6715" w:rsidRDefault="004C6715" w:rsidP="004C6715">
      <w:pPr>
        <w:pStyle w:val="ListParagraph"/>
        <w:numPr>
          <w:ilvl w:val="0"/>
          <w:numId w:val="16"/>
        </w:numPr>
      </w:pPr>
      <w:proofErr w:type="spellStart"/>
      <w:r w:rsidRPr="004C6715">
        <w:rPr>
          <w:b/>
          <w:bCs/>
        </w:rPr>
        <w:t>huggingface_hub</w:t>
      </w:r>
      <w:proofErr w:type="spellEnd"/>
      <w:r w:rsidRPr="004C6715">
        <w:t> - This library facilitates interaction with the Hugging Face Hub, including versioning, saving, loading, and sharing models, datasets, and spaces.</w:t>
      </w:r>
    </w:p>
    <w:p w14:paraId="4E08A015" w14:textId="77777777" w:rsidR="004C6715" w:rsidRPr="004C6715" w:rsidRDefault="004C6715" w:rsidP="004C6715">
      <w:pPr>
        <w:pStyle w:val="ListParagraph"/>
        <w:ind w:left="1440"/>
      </w:pPr>
      <w:r w:rsidRPr="004C6715">
        <w:t>Together, these libraries form the core ecosystem for discovering, running, training, and sharing machine learning models and datasets with a strong emphasis on open-source and reproducibility.</w:t>
      </w:r>
    </w:p>
    <w:p w14:paraId="3BF22038" w14:textId="77777777" w:rsidR="004C6715" w:rsidRDefault="004C6715" w:rsidP="004C6715">
      <w:pPr>
        <w:pStyle w:val="ListParagraph"/>
        <w:ind w:left="1440"/>
      </w:pPr>
      <w:r w:rsidRPr="004C6715">
        <w:t>Source: </w:t>
      </w:r>
      <w:hyperlink r:id="rId10" w:tgtFrame="_blank" w:history="1">
        <w:r w:rsidRPr="004C6715">
          <w:rPr>
            <w:rStyle w:val="Hyperlink"/>
          </w:rPr>
          <w:t>https://media.datacamp.com/cms/working-with-hugging-face.pdf</w:t>
        </w:r>
      </w:hyperlink>
    </w:p>
    <w:p w14:paraId="6055341B" w14:textId="05C9B64A" w:rsidR="004C6715" w:rsidRDefault="004C6715" w:rsidP="004C6715">
      <w:pPr>
        <w:pStyle w:val="ListParagraph"/>
        <w:numPr>
          <w:ilvl w:val="1"/>
          <w:numId w:val="2"/>
        </w:numPr>
      </w:pPr>
      <w:r>
        <w:t>Snapshot:</w:t>
      </w:r>
      <w:r w:rsidRPr="004C6715">
        <w:rPr>
          <w:noProof/>
        </w:rPr>
        <w:t xml:space="preserve"> </w:t>
      </w:r>
      <w:r w:rsidRPr="004C6715">
        <w:drawing>
          <wp:inline distT="0" distB="0" distL="0" distR="0" wp14:anchorId="27E110A9" wp14:editId="7E7C2066">
            <wp:extent cx="5753100" cy="2779436"/>
            <wp:effectExtent l="0" t="0" r="0" b="1905"/>
            <wp:docPr id="47985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51716" name=""/>
                    <pic:cNvPicPr/>
                  </pic:nvPicPr>
                  <pic:blipFill>
                    <a:blip r:embed="rId11"/>
                    <a:stretch>
                      <a:fillRect/>
                    </a:stretch>
                  </pic:blipFill>
                  <pic:spPr>
                    <a:xfrm>
                      <a:off x="0" y="0"/>
                      <a:ext cx="5756528" cy="2781092"/>
                    </a:xfrm>
                    <a:prstGeom prst="rect">
                      <a:avLst/>
                    </a:prstGeom>
                  </pic:spPr>
                </pic:pic>
              </a:graphicData>
            </a:graphic>
          </wp:inline>
        </w:drawing>
      </w:r>
    </w:p>
    <w:p w14:paraId="3EC60BF2" w14:textId="77777777" w:rsidR="004C6715" w:rsidRPr="004C6715" w:rsidRDefault="004C6715" w:rsidP="004C6715"/>
    <w:p w14:paraId="47AC07BF" w14:textId="52CACEF9" w:rsidR="004C6715" w:rsidRDefault="004C6715" w:rsidP="004C6715">
      <w:pPr>
        <w:pStyle w:val="ListParagraph"/>
        <w:ind w:left="1440"/>
      </w:pPr>
    </w:p>
    <w:p w14:paraId="72C1B835" w14:textId="77777777" w:rsidR="004C6715" w:rsidRDefault="004C6715" w:rsidP="004C6715"/>
    <w:p w14:paraId="73ADE80B" w14:textId="77777777" w:rsidR="004C6715" w:rsidRDefault="004C6715" w:rsidP="004C6715"/>
    <w:p w14:paraId="4DFEFEEF" w14:textId="6560360C" w:rsidR="004C6715" w:rsidRDefault="004C6715" w:rsidP="004C6715">
      <w:pPr>
        <w:pStyle w:val="ListParagraph"/>
        <w:numPr>
          <w:ilvl w:val="0"/>
          <w:numId w:val="2"/>
        </w:numPr>
      </w:pPr>
      <w:r>
        <w:lastRenderedPageBreak/>
        <w:t xml:space="preserve">Example </w:t>
      </w:r>
      <w:r w:rsidR="008364B9">
        <w:t>4</w:t>
      </w:r>
      <w:r>
        <w:t xml:space="preserve">: </w:t>
      </w:r>
    </w:p>
    <w:p w14:paraId="7C52881E" w14:textId="77777777" w:rsidR="004C6715" w:rsidRDefault="004C6715" w:rsidP="004C6715">
      <w:pPr>
        <w:pStyle w:val="ListParagraph"/>
        <w:numPr>
          <w:ilvl w:val="1"/>
          <w:numId w:val="2"/>
        </w:numPr>
      </w:pPr>
      <w:r>
        <w:t xml:space="preserve">User Question: </w:t>
      </w:r>
      <w:r w:rsidRPr="004C6715">
        <w:t>What SQL clause is used to filter data after grouping?</w:t>
      </w:r>
    </w:p>
    <w:p w14:paraId="23E75DB3" w14:textId="77777777" w:rsidR="004C6715" w:rsidRPr="004C6715" w:rsidRDefault="004C6715" w:rsidP="008364B9">
      <w:pPr>
        <w:pStyle w:val="ListParagraph"/>
        <w:numPr>
          <w:ilvl w:val="1"/>
          <w:numId w:val="2"/>
        </w:numPr>
      </w:pPr>
      <w:r>
        <w:t>Bot Answer:</w:t>
      </w:r>
      <w:r>
        <w:br/>
      </w:r>
      <w:r w:rsidRPr="004C6715">
        <w:t>The SQL clause used to filter data after grouping is the HAVING clause.</w:t>
      </w:r>
    </w:p>
    <w:p w14:paraId="7E0265D4" w14:textId="77777777" w:rsidR="004C6715" w:rsidRPr="004C6715" w:rsidRDefault="004C6715" w:rsidP="004C6715">
      <w:pPr>
        <w:pStyle w:val="ListParagraph"/>
        <w:ind w:left="1440"/>
      </w:pPr>
      <w:r w:rsidRPr="004C6715">
        <w:t>Explanation:</w:t>
      </w:r>
    </w:p>
    <w:p w14:paraId="3D0972FF" w14:textId="77777777" w:rsidR="004C6715" w:rsidRPr="004C6715" w:rsidRDefault="004C6715" w:rsidP="004C6715">
      <w:pPr>
        <w:pStyle w:val="ListParagraph"/>
        <w:numPr>
          <w:ilvl w:val="0"/>
          <w:numId w:val="19"/>
        </w:numPr>
      </w:pPr>
      <w:r w:rsidRPr="004C6715">
        <w:t>The WHERE clause filters rows before grouping.</w:t>
      </w:r>
    </w:p>
    <w:p w14:paraId="2E8D7994" w14:textId="77777777" w:rsidR="004C6715" w:rsidRPr="004C6715" w:rsidRDefault="004C6715" w:rsidP="004C6715">
      <w:pPr>
        <w:pStyle w:val="ListParagraph"/>
        <w:numPr>
          <w:ilvl w:val="0"/>
          <w:numId w:val="19"/>
        </w:numPr>
      </w:pPr>
      <w:r w:rsidRPr="004C6715">
        <w:t>The HAVING clause filters groups after the GROUP BY operation has been applied.</w:t>
      </w:r>
    </w:p>
    <w:p w14:paraId="047DED8C" w14:textId="1C1BC580" w:rsidR="004C6715" w:rsidRPr="004C6715" w:rsidRDefault="004C6715" w:rsidP="004C6715">
      <w:pPr>
        <w:pStyle w:val="ListParagraph"/>
        <w:numPr>
          <w:ilvl w:val="0"/>
          <w:numId w:val="19"/>
        </w:numPr>
      </w:pPr>
      <w:r w:rsidRPr="004C6715">
        <w:t>HAVING is used to specify conditions on aggregate functions or grouped data.</w:t>
      </w:r>
    </w:p>
    <w:p w14:paraId="6E0ED1F9" w14:textId="77777777" w:rsidR="004C6715" w:rsidRPr="004C6715" w:rsidRDefault="004C6715" w:rsidP="004C6715">
      <w:pPr>
        <w:pStyle w:val="ListParagraph"/>
        <w:ind w:left="1440"/>
      </w:pPr>
      <w:r w:rsidRPr="004C6715">
        <w:t>Example:</w:t>
      </w:r>
    </w:p>
    <w:p w14:paraId="499A2D8D" w14:textId="77777777" w:rsidR="004C6715" w:rsidRPr="004C6715" w:rsidRDefault="004C6715" w:rsidP="004C6715">
      <w:pPr>
        <w:pStyle w:val="ListParagraph"/>
        <w:ind w:left="2160"/>
      </w:pPr>
      <w:r w:rsidRPr="004C6715">
        <w:t xml:space="preserve">SELECT era, </w:t>
      </w:r>
      <w:proofErr w:type="gramStart"/>
      <w:r w:rsidRPr="004C6715">
        <w:t>AVG(</w:t>
      </w:r>
      <w:proofErr w:type="gramEnd"/>
      <w:r w:rsidRPr="004C6715">
        <w:t xml:space="preserve">pages) AS </w:t>
      </w:r>
      <w:proofErr w:type="spellStart"/>
      <w:r w:rsidRPr="004C6715">
        <w:t>average_pages</w:t>
      </w:r>
      <w:proofErr w:type="spellEnd"/>
    </w:p>
    <w:p w14:paraId="3AD249DF" w14:textId="77777777" w:rsidR="004C6715" w:rsidRPr="004C6715" w:rsidRDefault="004C6715" w:rsidP="004C6715">
      <w:pPr>
        <w:pStyle w:val="ListParagraph"/>
        <w:ind w:left="2160"/>
      </w:pPr>
      <w:r w:rsidRPr="004C6715">
        <w:t xml:space="preserve">FROM </w:t>
      </w:r>
      <w:proofErr w:type="spellStart"/>
      <w:r w:rsidRPr="004C6715">
        <w:t>asoiaf_books</w:t>
      </w:r>
      <w:proofErr w:type="spellEnd"/>
    </w:p>
    <w:p w14:paraId="3068CD13" w14:textId="77777777" w:rsidR="004C6715" w:rsidRPr="004C6715" w:rsidRDefault="004C6715" w:rsidP="004C6715">
      <w:pPr>
        <w:pStyle w:val="ListParagraph"/>
        <w:ind w:left="2160"/>
      </w:pPr>
      <w:r w:rsidRPr="004C6715">
        <w:t>GROUP BY era</w:t>
      </w:r>
    </w:p>
    <w:p w14:paraId="3F901C4E" w14:textId="77777777" w:rsidR="004C6715" w:rsidRPr="004C6715" w:rsidRDefault="004C6715" w:rsidP="004C6715">
      <w:pPr>
        <w:pStyle w:val="ListParagraph"/>
        <w:ind w:left="2160"/>
      </w:pPr>
      <w:r w:rsidRPr="004C6715">
        <w:t xml:space="preserve">HAVING </w:t>
      </w:r>
      <w:proofErr w:type="gramStart"/>
      <w:r w:rsidRPr="004C6715">
        <w:t>AVG(</w:t>
      </w:r>
      <w:proofErr w:type="gramEnd"/>
      <w:r w:rsidRPr="004C6715">
        <w:t>pages) &gt; 800;</w:t>
      </w:r>
    </w:p>
    <w:p w14:paraId="169AC457" w14:textId="77777777" w:rsidR="004C6715" w:rsidRPr="004C6715" w:rsidRDefault="004C6715" w:rsidP="004C6715">
      <w:pPr>
        <w:pStyle w:val="ListParagraph"/>
        <w:ind w:left="1440"/>
      </w:pPr>
      <w:r w:rsidRPr="004C6715">
        <w:t>This query groups books by era and filters to show only those groups where the average number of pages is greater than 800.</w:t>
      </w:r>
    </w:p>
    <w:p w14:paraId="4A6AF594" w14:textId="77777777" w:rsidR="004C6715" w:rsidRDefault="004C6715" w:rsidP="004C6715">
      <w:pPr>
        <w:pStyle w:val="ListParagraph"/>
        <w:ind w:left="1440"/>
      </w:pPr>
      <w:r w:rsidRPr="004C6715">
        <w:t>Source: </w:t>
      </w:r>
      <w:hyperlink r:id="rId12" w:tgtFrame="_blank" w:history="1">
        <w:r w:rsidRPr="004C6715">
          <w:rPr>
            <w:rStyle w:val="Hyperlink"/>
          </w:rPr>
          <w:t>https://media.datacamp.com/cms/introduction-to-sql-with-ai-1.pdf</w:t>
        </w:r>
      </w:hyperlink>
    </w:p>
    <w:p w14:paraId="28F8B0F1" w14:textId="73D1062E" w:rsidR="004C6715" w:rsidRDefault="004C6715" w:rsidP="004C6715">
      <w:pPr>
        <w:pStyle w:val="ListParagraph"/>
        <w:numPr>
          <w:ilvl w:val="1"/>
          <w:numId w:val="2"/>
        </w:numPr>
      </w:pPr>
      <w:r>
        <w:t>Snapshot:</w:t>
      </w:r>
    </w:p>
    <w:p w14:paraId="68D8AF23" w14:textId="487EF690" w:rsidR="004C6715" w:rsidRDefault="008364B9" w:rsidP="004C6715">
      <w:pPr>
        <w:pStyle w:val="ListParagraph"/>
        <w:ind w:left="1440"/>
      </w:pPr>
      <w:r w:rsidRPr="008364B9">
        <w:drawing>
          <wp:inline distT="0" distB="0" distL="0" distR="0" wp14:anchorId="49C5C987" wp14:editId="530B1D59">
            <wp:extent cx="5775960" cy="2790480"/>
            <wp:effectExtent l="0" t="0" r="0" b="0"/>
            <wp:docPr id="28070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150" name=""/>
                    <pic:cNvPicPr/>
                  </pic:nvPicPr>
                  <pic:blipFill>
                    <a:blip r:embed="rId13"/>
                    <a:stretch>
                      <a:fillRect/>
                    </a:stretch>
                  </pic:blipFill>
                  <pic:spPr>
                    <a:xfrm>
                      <a:off x="0" y="0"/>
                      <a:ext cx="5778250" cy="2791586"/>
                    </a:xfrm>
                    <a:prstGeom prst="rect">
                      <a:avLst/>
                    </a:prstGeom>
                  </pic:spPr>
                </pic:pic>
              </a:graphicData>
            </a:graphic>
          </wp:inline>
        </w:drawing>
      </w:r>
      <w:r w:rsidR="004C6715">
        <w:br/>
      </w:r>
    </w:p>
    <w:p w14:paraId="07EE9922" w14:textId="77777777" w:rsidR="008364B9" w:rsidRDefault="008364B9" w:rsidP="004C6715">
      <w:pPr>
        <w:pStyle w:val="ListParagraph"/>
        <w:ind w:left="1440"/>
      </w:pPr>
    </w:p>
    <w:p w14:paraId="1BF6C35D" w14:textId="77777777" w:rsidR="008364B9" w:rsidRDefault="008364B9" w:rsidP="004C6715">
      <w:pPr>
        <w:pStyle w:val="ListParagraph"/>
        <w:ind w:left="1440"/>
      </w:pPr>
    </w:p>
    <w:p w14:paraId="0AA30BE0" w14:textId="77777777" w:rsidR="008364B9" w:rsidRDefault="008364B9" w:rsidP="004C6715">
      <w:pPr>
        <w:pStyle w:val="ListParagraph"/>
        <w:ind w:left="1440"/>
      </w:pPr>
    </w:p>
    <w:p w14:paraId="4514AC70" w14:textId="77777777" w:rsidR="008364B9" w:rsidRDefault="008364B9" w:rsidP="004C6715">
      <w:pPr>
        <w:pStyle w:val="ListParagraph"/>
        <w:ind w:left="1440"/>
      </w:pPr>
    </w:p>
    <w:p w14:paraId="31725855" w14:textId="77777777" w:rsidR="008364B9" w:rsidRDefault="008364B9" w:rsidP="004C6715">
      <w:pPr>
        <w:pStyle w:val="ListParagraph"/>
        <w:ind w:left="1440"/>
      </w:pPr>
    </w:p>
    <w:p w14:paraId="1AA423CC" w14:textId="77777777" w:rsidR="008364B9" w:rsidRDefault="008364B9" w:rsidP="004C6715">
      <w:pPr>
        <w:pStyle w:val="ListParagraph"/>
        <w:ind w:left="1440"/>
      </w:pPr>
    </w:p>
    <w:p w14:paraId="0F7C3EF6" w14:textId="2B8505A3" w:rsidR="008364B9" w:rsidRDefault="008364B9" w:rsidP="008364B9">
      <w:pPr>
        <w:pStyle w:val="ListParagraph"/>
        <w:numPr>
          <w:ilvl w:val="0"/>
          <w:numId w:val="2"/>
        </w:numPr>
      </w:pPr>
      <w:r>
        <w:lastRenderedPageBreak/>
        <w:t xml:space="preserve">Example </w:t>
      </w:r>
      <w:r>
        <w:t>5</w:t>
      </w:r>
      <w:r>
        <w:t xml:space="preserve">: </w:t>
      </w:r>
    </w:p>
    <w:p w14:paraId="2C881DF6" w14:textId="6229D577" w:rsidR="008364B9" w:rsidRDefault="008364B9" w:rsidP="008364B9">
      <w:pPr>
        <w:pStyle w:val="ListParagraph"/>
        <w:numPr>
          <w:ilvl w:val="1"/>
          <w:numId w:val="2"/>
        </w:numPr>
      </w:pPr>
      <w:r>
        <w:t xml:space="preserve">User Question: </w:t>
      </w:r>
      <w:r w:rsidRPr="008364B9">
        <w:t>What is the latest GPT model?</w:t>
      </w:r>
    </w:p>
    <w:p w14:paraId="3C9572CF" w14:textId="77777777" w:rsidR="008364B9" w:rsidRPr="008364B9" w:rsidRDefault="008364B9" w:rsidP="008364B9">
      <w:pPr>
        <w:pStyle w:val="ListParagraph"/>
        <w:numPr>
          <w:ilvl w:val="1"/>
          <w:numId w:val="2"/>
        </w:numPr>
      </w:pPr>
      <w:r>
        <w:t>Bot Answer:</w:t>
      </w:r>
      <w:r>
        <w:br/>
      </w:r>
      <w:r w:rsidRPr="008364B9">
        <w:t>The latest GPT model is GPT-5.5, which was announced by OpenAI recently. This model is reported to have improved capabilities in coding, computer usage, and deeper research tasks compared to previous versions.</w:t>
      </w:r>
    </w:p>
    <w:p w14:paraId="4C624451" w14:textId="77777777" w:rsidR="008364B9" w:rsidRPr="008364B9" w:rsidRDefault="008364B9" w:rsidP="008364B9">
      <w:pPr>
        <w:pStyle w:val="ListParagraph"/>
        <w:ind w:left="1440"/>
      </w:pPr>
      <w:r w:rsidRPr="008364B9">
        <w:t>Prior to GPT-5.5, GPT-5.4 was released on March 5, 2026, featuring advanced reasoning, coding, and agentic workflows, integrating improvements across tools, software environments, and professional tasks.</w:t>
      </w:r>
    </w:p>
    <w:p w14:paraId="70E3BE73" w14:textId="77777777" w:rsidR="008364B9" w:rsidRPr="008364B9" w:rsidRDefault="008364B9" w:rsidP="008364B9">
      <w:pPr>
        <w:pStyle w:val="ListParagraph"/>
        <w:ind w:left="1440"/>
      </w:pPr>
      <w:r w:rsidRPr="008364B9">
        <w:t>For the most current and detailed information, you can refer to OpenAI's announcement and related news articles.</w:t>
      </w:r>
    </w:p>
    <w:p w14:paraId="6C0E389C" w14:textId="77777777" w:rsidR="008364B9" w:rsidRDefault="008364B9" w:rsidP="008364B9">
      <w:pPr>
        <w:pStyle w:val="ListParagraph"/>
        <w:ind w:left="1440"/>
      </w:pPr>
      <w:r w:rsidRPr="008364B9">
        <w:t>Online Source: </w:t>
      </w:r>
      <w:hyperlink r:id="rId14" w:tgtFrame="_blank" w:history="1">
        <w:r w:rsidRPr="008364B9">
          <w:rPr>
            <w:rStyle w:val="Hyperlink"/>
          </w:rPr>
          <w:t>https://www.cnbc.com/2026/04/23/openai-announces-latest-artificial-intelligence-model.html</w:t>
        </w:r>
      </w:hyperlink>
      <w:r w:rsidRPr="008364B9">
        <w:br/>
      </w:r>
      <w:proofErr w:type="spellStart"/>
      <w:r w:rsidRPr="008364B9">
        <w:t>Online</w:t>
      </w:r>
      <w:proofErr w:type="spellEnd"/>
      <w:r w:rsidRPr="008364B9">
        <w:t xml:space="preserve"> Source: </w:t>
      </w:r>
      <w:hyperlink r:id="rId15" w:tgtFrame="_blank" w:history="1">
        <w:r w:rsidRPr="008364B9">
          <w:rPr>
            <w:rStyle w:val="Hyperlink"/>
          </w:rPr>
          <w:t>https://openai.com/index/introducing-gpt-5-4/</w:t>
        </w:r>
      </w:hyperlink>
      <w:r w:rsidRPr="008364B9">
        <w:br/>
        <w:t>Online Source: </w:t>
      </w:r>
      <w:hyperlink r:id="rId16" w:tgtFrame="_blank" w:history="1">
        <w:r w:rsidRPr="008364B9">
          <w:rPr>
            <w:rStyle w:val="Hyperlink"/>
          </w:rPr>
          <w:t>https://en.wikipedia.org/wiki/GPT-5.4</w:t>
        </w:r>
      </w:hyperlink>
    </w:p>
    <w:p w14:paraId="0B997FA7" w14:textId="19C8EDAE" w:rsidR="008364B9" w:rsidRDefault="008364B9" w:rsidP="008364B9">
      <w:pPr>
        <w:pStyle w:val="ListParagraph"/>
        <w:numPr>
          <w:ilvl w:val="1"/>
          <w:numId w:val="2"/>
        </w:numPr>
      </w:pPr>
      <w:r>
        <w:t>Snapshot:</w:t>
      </w:r>
      <w:r w:rsidRPr="008364B9">
        <w:rPr>
          <w:noProof/>
        </w:rPr>
        <w:t xml:space="preserve"> </w:t>
      </w:r>
      <w:r w:rsidRPr="008364B9">
        <w:drawing>
          <wp:inline distT="0" distB="0" distL="0" distR="0" wp14:anchorId="6BCA4393" wp14:editId="16A457F1">
            <wp:extent cx="5813275" cy="2804160"/>
            <wp:effectExtent l="0" t="0" r="0" b="0"/>
            <wp:docPr id="12292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1649" name=""/>
                    <pic:cNvPicPr/>
                  </pic:nvPicPr>
                  <pic:blipFill>
                    <a:blip r:embed="rId17"/>
                    <a:stretch>
                      <a:fillRect/>
                    </a:stretch>
                  </pic:blipFill>
                  <pic:spPr>
                    <a:xfrm>
                      <a:off x="0" y="0"/>
                      <a:ext cx="5814829" cy="2804910"/>
                    </a:xfrm>
                    <a:prstGeom prst="rect">
                      <a:avLst/>
                    </a:prstGeom>
                  </pic:spPr>
                </pic:pic>
              </a:graphicData>
            </a:graphic>
          </wp:inline>
        </w:drawing>
      </w:r>
    </w:p>
    <w:p w14:paraId="7D93EF5F" w14:textId="77777777" w:rsidR="008364B9" w:rsidRPr="008364B9" w:rsidRDefault="008364B9" w:rsidP="008364B9"/>
    <w:p w14:paraId="1C095594" w14:textId="789EBC2B" w:rsidR="008364B9" w:rsidRDefault="008364B9" w:rsidP="008364B9">
      <w:pPr>
        <w:pStyle w:val="ListParagraph"/>
        <w:ind w:left="1440"/>
      </w:pPr>
    </w:p>
    <w:sectPr w:rsidR="00836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D7B"/>
    <w:multiLevelType w:val="hybridMultilevel"/>
    <w:tmpl w:val="3978FE7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DC3CDB"/>
    <w:multiLevelType w:val="hybridMultilevel"/>
    <w:tmpl w:val="CC5A36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7E7D67"/>
    <w:multiLevelType w:val="hybridMultilevel"/>
    <w:tmpl w:val="62A6DF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24E60D6"/>
    <w:multiLevelType w:val="multilevel"/>
    <w:tmpl w:val="618EFC02"/>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 w15:restartNumberingAfterBreak="0">
    <w:nsid w:val="1A2003B5"/>
    <w:multiLevelType w:val="hybridMultilevel"/>
    <w:tmpl w:val="EBB65B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F4485A"/>
    <w:multiLevelType w:val="multilevel"/>
    <w:tmpl w:val="B21E9A6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6" w15:restartNumberingAfterBreak="0">
    <w:nsid w:val="265954BA"/>
    <w:multiLevelType w:val="multilevel"/>
    <w:tmpl w:val="9E2EC042"/>
    <w:lvl w:ilvl="0">
      <w:start w:val="1"/>
      <w:numFmt w:val="lowerLetter"/>
      <w:lvlText w:val="%1)"/>
      <w:lvlJc w:val="left"/>
      <w:pPr>
        <w:tabs>
          <w:tab w:val="num" w:pos="1800"/>
        </w:tabs>
        <w:ind w:left="1800" w:hanging="360"/>
      </w:pPr>
      <w:rPr>
        <w:rFonts w:hint="default"/>
        <w:sz w:val="20"/>
      </w:rPr>
    </w:lvl>
    <w:lvl w:ilvl="1">
      <w:numFmt w:val="bullet"/>
      <w:lvlText w:val="-"/>
      <w:lvlJc w:val="left"/>
      <w:pPr>
        <w:ind w:left="2520" w:hanging="360"/>
      </w:pPr>
      <w:rPr>
        <w:rFonts w:ascii="Calibri" w:eastAsiaTheme="minorHAnsi" w:hAnsi="Calibri" w:cs="Calibri" w:hint="default"/>
      </w:rPr>
    </w:lvl>
    <w:lvl w:ilvl="2">
      <w:numFmt w:val="decimal"/>
      <w:lvlText w:val="%3-"/>
      <w:lvlJc w:val="left"/>
      <w:pPr>
        <w:ind w:left="3240" w:hanging="360"/>
      </w:pPr>
      <w:rPr>
        <w:rFonts w:hint="default"/>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7" w15:restartNumberingAfterBreak="0">
    <w:nsid w:val="266A5BCA"/>
    <w:multiLevelType w:val="hybridMultilevel"/>
    <w:tmpl w:val="4F6667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CB72AEA"/>
    <w:multiLevelType w:val="multilevel"/>
    <w:tmpl w:val="46FE1052"/>
    <w:lvl w:ilvl="0">
      <w:start w:val="1"/>
      <w:numFmt w:val="decimal"/>
      <w:lvlText w:val="%1."/>
      <w:lvlJc w:val="left"/>
      <w:pPr>
        <w:tabs>
          <w:tab w:val="num" w:pos="1800"/>
        </w:tabs>
        <w:ind w:left="1800" w:hanging="360"/>
      </w:pPr>
      <w:rPr>
        <w:rFonts w:hint="default"/>
        <w:sz w:val="20"/>
      </w:rPr>
    </w:lvl>
    <w:lvl w:ilvl="1">
      <w:numFmt w:val="bullet"/>
      <w:lvlText w:val="-"/>
      <w:lvlJc w:val="left"/>
      <w:pPr>
        <w:ind w:left="2520" w:hanging="360"/>
      </w:pPr>
      <w:rPr>
        <w:rFonts w:ascii="Calibri" w:eastAsiaTheme="minorHAnsi" w:hAnsi="Calibri" w:cs="Calibri" w:hint="default"/>
      </w:rPr>
    </w:lvl>
    <w:lvl w:ilvl="2">
      <w:numFmt w:val="decimal"/>
      <w:lvlText w:val="%3-"/>
      <w:lvlJc w:val="left"/>
      <w:pPr>
        <w:ind w:left="3240" w:hanging="360"/>
      </w:pPr>
      <w:rPr>
        <w:rFonts w:hint="default"/>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9" w15:restartNumberingAfterBreak="0">
    <w:nsid w:val="2EBA56EC"/>
    <w:multiLevelType w:val="multilevel"/>
    <w:tmpl w:val="D688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2A0C35"/>
    <w:multiLevelType w:val="hybridMultilevel"/>
    <w:tmpl w:val="04EACA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79643FD"/>
    <w:multiLevelType w:val="hybridMultilevel"/>
    <w:tmpl w:val="E83269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89616CB"/>
    <w:multiLevelType w:val="hybridMultilevel"/>
    <w:tmpl w:val="418272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CB53DC8"/>
    <w:multiLevelType w:val="multilevel"/>
    <w:tmpl w:val="D34A75CC"/>
    <w:lvl w:ilvl="0">
      <w:start w:val="1"/>
      <w:numFmt w:val="bullet"/>
      <w:lvlText w:val="o"/>
      <w:lvlJc w:val="left"/>
      <w:pPr>
        <w:tabs>
          <w:tab w:val="num" w:pos="1800"/>
        </w:tabs>
        <w:ind w:left="1800" w:hanging="360"/>
      </w:pPr>
      <w:rPr>
        <w:rFonts w:ascii="Courier New" w:hAnsi="Courier New" w:cs="Courier New" w:hint="default"/>
        <w:sz w:val="20"/>
      </w:rPr>
    </w:lvl>
    <w:lvl w:ilvl="1">
      <w:numFmt w:val="bullet"/>
      <w:lvlText w:val="-"/>
      <w:lvlJc w:val="left"/>
      <w:pPr>
        <w:ind w:left="2520" w:hanging="360"/>
      </w:pPr>
      <w:rPr>
        <w:rFonts w:ascii="Calibri" w:eastAsiaTheme="minorHAnsi" w:hAnsi="Calibri" w:cs="Calibri" w:hint="default"/>
      </w:rPr>
    </w:lvl>
    <w:lvl w:ilvl="2">
      <w:numFmt w:val="decimal"/>
      <w:lvlText w:val="%3-"/>
      <w:lvlJc w:val="left"/>
      <w:pPr>
        <w:ind w:left="3240" w:hanging="360"/>
      </w:pPr>
      <w:rPr>
        <w:rFonts w:hint="default"/>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14" w15:restartNumberingAfterBreak="0">
    <w:nsid w:val="3F83423E"/>
    <w:multiLevelType w:val="hybridMultilevel"/>
    <w:tmpl w:val="F5D6C6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2FF23EF"/>
    <w:multiLevelType w:val="multilevel"/>
    <w:tmpl w:val="A58C899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6" w15:restartNumberingAfterBreak="0">
    <w:nsid w:val="756E5B84"/>
    <w:multiLevelType w:val="hybridMultilevel"/>
    <w:tmpl w:val="4D3C7F0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F45A8A"/>
    <w:multiLevelType w:val="hybridMultilevel"/>
    <w:tmpl w:val="5FB667A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DA03DEC"/>
    <w:multiLevelType w:val="hybridMultilevel"/>
    <w:tmpl w:val="5CCED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622300">
    <w:abstractNumId w:val="9"/>
  </w:num>
  <w:num w:numId="2" w16cid:durableId="606812993">
    <w:abstractNumId w:val="18"/>
  </w:num>
  <w:num w:numId="3" w16cid:durableId="71390266">
    <w:abstractNumId w:val="15"/>
  </w:num>
  <w:num w:numId="4" w16cid:durableId="1722707451">
    <w:abstractNumId w:val="5"/>
  </w:num>
  <w:num w:numId="5" w16cid:durableId="810902342">
    <w:abstractNumId w:val="11"/>
  </w:num>
  <w:num w:numId="6" w16cid:durableId="1988316886">
    <w:abstractNumId w:val="10"/>
  </w:num>
  <w:num w:numId="7" w16cid:durableId="1026060731">
    <w:abstractNumId w:val="16"/>
  </w:num>
  <w:num w:numId="8" w16cid:durableId="1140153810">
    <w:abstractNumId w:val="0"/>
  </w:num>
  <w:num w:numId="9" w16cid:durableId="2114591251">
    <w:abstractNumId w:val="17"/>
  </w:num>
  <w:num w:numId="10" w16cid:durableId="425734797">
    <w:abstractNumId w:val="4"/>
  </w:num>
  <w:num w:numId="11" w16cid:durableId="586309764">
    <w:abstractNumId w:val="1"/>
  </w:num>
  <w:num w:numId="12" w16cid:durableId="2102094355">
    <w:abstractNumId w:val="12"/>
  </w:num>
  <w:num w:numId="13" w16cid:durableId="690112737">
    <w:abstractNumId w:val="7"/>
  </w:num>
  <w:num w:numId="14" w16cid:durableId="1183476716">
    <w:abstractNumId w:val="2"/>
  </w:num>
  <w:num w:numId="15" w16cid:durableId="1810126748">
    <w:abstractNumId w:val="14"/>
  </w:num>
  <w:num w:numId="16" w16cid:durableId="1185902949">
    <w:abstractNumId w:val="3"/>
  </w:num>
  <w:num w:numId="17" w16cid:durableId="2053074783">
    <w:abstractNumId w:val="8"/>
  </w:num>
  <w:num w:numId="18" w16cid:durableId="1849444218">
    <w:abstractNumId w:val="13"/>
  </w:num>
  <w:num w:numId="19" w16cid:durableId="629408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07"/>
    <w:rsid w:val="00063D97"/>
    <w:rsid w:val="0012275A"/>
    <w:rsid w:val="00163869"/>
    <w:rsid w:val="00260007"/>
    <w:rsid w:val="00487E2D"/>
    <w:rsid w:val="004C6715"/>
    <w:rsid w:val="008267B9"/>
    <w:rsid w:val="008364B9"/>
    <w:rsid w:val="00994547"/>
    <w:rsid w:val="00AF0174"/>
    <w:rsid w:val="00BF3B1C"/>
    <w:rsid w:val="00E07BDD"/>
    <w:rsid w:val="00E22BA8"/>
    <w:rsid w:val="00EC12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04E3"/>
  <w15:chartTrackingRefBased/>
  <w15:docId w15:val="{04CEB7F9-BC06-4E5F-ACEE-7ECF18C8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715"/>
  </w:style>
  <w:style w:type="paragraph" w:styleId="Heading1">
    <w:name w:val="heading 1"/>
    <w:basedOn w:val="Normal"/>
    <w:next w:val="Normal"/>
    <w:link w:val="Heading1Char"/>
    <w:uiPriority w:val="9"/>
    <w:qFormat/>
    <w:rsid w:val="00260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007"/>
    <w:rPr>
      <w:rFonts w:eastAsiaTheme="majorEastAsia" w:cstheme="majorBidi"/>
      <w:color w:val="272727" w:themeColor="text1" w:themeTint="D8"/>
    </w:rPr>
  </w:style>
  <w:style w:type="paragraph" w:styleId="Title">
    <w:name w:val="Title"/>
    <w:basedOn w:val="Normal"/>
    <w:next w:val="Normal"/>
    <w:link w:val="TitleChar"/>
    <w:uiPriority w:val="10"/>
    <w:qFormat/>
    <w:rsid w:val="00260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007"/>
    <w:pPr>
      <w:spacing w:before="160"/>
      <w:jc w:val="center"/>
    </w:pPr>
    <w:rPr>
      <w:i/>
      <w:iCs/>
      <w:color w:val="404040" w:themeColor="text1" w:themeTint="BF"/>
    </w:rPr>
  </w:style>
  <w:style w:type="character" w:customStyle="1" w:styleId="QuoteChar">
    <w:name w:val="Quote Char"/>
    <w:basedOn w:val="DefaultParagraphFont"/>
    <w:link w:val="Quote"/>
    <w:uiPriority w:val="29"/>
    <w:rsid w:val="00260007"/>
    <w:rPr>
      <w:i/>
      <w:iCs/>
      <w:color w:val="404040" w:themeColor="text1" w:themeTint="BF"/>
    </w:rPr>
  </w:style>
  <w:style w:type="paragraph" w:styleId="ListParagraph">
    <w:name w:val="List Paragraph"/>
    <w:basedOn w:val="Normal"/>
    <w:uiPriority w:val="34"/>
    <w:qFormat/>
    <w:rsid w:val="00260007"/>
    <w:pPr>
      <w:ind w:left="720"/>
      <w:contextualSpacing/>
    </w:pPr>
  </w:style>
  <w:style w:type="character" w:styleId="IntenseEmphasis">
    <w:name w:val="Intense Emphasis"/>
    <w:basedOn w:val="DefaultParagraphFont"/>
    <w:uiPriority w:val="21"/>
    <w:qFormat/>
    <w:rsid w:val="00260007"/>
    <w:rPr>
      <w:i/>
      <w:iCs/>
      <w:color w:val="2F5496" w:themeColor="accent1" w:themeShade="BF"/>
    </w:rPr>
  </w:style>
  <w:style w:type="paragraph" w:styleId="IntenseQuote">
    <w:name w:val="Intense Quote"/>
    <w:basedOn w:val="Normal"/>
    <w:next w:val="Normal"/>
    <w:link w:val="IntenseQuoteChar"/>
    <w:uiPriority w:val="30"/>
    <w:qFormat/>
    <w:rsid w:val="00260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007"/>
    <w:rPr>
      <w:i/>
      <w:iCs/>
      <w:color w:val="2F5496" w:themeColor="accent1" w:themeShade="BF"/>
    </w:rPr>
  </w:style>
  <w:style w:type="character" w:styleId="IntenseReference">
    <w:name w:val="Intense Reference"/>
    <w:basedOn w:val="DefaultParagraphFont"/>
    <w:uiPriority w:val="32"/>
    <w:qFormat/>
    <w:rsid w:val="00260007"/>
    <w:rPr>
      <w:b/>
      <w:bCs/>
      <w:smallCaps/>
      <w:color w:val="2F5496" w:themeColor="accent1" w:themeShade="BF"/>
      <w:spacing w:val="5"/>
    </w:rPr>
  </w:style>
  <w:style w:type="paragraph" w:styleId="NormalWeb">
    <w:name w:val="Normal (Web)"/>
    <w:basedOn w:val="Normal"/>
    <w:uiPriority w:val="99"/>
    <w:semiHidden/>
    <w:unhideWhenUsed/>
    <w:rsid w:val="00260007"/>
    <w:rPr>
      <w:rFonts w:ascii="Times New Roman" w:hAnsi="Times New Roman" w:cs="Times New Roman"/>
    </w:rPr>
  </w:style>
  <w:style w:type="character" w:styleId="Hyperlink">
    <w:name w:val="Hyperlink"/>
    <w:basedOn w:val="DefaultParagraphFont"/>
    <w:uiPriority w:val="99"/>
    <w:unhideWhenUsed/>
    <w:rsid w:val="00260007"/>
    <w:rPr>
      <w:color w:val="0563C1" w:themeColor="hyperlink"/>
      <w:u w:val="single"/>
    </w:rPr>
  </w:style>
  <w:style w:type="character" w:styleId="UnresolvedMention">
    <w:name w:val="Unresolved Mention"/>
    <w:basedOn w:val="DefaultParagraphFont"/>
    <w:uiPriority w:val="99"/>
    <w:semiHidden/>
    <w:unhideWhenUsed/>
    <w:rsid w:val="00260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datacamp.com/cms/ai-agents-cheat-sheet.pdf"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edia.datacamp.com/cms/introduction-to-sql-with-ai-1.pdf"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en.wikipedia.org/wiki/GPT-5.4" TargetMode="External"/><Relationship Id="rId1" Type="http://schemas.openxmlformats.org/officeDocument/2006/relationships/numbering" Target="numbering.xml"/><Relationship Id="rId6" Type="http://schemas.openxmlformats.org/officeDocument/2006/relationships/hyperlink" Target="https://media.datacamp.com/legacy/image/upload/v1719844709/Marketing/Blog/Azure_CLI_Cheat_Sheet.pdf" TargetMode="External"/><Relationship Id="rId11" Type="http://schemas.openxmlformats.org/officeDocument/2006/relationships/image" Target="media/image3.png"/><Relationship Id="rId5" Type="http://schemas.openxmlformats.org/officeDocument/2006/relationships/hyperlink" Target="https://microsoft.com/devicelogin" TargetMode="External"/><Relationship Id="rId15" Type="http://schemas.openxmlformats.org/officeDocument/2006/relationships/hyperlink" Target="https://openai.com/index/introducing-gpt-5-4/" TargetMode="External"/><Relationship Id="rId10" Type="http://schemas.openxmlformats.org/officeDocument/2006/relationships/hyperlink" Target="https://media.datacamp.com/cms/working-with-hugging-face.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nbc.com/2026/04/23/openai-announces-latest-artificial-intelligence-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Azzam Alnatsheh</dc:creator>
  <cp:keywords/>
  <dc:description/>
  <cp:lastModifiedBy>Azzam Alnatsheh</cp:lastModifiedBy>
  <cp:revision>1</cp:revision>
  <dcterms:created xsi:type="dcterms:W3CDTF">2026-04-23T19:47:00Z</dcterms:created>
  <dcterms:modified xsi:type="dcterms:W3CDTF">2026-04-23T20:12:00Z</dcterms:modified>
</cp:coreProperties>
</file>