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gqeee5rwammq" w:id="0"/>
      <w:bookmarkEnd w:id="0"/>
      <w:r w:rsidDel="00000000" w:rsidR="00000000" w:rsidRPr="00000000">
        <w:rPr>
          <w:rFonts w:ascii="Times New Roman" w:cs="Times New Roman" w:eastAsia="Times New Roman" w:hAnsi="Times New Roman"/>
          <w:b w:val="1"/>
          <w:bCs w:val="1"/>
          <w:rtl w:val="0"/>
        </w:rPr>
        <w:t xml:space="preserve">Project Outline &amp; Planning</w:t>
      </w:r>
    </w:p>
    <w:p w:rsidR="00000000" w:rsidDel="00000000" w:rsidP="00000000" w:rsidRDefault="00000000" w:rsidRPr="00000000" w14:paraId="00000002">
      <w:pPr>
        <w:pStyle w:val="Heading1"/>
        <w:spacing w:before="480" w:lineRule="auto"/>
        <w:jc w:val="center"/>
        <w:rPr>
          <w:rFonts w:ascii="Times New Roman" w:cs="Times New Roman" w:eastAsia="Times New Roman" w:hAnsi="Times New Roman"/>
          <w:b w:val="1"/>
          <w:bCs w:val="1"/>
          <w:color w:val="1f1f1f"/>
          <w:sz w:val="32"/>
          <w:szCs w:val="32"/>
        </w:rPr>
      </w:pPr>
      <w:bookmarkStart w:colFirst="0" w:colLast="0" w:name="_n7smajo6dgsb" w:id="1"/>
      <w:bookmarkEnd w:id="1"/>
      <w:r w:rsidDel="00000000" w:rsidR="00000000" w:rsidRPr="00000000">
        <w:rPr>
          <w:rFonts w:ascii="Times New Roman" w:cs="Times New Roman" w:eastAsia="Times New Roman" w:hAnsi="Times New Roman"/>
          <w:b w:val="1"/>
          <w:bCs w:val="1"/>
          <w:color w:val="1f1f1f"/>
          <w:sz w:val="32"/>
          <w:szCs w:val="32"/>
          <w:rtl w:val="0"/>
        </w:rPr>
        <w:t xml:space="preserve">Intelligent Receipt Information Extraction (IRIE)</w:t>
      </w:r>
    </w:p>
    <w:p w:rsidR="00000000" w:rsidDel="00000000" w:rsidP="00000000" w:rsidRDefault="00000000" w:rsidRPr="00000000" w14:paraId="00000003">
      <w:pP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Unified Vision-Language Approach for Transforming Unstructured Receipt Images into Structured Data</w:t>
      </w:r>
    </w:p>
    <w:p w:rsidR="00000000" w:rsidDel="00000000" w:rsidP="00000000" w:rsidRDefault="00000000" w:rsidRPr="00000000" w14:paraId="00000004">
      <w:pPr>
        <w:jc w:val="center"/>
        <w:rPr>
          <w:rFonts w:ascii="Inter" w:cs="Inter" w:eastAsia="Inter" w:hAnsi="Inter"/>
          <w:color w:val="1f1f1f"/>
        </w:rPr>
      </w:pPr>
      <w:r w:rsidDel="00000000" w:rsidR="00000000" w:rsidRPr="00000000">
        <w:rPr>
          <w:rtl w:val="0"/>
        </w:rPr>
      </w:r>
    </w:p>
    <w:p w:rsidR="00000000" w:rsidDel="00000000" w:rsidP="00000000" w:rsidRDefault="00000000" w:rsidRPr="00000000" w14:paraId="00000005">
      <w:pPr>
        <w:jc w:val="center"/>
        <w:rPr>
          <w:rFonts w:ascii="Inter" w:cs="Inter" w:eastAsia="Inter" w:hAnsi="Inter"/>
          <w:color w:val="1f1f1f"/>
        </w:rPr>
      </w:pPr>
      <w:r w:rsidDel="00000000" w:rsidR="00000000" w:rsidRPr="00000000">
        <w:rPr>
          <w:rtl w:val="0"/>
        </w:rPr>
      </w:r>
    </w:p>
    <w:p w:rsidR="00000000" w:rsidDel="00000000" w:rsidP="00000000" w:rsidRDefault="00000000" w:rsidRPr="00000000" w14:paraId="00000006">
      <w:pPr>
        <w:pStyle w:val="Heading3"/>
        <w:numPr>
          <w:ilvl w:val="0"/>
          <w:numId w:val="4"/>
        </w:numPr>
        <w:spacing w:after="240" w:before="240" w:lineRule="auto"/>
        <w:ind w:left="720" w:hanging="360"/>
        <w:rPr>
          <w:rFonts w:ascii="Times New Roman" w:cs="Times New Roman" w:eastAsia="Times New Roman" w:hAnsi="Times New Roman"/>
          <w:b w:val="1"/>
          <w:bCs w:val="1"/>
          <w:color w:val="000000"/>
        </w:rPr>
      </w:pPr>
      <w:bookmarkStart w:colFirst="0" w:colLast="0" w:name="_awsz5car4szy" w:id="2"/>
      <w:bookmarkEnd w:id="2"/>
      <w:r w:rsidDel="00000000" w:rsidR="00000000" w:rsidRPr="00000000">
        <w:rPr>
          <w:rFonts w:ascii="Times New Roman" w:cs="Times New Roman" w:eastAsia="Times New Roman" w:hAnsi="Times New Roman"/>
          <w:b w:val="1"/>
          <w:bCs w:val="1"/>
          <w:color w:val="000000"/>
          <w:rtl w:val="0"/>
        </w:rPr>
        <w:t xml:space="preserve">System architecture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based on the </w:t>
      </w:r>
      <w:r w:rsidDel="00000000" w:rsidR="00000000" w:rsidRPr="00000000">
        <w:rPr>
          <w:rFonts w:ascii="Times New Roman" w:cs="Times New Roman" w:eastAsia="Times New Roman" w:hAnsi="Times New Roman"/>
          <w:b w:val="1"/>
          <w:bCs w:val="1"/>
          <w:rtl w:val="0"/>
        </w:rPr>
        <w:t xml:space="preserve">LayoutLMv3</w:t>
      </w:r>
      <w:r w:rsidDel="00000000" w:rsidR="00000000" w:rsidRPr="00000000">
        <w:rPr>
          <w:rFonts w:ascii="Times New Roman" w:cs="Times New Roman" w:eastAsia="Times New Roman" w:hAnsi="Times New Roman"/>
          <w:rtl w:val="0"/>
        </w:rPr>
        <w:t xml:space="preserve"> architecture[</w:t>
      </w:r>
      <w:r w:rsidDel="00000000" w:rsidR="00000000" w:rsidRPr="00000000">
        <w:rPr>
          <w:rFonts w:ascii="Times New Roman" w:cs="Times New Roman" w:eastAsia="Times New Roman" w:hAnsi="Times New Roman"/>
          <w:u w:val="single"/>
          <w:rtl w:val="0"/>
        </w:rPr>
        <w:t xml:space="preserve">1</w:t>
      </w:r>
      <w:r w:rsidDel="00000000" w:rsidR="00000000" w:rsidRPr="00000000">
        <w:rPr>
          <w:rFonts w:ascii="Times New Roman" w:cs="Times New Roman" w:eastAsia="Times New Roman" w:hAnsi="Times New Roman"/>
          <w:rtl w:val="0"/>
        </w:rPr>
        <w:t xml:space="preserve">], which is a unified multimodal Transformer. Unlike previous versions that relied on complex CNN backbones for visual features, LayoutLMv3 simplifies the pipeline by treating both text and images as sequences of tokens.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Multimodal Transformer Encoder:</w:t>
      </w:r>
      <w:r w:rsidDel="00000000" w:rsidR="00000000" w:rsidRPr="00000000">
        <w:rPr>
          <w:rFonts w:ascii="Times New Roman" w:cs="Times New Roman" w:eastAsia="Times New Roman" w:hAnsi="Times New Roman"/>
          <w:rtl w:val="0"/>
        </w:rPr>
        <w:t xml:space="preserve"> A single Transformer backbone that processes both text embeddings and image patches simultaneously.</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Linear Patch Embedding:</w:t>
      </w:r>
      <w:r w:rsidDel="00000000" w:rsidR="00000000" w:rsidRPr="00000000">
        <w:rPr>
          <w:rFonts w:ascii="Times New Roman" w:cs="Times New Roman" w:eastAsia="Times New Roman" w:hAnsi="Times New Roman"/>
          <w:rtl w:val="0"/>
        </w:rPr>
        <w:t xml:space="preserve"> The input document image is divided into patches (shown in orange color), which are flattened and projected into a visual embedding space.</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Text Embedding:</w:t>
      </w:r>
      <w:r w:rsidDel="00000000" w:rsidR="00000000" w:rsidRPr="00000000">
        <w:rPr>
          <w:rFonts w:ascii="Times New Roman" w:cs="Times New Roman" w:eastAsia="Times New Roman" w:hAnsi="Times New Roman"/>
          <w:rtl w:val="0"/>
        </w:rPr>
        <w:t xml:space="preserve"> Is a combination of word embeddings and position embeddings (shown in blue color). The position embeddings include 1D position and 2D layout position embeddings, where the 1D position refers to the index of tokens within the text sequence, and the 2D layout position refers to the bounding box coordinates of the text sequence.</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Unified Representation:</w:t>
      </w:r>
      <w:r w:rsidDel="00000000" w:rsidR="00000000" w:rsidRPr="00000000">
        <w:rPr>
          <w:rFonts w:ascii="Times New Roman" w:cs="Times New Roman" w:eastAsia="Times New Roman" w:hAnsi="Times New Roman"/>
          <w:rtl w:val="0"/>
        </w:rPr>
        <w:t xml:space="preserve"> By concatenating text and visual embeddings into one sequence, the model learns cross-modal interactions (e.g., how the visual style of a "Total" amount relates to the text "Total").</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687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3"/>
        <w:numPr>
          <w:ilvl w:val="0"/>
          <w:numId w:val="4"/>
        </w:numPr>
        <w:spacing w:after="240" w:before="240" w:lineRule="auto"/>
        <w:ind w:left="720" w:hanging="360"/>
        <w:rPr>
          <w:rFonts w:ascii="Times New Roman" w:cs="Times New Roman" w:eastAsia="Times New Roman" w:hAnsi="Times New Roman"/>
          <w:b w:val="1"/>
          <w:bCs w:val="1"/>
          <w:color w:val="000000"/>
        </w:rPr>
      </w:pPr>
      <w:bookmarkStart w:colFirst="0" w:colLast="0" w:name="_awsz5car4szy" w:id="2"/>
      <w:bookmarkEnd w:id="2"/>
      <w:r w:rsidDel="00000000" w:rsidR="00000000" w:rsidRPr="00000000">
        <w:rPr>
          <w:rFonts w:ascii="Times New Roman" w:cs="Times New Roman" w:eastAsia="Times New Roman" w:hAnsi="Times New Roman"/>
          <w:b w:val="1"/>
          <w:bCs w:val="1"/>
          <w:color w:val="000000"/>
          <w:rtl w:val="0"/>
        </w:rPr>
        <w:t xml:space="preserve">Algorithms / models to be used</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model is </w:t>
      </w:r>
      <w:r w:rsidDel="00000000" w:rsidR="00000000" w:rsidRPr="00000000">
        <w:rPr>
          <w:rFonts w:ascii="Times New Roman" w:cs="Times New Roman" w:eastAsia="Times New Roman" w:hAnsi="Times New Roman"/>
          <w:b w:val="1"/>
          <w:bCs w:val="1"/>
          <w:rtl w:val="0"/>
        </w:rPr>
        <w:t xml:space="preserve">LayoutLMv3</w:t>
      </w:r>
      <w:r w:rsidDel="00000000" w:rsidR="00000000" w:rsidRPr="00000000">
        <w:rPr>
          <w:rFonts w:ascii="Times New Roman" w:cs="Times New Roman" w:eastAsia="Times New Roman" w:hAnsi="Times New Roman"/>
          <w:rtl w:val="0"/>
        </w:rPr>
        <w:t xml:space="preserve">, which uses three primary self-supervised pre-training objectives to understand document layouts:</w:t>
      </w:r>
    </w:p>
    <w:p w:rsidR="00000000" w:rsidDel="00000000" w:rsidP="00000000" w:rsidRDefault="00000000" w:rsidRPr="00000000" w14:paraId="00000011">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Masked Language Modeling (MLM):</w:t>
      </w:r>
      <w:r w:rsidDel="00000000" w:rsidR="00000000" w:rsidRPr="00000000">
        <w:rPr>
          <w:rFonts w:ascii="Times New Roman" w:cs="Times New Roman" w:eastAsia="Times New Roman" w:hAnsi="Times New Roman"/>
          <w:rtl w:val="0"/>
        </w:rPr>
        <w:t xml:space="preserve"> The model predicts masked text tokens based on the surrounding text and visual context.</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Masked Image Modeling (MIM):</w:t>
      </w:r>
      <w:r w:rsidDel="00000000" w:rsidR="00000000" w:rsidRPr="00000000">
        <w:rPr>
          <w:rFonts w:ascii="Times New Roman" w:cs="Times New Roman" w:eastAsia="Times New Roman" w:hAnsi="Times New Roman"/>
          <w:rtl w:val="0"/>
        </w:rPr>
        <w:t xml:space="preserve"> The model predicts masked image patches, helping it learn the visual structure of documents (lines, tables, logos).</w:t>
      </w:r>
    </w:p>
    <w:p w:rsidR="00000000" w:rsidDel="00000000" w:rsidP="00000000" w:rsidRDefault="00000000" w:rsidRPr="00000000" w14:paraId="00000013">
      <w:pPr>
        <w:numPr>
          <w:ilvl w:val="0"/>
          <w:numId w:val="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Word-Patch Alignment (WPA):</w:t>
      </w:r>
      <w:r w:rsidDel="00000000" w:rsidR="00000000" w:rsidRPr="00000000">
        <w:rPr>
          <w:rFonts w:ascii="Times New Roman" w:cs="Times New Roman" w:eastAsia="Times New Roman" w:hAnsi="Times New Roman"/>
          <w:rtl w:val="0"/>
        </w:rPr>
        <w:t xml:space="preserve"> A unique cross-modal algorithm that predicts whether a specific image patch corresponds to a specific text word, forcing the model to align text with its precise location in the image.</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3"/>
        <w:numPr>
          <w:ilvl w:val="0"/>
          <w:numId w:val="4"/>
        </w:numPr>
        <w:spacing w:after="240" w:before="240" w:lineRule="auto"/>
        <w:ind w:left="720" w:hanging="360"/>
        <w:rPr>
          <w:rFonts w:ascii="Times New Roman" w:cs="Times New Roman" w:eastAsia="Times New Roman" w:hAnsi="Times New Roman"/>
          <w:b w:val="1"/>
          <w:bCs w:val="1"/>
          <w:color w:val="000000"/>
        </w:rPr>
      </w:pPr>
      <w:bookmarkStart w:colFirst="0" w:colLast="0" w:name="_awsz5car4szy" w:id="2"/>
      <w:bookmarkEnd w:id="2"/>
      <w:r w:rsidDel="00000000" w:rsidR="00000000" w:rsidRPr="00000000">
        <w:rPr>
          <w:rFonts w:ascii="Times New Roman" w:cs="Times New Roman" w:eastAsia="Times New Roman" w:hAnsi="Times New Roman"/>
          <w:b w:val="1"/>
          <w:bCs w:val="1"/>
          <w:color w:val="000000"/>
          <w:rtl w:val="0"/>
        </w:rPr>
        <w:t xml:space="preserve">Dataset description </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SROIE</w:t>
      </w:r>
      <w:r w:rsidDel="00000000" w:rsidR="00000000" w:rsidRPr="00000000">
        <w:rPr>
          <w:rFonts w:ascii="Times New Roman" w:cs="Times New Roman" w:eastAsia="Times New Roman" w:hAnsi="Times New Roman"/>
          <w:rtl w:val="0"/>
        </w:rPr>
        <w:t xml:space="preserve"> (Scanned Receipts OCR and Information Extraction)[2] dataset is a standard benchmark for document intelligence.</w:t>
      </w:r>
    </w:p>
    <w:p w:rsidR="00000000" w:rsidDel="00000000" w:rsidP="00000000" w:rsidRDefault="00000000" w:rsidRPr="00000000" w14:paraId="00000017">
      <w:pPr>
        <w:numPr>
          <w:ilvl w:val="0"/>
          <w:numId w:val="1"/>
        </w:numPr>
        <w:spacing w:after="0" w:afterAutospacing="0" w:before="240" w:lineRule="auto"/>
        <w:ind w:left="720" w:hanging="360"/>
        <w:rPr>
          <w:u w:val="none"/>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Originally released for the ICDAR 2019 Robust Reading Challenge.</w:t>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Size:</w:t>
      </w:r>
      <w:r w:rsidDel="00000000" w:rsidR="00000000" w:rsidRPr="00000000">
        <w:rPr>
          <w:rFonts w:ascii="Times New Roman" w:cs="Times New Roman" w:eastAsia="Times New Roman" w:hAnsi="Times New Roman"/>
          <w:rtl w:val="0"/>
        </w:rPr>
        <w:t xml:space="preserve"> Contains </w:t>
      </w:r>
      <w:r w:rsidDel="00000000" w:rsidR="00000000" w:rsidRPr="00000000">
        <w:rPr>
          <w:rFonts w:ascii="Times New Roman" w:cs="Times New Roman" w:eastAsia="Times New Roman" w:hAnsi="Times New Roman"/>
          <w:b w:val="1"/>
          <w:bCs w:val="1"/>
          <w:rtl w:val="0"/>
        </w:rPr>
        <w:t xml:space="preserve">973 scanned receipts</w:t>
      </w:r>
      <w:r w:rsidDel="00000000" w:rsidR="00000000" w:rsidRPr="00000000">
        <w:rPr>
          <w:rFonts w:ascii="Times New Roman" w:cs="Times New Roman" w:eastAsia="Times New Roman" w:hAnsi="Times New Roman"/>
          <w:rtl w:val="0"/>
        </w:rPr>
        <w:t xml:space="preserve"> in total.</w:t>
      </w:r>
    </w:p>
    <w:p w:rsidR="00000000" w:rsidDel="00000000" w:rsidP="00000000" w:rsidRDefault="00000000" w:rsidRPr="00000000" w14:paraId="00000019">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Training Set:</w:t>
      </w:r>
      <w:r w:rsidDel="00000000" w:rsidR="00000000" w:rsidRPr="00000000">
        <w:rPr>
          <w:rFonts w:ascii="Times New Roman" w:cs="Times New Roman" w:eastAsia="Times New Roman" w:hAnsi="Times New Roman"/>
          <w:rtl w:val="0"/>
        </w:rPr>
        <w:t xml:space="preserve"> ~626 receipts.</w:t>
      </w:r>
    </w:p>
    <w:p w:rsidR="00000000" w:rsidDel="00000000" w:rsidP="00000000" w:rsidRDefault="00000000" w:rsidRPr="00000000" w14:paraId="0000001A">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Test Set:</w:t>
      </w:r>
      <w:r w:rsidDel="00000000" w:rsidR="00000000" w:rsidRPr="00000000">
        <w:rPr>
          <w:rFonts w:ascii="Times New Roman" w:cs="Times New Roman" w:eastAsia="Times New Roman" w:hAnsi="Times New Roman"/>
          <w:rtl w:val="0"/>
        </w:rPr>
        <w:t xml:space="preserve"> ~347 receipts.</w:t>
      </w:r>
    </w:p>
    <w:p w:rsidR="00000000" w:rsidDel="00000000" w:rsidP="00000000" w:rsidRDefault="00000000" w:rsidRPr="00000000" w14:paraId="0000001B">
      <w:pPr>
        <w:numPr>
          <w:ilvl w:val="0"/>
          <w:numId w:val="1"/>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Multi-modal dataset consisting of:</w:t>
      </w:r>
    </w:p>
    <w:p w:rsidR="00000000" w:rsidDel="00000000" w:rsidP="00000000" w:rsidRDefault="00000000" w:rsidRPr="00000000" w14:paraId="0000001C">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Images:</w:t>
      </w:r>
      <w:r w:rsidDel="00000000" w:rsidR="00000000" w:rsidRPr="00000000">
        <w:rPr>
          <w:rFonts w:ascii="Times New Roman" w:cs="Times New Roman" w:eastAsia="Times New Roman" w:hAnsi="Times New Roman"/>
          <w:rtl w:val="0"/>
        </w:rPr>
        <w:t xml:space="preserve"> Scanned receipt images in </w:t>
      </w:r>
      <w:r w:rsidDel="00000000" w:rsidR="00000000" w:rsidRPr="00000000">
        <w:rPr>
          <w:rFonts w:ascii="Times New Roman" w:cs="Times New Roman" w:eastAsia="Times New Roman" w:hAnsi="Times New Roman"/>
          <w:color w:val="188038"/>
          <w:rtl w:val="0"/>
        </w:rPr>
        <w:t xml:space="preserve">.jpg</w:t>
      </w:r>
      <w:r w:rsidDel="00000000" w:rsidR="00000000" w:rsidRPr="00000000">
        <w:rPr>
          <w:rFonts w:ascii="Times New Roman" w:cs="Times New Roman" w:eastAsia="Times New Roman" w:hAnsi="Times New Roman"/>
          <w:rtl w:val="0"/>
        </w:rPr>
        <w:t xml:space="preserve"> format.</w:t>
      </w:r>
    </w:p>
    <w:p w:rsidR="00000000" w:rsidDel="00000000" w:rsidP="00000000" w:rsidRDefault="00000000" w:rsidRPr="00000000" w14:paraId="0000001D">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OCR Text:</w:t>
      </w:r>
      <w:r w:rsidDel="00000000" w:rsidR="00000000" w:rsidRPr="00000000">
        <w:rPr>
          <w:rFonts w:ascii="Times New Roman" w:cs="Times New Roman" w:eastAsia="Times New Roman" w:hAnsi="Times New Roman"/>
          <w:rtl w:val="0"/>
        </w:rPr>
        <w:t xml:space="preserve"> Individual </w:t>
      </w:r>
      <w:r w:rsidDel="00000000" w:rsidR="00000000" w:rsidRPr="00000000">
        <w:rPr>
          <w:rFonts w:ascii="Times New Roman" w:cs="Times New Roman" w:eastAsia="Times New Roman" w:hAnsi="Times New Roman"/>
          <w:color w:val="188038"/>
          <w:rtl w:val="0"/>
        </w:rPr>
        <w:t xml:space="preserve">.txt</w:t>
      </w:r>
      <w:r w:rsidDel="00000000" w:rsidR="00000000" w:rsidRPr="00000000">
        <w:rPr>
          <w:rFonts w:ascii="Times New Roman" w:cs="Times New Roman" w:eastAsia="Times New Roman" w:hAnsi="Times New Roman"/>
          <w:rtl w:val="0"/>
        </w:rPr>
        <w:t xml:space="preserve"> files containing the text recognized from the scans along with their 2D coordinates (bounding boxes).</w:t>
      </w:r>
    </w:p>
    <w:p w:rsidR="00000000" w:rsidDel="00000000" w:rsidP="00000000" w:rsidRDefault="00000000" w:rsidRPr="00000000" w14:paraId="0000001E">
      <w:pPr>
        <w:numPr>
          <w:ilvl w:val="1"/>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Key Entities (Labels):</w:t>
      </w:r>
      <w:r w:rsidDel="00000000" w:rsidR="00000000" w:rsidRPr="00000000">
        <w:rPr>
          <w:rFonts w:ascii="Times New Roman" w:cs="Times New Roman" w:eastAsia="Times New Roman" w:hAnsi="Times New Roman"/>
          <w:rtl w:val="0"/>
        </w:rPr>
        <w:t xml:space="preserve"> Ground truth </w:t>
      </w:r>
      <w:r w:rsidDel="00000000" w:rsidR="00000000" w:rsidRPr="00000000">
        <w:rPr>
          <w:rFonts w:ascii="Times New Roman" w:cs="Times New Roman" w:eastAsia="Times New Roman" w:hAnsi="Times New Roman"/>
          <w:color w:val="188038"/>
          <w:rtl w:val="0"/>
        </w:rPr>
        <w:t xml:space="preserve">.txt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.json</w:t>
      </w:r>
      <w:r w:rsidDel="00000000" w:rsidR="00000000" w:rsidRPr="00000000">
        <w:rPr>
          <w:rFonts w:ascii="Times New Roman" w:cs="Times New Roman" w:eastAsia="Times New Roman" w:hAnsi="Times New Roman"/>
          <w:rtl w:val="0"/>
        </w:rPr>
        <w:t xml:space="preserve"> files containing four target fields: </w:t>
      </w:r>
      <w:r w:rsidDel="00000000" w:rsidR="00000000" w:rsidRPr="00000000">
        <w:rPr>
          <w:rFonts w:ascii="Times New Roman" w:cs="Times New Roman" w:eastAsia="Times New Roman" w:hAnsi="Times New Roman"/>
          <w:b w:val="1"/>
          <w:bCs w:val="1"/>
          <w:rtl w:val="0"/>
        </w:rPr>
        <w:t xml:space="preserve">Company, Address, Date,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numPr>
          <w:ilvl w:val="0"/>
          <w:numId w:val="1"/>
        </w:numPr>
        <w:spacing w:after="240" w:before="0" w:beforeAutospacing="0" w:lineRule="auto"/>
        <w:ind w:left="720" w:hanging="360"/>
        <w:rPr>
          <w:u w:val="none"/>
        </w:rPr>
      </w:pPr>
      <w:r w:rsidDel="00000000" w:rsidR="00000000" w:rsidRPr="00000000">
        <w:rPr>
          <w:rFonts w:ascii="Times New Roman" w:cs="Times New Roman" w:eastAsia="Times New Roman" w:hAnsi="Times New Roman"/>
          <w:b w:val="1"/>
          <w:bCs w:val="1"/>
          <w:rtl w:val="0"/>
        </w:rPr>
        <w:t xml:space="preserve">Language:</w:t>
      </w:r>
      <w:r w:rsidDel="00000000" w:rsidR="00000000" w:rsidRPr="00000000">
        <w:rPr>
          <w:rFonts w:ascii="Times New Roman" w:cs="Times New Roman" w:eastAsia="Times New Roman" w:hAnsi="Times New Roman"/>
          <w:rtl w:val="0"/>
        </w:rPr>
        <w:t xml:space="preserve"> English.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numPr>
          <w:ilvl w:val="0"/>
          <w:numId w:val="4"/>
        </w:numPr>
        <w:spacing w:after="240" w:before="240" w:lineRule="auto"/>
        <w:ind w:left="720" w:hanging="360"/>
        <w:rPr>
          <w:rFonts w:ascii="Times New Roman" w:cs="Times New Roman" w:eastAsia="Times New Roman" w:hAnsi="Times New Roman"/>
          <w:b w:val="1"/>
          <w:bCs w:val="1"/>
          <w:color w:val="000000"/>
        </w:rPr>
      </w:pPr>
      <w:bookmarkStart w:colFirst="0" w:colLast="0" w:name="_awsz5car4szy" w:id="2"/>
      <w:bookmarkEnd w:id="2"/>
      <w:r w:rsidDel="00000000" w:rsidR="00000000" w:rsidRPr="00000000">
        <w:rPr>
          <w:rFonts w:ascii="Times New Roman" w:cs="Times New Roman" w:eastAsia="Times New Roman" w:hAnsi="Times New Roman"/>
          <w:b w:val="1"/>
          <w:bCs w:val="1"/>
          <w:color w:val="000000"/>
          <w:rtl w:val="0"/>
        </w:rPr>
        <w:t xml:space="preserve">Milestones and timeline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1 March 2026: </w:t>
      </w:r>
      <w:r w:rsidDel="00000000" w:rsidR="00000000" w:rsidRPr="00000000">
        <w:rPr>
          <w:rFonts w:ascii="Times New Roman" w:cs="Times New Roman" w:eastAsia="Times New Roman" w:hAnsi="Times New Roman"/>
          <w:sz w:val="27"/>
          <w:szCs w:val="27"/>
          <w:rtl w:val="0"/>
        </w:rPr>
        <w:t xml:space="preserve">Implementation </w:t>
      </w:r>
      <w:r w:rsidDel="00000000" w:rsidR="00000000" w:rsidRPr="00000000">
        <w:rPr>
          <w:rtl w:val="0"/>
        </w:rPr>
      </w:r>
    </w:p>
    <w:p w:rsidR="00000000" w:rsidDel="00000000" w:rsidP="00000000" w:rsidRDefault="00000000" w:rsidRPr="00000000" w14:paraId="00000024">
      <w:pPr>
        <w:numPr>
          <w:ilvl w:val="0"/>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5 April 2026: </w:t>
      </w:r>
      <w:r w:rsidDel="00000000" w:rsidR="00000000" w:rsidRPr="00000000">
        <w:rPr>
          <w:rFonts w:ascii="Times New Roman" w:cs="Times New Roman" w:eastAsia="Times New Roman" w:hAnsi="Times New Roman"/>
          <w:sz w:val="27"/>
          <w:szCs w:val="27"/>
          <w:rtl w:val="0"/>
        </w:rPr>
        <w:t xml:space="preserve">Optimization &amp; Enhancement</w:t>
      </w:r>
    </w:p>
    <w:p w:rsidR="00000000" w:rsidDel="00000000" w:rsidP="00000000" w:rsidRDefault="00000000" w:rsidRPr="00000000" w14:paraId="00000025">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24 May 2026: Deployment</w:t>
      </w:r>
    </w:p>
    <w:p w:rsidR="00000000" w:rsidDel="00000000" w:rsidP="00000000" w:rsidRDefault="00000000" w:rsidRPr="00000000" w14:paraId="0000002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numPr>
          <w:ilvl w:val="0"/>
          <w:numId w:val="4"/>
        </w:numPr>
        <w:spacing w:after="0" w:afterAutospacing="0" w:before="240" w:lineRule="auto"/>
        <w:ind w:left="720" w:hanging="360"/>
        <w:rPr>
          <w:rFonts w:ascii="Times New Roman" w:cs="Times New Roman" w:eastAsia="Times New Roman" w:hAnsi="Times New Roman"/>
          <w:b w:val="1"/>
          <w:bCs w:val="1"/>
          <w:color w:val="000000"/>
        </w:rPr>
      </w:pPr>
      <w:bookmarkStart w:colFirst="0" w:colLast="0" w:name="_awsz5car4szy" w:id="2"/>
      <w:bookmarkEnd w:id="2"/>
      <w:r w:rsidDel="00000000" w:rsidR="00000000" w:rsidRPr="00000000">
        <w:rPr>
          <w:rFonts w:ascii="Times New Roman" w:cs="Times New Roman" w:eastAsia="Times New Roman" w:hAnsi="Times New Roman"/>
          <w:b w:val="1"/>
          <w:bCs w:val="1"/>
          <w:color w:val="000000"/>
          <w:rtl w:val="0"/>
        </w:rPr>
        <w:t xml:space="preserve">Evaluation metrics</w:t>
      </w:r>
    </w:p>
    <w:p w:rsidR="00000000" w:rsidDel="00000000" w:rsidP="00000000" w:rsidRDefault="00000000" w:rsidRPr="00000000" w14:paraId="0000002A">
      <w:pPr>
        <w:pStyle w:val="Heading3"/>
        <w:keepNext w:val="0"/>
        <w:keepLines w:val="0"/>
        <w:numPr>
          <w:ilvl w:val="0"/>
          <w:numId w:val="3"/>
        </w:numPr>
        <w:spacing w:before="0" w:lineRule="auto"/>
        <w:ind w:left="1440" w:hanging="360"/>
        <w:rPr>
          <w:rFonts w:ascii="Times New Roman" w:cs="Times New Roman" w:eastAsia="Times New Roman" w:hAnsi="Times New Roman"/>
          <w:b w:val="1"/>
          <w:bCs w:val="1"/>
          <w:color w:val="000000"/>
          <w:sz w:val="26"/>
          <w:szCs w:val="26"/>
          <w:u w:val="none"/>
        </w:rPr>
      </w:pPr>
      <w:bookmarkStart w:colFirst="0" w:colLast="0" w:name="_hifo8wsec92r" w:id="3"/>
      <w:bookmarkEnd w:id="3"/>
      <w:r w:rsidDel="00000000" w:rsidR="00000000" w:rsidRPr="00000000">
        <w:rPr>
          <w:rFonts w:ascii="Times New Roman" w:cs="Times New Roman" w:eastAsia="Times New Roman" w:hAnsi="Times New Roman"/>
          <w:b w:val="1"/>
          <w:bCs w:val="1"/>
          <w:color w:val="000000"/>
          <w:sz w:val="26"/>
          <w:szCs w:val="26"/>
          <w:rtl w:val="0"/>
        </w:rPr>
        <w:t xml:space="preserve">Precision</w:t>
      </w:r>
    </w:p>
    <w:p w:rsidR="00000000" w:rsidDel="00000000" w:rsidP="00000000" w:rsidRDefault="00000000" w:rsidRPr="00000000" w14:paraId="0000002B">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measures the "quality" of the model's predictions. Out of all the entities the model </w:t>
      </w:r>
      <w:r w:rsidDel="00000000" w:rsidR="00000000" w:rsidRPr="00000000">
        <w:rPr>
          <w:rFonts w:ascii="Times New Roman" w:cs="Times New Roman" w:eastAsia="Times New Roman" w:hAnsi="Times New Roman"/>
          <w:i w:val="1"/>
          <w:iCs w:val="1"/>
          <w:rtl w:val="0"/>
        </w:rPr>
        <w:t xml:space="preserve">claimed</w:t>
      </w:r>
      <w:r w:rsidDel="00000000" w:rsidR="00000000" w:rsidRPr="00000000">
        <w:rPr>
          <w:rFonts w:ascii="Times New Roman" w:cs="Times New Roman" w:eastAsia="Times New Roman" w:hAnsi="Times New Roman"/>
          <w:rtl w:val="0"/>
        </w:rPr>
        <w:t xml:space="preserve"> were correct (e.g., all things it labeled as "Total"), how many were actually correct?</w:t>
      </w:r>
    </w:p>
    <w:p w:rsidR="00000000" w:rsidDel="00000000" w:rsidP="00000000" w:rsidRDefault="00000000" w:rsidRPr="00000000" w14:paraId="0000002C">
      <w:pPr>
        <w:spacing w:after="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4138" cy="644969"/>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24138" cy="64496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TP (True Positive):</w:t>
      </w:r>
      <w:r w:rsidDel="00000000" w:rsidR="00000000" w:rsidRPr="00000000">
        <w:rPr>
          <w:rFonts w:ascii="Times New Roman" w:cs="Times New Roman" w:eastAsia="Times New Roman" w:hAnsi="Times New Roman"/>
          <w:rtl w:val="0"/>
        </w:rPr>
        <w:t xml:space="preserve"> Correctly identified entity (e.g., correctly labeled the "Total" amount).</w:t>
      </w:r>
    </w:p>
    <w:p w:rsidR="00000000" w:rsidDel="00000000" w:rsidP="00000000" w:rsidRDefault="00000000" w:rsidRPr="00000000" w14:paraId="0000002E">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FP (False Positive):</w:t>
      </w:r>
      <w:r w:rsidDel="00000000" w:rsidR="00000000" w:rsidRPr="00000000">
        <w:rPr>
          <w:rFonts w:ascii="Times New Roman" w:cs="Times New Roman" w:eastAsia="Times New Roman" w:hAnsi="Times New Roman"/>
          <w:rtl w:val="0"/>
        </w:rPr>
        <w:t xml:space="preserve"> Incorrectly identified entity (e.g., labeled the "Address" as the "Total").</w:t>
      </w:r>
    </w:p>
    <w:p w:rsidR="00000000" w:rsidDel="00000000" w:rsidP="00000000" w:rsidRDefault="00000000" w:rsidRPr="00000000" w14:paraId="0000002F">
      <w:pPr>
        <w:pStyle w:val="Heading3"/>
        <w:keepNext w:val="0"/>
        <w:keepLines w:val="0"/>
        <w:numPr>
          <w:ilvl w:val="0"/>
          <w:numId w:val="3"/>
        </w:numPr>
        <w:spacing w:before="0" w:lineRule="auto"/>
        <w:ind w:left="1440" w:hanging="360"/>
        <w:rPr>
          <w:rFonts w:ascii="Times New Roman" w:cs="Times New Roman" w:eastAsia="Times New Roman" w:hAnsi="Times New Roman"/>
          <w:b w:val="1"/>
          <w:bCs w:val="1"/>
          <w:color w:val="000000"/>
          <w:sz w:val="26"/>
          <w:szCs w:val="26"/>
          <w:u w:val="none"/>
        </w:rPr>
      </w:pPr>
      <w:bookmarkStart w:colFirst="0" w:colLast="0" w:name="_z0gy0jwjxc08" w:id="4"/>
      <w:bookmarkEnd w:id="4"/>
      <w:r w:rsidDel="00000000" w:rsidR="00000000" w:rsidRPr="00000000">
        <w:rPr>
          <w:rFonts w:ascii="Times New Roman" w:cs="Times New Roman" w:eastAsia="Times New Roman" w:hAnsi="Times New Roman"/>
          <w:b w:val="1"/>
          <w:bCs w:val="1"/>
          <w:color w:val="000000"/>
          <w:sz w:val="26"/>
          <w:szCs w:val="26"/>
          <w:rtl w:val="0"/>
        </w:rPr>
        <w:t xml:space="preserve">Recall</w:t>
      </w:r>
    </w:p>
    <w:p w:rsidR="00000000" w:rsidDel="00000000" w:rsidP="00000000" w:rsidRDefault="00000000" w:rsidRPr="00000000" w14:paraId="00000030">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measures the "quantity" or completeness. Out of all the actual entities present in the receipt, how many did the model successfully find?</w:t>
      </w:r>
    </w:p>
    <w:p w:rsidR="00000000" w:rsidDel="00000000" w:rsidP="00000000" w:rsidRDefault="00000000" w:rsidRPr="00000000" w14:paraId="00000031">
      <w:pPr>
        <w:spacing w:after="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22713" cy="78681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22713" cy="78681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FN (False Negative):</w:t>
      </w:r>
      <w:r w:rsidDel="00000000" w:rsidR="00000000" w:rsidRPr="00000000">
        <w:rPr>
          <w:rFonts w:ascii="Times New Roman" w:cs="Times New Roman" w:eastAsia="Times New Roman" w:hAnsi="Times New Roman"/>
          <w:rtl w:val="0"/>
        </w:rPr>
        <w:t xml:space="preserve"> An entity that existed but the model missed or labeled as "O" (Outside).</w:t>
      </w:r>
    </w:p>
    <w:p w:rsidR="00000000" w:rsidDel="00000000" w:rsidP="00000000" w:rsidRDefault="00000000" w:rsidRPr="00000000" w14:paraId="00000033">
      <w:pPr>
        <w:pStyle w:val="Heading3"/>
        <w:keepNext w:val="0"/>
        <w:keepLines w:val="0"/>
        <w:numPr>
          <w:ilvl w:val="0"/>
          <w:numId w:val="3"/>
        </w:numPr>
        <w:spacing w:before="0" w:lineRule="auto"/>
        <w:ind w:left="1440" w:hanging="360"/>
        <w:rPr>
          <w:rFonts w:ascii="Times New Roman" w:cs="Times New Roman" w:eastAsia="Times New Roman" w:hAnsi="Times New Roman"/>
          <w:b w:val="1"/>
          <w:bCs w:val="1"/>
          <w:color w:val="000000"/>
          <w:sz w:val="26"/>
          <w:szCs w:val="26"/>
          <w:u w:val="none"/>
        </w:rPr>
      </w:pPr>
      <w:bookmarkStart w:colFirst="0" w:colLast="0" w:name="_qqowlf17nb99" w:id="5"/>
      <w:bookmarkEnd w:id="5"/>
      <w:r w:rsidDel="00000000" w:rsidR="00000000" w:rsidRPr="00000000">
        <w:rPr>
          <w:rFonts w:ascii="Times New Roman" w:cs="Times New Roman" w:eastAsia="Times New Roman" w:hAnsi="Times New Roman"/>
          <w:b w:val="1"/>
          <w:bCs w:val="1"/>
          <w:color w:val="000000"/>
          <w:sz w:val="26"/>
          <w:szCs w:val="26"/>
          <w:rtl w:val="0"/>
        </w:rPr>
        <w:t xml:space="preserve">F1-Score</w:t>
      </w:r>
    </w:p>
    <w:p w:rsidR="00000000" w:rsidDel="00000000" w:rsidP="00000000" w:rsidRDefault="00000000" w:rsidRPr="00000000" w14:paraId="00000034">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F1-score is the </w:t>
      </w:r>
      <w:r w:rsidDel="00000000" w:rsidR="00000000" w:rsidRPr="00000000">
        <w:rPr>
          <w:rFonts w:ascii="Times New Roman" w:cs="Times New Roman" w:eastAsia="Times New Roman" w:hAnsi="Times New Roman"/>
          <w:b w:val="1"/>
          <w:bCs w:val="1"/>
          <w:rtl w:val="0"/>
        </w:rPr>
        <w:t xml:space="preserve">harmonic mean</w:t>
      </w:r>
      <w:r w:rsidDel="00000000" w:rsidR="00000000" w:rsidRPr="00000000">
        <w:rPr>
          <w:rFonts w:ascii="Times New Roman" w:cs="Times New Roman" w:eastAsia="Times New Roman" w:hAnsi="Times New Roman"/>
          <w:rtl w:val="0"/>
        </w:rPr>
        <w:t xml:space="preserve"> of Precision and Recall. It is the primary metric for SROIE because it penalizes models that try to "cheat" by only predicting easy entities (high precision) or by guessing everything (high recall).</w:t>
      </w:r>
    </w:p>
    <w:p w:rsidR="00000000" w:rsidDel="00000000" w:rsidP="00000000" w:rsidRDefault="00000000" w:rsidRPr="00000000" w14:paraId="00000035">
      <w:pPr>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1329" cy="89971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21329" cy="89971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numPr>
          <w:ilvl w:val="0"/>
          <w:numId w:val="3"/>
        </w:numPr>
        <w:spacing w:before="0" w:lineRule="auto"/>
        <w:ind w:left="1440" w:hanging="360"/>
        <w:rPr>
          <w:rFonts w:ascii="Times New Roman" w:cs="Times New Roman" w:eastAsia="Times New Roman" w:hAnsi="Times New Roman"/>
          <w:b w:val="1"/>
          <w:bCs w:val="1"/>
          <w:color w:val="000000"/>
          <w:sz w:val="26"/>
          <w:szCs w:val="26"/>
          <w:u w:val="none"/>
        </w:rPr>
      </w:pPr>
      <w:bookmarkStart w:colFirst="0" w:colLast="0" w:name="_hpc20riyqr2" w:id="6"/>
      <w:bookmarkEnd w:id="6"/>
      <w:r w:rsidDel="00000000" w:rsidR="00000000" w:rsidRPr="00000000">
        <w:rPr>
          <w:rFonts w:ascii="Times New Roman" w:cs="Times New Roman" w:eastAsia="Times New Roman" w:hAnsi="Times New Roman"/>
          <w:b w:val="1"/>
          <w:bCs w:val="1"/>
          <w:color w:val="000000"/>
          <w:sz w:val="26"/>
          <w:szCs w:val="26"/>
          <w:rtl w:val="0"/>
        </w:rPr>
        <w:t xml:space="preserve">Accuracy</w:t>
      </w:r>
    </w:p>
    <w:p w:rsidR="00000000" w:rsidDel="00000000" w:rsidP="00000000" w:rsidRDefault="00000000" w:rsidRPr="00000000" w14:paraId="00000037">
      <w:pPr>
        <w:spacing w:after="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less emphasized in NER tasks, accuracy measures the total percentage of correct individual token predictions.</w:t>
      </w:r>
    </w:p>
    <w:p w:rsidR="00000000" w:rsidDel="00000000" w:rsidP="00000000" w:rsidRDefault="00000000" w:rsidRPr="00000000" w14:paraId="00000038">
      <w:pPr>
        <w:spacing w:after="240" w:lineRule="auto"/>
        <w:ind w:left="1440" w:firstLine="0"/>
        <w:jc w:val="center"/>
        <w:rPr/>
      </w:pPr>
      <w:r w:rsidDel="00000000" w:rsidR="00000000" w:rsidRPr="00000000">
        <w:rPr>
          <w:rFonts w:ascii="Times New Roman" w:cs="Times New Roman" w:eastAsia="Times New Roman" w:hAnsi="Times New Roman"/>
        </w:rPr>
        <w:drawing>
          <wp:inline distB="114300" distT="114300" distL="114300" distR="114300">
            <wp:extent cx="3205163" cy="56198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05163" cy="56198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numPr>
          <w:ilvl w:val="0"/>
          <w:numId w:val="4"/>
        </w:numPr>
        <w:spacing w:after="240" w:before="240" w:lineRule="auto"/>
        <w:ind w:left="720" w:hanging="360"/>
        <w:rPr>
          <w:rFonts w:ascii="Times New Roman" w:cs="Times New Roman" w:eastAsia="Times New Roman" w:hAnsi="Times New Roman"/>
          <w:b w:val="1"/>
          <w:bCs w:val="1"/>
          <w:color w:val="000000"/>
        </w:rPr>
      </w:pPr>
      <w:bookmarkStart w:colFirst="0" w:colLast="0" w:name="_3ga4sek0rdem" w:id="7"/>
      <w:bookmarkEnd w:id="7"/>
      <w:r w:rsidDel="00000000" w:rsidR="00000000" w:rsidRPr="00000000">
        <w:rPr>
          <w:rFonts w:ascii="Times New Roman" w:cs="Times New Roman" w:eastAsia="Times New Roman" w:hAnsi="Times New Roman"/>
          <w:b w:val="1"/>
          <w:bCs w:val="1"/>
          <w:color w:val="000000"/>
          <w:rtl w:val="0"/>
        </w:rPr>
        <w:t xml:space="preserve">Risk assessment and fallback plans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pStyle w:val="Heading3"/>
        <w:keepNext w:val="0"/>
        <w:keepLines w:val="0"/>
        <w:numPr>
          <w:ilvl w:val="0"/>
          <w:numId w:val="5"/>
        </w:numPr>
        <w:spacing w:after="0" w:afterAutospacing="0" w:before="280" w:lineRule="auto"/>
        <w:ind w:left="1440" w:hanging="360"/>
        <w:rPr>
          <w:rFonts w:ascii="Times New Roman" w:cs="Times New Roman" w:eastAsia="Times New Roman" w:hAnsi="Times New Roman"/>
          <w:b w:val="1"/>
          <w:bCs w:val="1"/>
          <w:color w:val="000000"/>
          <w:sz w:val="26"/>
          <w:szCs w:val="26"/>
          <w:u w:val="none"/>
        </w:rPr>
      </w:pPr>
      <w:bookmarkStart w:colFirst="0" w:colLast="0" w:name="_5sz782wq7573" w:id="8"/>
      <w:bookmarkEnd w:id="8"/>
      <w:r w:rsidDel="00000000" w:rsidR="00000000" w:rsidRPr="00000000">
        <w:rPr>
          <w:rFonts w:ascii="Times New Roman" w:cs="Times New Roman" w:eastAsia="Times New Roman" w:hAnsi="Times New Roman"/>
          <w:b w:val="1"/>
          <w:bCs w:val="1"/>
          <w:color w:val="000000"/>
          <w:sz w:val="26"/>
          <w:szCs w:val="26"/>
          <w:rtl w:val="0"/>
        </w:rPr>
        <w:t xml:space="preserve">High Error in Zero-Shot Examples</w:t>
      </w:r>
      <w:r w:rsidDel="00000000" w:rsidR="00000000" w:rsidRPr="00000000">
        <w:rPr>
          <w:rtl w:val="0"/>
        </w:rPr>
      </w:r>
    </w:p>
    <w:p w:rsidR="00000000" w:rsidDel="00000000" w:rsidP="00000000" w:rsidRDefault="00000000" w:rsidRPr="00000000" w14:paraId="0000003C">
      <w:pPr>
        <w:numPr>
          <w:ilvl w:val="1"/>
          <w:numId w:val="5"/>
        </w:numPr>
        <w:spacing w:after="24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Risk:</w:t>
      </w:r>
      <w:r w:rsidDel="00000000" w:rsidR="00000000" w:rsidRPr="00000000">
        <w:rPr>
          <w:rFonts w:ascii="Times New Roman" w:cs="Times New Roman" w:eastAsia="Times New Roman" w:hAnsi="Times New Roman"/>
          <w:rtl w:val="0"/>
        </w:rPr>
        <w:t xml:space="preserve"> LayoutLMv3 may struggle with "zero-shot" scenarios—receipts or documents with layouts entirely different from the training data (e.g., a handwritten invoice or a non-standard digital receipt). This leads to a sharp drop in Precision and Recall.</w:t>
      </w:r>
    </w:p>
    <w:p w:rsidR="00000000" w:rsidDel="00000000" w:rsidP="00000000" w:rsidRDefault="00000000" w:rsidRPr="00000000" w14:paraId="0000003D">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1"/>
          <w:numId w:val="5"/>
        </w:numPr>
        <w:spacing w:after="240" w:befor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Fallback Plan:</w:t>
      </w:r>
      <w:r w:rsidDel="00000000" w:rsidR="00000000" w:rsidRPr="00000000">
        <w:rPr>
          <w:rFonts w:ascii="Times New Roman" w:cs="Times New Roman" w:eastAsia="Times New Roman" w:hAnsi="Times New Roman"/>
          <w:rtl w:val="0"/>
        </w:rPr>
        <w:t xml:space="preserve"> Implement </w:t>
      </w:r>
      <w:r w:rsidDel="00000000" w:rsidR="00000000" w:rsidRPr="00000000">
        <w:rPr>
          <w:rFonts w:ascii="Times New Roman" w:cs="Times New Roman" w:eastAsia="Times New Roman" w:hAnsi="Times New Roman"/>
          <w:b w:val="1"/>
          <w:bCs w:val="1"/>
          <w:rtl w:val="0"/>
        </w:rPr>
        <w:t xml:space="preserve">Data Augmentation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Out-of-Distribution (OOD) Detection</w:t>
      </w:r>
      <w:r w:rsidDel="00000000" w:rsidR="00000000" w:rsidRPr="00000000">
        <w:rPr>
          <w:rFonts w:ascii="Times New Roman" w:cs="Times New Roman" w:eastAsia="Times New Roman" w:hAnsi="Times New Roman"/>
          <w:rtl w:val="0"/>
        </w:rPr>
        <w:t xml:space="preserve">. When the model encounters a low-confidence sample, the system should flag it for manual review or utilize a specialized "fallback" model trained on a wider variety of document types to broaden the model's scope.</w:t>
      </w:r>
    </w:p>
    <w:p w:rsidR="00000000" w:rsidDel="00000000" w:rsidP="00000000" w:rsidRDefault="00000000" w:rsidRPr="00000000" w14:paraId="0000003F">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3"/>
        <w:keepNext w:val="0"/>
        <w:keepLines w:val="0"/>
        <w:numPr>
          <w:ilvl w:val="0"/>
          <w:numId w:val="5"/>
        </w:numPr>
        <w:spacing w:after="0" w:afterAutospacing="0" w:before="280" w:lineRule="auto"/>
        <w:ind w:left="1440" w:hanging="360"/>
        <w:rPr>
          <w:rFonts w:ascii="Times New Roman" w:cs="Times New Roman" w:eastAsia="Times New Roman" w:hAnsi="Times New Roman"/>
          <w:b w:val="1"/>
          <w:bCs w:val="1"/>
          <w:color w:val="000000"/>
          <w:sz w:val="26"/>
          <w:szCs w:val="26"/>
          <w:u w:val="none"/>
        </w:rPr>
      </w:pPr>
      <w:bookmarkStart w:colFirst="0" w:colLast="0" w:name="_8nzu58l22wcl" w:id="9"/>
      <w:bookmarkEnd w:id="9"/>
      <w:r w:rsidDel="00000000" w:rsidR="00000000" w:rsidRPr="00000000">
        <w:rPr>
          <w:rFonts w:ascii="Times New Roman" w:cs="Times New Roman" w:eastAsia="Times New Roman" w:hAnsi="Times New Roman"/>
          <w:b w:val="1"/>
          <w:bCs w:val="1"/>
          <w:color w:val="000000"/>
          <w:sz w:val="26"/>
          <w:szCs w:val="26"/>
          <w:rtl w:val="0"/>
        </w:rPr>
        <w:t xml:space="preserve">Confusion with Unclear or Noisy Text</w:t>
      </w:r>
    </w:p>
    <w:p w:rsidR="00000000" w:rsidDel="00000000" w:rsidP="00000000" w:rsidRDefault="00000000" w:rsidRPr="00000000" w14:paraId="00000041">
      <w:pPr>
        <w:numPr>
          <w:ilvl w:val="1"/>
          <w:numId w:val="5"/>
        </w:numPr>
        <w:spacing w:after="24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Risk:</w:t>
      </w:r>
      <w:r w:rsidDel="00000000" w:rsidR="00000000" w:rsidRPr="00000000">
        <w:rPr>
          <w:rFonts w:ascii="Times New Roman" w:cs="Times New Roman" w:eastAsia="Times New Roman" w:hAnsi="Times New Roman"/>
          <w:rtl w:val="0"/>
        </w:rPr>
        <w:t xml:space="preserve"> Scanned receipts often suffer from motion blur, low lighting, or thermal fading. Since LayoutLMv3 relies on OCR-generated bounding boxes, poor text quality causes "garbage in, garbage out" errors.</w:t>
      </w:r>
    </w:p>
    <w:p w:rsidR="00000000" w:rsidDel="00000000" w:rsidP="00000000" w:rsidRDefault="00000000" w:rsidRPr="00000000" w14:paraId="00000042">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1"/>
          <w:numId w:val="5"/>
        </w:numPr>
        <w:spacing w:after="240" w:befor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Fallback Plan:</w:t>
      </w:r>
      <w:r w:rsidDel="00000000" w:rsidR="00000000" w:rsidRPr="00000000">
        <w:rPr>
          <w:rFonts w:ascii="Times New Roman" w:cs="Times New Roman" w:eastAsia="Times New Roman" w:hAnsi="Times New Roman"/>
          <w:rtl w:val="0"/>
        </w:rPr>
        <w:t xml:space="preserve"> Integrate advanced </w:t>
      </w:r>
      <w:r w:rsidDel="00000000" w:rsidR="00000000" w:rsidRPr="00000000">
        <w:rPr>
          <w:rFonts w:ascii="Times New Roman" w:cs="Times New Roman" w:eastAsia="Times New Roman" w:hAnsi="Times New Roman"/>
          <w:b w:val="1"/>
          <w:bCs w:val="1"/>
          <w:rtl w:val="0"/>
        </w:rPr>
        <w:t xml:space="preserve">Image Pre-processing</w:t>
      </w:r>
      <w:r w:rsidDel="00000000" w:rsidR="00000000" w:rsidRPr="00000000">
        <w:rPr>
          <w:rFonts w:ascii="Times New Roman" w:cs="Times New Roman" w:eastAsia="Times New Roman" w:hAnsi="Times New Roman"/>
          <w:rtl w:val="0"/>
        </w:rPr>
        <w:t xml:space="preserve"> methods. Before the document reaches the model, apply </w:t>
      </w:r>
      <w:r w:rsidDel="00000000" w:rsidR="00000000" w:rsidRPr="00000000">
        <w:rPr>
          <w:rFonts w:ascii="Times New Roman" w:cs="Times New Roman" w:eastAsia="Times New Roman" w:hAnsi="Times New Roman"/>
          <w:b w:val="1"/>
          <w:bCs w:val="1"/>
          <w:rtl w:val="0"/>
        </w:rPr>
        <w:t xml:space="preserve">Binarization</w:t>
      </w:r>
      <w:r w:rsidDel="00000000" w:rsidR="00000000" w:rsidRPr="00000000">
        <w:rPr>
          <w:rFonts w:ascii="Times New Roman" w:cs="Times New Roman" w:eastAsia="Times New Roman" w:hAnsi="Times New Roman"/>
          <w:rtl w:val="0"/>
        </w:rPr>
        <w:t xml:space="preserve"> (to sharpen text), </w:t>
      </w:r>
      <w:r w:rsidDel="00000000" w:rsidR="00000000" w:rsidRPr="00000000">
        <w:rPr>
          <w:rFonts w:ascii="Times New Roman" w:cs="Times New Roman" w:eastAsia="Times New Roman" w:hAnsi="Times New Roman"/>
          <w:b w:val="1"/>
          <w:bCs w:val="1"/>
          <w:rtl w:val="0"/>
        </w:rPr>
        <w:t xml:space="preserve">Denoising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Deskewing</w:t>
      </w:r>
      <w:r w:rsidDel="00000000" w:rsidR="00000000" w:rsidRPr="00000000">
        <w:rPr>
          <w:rFonts w:ascii="Times New Roman" w:cs="Times New Roman" w:eastAsia="Times New Roman" w:hAnsi="Times New Roman"/>
          <w:rtl w:val="0"/>
        </w:rPr>
        <w:t xml:space="preserve">. If OCR confidence remains low, the system can trigger a secondary, high-accuracy OCR engine (like Tesseract or Google Vision) to re-process the problematic patches.</w:t>
      </w:r>
    </w:p>
    <w:p w:rsidR="00000000" w:rsidDel="00000000" w:rsidP="00000000" w:rsidRDefault="00000000" w:rsidRPr="00000000" w14:paraId="00000044">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3"/>
        <w:keepNext w:val="0"/>
        <w:keepLines w:val="0"/>
        <w:numPr>
          <w:ilvl w:val="0"/>
          <w:numId w:val="5"/>
        </w:numPr>
        <w:spacing w:after="0" w:afterAutospacing="0" w:before="280" w:lineRule="auto"/>
        <w:ind w:left="1440" w:hanging="360"/>
        <w:rPr>
          <w:rFonts w:ascii="Times New Roman" w:cs="Times New Roman" w:eastAsia="Times New Roman" w:hAnsi="Times New Roman"/>
          <w:b w:val="1"/>
          <w:bCs w:val="1"/>
          <w:color w:val="000000"/>
          <w:sz w:val="26"/>
          <w:szCs w:val="26"/>
          <w:u w:val="none"/>
        </w:rPr>
      </w:pPr>
      <w:bookmarkStart w:colFirst="0" w:colLast="0" w:name="_jjuvffe7kldh" w:id="10"/>
      <w:bookmarkEnd w:id="10"/>
      <w:r w:rsidDel="00000000" w:rsidR="00000000" w:rsidRPr="00000000">
        <w:rPr>
          <w:rFonts w:ascii="Times New Roman" w:cs="Times New Roman" w:eastAsia="Times New Roman" w:hAnsi="Times New Roman"/>
          <w:b w:val="1"/>
          <w:bCs w:val="1"/>
          <w:color w:val="000000"/>
          <w:sz w:val="26"/>
          <w:szCs w:val="26"/>
          <w:rtl w:val="0"/>
        </w:rPr>
        <w:t xml:space="preserve">Catastrophic Forgetting</w:t>
      </w:r>
    </w:p>
    <w:p w:rsidR="00000000" w:rsidDel="00000000" w:rsidP="00000000" w:rsidRDefault="00000000" w:rsidRPr="00000000" w14:paraId="00000046">
      <w:pPr>
        <w:numPr>
          <w:ilvl w:val="1"/>
          <w:numId w:val="5"/>
        </w:numPr>
        <w:spacing w:after="24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The Risk:</w:t>
      </w:r>
      <w:r w:rsidDel="00000000" w:rsidR="00000000" w:rsidRPr="00000000">
        <w:rPr>
          <w:rFonts w:ascii="Times New Roman" w:cs="Times New Roman" w:eastAsia="Times New Roman" w:hAnsi="Times New Roman"/>
          <w:rtl w:val="0"/>
        </w:rPr>
        <w:t xml:space="preserve"> When fine-tuning the pre-trained LayoutLMv3 on a specific dataset like SROIE, the model may "forget" the general document-understanding knowledge it gained during pre-training, making it brittle and over-fitted to a single format.</w:t>
      </w:r>
    </w:p>
    <w:p w:rsidR="00000000" w:rsidDel="00000000" w:rsidP="00000000" w:rsidRDefault="00000000" w:rsidRPr="00000000" w14:paraId="00000047">
      <w:pPr>
        <w:spacing w:after="240" w:befor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1"/>
          <w:numId w:val="5"/>
        </w:numPr>
        <w:spacing w:after="240" w:before="24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Fallback Plan:</w:t>
      </w:r>
      <w:r w:rsidDel="00000000" w:rsidR="00000000" w:rsidRPr="00000000">
        <w:rPr>
          <w:rFonts w:ascii="Times New Roman" w:cs="Times New Roman" w:eastAsia="Times New Roman" w:hAnsi="Times New Roman"/>
          <w:rtl w:val="0"/>
        </w:rPr>
        <w:t xml:space="preserve"> Employ </w:t>
      </w:r>
      <w:r w:rsidDel="00000000" w:rsidR="00000000" w:rsidRPr="00000000">
        <w:rPr>
          <w:rFonts w:ascii="Times New Roman" w:cs="Times New Roman" w:eastAsia="Times New Roman" w:hAnsi="Times New Roman"/>
          <w:b w:val="1"/>
          <w:bCs w:val="1"/>
          <w:rtl w:val="0"/>
        </w:rPr>
        <w:t xml:space="preserve">Parameter-Efficient Fine-Tuning (PEFT)</w:t>
      </w:r>
      <w:r w:rsidDel="00000000" w:rsidR="00000000" w:rsidRPr="00000000">
        <w:rPr>
          <w:rFonts w:ascii="Times New Roman" w:cs="Times New Roman" w:eastAsia="Times New Roman" w:hAnsi="Times New Roman"/>
          <w:rtl w:val="0"/>
        </w:rPr>
        <w:t xml:space="preserve"> techniques such as </w:t>
      </w:r>
      <w:r w:rsidDel="00000000" w:rsidR="00000000" w:rsidRPr="00000000">
        <w:rPr>
          <w:rFonts w:ascii="Times New Roman" w:cs="Times New Roman" w:eastAsia="Times New Roman" w:hAnsi="Times New Roman"/>
          <w:b w:val="1"/>
          <w:bCs w:val="1"/>
          <w:rtl w:val="0"/>
        </w:rPr>
        <w:t xml:space="preserve">LoRA (Low-Rank Adaptation)</w:t>
      </w:r>
      <w:r w:rsidDel="00000000" w:rsidR="00000000" w:rsidRPr="00000000">
        <w:rPr>
          <w:rFonts w:ascii="Times New Roman" w:cs="Times New Roman" w:eastAsia="Times New Roman" w:hAnsi="Times New Roman"/>
          <w:rtl w:val="0"/>
        </w:rPr>
        <w:t xml:space="preserve">. Instead of updating all billions of parameters, you only train a small subset. Alternatively, use </w:t>
      </w:r>
      <w:r w:rsidDel="00000000" w:rsidR="00000000" w:rsidRPr="00000000">
        <w:rPr>
          <w:rFonts w:ascii="Times New Roman" w:cs="Times New Roman" w:eastAsia="Times New Roman" w:hAnsi="Times New Roman"/>
          <w:b w:val="1"/>
          <w:bCs w:val="1"/>
          <w:rtl w:val="0"/>
        </w:rPr>
        <w:t xml:space="preserve">Model Pruning</w:t>
      </w:r>
      <w:r w:rsidDel="00000000" w:rsidR="00000000" w:rsidRPr="00000000">
        <w:rPr>
          <w:rFonts w:ascii="Times New Roman" w:cs="Times New Roman" w:eastAsia="Times New Roman" w:hAnsi="Times New Roman"/>
          <w:rtl w:val="0"/>
        </w:rPr>
        <w:t xml:space="preserve"> to remove redundant neurons, which helps the model retain its core structural knowledge while learning the specific patterns of your dataset.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