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58A147">
      <w:pPr>
        <w:rPr>
          <w:rFonts w:hint="default" w:ascii="Arial" w:hAnsi="Arial" w:cs="Arial"/>
        </w:rPr>
      </w:pPr>
    </w:p>
    <w:p w14:paraId="67EB8BFB">
      <w:pPr>
        <w:pStyle w:val="2"/>
        <w:rPr>
          <w:rFonts w:hint="default" w:ascii="Arial" w:hAnsi="Arial" w:cs="Arial"/>
        </w:rPr>
      </w:pPr>
      <w:r>
        <w:rPr>
          <w:rFonts w:hint="default" w:ascii="Arial" w:hAnsi="Arial" w:cs="Arial"/>
        </w:rPr>
        <w:t>Лабораторийн ажил №4: DoD ба Нэгжийн тестлэл</w:t>
      </w:r>
    </w:p>
    <w:p w14:paraId="6AC15458">
      <w:pPr>
        <w:rPr>
          <w:rFonts w:hint="default" w:ascii="Arial" w:hAnsi="Arial" w:cs="Arial"/>
        </w:rPr>
      </w:pPr>
      <w:r>
        <w:rPr>
          <w:rFonts w:hint="default" w:ascii="Arial" w:hAnsi="Arial" w:cs="Arial"/>
        </w:rPr>
        <w:t xml:space="preserve">Багийн Definition of Done-г тодорхойлж, </w:t>
      </w:r>
      <w:r>
        <w:rPr>
          <w:rStyle w:val="17"/>
          <w:rFonts w:hint="default" w:ascii="Arial" w:hAnsi="Arial" w:cs="Arial"/>
        </w:rPr>
        <w:t>sum</w:t>
      </w:r>
      <w:r>
        <w:rPr>
          <w:rFonts w:hint="default" w:ascii="Arial" w:hAnsi="Arial" w:cs="Arial"/>
        </w:rPr>
        <w:t xml:space="preserve"> функцийг Jest-ийн синтаксаар бичсэн нэгж тестээр TDD-ийн Улаан → Ногоон → Рефактор циклээр хоёр удаа хөгжүүлэв.</w:t>
      </w:r>
    </w:p>
    <w:p w14:paraId="34E0812B">
      <w:pPr>
        <w:rPr>
          <w:rFonts w:hint="default" w:ascii="Arial" w:hAnsi="Arial" w:cs="Arial"/>
        </w:rPr>
      </w:pPr>
      <w:r>
        <w:rPr>
          <w:rFonts w:hint="default" w:ascii="Arial" w:hAnsi="Arial" w:cs="Arial"/>
          <w:b/>
        </w:rPr>
        <w:t>Багийн нэр:</w:t>
      </w:r>
      <w:r>
        <w:rPr>
          <w:rFonts w:hint="default" w:ascii="Arial" w:hAnsi="Arial" w:cs="Arial"/>
        </w:rPr>
        <w:t xml:space="preserve"> Дэлгүүрийн бараа материал бүртгэх систем</w:t>
      </w:r>
    </w:p>
    <w:p w14:paraId="56DA305E">
      <w:pPr>
        <w:rPr>
          <w:rFonts w:hint="default" w:ascii="Arial" w:hAnsi="Arial" w:cs="Arial"/>
        </w:rPr>
      </w:pPr>
      <w:r>
        <w:rPr>
          <w:rFonts w:hint="default" w:ascii="Arial" w:hAnsi="Arial" w:cs="Arial"/>
          <w:b/>
        </w:rPr>
        <w:t>Гишүүд:</w:t>
      </w:r>
      <w:r>
        <w:rPr>
          <w:rFonts w:hint="default" w:ascii="Arial" w:hAnsi="Arial" w:cs="Arial"/>
        </w:rPr>
        <w:t xml:space="preserve"> Б. Аззаяа, Э. Тайванбаяр, Э. Мөнх-Оргил</w:t>
      </w:r>
    </w:p>
    <w:p w14:paraId="79D76CF2">
      <w:pPr>
        <w:pStyle w:val="3"/>
        <w:rPr>
          <w:rFonts w:hint="default" w:ascii="Arial" w:hAnsi="Arial" w:cs="Arial"/>
        </w:rPr>
      </w:pPr>
      <w:r>
        <w:rPr>
          <w:rFonts w:hint="default" w:ascii="Arial" w:hAnsi="Arial" w:cs="Arial"/>
        </w:rPr>
        <w:t>Definition of Done (DoD)</w:t>
      </w:r>
      <w:bookmarkStart w:id="7" w:name="_GoBack"/>
      <w:bookmarkEnd w:id="7"/>
    </w:p>
    <w:p w14:paraId="5BE8F578">
      <w:pPr>
        <w:rPr>
          <w:rFonts w:hint="default" w:ascii="Arial" w:hAnsi="Arial" w:cs="Arial"/>
        </w:rPr>
      </w:pPr>
      <w:r>
        <w:rPr>
          <w:rFonts w:hint="default" w:ascii="Arial" w:hAnsi="Arial" w:cs="Arial"/>
        </w:rPr>
        <w:t>Ажлыг "дууссан" гэж тооцохын тулд доорх бүх нөхцөл хангагдсан байх ёстой бөгөөд энэ жагсаалт нь багийн ажлын гэрээ болно. Жагсаалтгүй бол нэг гишүүн "код бичсэн" гэхэд нөгөө нь "тест, code review хүртэл хийсэн" гэж ойлгож, дутуу ажил production руу гарах эрсдэлтэй. Иймээс "ажил дууссан" гэдгийг бүх гишүүн ижил утгаар ойлгохын тулд DoD хэрэгтэй.</w:t>
      </w:r>
    </w:p>
    <w:p w14:paraId="2B3197A1">
      <w:pPr>
        <w:rPr>
          <w:rFonts w:hint="default" w:ascii="Arial" w:hAnsi="Arial" w:cs="Arial"/>
        </w:rPr>
      </w:pPr>
      <w:r>
        <w:rPr>
          <w:rFonts w:hint="default" w:ascii="Arial" w:hAnsi="Arial" w:cs="Arial"/>
        </w:rPr>
        <w:t>Кодыг production руу явуулахын өмнө дараах нөхцлүүд хангагдсан байх ёстой:</w:t>
      </w:r>
    </w:p>
    <w:p w14:paraId="54D40D8F">
      <w:pPr>
        <w:pStyle w:val="18"/>
        <w:numPr>
          <w:ilvl w:val="0"/>
          <w:numId w:val="1"/>
        </w:numPr>
        <w:rPr>
          <w:rFonts w:hint="default" w:ascii="Arial" w:hAnsi="Arial" w:cs="Arial"/>
        </w:rPr>
      </w:pPr>
      <w:r>
        <w:rPr>
          <w:rFonts w:hint="default" w:ascii="Arial" w:hAnsi="Arial" w:cs="Arial"/>
        </w:rPr>
        <w:t>Код бичигдсэн</w:t>
      </w:r>
    </w:p>
    <w:p w14:paraId="6B25F812">
      <w:pPr>
        <w:pStyle w:val="18"/>
        <w:numPr>
          <w:ilvl w:val="0"/>
          <w:numId w:val="1"/>
        </w:numPr>
        <w:rPr>
          <w:rFonts w:hint="default" w:ascii="Arial" w:hAnsi="Arial" w:cs="Arial"/>
        </w:rPr>
      </w:pPr>
      <w:r>
        <w:rPr>
          <w:rFonts w:hint="default" w:ascii="Arial" w:hAnsi="Arial" w:cs="Arial"/>
        </w:rPr>
        <w:t>Код нэгжийн тестлэлд ТЭГЦ давсан (бүх тест ногоон, алгассан тест байхгүй)</w:t>
      </w:r>
    </w:p>
    <w:p w14:paraId="4B63CB25">
      <w:pPr>
        <w:pStyle w:val="18"/>
        <w:numPr>
          <w:ilvl w:val="0"/>
          <w:numId w:val="1"/>
        </w:numPr>
        <w:rPr>
          <w:rFonts w:hint="default" w:ascii="Arial" w:hAnsi="Arial" w:cs="Arial"/>
        </w:rPr>
      </w:pPr>
      <w:r>
        <w:rPr>
          <w:rFonts w:hint="default" w:ascii="Arial" w:hAnsi="Arial" w:cs="Arial"/>
        </w:rPr>
        <w:t>Бүх оролдлого (test cases) туршигдсан: хэвийн, хязгаарын болон алдааны тохиолдол</w:t>
      </w:r>
    </w:p>
    <w:p w14:paraId="03F0028E">
      <w:pPr>
        <w:pStyle w:val="18"/>
        <w:numPr>
          <w:ilvl w:val="0"/>
          <w:numId w:val="1"/>
        </w:numPr>
        <w:rPr>
          <w:rFonts w:hint="default" w:ascii="Arial" w:hAnsi="Arial" w:cs="Arial"/>
        </w:rPr>
      </w:pPr>
      <w:r>
        <w:rPr>
          <w:rFonts w:hint="default" w:ascii="Arial" w:hAnsi="Arial" w:cs="Arial"/>
        </w:rPr>
        <w:t>Код багийн өөр нэг гишүүнээр code review хийгдсэн</w:t>
      </w:r>
    </w:p>
    <w:p w14:paraId="1C1CD99B">
      <w:pPr>
        <w:pStyle w:val="18"/>
        <w:numPr>
          <w:ilvl w:val="0"/>
          <w:numId w:val="1"/>
        </w:numPr>
        <w:rPr>
          <w:rFonts w:hint="default" w:ascii="Arial" w:hAnsi="Arial" w:cs="Arial"/>
        </w:rPr>
      </w:pPr>
      <w:r>
        <w:rPr>
          <w:rFonts w:hint="default" w:ascii="Arial" w:hAnsi="Arial" w:cs="Arial"/>
        </w:rPr>
        <w:t>Багийн код хандалтын дүрмийг дагасан</w:t>
      </w:r>
    </w:p>
    <w:p w14:paraId="2C1451B4">
      <w:pPr>
        <w:pStyle w:val="18"/>
        <w:numPr>
          <w:ilvl w:val="0"/>
          <w:numId w:val="1"/>
        </w:numPr>
        <w:rPr>
          <w:rFonts w:hint="default" w:ascii="Arial" w:hAnsi="Arial" w:cs="Arial"/>
        </w:rPr>
      </w:pPr>
      <w:r>
        <w:rPr>
          <w:rFonts w:hint="default" w:ascii="Arial" w:hAnsi="Arial" w:cs="Arial"/>
        </w:rPr>
        <w:t>Баримтжуулсан (жишээ нь функцийн тайлбар)</w:t>
      </w:r>
    </w:p>
    <w:p w14:paraId="43A86886">
      <w:pPr>
        <w:pStyle w:val="18"/>
        <w:numPr>
          <w:ilvl w:val="0"/>
          <w:numId w:val="1"/>
        </w:numPr>
        <w:rPr>
          <w:rFonts w:hint="default" w:ascii="Arial" w:hAnsi="Arial" w:cs="Arial"/>
        </w:rPr>
      </w:pPr>
      <w:r>
        <w:rPr>
          <w:rFonts w:hint="default" w:ascii="Arial" w:hAnsi="Arial" w:cs="Arial"/>
        </w:rPr>
        <w:t>Integration туршилт (хэрэв хамаатай бол) амжилттай</w:t>
      </w:r>
    </w:p>
    <w:p w14:paraId="0832B904">
      <w:pPr>
        <w:pStyle w:val="18"/>
        <w:numPr>
          <w:ilvl w:val="0"/>
          <w:numId w:val="1"/>
        </w:numPr>
        <w:rPr>
          <w:rFonts w:hint="default" w:ascii="Arial" w:hAnsi="Arial" w:cs="Arial"/>
        </w:rPr>
      </w:pPr>
      <w:r>
        <w:rPr>
          <w:rFonts w:hint="default" w:ascii="Arial" w:hAnsi="Arial" w:cs="Arial"/>
        </w:rPr>
        <w:t>Үндсэн салбарт (main) нэгтгэхэд зөрчил байхгүй</w:t>
      </w:r>
    </w:p>
    <w:p w14:paraId="350E526F">
      <w:pPr>
        <w:pStyle w:val="3"/>
        <w:rPr>
          <w:rFonts w:hint="default" w:ascii="Arial" w:hAnsi="Arial" w:cs="Arial"/>
        </w:rPr>
      </w:pPr>
      <w:r>
        <w:rPr>
          <w:rFonts w:hint="default" w:ascii="Arial" w:hAnsi="Arial" w:cs="Arial"/>
        </w:rPr>
        <w:t>Хэрэгсэл суурилуулах</w:t>
      </w:r>
    </w:p>
    <w:p w14:paraId="358A42DB">
      <w:pPr>
        <w:rPr>
          <w:rFonts w:hint="default" w:ascii="Arial" w:hAnsi="Arial" w:cs="Arial"/>
        </w:rPr>
      </w:pPr>
      <w:r>
        <w:rPr>
          <w:rFonts w:hint="default" w:ascii="Arial" w:hAnsi="Arial" w:cs="Arial"/>
        </w:rPr>
        <w:t>Нэгжийн тестлэлийн framework-оор JavaScript-ийн Jest-г сонгосон бөгөөд Node.js суулгасан байх шаардлагатай. Төслийн хавтсанд дараах командуудыг ажиллуулна:</w:t>
      </w:r>
    </w:p>
    <w:p w14:paraId="7812A9F0">
      <w:pPr>
        <w:pStyle w:val="16"/>
        <w:rPr>
          <w:rFonts w:hint="default" w:ascii="Arial" w:hAnsi="Arial" w:cs="Arial"/>
        </w:rPr>
      </w:pPr>
      <w:bookmarkStart w:id="0" w:name="bongo_lang_bash_1"/>
      <w:bookmarkEnd w:id="0"/>
      <w:r>
        <w:rPr>
          <w:rFonts w:hint="default" w:ascii="Arial" w:hAnsi="Arial" w:cs="Arial"/>
        </w:rPr>
        <w:t>cd lab4-tdd</w:t>
      </w:r>
      <w:r>
        <w:rPr>
          <w:rFonts w:hint="default" w:ascii="Arial" w:hAnsi="Arial" w:cs="Arial"/>
        </w:rPr>
        <w:br w:type="textWrapping"/>
      </w:r>
      <w:r>
        <w:rPr>
          <w:rFonts w:hint="default" w:ascii="Arial" w:hAnsi="Arial" w:cs="Arial"/>
        </w:rPr>
        <w:t>npm init -y</w:t>
      </w:r>
      <w:r>
        <w:rPr>
          <w:rFonts w:hint="default" w:ascii="Arial" w:hAnsi="Arial" w:cs="Arial"/>
        </w:rPr>
        <w:br w:type="textWrapping"/>
      </w:r>
      <w:r>
        <w:rPr>
          <w:rFonts w:hint="default" w:ascii="Arial" w:hAnsi="Arial" w:cs="Arial"/>
        </w:rPr>
        <w:t>npm install --save-dev jest</w:t>
      </w:r>
    </w:p>
    <w:p w14:paraId="3C1D6AE6">
      <w:pPr>
        <w:rPr>
          <w:rFonts w:hint="default" w:ascii="Arial" w:hAnsi="Arial" w:cs="Arial"/>
        </w:rPr>
      </w:pPr>
      <w:r>
        <w:rPr>
          <w:rFonts w:hint="default" w:ascii="Arial" w:hAnsi="Arial" w:cs="Arial"/>
        </w:rPr>
        <w:t xml:space="preserve">Дараа нь </w:t>
      </w:r>
      <w:r>
        <w:rPr>
          <w:rStyle w:val="17"/>
          <w:rFonts w:hint="default" w:ascii="Arial" w:hAnsi="Arial" w:cs="Arial"/>
        </w:rPr>
        <w:t>package.json</w:t>
      </w:r>
      <w:r>
        <w:rPr>
          <w:rFonts w:hint="default" w:ascii="Arial" w:hAnsi="Arial" w:cs="Arial"/>
        </w:rPr>
        <w:t xml:space="preserve"> файлын </w:t>
      </w:r>
      <w:r>
        <w:rPr>
          <w:rStyle w:val="17"/>
          <w:rFonts w:hint="default" w:ascii="Arial" w:hAnsi="Arial" w:cs="Arial"/>
        </w:rPr>
        <w:t>scripts</w:t>
      </w:r>
      <w:r>
        <w:rPr>
          <w:rFonts w:hint="default" w:ascii="Arial" w:hAnsi="Arial" w:cs="Arial"/>
        </w:rPr>
        <w:t xml:space="preserve"> хэсэгт </w:t>
      </w:r>
      <w:r>
        <w:rPr>
          <w:rStyle w:val="17"/>
          <w:rFonts w:hint="default" w:ascii="Arial" w:hAnsi="Arial" w:cs="Arial"/>
        </w:rPr>
        <w:t>test</w:t>
      </w:r>
      <w:r>
        <w:rPr>
          <w:rFonts w:hint="default" w:ascii="Arial" w:hAnsi="Arial" w:cs="Arial"/>
        </w:rPr>
        <w:t xml:space="preserve"> командыг нэмнэ:</w:t>
      </w:r>
    </w:p>
    <w:p w14:paraId="202B1C58">
      <w:pPr>
        <w:pStyle w:val="16"/>
        <w:rPr>
          <w:rFonts w:hint="default" w:ascii="Arial" w:hAnsi="Arial" w:cs="Arial"/>
        </w:rPr>
      </w:pPr>
      <w:bookmarkStart w:id="1" w:name="bongo_lang_json_2"/>
      <w:bookmarkEnd w:id="1"/>
      <w:r>
        <w:rPr>
          <w:rFonts w:hint="default" w:ascii="Arial" w:hAnsi="Arial" w:cs="Arial"/>
        </w:rPr>
        <w:t>"scripts": {</w:t>
      </w:r>
      <w:r>
        <w:rPr>
          <w:rFonts w:hint="default" w:ascii="Arial" w:hAnsi="Arial" w:cs="Arial"/>
        </w:rPr>
        <w:br w:type="textWrapping"/>
      </w:r>
      <w:r>
        <w:rPr>
          <w:rFonts w:hint="default" w:ascii="Arial" w:hAnsi="Arial" w:cs="Arial"/>
        </w:rPr>
        <w:t xml:space="preserve">  "test": "jest"</w:t>
      </w:r>
      <w:r>
        <w:rPr>
          <w:rFonts w:hint="default" w:ascii="Arial" w:hAnsi="Arial" w:cs="Arial"/>
        </w:rPr>
        <w:br w:type="textWrapping"/>
      </w:r>
      <w:r>
        <w:rPr>
          <w:rFonts w:hint="default" w:ascii="Arial" w:hAnsi="Arial" w:cs="Arial"/>
        </w:rPr>
        <w:t>}</w:t>
      </w:r>
    </w:p>
    <w:p w14:paraId="72647DFB">
      <w:pPr>
        <w:rPr>
          <w:rFonts w:hint="default" w:ascii="Arial" w:hAnsi="Arial" w:cs="Arial"/>
        </w:rPr>
      </w:pPr>
      <w:r>
        <w:rPr>
          <w:rFonts w:hint="default" w:ascii="Arial" w:hAnsi="Arial" w:cs="Arial"/>
        </w:rPr>
        <w:t xml:space="preserve">Ингснээр </w:t>
      </w:r>
      <w:r>
        <w:rPr>
          <w:rStyle w:val="17"/>
          <w:rFonts w:hint="default" w:ascii="Arial" w:hAnsi="Arial" w:cs="Arial"/>
        </w:rPr>
        <w:t>npm test</w:t>
      </w:r>
      <w:r>
        <w:rPr>
          <w:rFonts w:hint="default" w:ascii="Arial" w:hAnsi="Arial" w:cs="Arial"/>
        </w:rPr>
        <w:t xml:space="preserve"> команд Jest-г ажиллуулж, </w:t>
      </w:r>
      <w:r>
        <w:rPr>
          <w:rStyle w:val="17"/>
          <w:rFonts w:hint="default" w:ascii="Arial" w:hAnsi="Arial" w:cs="Arial"/>
        </w:rPr>
        <w:t>*.test.js</w:t>
      </w:r>
      <w:r>
        <w:rPr>
          <w:rFonts w:hint="default" w:ascii="Arial" w:hAnsi="Arial" w:cs="Arial"/>
        </w:rPr>
        <w:t xml:space="preserve"> файлуудын бүх тестийг гүйцэтгэнэ.</w:t>
      </w:r>
    </w:p>
    <w:p w14:paraId="28E38BB8">
      <w:pPr>
        <w:rPr>
          <w:rFonts w:hint="default" w:ascii="Arial" w:hAnsi="Arial" w:cs="Arial"/>
        </w:rPr>
      </w:pPr>
      <w:r>
        <w:rPr>
          <w:rFonts w:hint="default" w:ascii="Arial" w:hAnsi="Arial" w:cs="Arial"/>
        </w:rPr>
        <w:drawing>
          <wp:inline distT="0" distB="0" distL="0" distR="0">
            <wp:extent cx="5486400" cy="3935730"/>
            <wp:effectExtent l="0" t="0" r="0" b="11430"/>
            <wp:docPr id="1" name="image1" descr="Jest суулгаж, npm test ажиллуулсан дэлгэц"/>
            <wp:cNvGraphicFramePr/>
            <a:graphic xmlns:a="http://schemas.openxmlformats.org/drawingml/2006/main">
              <a:graphicData uri="http://schemas.openxmlformats.org/drawingml/2006/picture">
                <pic:pic xmlns:pic="http://schemas.openxmlformats.org/drawingml/2006/picture">
                  <pic:nvPicPr>
                    <pic:cNvPr id="1" name="image1" descr="Jest суулгаж, npm test ажиллуулсан дэлгэц"/>
                    <pic:cNvPicPr/>
                  </pic:nvPicPr>
                  <pic:blipFill>
                    <a:blip r:embed="rId6"/>
                    <a:stretch>
                      <a:fillRect/>
                    </a:stretch>
                  </pic:blipFill>
                  <pic:spPr>
                    <a:xfrm>
                      <a:off x="0" y="0"/>
                      <a:ext cx="5486400" cy="3936226"/>
                    </a:xfrm>
                    <a:prstGeom prst="rect">
                      <a:avLst/>
                    </a:prstGeom>
                  </pic:spPr>
                </pic:pic>
              </a:graphicData>
            </a:graphic>
          </wp:inline>
        </w:drawing>
      </w:r>
    </w:p>
    <w:p w14:paraId="04D6B35A">
      <w:pPr>
        <w:pStyle w:val="3"/>
        <w:rPr>
          <w:rFonts w:hint="default" w:ascii="Arial" w:hAnsi="Arial" w:cs="Arial"/>
        </w:rPr>
      </w:pPr>
      <w:r>
        <w:rPr>
          <w:rFonts w:hint="default" w:ascii="Arial" w:hAnsi="Arial" w:cs="Arial"/>
        </w:rPr>
        <w:t>Цикл 1: sum функц (Улаан → Ногоон)</w:t>
      </w:r>
    </w:p>
    <w:p w14:paraId="29B5D709">
      <w:pPr>
        <w:rPr>
          <w:rFonts w:hint="default" w:ascii="Arial" w:hAnsi="Arial" w:cs="Arial"/>
        </w:rPr>
      </w:pPr>
      <w:r>
        <w:rPr>
          <w:rFonts w:hint="default" w:ascii="Arial" w:hAnsi="Arial" w:cs="Arial"/>
        </w:rPr>
        <w:t>Эхлээд функц байхгүй байхад тестийг бичиж Улаан болгосон, дараа нь функцийг бичиж Ногоон болгосон.</w:t>
      </w:r>
    </w:p>
    <w:p w14:paraId="52895035">
      <w:pPr>
        <w:rPr>
          <w:rFonts w:hint="default" w:ascii="Arial" w:hAnsi="Arial" w:cs="Arial"/>
        </w:rPr>
      </w:pPr>
      <w:r>
        <w:rPr>
          <w:rFonts w:hint="default" w:ascii="Arial" w:hAnsi="Arial" w:cs="Arial"/>
          <w:b/>
        </w:rPr>
        <w:t>Улаан шат.</w:t>
      </w:r>
      <w:r>
        <w:rPr>
          <w:rFonts w:hint="default" w:ascii="Arial" w:hAnsi="Arial" w:cs="Arial"/>
        </w:rPr>
        <w:t xml:space="preserve"> </w:t>
      </w:r>
      <w:r>
        <w:rPr>
          <w:rStyle w:val="17"/>
          <w:rFonts w:hint="default" w:ascii="Arial" w:hAnsi="Arial" w:cs="Arial"/>
        </w:rPr>
        <w:t>sum</w:t>
      </w:r>
      <w:r>
        <w:rPr>
          <w:rFonts w:hint="default" w:ascii="Arial" w:hAnsi="Arial" w:cs="Arial"/>
        </w:rPr>
        <w:t xml:space="preserve"> функцийг хараахан бичээгүй байхад </w:t>
      </w:r>
      <w:r>
        <w:rPr>
          <w:rStyle w:val="17"/>
          <w:rFonts w:hint="default" w:ascii="Arial" w:hAnsi="Arial" w:cs="Arial"/>
        </w:rPr>
        <w:t>sum.test.js</w:t>
      </w:r>
      <w:r>
        <w:rPr>
          <w:rFonts w:hint="default" w:ascii="Arial" w:hAnsi="Arial" w:cs="Arial"/>
        </w:rPr>
        <w:t xml:space="preserve"> файлд тестийг бичнэ:</w:t>
      </w:r>
    </w:p>
    <w:p w14:paraId="302D4E49">
      <w:pPr>
        <w:pStyle w:val="16"/>
        <w:rPr>
          <w:rFonts w:hint="default" w:ascii="Arial" w:hAnsi="Arial" w:cs="Arial"/>
        </w:rPr>
      </w:pPr>
      <w:bookmarkStart w:id="2" w:name="bongo_lang_javascript_3"/>
      <w:bookmarkEnd w:id="2"/>
      <w:r>
        <w:rPr>
          <w:rFonts w:hint="default" w:ascii="Arial" w:hAnsi="Arial" w:cs="Arial"/>
        </w:rPr>
        <w:t>// sum.test.js</w:t>
      </w:r>
      <w:r>
        <w:rPr>
          <w:rFonts w:hint="default" w:ascii="Arial" w:hAnsi="Arial" w:cs="Arial"/>
        </w:rPr>
        <w:br w:type="textWrapping"/>
      </w:r>
      <w:r>
        <w:rPr>
          <w:rFonts w:hint="default" w:ascii="Arial" w:hAnsi="Arial" w:cs="Arial"/>
        </w:rPr>
        <w:t>const sum = require('./sum');</w:t>
      </w:r>
      <w:r>
        <w:rPr>
          <w:rFonts w:hint="default" w:ascii="Arial" w:hAnsi="Arial" w:cs="Arial"/>
        </w:rPr>
        <w:br w:type="textWrapping"/>
      </w:r>
      <w:r>
        <w:rPr>
          <w:rFonts w:hint="default" w:ascii="Arial" w:hAnsi="Arial" w:cs="Arial"/>
        </w:rPr>
        <w:br w:type="textWrapping"/>
      </w:r>
      <w:r>
        <w:rPr>
          <w:rFonts w:hint="default" w:ascii="Arial" w:hAnsi="Arial" w:cs="Arial"/>
        </w:rPr>
        <w:t>test('1 + 2 = 3 гарах ёстой', () =&gt; {</w:t>
      </w:r>
      <w:r>
        <w:rPr>
          <w:rFonts w:hint="default" w:ascii="Arial" w:hAnsi="Arial" w:cs="Arial"/>
        </w:rPr>
        <w:br w:type="textWrapping"/>
      </w:r>
      <w:r>
        <w:rPr>
          <w:rFonts w:hint="default" w:ascii="Arial" w:hAnsi="Arial" w:cs="Arial"/>
        </w:rPr>
        <w:t xml:space="preserve">  expect(sum(1, 2)).toBe(3);</w:t>
      </w:r>
      <w:r>
        <w:rPr>
          <w:rFonts w:hint="default" w:ascii="Arial" w:hAnsi="Arial" w:cs="Arial"/>
        </w:rPr>
        <w:br w:type="textWrapping"/>
      </w:r>
      <w:r>
        <w:rPr>
          <w:rFonts w:hint="default" w:ascii="Arial" w:hAnsi="Arial" w:cs="Arial"/>
        </w:rPr>
        <w:t>});</w:t>
      </w:r>
    </w:p>
    <w:p w14:paraId="57D56F7D">
      <w:pPr>
        <w:rPr>
          <w:rFonts w:hint="default" w:ascii="Arial" w:hAnsi="Arial" w:cs="Arial"/>
        </w:rPr>
      </w:pPr>
      <w:r>
        <w:rPr>
          <w:rStyle w:val="17"/>
          <w:rFonts w:hint="default" w:ascii="Arial" w:hAnsi="Arial" w:cs="Arial"/>
        </w:rPr>
        <w:t>npm test</w:t>
      </w:r>
      <w:r>
        <w:rPr>
          <w:rFonts w:hint="default" w:ascii="Arial" w:hAnsi="Arial" w:cs="Arial"/>
        </w:rPr>
        <w:t xml:space="preserve"> ажиллуулахад </w:t>
      </w:r>
      <w:r>
        <w:rPr>
          <w:rStyle w:val="17"/>
          <w:rFonts w:hint="default" w:ascii="Arial" w:hAnsi="Arial" w:cs="Arial"/>
        </w:rPr>
        <w:t>sum.js</w:t>
      </w:r>
      <w:r>
        <w:rPr>
          <w:rFonts w:hint="default" w:ascii="Arial" w:hAnsi="Arial" w:cs="Arial"/>
        </w:rPr>
        <w:t xml:space="preserve"> файл байхгүй тул тест амжилтгүй (Улаан) болно. Алдааны мессеж </w:t>
      </w:r>
      <w:r>
        <w:rPr>
          <w:rStyle w:val="17"/>
          <w:rFonts w:hint="default" w:ascii="Arial" w:hAnsi="Arial" w:cs="Arial"/>
        </w:rPr>
        <w:t>Cannot find module './sum'</w:t>
      </w:r>
      <w:r>
        <w:rPr>
          <w:rFonts w:hint="default" w:ascii="Arial" w:hAnsi="Arial" w:cs="Arial"/>
        </w:rPr>
        <w:t xml:space="preserve"> гэсэн утгатай байна.</w:t>
      </w:r>
    </w:p>
    <w:p w14:paraId="3B241B35">
      <w:pPr>
        <w:rPr>
          <w:rFonts w:hint="default" w:ascii="Arial" w:hAnsi="Arial" w:cs="Arial"/>
        </w:rPr>
      </w:pPr>
      <w:r>
        <w:rPr>
          <w:rFonts w:hint="default" w:ascii="Arial" w:hAnsi="Arial" w:cs="Arial"/>
        </w:rPr>
        <w:drawing>
          <wp:inline distT="0" distB="0" distL="0" distR="0">
            <wp:extent cx="5486400" cy="3888740"/>
            <wp:effectExtent l="0" t="0" r="0" b="12700"/>
            <wp:docPr id="2" name="image2" descr="Цикл 1, Улаан: Cannot find module './sum'"/>
            <wp:cNvGraphicFramePr/>
            <a:graphic xmlns:a="http://schemas.openxmlformats.org/drawingml/2006/main">
              <a:graphicData uri="http://schemas.openxmlformats.org/drawingml/2006/picture">
                <pic:pic xmlns:pic="http://schemas.openxmlformats.org/drawingml/2006/picture">
                  <pic:nvPicPr>
                    <pic:cNvPr id="2" name="image2" descr="Цикл 1, Улаан: Cannot find module './sum'"/>
                    <pic:cNvPicPr/>
                  </pic:nvPicPr>
                  <pic:blipFill>
                    <a:blip r:embed="rId7"/>
                    <a:stretch>
                      <a:fillRect/>
                    </a:stretch>
                  </pic:blipFill>
                  <pic:spPr>
                    <a:xfrm>
                      <a:off x="0" y="0"/>
                      <a:ext cx="5486400" cy="3889157"/>
                    </a:xfrm>
                    <a:prstGeom prst="rect">
                      <a:avLst/>
                    </a:prstGeom>
                  </pic:spPr>
                </pic:pic>
              </a:graphicData>
            </a:graphic>
          </wp:inline>
        </w:drawing>
      </w:r>
    </w:p>
    <w:p w14:paraId="6E00E8A8">
      <w:pPr>
        <w:rPr>
          <w:rFonts w:hint="default" w:ascii="Arial" w:hAnsi="Arial" w:cs="Arial"/>
        </w:rPr>
      </w:pPr>
      <w:r>
        <w:rPr>
          <w:rFonts w:hint="default" w:ascii="Arial" w:hAnsi="Arial" w:cs="Arial"/>
          <w:b/>
        </w:rPr>
        <w:t>Ногоон шат.</w:t>
      </w:r>
      <w:r>
        <w:rPr>
          <w:rFonts w:hint="default" w:ascii="Arial" w:hAnsi="Arial" w:cs="Arial"/>
        </w:rPr>
        <w:t xml:space="preserve"> Тестийг давуулах хамгийн бага кодыг </w:t>
      </w:r>
      <w:r>
        <w:rPr>
          <w:rStyle w:val="17"/>
          <w:rFonts w:hint="default" w:ascii="Arial" w:hAnsi="Arial" w:cs="Arial"/>
        </w:rPr>
        <w:t>sum.js</w:t>
      </w:r>
      <w:r>
        <w:rPr>
          <w:rFonts w:hint="default" w:ascii="Arial" w:hAnsi="Arial" w:cs="Arial"/>
        </w:rPr>
        <w:t xml:space="preserve"> файлд бичнэ:</w:t>
      </w:r>
    </w:p>
    <w:p w14:paraId="61A845EB">
      <w:pPr>
        <w:pStyle w:val="16"/>
        <w:rPr>
          <w:rFonts w:hint="default" w:ascii="Arial" w:hAnsi="Arial" w:cs="Arial"/>
        </w:rPr>
      </w:pPr>
      <w:bookmarkStart w:id="3" w:name="bongo_lang_javascript_4"/>
      <w:bookmarkEnd w:id="3"/>
      <w:r>
        <w:rPr>
          <w:rFonts w:hint="default" w:ascii="Arial" w:hAnsi="Arial" w:cs="Arial"/>
        </w:rPr>
        <w:t>// sum.js</w:t>
      </w:r>
      <w:r>
        <w:rPr>
          <w:rFonts w:hint="default" w:ascii="Arial" w:hAnsi="Arial" w:cs="Arial"/>
        </w:rPr>
        <w:br w:type="textWrapping"/>
      </w:r>
      <w:r>
        <w:rPr>
          <w:rFonts w:hint="default" w:ascii="Arial" w:hAnsi="Arial" w:cs="Arial"/>
        </w:rPr>
        <w:t>function sum(a, b) {</w:t>
      </w:r>
      <w:r>
        <w:rPr>
          <w:rFonts w:hint="default" w:ascii="Arial" w:hAnsi="Arial" w:cs="Arial"/>
        </w:rPr>
        <w:br w:type="textWrapping"/>
      </w:r>
      <w:r>
        <w:rPr>
          <w:rFonts w:hint="default" w:ascii="Arial" w:hAnsi="Arial" w:cs="Arial"/>
        </w:rPr>
        <w:t xml:space="preserve">  return a + b;</w:t>
      </w:r>
      <w:r>
        <w:rPr>
          <w:rFonts w:hint="default" w:ascii="Arial" w:hAnsi="Arial" w:cs="Arial"/>
        </w:rPr>
        <w:br w:type="textWrapping"/>
      </w:r>
      <w:r>
        <w:rPr>
          <w:rFonts w:hint="default" w:ascii="Arial" w:hAnsi="Arial" w:cs="Arial"/>
        </w:rPr>
        <w:t>}</w:t>
      </w:r>
      <w:r>
        <w:rPr>
          <w:rFonts w:hint="default" w:ascii="Arial" w:hAnsi="Arial" w:cs="Arial"/>
        </w:rPr>
        <w:br w:type="textWrapping"/>
      </w:r>
      <w:r>
        <w:rPr>
          <w:rFonts w:hint="default" w:ascii="Arial" w:hAnsi="Arial" w:cs="Arial"/>
        </w:rPr>
        <w:br w:type="textWrapping"/>
      </w:r>
      <w:r>
        <w:rPr>
          <w:rFonts w:hint="default" w:ascii="Arial" w:hAnsi="Arial" w:cs="Arial"/>
        </w:rPr>
        <w:t>module.exports = sum;</w:t>
      </w:r>
    </w:p>
    <w:p w14:paraId="0D5ECF8C">
      <w:pPr>
        <w:rPr>
          <w:rFonts w:hint="default" w:ascii="Arial" w:hAnsi="Arial" w:cs="Arial"/>
        </w:rPr>
      </w:pPr>
      <w:r>
        <w:rPr>
          <w:rStyle w:val="17"/>
          <w:rFonts w:hint="default" w:ascii="Arial" w:hAnsi="Arial" w:cs="Arial"/>
        </w:rPr>
        <w:t>npm test</w:t>
      </w:r>
      <w:r>
        <w:rPr>
          <w:rFonts w:hint="default" w:ascii="Arial" w:hAnsi="Arial" w:cs="Arial"/>
        </w:rPr>
        <w:t>-ийг дахин ажиллуулахад тест амжилттай (Ногоон) болно.</w:t>
      </w:r>
    </w:p>
    <w:p w14:paraId="00CC31D3">
      <w:pPr>
        <w:rPr>
          <w:rFonts w:hint="default" w:ascii="Arial" w:hAnsi="Arial" w:cs="Arial"/>
        </w:rPr>
      </w:pPr>
      <w:r>
        <w:rPr>
          <w:rFonts w:hint="default" w:ascii="Arial" w:hAnsi="Arial" w:cs="Arial"/>
        </w:rPr>
        <w:drawing>
          <wp:inline distT="0" distB="0" distL="0" distR="0">
            <wp:extent cx="5486400" cy="3935730"/>
            <wp:effectExtent l="0" t="0" r="0" b="11430"/>
            <wp:docPr id="3" name="image3" descr="Цикл 1, Ногоон: тестүүд амжилттай давсан"/>
            <wp:cNvGraphicFramePr/>
            <a:graphic xmlns:a="http://schemas.openxmlformats.org/drawingml/2006/main">
              <a:graphicData uri="http://schemas.openxmlformats.org/drawingml/2006/picture">
                <pic:pic xmlns:pic="http://schemas.openxmlformats.org/drawingml/2006/picture">
                  <pic:nvPicPr>
                    <pic:cNvPr id="3" name="image3" descr="Цикл 1, Ногоон: тестүүд амжилттай давсан"/>
                    <pic:cNvPicPr/>
                  </pic:nvPicPr>
                  <pic:blipFill>
                    <a:blip r:embed="rId6"/>
                    <a:stretch>
                      <a:fillRect/>
                    </a:stretch>
                  </pic:blipFill>
                  <pic:spPr>
                    <a:xfrm>
                      <a:off x="0" y="0"/>
                      <a:ext cx="5486400" cy="3936226"/>
                    </a:xfrm>
                    <a:prstGeom prst="rect">
                      <a:avLst/>
                    </a:prstGeom>
                  </pic:spPr>
                </pic:pic>
              </a:graphicData>
            </a:graphic>
          </wp:inline>
        </w:drawing>
      </w:r>
    </w:p>
    <w:p w14:paraId="4EDEDD86">
      <w:pPr>
        <w:pStyle w:val="3"/>
        <w:rPr>
          <w:rFonts w:hint="default" w:ascii="Arial" w:hAnsi="Arial" w:cs="Arial"/>
        </w:rPr>
      </w:pPr>
      <w:r>
        <w:rPr>
          <w:rFonts w:hint="default" w:ascii="Arial" w:hAnsi="Arial" w:cs="Arial"/>
        </w:rPr>
        <w:t>Цикл 2: тоо биш өгөгдөлд алдаа заах (Улаан → Ногоон → Рефактор)</w:t>
      </w:r>
    </w:p>
    <w:p w14:paraId="43C542B7">
      <w:pPr>
        <w:rPr>
          <w:rFonts w:hint="default" w:ascii="Arial" w:hAnsi="Arial" w:cs="Arial"/>
        </w:rPr>
      </w:pPr>
      <w:r>
        <w:rPr>
          <w:rFonts w:hint="default" w:ascii="Arial" w:hAnsi="Arial" w:cs="Arial"/>
        </w:rPr>
        <w:t xml:space="preserve">Шинэ шаардлага: функцэд тоо биш өгөгдөл өгвөл </w:t>
      </w:r>
      <w:r>
        <w:rPr>
          <w:rStyle w:val="17"/>
          <w:rFonts w:hint="default" w:ascii="Arial" w:hAnsi="Arial" w:cs="Arial"/>
        </w:rPr>
        <w:t>Тоо оруулах шаардлагатай!</w:t>
      </w:r>
      <w:r>
        <w:rPr>
          <w:rFonts w:hint="default" w:ascii="Arial" w:hAnsi="Arial" w:cs="Arial"/>
        </w:rPr>
        <w:t xml:space="preserve"> алдаа заана.</w:t>
      </w:r>
    </w:p>
    <w:p w14:paraId="5EAD6677">
      <w:pPr>
        <w:rPr>
          <w:rFonts w:hint="default" w:ascii="Arial" w:hAnsi="Arial" w:cs="Arial"/>
        </w:rPr>
      </w:pPr>
      <w:r>
        <w:rPr>
          <w:rFonts w:hint="default" w:ascii="Arial" w:hAnsi="Arial" w:cs="Arial"/>
          <w:b/>
        </w:rPr>
        <w:t>Улаан шат.</w:t>
      </w:r>
      <w:r>
        <w:rPr>
          <w:rFonts w:hint="default" w:ascii="Arial" w:hAnsi="Arial" w:cs="Arial"/>
        </w:rPr>
        <w:t xml:space="preserve"> Шинэ тестийг эхлээд </w:t>
      </w:r>
      <w:r>
        <w:rPr>
          <w:rStyle w:val="17"/>
          <w:rFonts w:hint="default" w:ascii="Arial" w:hAnsi="Arial" w:cs="Arial"/>
        </w:rPr>
        <w:t>sum.test.js</w:t>
      </w:r>
      <w:r>
        <w:rPr>
          <w:rFonts w:hint="default" w:ascii="Arial" w:hAnsi="Arial" w:cs="Arial"/>
        </w:rPr>
        <w:t xml:space="preserve"> файлд нэмнэ:</w:t>
      </w:r>
    </w:p>
    <w:p w14:paraId="5B13CA5C">
      <w:pPr>
        <w:pStyle w:val="16"/>
        <w:rPr>
          <w:rFonts w:hint="default" w:ascii="Arial" w:hAnsi="Arial" w:cs="Arial"/>
        </w:rPr>
      </w:pPr>
      <w:bookmarkStart w:id="4" w:name="bongo_lang_javascript_5"/>
      <w:bookmarkEnd w:id="4"/>
      <w:r>
        <w:rPr>
          <w:rFonts w:hint="default" w:ascii="Arial" w:hAnsi="Arial" w:cs="Arial"/>
        </w:rPr>
        <w:t>test('Тоо биш өгөгдөл өгвөл алдаа заана', () =&gt; {</w:t>
      </w:r>
      <w:r>
        <w:rPr>
          <w:rFonts w:hint="default" w:ascii="Arial" w:hAnsi="Arial" w:cs="Arial"/>
        </w:rPr>
        <w:br w:type="textWrapping"/>
      </w:r>
      <w:r>
        <w:rPr>
          <w:rFonts w:hint="default" w:ascii="Arial" w:hAnsi="Arial" w:cs="Arial"/>
        </w:rPr>
        <w:t xml:space="preserve">  expect(() =&gt; sum('1', 2)).toThrow('Тоо оруулах шаардлагатай!');</w:t>
      </w:r>
      <w:r>
        <w:rPr>
          <w:rFonts w:hint="default" w:ascii="Arial" w:hAnsi="Arial" w:cs="Arial"/>
        </w:rPr>
        <w:br w:type="textWrapping"/>
      </w:r>
      <w:r>
        <w:rPr>
          <w:rFonts w:hint="default" w:ascii="Arial" w:hAnsi="Arial" w:cs="Arial"/>
        </w:rPr>
        <w:t>});</w:t>
      </w:r>
    </w:p>
    <w:p w14:paraId="0F521062">
      <w:pPr>
        <w:rPr>
          <w:rFonts w:hint="default" w:ascii="Arial" w:hAnsi="Arial" w:cs="Arial"/>
        </w:rPr>
      </w:pPr>
      <w:r>
        <w:rPr>
          <w:rFonts w:hint="default" w:ascii="Arial" w:hAnsi="Arial" w:cs="Arial"/>
        </w:rPr>
        <w:t xml:space="preserve">Функцэд шалгалт хараахан байхгүй тул </w:t>
      </w:r>
      <w:r>
        <w:rPr>
          <w:rStyle w:val="17"/>
          <w:rFonts w:hint="default" w:ascii="Arial" w:hAnsi="Arial" w:cs="Arial"/>
        </w:rPr>
        <w:t>sum('1', 2)</w:t>
      </w:r>
      <w:r>
        <w:rPr>
          <w:rFonts w:hint="default" w:ascii="Arial" w:hAnsi="Arial" w:cs="Arial"/>
        </w:rPr>
        <w:t xml:space="preserve"> нь алдаа заахгүй, "12" гэсэн мөр буцаана. Иймээс шинэ тест амжилтгүй (Улаан) болж, эхний тест Ногоон хэвээр байна.</w:t>
      </w:r>
    </w:p>
    <w:p w14:paraId="1C6057F9">
      <w:pPr>
        <w:rPr>
          <w:rFonts w:hint="default" w:ascii="Arial" w:hAnsi="Arial" w:cs="Arial"/>
        </w:rPr>
      </w:pPr>
      <w:r>
        <w:rPr>
          <w:rFonts w:hint="default" w:ascii="Arial" w:hAnsi="Arial" w:cs="Arial"/>
        </w:rPr>
        <w:t xml:space="preserve">Лабын зааварт тестийг </w:t>
      </w:r>
      <w:r>
        <w:rPr>
          <w:rStyle w:val="17"/>
          <w:rFonts w:hint="default" w:ascii="Arial" w:hAnsi="Arial" w:cs="Arial"/>
        </w:rPr>
        <w:t>sum(1, 2)</w:t>
      </w:r>
      <w:r>
        <w:rPr>
          <w:rFonts w:hint="default" w:ascii="Arial" w:hAnsi="Arial" w:cs="Arial"/>
        </w:rPr>
        <w:t xml:space="preserve"> гэж өгсөн байдаг. Гэвч 1 ба 2 нь тоо тул функц алдаа заахгүй, шалгалт нэмсний дараа ч тест Ногоон болохгүй. Тиймээс тоо биш утга (</w:t>
      </w:r>
      <w:r>
        <w:rPr>
          <w:rStyle w:val="17"/>
          <w:rFonts w:hint="default" w:ascii="Arial" w:hAnsi="Arial" w:cs="Arial"/>
        </w:rPr>
        <w:t>'1'</w:t>
      </w:r>
      <w:r>
        <w:rPr>
          <w:rFonts w:hint="default" w:ascii="Arial" w:hAnsi="Arial" w:cs="Arial"/>
        </w:rPr>
        <w:t>) ашигласан.</w:t>
      </w:r>
    </w:p>
    <w:p w14:paraId="003AA08E">
      <w:pPr>
        <w:rPr>
          <w:rFonts w:hint="default" w:ascii="Arial" w:hAnsi="Arial" w:cs="Arial"/>
        </w:rPr>
      </w:pPr>
      <w:r>
        <w:rPr>
          <w:rFonts w:hint="default" w:ascii="Arial" w:hAnsi="Arial" w:cs="Arial"/>
        </w:rPr>
        <w:drawing>
          <wp:inline distT="0" distB="0" distL="0" distR="0">
            <wp:extent cx="5486400" cy="3484880"/>
            <wp:effectExtent l="0" t="0" r="0" b="5080"/>
            <wp:docPr id="4" name="image4" descr="Цикл 2, Улаан: Received function did not throw"/>
            <wp:cNvGraphicFramePr/>
            <a:graphic xmlns:a="http://schemas.openxmlformats.org/drawingml/2006/main">
              <a:graphicData uri="http://schemas.openxmlformats.org/drawingml/2006/picture">
                <pic:pic xmlns:pic="http://schemas.openxmlformats.org/drawingml/2006/picture">
                  <pic:nvPicPr>
                    <pic:cNvPr id="4" name="image4" descr="Цикл 2, Улаан: Received function did not throw"/>
                    <pic:cNvPicPr/>
                  </pic:nvPicPr>
                  <pic:blipFill>
                    <a:blip r:embed="rId8"/>
                    <a:stretch>
                      <a:fillRect/>
                    </a:stretch>
                  </pic:blipFill>
                  <pic:spPr>
                    <a:xfrm>
                      <a:off x="0" y="0"/>
                      <a:ext cx="5486400" cy="3485297"/>
                    </a:xfrm>
                    <a:prstGeom prst="rect">
                      <a:avLst/>
                    </a:prstGeom>
                  </pic:spPr>
                </pic:pic>
              </a:graphicData>
            </a:graphic>
          </wp:inline>
        </w:drawing>
      </w:r>
    </w:p>
    <w:p w14:paraId="0D96097E">
      <w:pPr>
        <w:rPr>
          <w:rFonts w:hint="default" w:ascii="Arial" w:hAnsi="Arial" w:cs="Arial"/>
        </w:rPr>
      </w:pPr>
      <w:r>
        <w:rPr>
          <w:rFonts w:hint="default" w:ascii="Arial" w:hAnsi="Arial" w:cs="Arial"/>
          <w:b/>
        </w:rPr>
        <w:t>Ногоон шат.</w:t>
      </w:r>
      <w:r>
        <w:rPr>
          <w:rFonts w:hint="default" w:ascii="Arial" w:hAnsi="Arial" w:cs="Arial"/>
        </w:rPr>
        <w:t xml:space="preserve"> Оролт тоо биш бол алдаа заахаар </w:t>
      </w:r>
      <w:r>
        <w:rPr>
          <w:rStyle w:val="17"/>
          <w:rFonts w:hint="default" w:ascii="Arial" w:hAnsi="Arial" w:cs="Arial"/>
        </w:rPr>
        <w:t>sum.js</w:t>
      </w:r>
      <w:r>
        <w:rPr>
          <w:rFonts w:hint="default" w:ascii="Arial" w:hAnsi="Arial" w:cs="Arial"/>
        </w:rPr>
        <w:t>-ийг засна:</w:t>
      </w:r>
    </w:p>
    <w:p w14:paraId="7B29D0B6">
      <w:pPr>
        <w:pStyle w:val="16"/>
        <w:rPr>
          <w:rFonts w:hint="default" w:ascii="Arial" w:hAnsi="Arial" w:cs="Arial"/>
        </w:rPr>
      </w:pPr>
      <w:bookmarkStart w:id="5" w:name="bongo_lang_javascript_6"/>
      <w:bookmarkEnd w:id="5"/>
      <w:r>
        <w:rPr>
          <w:rFonts w:hint="default" w:ascii="Arial" w:hAnsi="Arial" w:cs="Arial"/>
        </w:rPr>
        <w:t>// sum.js</w:t>
      </w:r>
      <w:r>
        <w:rPr>
          <w:rFonts w:hint="default" w:ascii="Arial" w:hAnsi="Arial" w:cs="Arial"/>
        </w:rPr>
        <w:br w:type="textWrapping"/>
      </w:r>
      <w:r>
        <w:rPr>
          <w:rFonts w:hint="default" w:ascii="Arial" w:hAnsi="Arial" w:cs="Arial"/>
        </w:rPr>
        <w:t>function sum(a, b) {</w:t>
      </w:r>
      <w:r>
        <w:rPr>
          <w:rFonts w:hint="default" w:ascii="Arial" w:hAnsi="Arial" w:cs="Arial"/>
        </w:rPr>
        <w:br w:type="textWrapping"/>
      </w:r>
      <w:r>
        <w:rPr>
          <w:rFonts w:hint="default" w:ascii="Arial" w:hAnsi="Arial" w:cs="Arial"/>
        </w:rPr>
        <w:t xml:space="preserve">  if (typeof a !== 'number' || typeof b !== 'number') {</w:t>
      </w:r>
      <w:r>
        <w:rPr>
          <w:rFonts w:hint="default" w:ascii="Arial" w:hAnsi="Arial" w:cs="Arial"/>
        </w:rPr>
        <w:br w:type="textWrapping"/>
      </w:r>
      <w:r>
        <w:rPr>
          <w:rFonts w:hint="default" w:ascii="Arial" w:hAnsi="Arial" w:cs="Arial"/>
        </w:rPr>
        <w:t xml:space="preserve">    throw new Error('Тоо оруулах шаардлагатай!');</w:t>
      </w:r>
      <w:r>
        <w:rPr>
          <w:rFonts w:hint="default" w:ascii="Arial" w:hAnsi="Arial" w:cs="Arial"/>
        </w:rPr>
        <w:br w:type="textWrapping"/>
      </w:r>
      <w:r>
        <w:rPr>
          <w:rFonts w:hint="default" w:ascii="Arial" w:hAnsi="Arial" w:cs="Arial"/>
        </w:rPr>
        <w:t xml:space="preserve">  }</w:t>
      </w:r>
      <w:r>
        <w:rPr>
          <w:rFonts w:hint="default" w:ascii="Arial" w:hAnsi="Arial" w:cs="Arial"/>
        </w:rPr>
        <w:br w:type="textWrapping"/>
      </w:r>
      <w:r>
        <w:rPr>
          <w:rFonts w:hint="default" w:ascii="Arial" w:hAnsi="Arial" w:cs="Arial"/>
        </w:rPr>
        <w:t xml:space="preserve">  return a + b;</w:t>
      </w:r>
      <w:r>
        <w:rPr>
          <w:rFonts w:hint="default" w:ascii="Arial" w:hAnsi="Arial" w:cs="Arial"/>
        </w:rPr>
        <w:br w:type="textWrapping"/>
      </w:r>
      <w:r>
        <w:rPr>
          <w:rFonts w:hint="default" w:ascii="Arial" w:hAnsi="Arial" w:cs="Arial"/>
        </w:rPr>
        <w:t>}</w:t>
      </w:r>
      <w:r>
        <w:rPr>
          <w:rFonts w:hint="default" w:ascii="Arial" w:hAnsi="Arial" w:cs="Arial"/>
        </w:rPr>
        <w:br w:type="textWrapping"/>
      </w:r>
      <w:r>
        <w:rPr>
          <w:rFonts w:hint="default" w:ascii="Arial" w:hAnsi="Arial" w:cs="Arial"/>
        </w:rPr>
        <w:br w:type="textWrapping"/>
      </w:r>
      <w:r>
        <w:rPr>
          <w:rFonts w:hint="default" w:ascii="Arial" w:hAnsi="Arial" w:cs="Arial"/>
        </w:rPr>
        <w:t>module.exports = sum;</w:t>
      </w:r>
    </w:p>
    <w:p w14:paraId="027BFF59">
      <w:pPr>
        <w:rPr>
          <w:rFonts w:hint="default" w:ascii="Arial" w:hAnsi="Arial" w:cs="Arial"/>
        </w:rPr>
      </w:pPr>
      <w:r>
        <w:rPr>
          <w:rStyle w:val="17"/>
          <w:rFonts w:hint="default" w:ascii="Arial" w:hAnsi="Arial" w:cs="Arial"/>
        </w:rPr>
        <w:t>npm test</w:t>
      </w:r>
      <w:r>
        <w:rPr>
          <w:rFonts w:hint="default" w:ascii="Arial" w:hAnsi="Arial" w:cs="Arial"/>
        </w:rPr>
        <w:t>-ийг ажиллуулахад хоёр тест хоёулаа амжилттай (Ногоон) болно.</w:t>
      </w:r>
    </w:p>
    <w:p w14:paraId="2A383FE3">
      <w:pPr>
        <w:rPr>
          <w:rFonts w:hint="default" w:ascii="Arial" w:hAnsi="Arial" w:cs="Arial"/>
        </w:rPr>
      </w:pPr>
      <w:r>
        <w:rPr>
          <w:rFonts w:hint="default" w:ascii="Arial" w:hAnsi="Arial" w:cs="Arial"/>
          <w:b/>
        </w:rPr>
        <w:t>Рефактор шат.</w:t>
      </w:r>
      <w:r>
        <w:rPr>
          <w:rFonts w:hint="default" w:ascii="Arial" w:hAnsi="Arial" w:cs="Arial"/>
        </w:rPr>
        <w:t xml:space="preserve"> Код богино, давхардалгүй тул бүтцийг өөрчлөх шаардлагагүй. Зөвхөн функцэд тайлбар (JSDoc) нэмсэн нь DoD-ийн "Баримтжуулсан" цэгт хамаарна. Зан төлөв өөрчлөгдөөгүй тул тестүүд Ногоон хэвээр байх ёстой.</w:t>
      </w:r>
    </w:p>
    <w:p w14:paraId="60DEFBE5">
      <w:pPr>
        <w:pStyle w:val="16"/>
        <w:rPr>
          <w:rFonts w:hint="default" w:ascii="Arial" w:hAnsi="Arial" w:cs="Arial"/>
        </w:rPr>
      </w:pPr>
      <w:bookmarkStart w:id="6" w:name="bongo_lang_javascript_7"/>
      <w:bookmarkEnd w:id="6"/>
      <w:r>
        <w:rPr>
          <w:rFonts w:hint="default" w:ascii="Arial" w:hAnsi="Arial" w:cs="Arial"/>
        </w:rPr>
        <w:t>/**</w:t>
      </w:r>
      <w:r>
        <w:rPr>
          <w:rFonts w:hint="default" w:ascii="Arial" w:hAnsi="Arial" w:cs="Arial"/>
        </w:rPr>
        <w:br w:type="textWrapping"/>
      </w:r>
      <w:r>
        <w:rPr>
          <w:rFonts w:hint="default" w:ascii="Arial" w:hAnsi="Arial" w:cs="Arial"/>
        </w:rPr>
        <w:t xml:space="preserve"> * Хоёр тооны нийлбэрийг олно.</w:t>
      </w:r>
      <w:r>
        <w:rPr>
          <w:rFonts w:hint="default" w:ascii="Arial" w:hAnsi="Arial" w:cs="Arial"/>
        </w:rPr>
        <w:br w:type="textWrapping"/>
      </w:r>
      <w:r>
        <w:rPr>
          <w:rFonts w:hint="default" w:ascii="Arial" w:hAnsi="Arial" w:cs="Arial"/>
        </w:rPr>
        <w:t xml:space="preserve"> *</w:t>
      </w:r>
      <w:r>
        <w:rPr>
          <w:rFonts w:hint="default" w:ascii="Arial" w:hAnsi="Arial" w:cs="Arial"/>
        </w:rPr>
        <w:br w:type="textWrapping"/>
      </w:r>
      <w:r>
        <w:rPr>
          <w:rFonts w:hint="default" w:ascii="Arial" w:hAnsi="Arial" w:cs="Arial"/>
        </w:rPr>
        <w:t xml:space="preserve"> * @param {number} a - Эхний тоо</w:t>
      </w:r>
      <w:r>
        <w:rPr>
          <w:rFonts w:hint="default" w:ascii="Arial" w:hAnsi="Arial" w:cs="Arial"/>
        </w:rPr>
        <w:br w:type="textWrapping"/>
      </w:r>
      <w:r>
        <w:rPr>
          <w:rFonts w:hint="default" w:ascii="Arial" w:hAnsi="Arial" w:cs="Arial"/>
        </w:rPr>
        <w:t xml:space="preserve"> * @param {number} b - Хоёр дахь тоо</w:t>
      </w:r>
      <w:r>
        <w:rPr>
          <w:rFonts w:hint="default" w:ascii="Arial" w:hAnsi="Arial" w:cs="Arial"/>
        </w:rPr>
        <w:br w:type="textWrapping"/>
      </w:r>
      <w:r>
        <w:rPr>
          <w:rFonts w:hint="default" w:ascii="Arial" w:hAnsi="Arial" w:cs="Arial"/>
        </w:rPr>
        <w:t xml:space="preserve"> * @returns {number} a + b</w:t>
      </w:r>
      <w:r>
        <w:rPr>
          <w:rFonts w:hint="default" w:ascii="Arial" w:hAnsi="Arial" w:cs="Arial"/>
        </w:rPr>
        <w:br w:type="textWrapping"/>
      </w:r>
      <w:r>
        <w:rPr>
          <w:rFonts w:hint="default" w:ascii="Arial" w:hAnsi="Arial" w:cs="Arial"/>
        </w:rPr>
        <w:t xml:space="preserve"> * @throws {Error} Аль нэг оролт нь тоо биш бол "Тоо оруулах шаардлагатай!" алдаа заана</w:t>
      </w:r>
      <w:r>
        <w:rPr>
          <w:rFonts w:hint="default" w:ascii="Arial" w:hAnsi="Arial" w:cs="Arial"/>
        </w:rPr>
        <w:br w:type="textWrapping"/>
      </w:r>
      <w:r>
        <w:rPr>
          <w:rFonts w:hint="default" w:ascii="Arial" w:hAnsi="Arial" w:cs="Arial"/>
        </w:rPr>
        <w:t xml:space="preserve"> */</w:t>
      </w:r>
      <w:r>
        <w:rPr>
          <w:rFonts w:hint="default" w:ascii="Arial" w:hAnsi="Arial" w:cs="Arial"/>
        </w:rPr>
        <w:br w:type="textWrapping"/>
      </w:r>
      <w:r>
        <w:rPr>
          <w:rFonts w:hint="default" w:ascii="Arial" w:hAnsi="Arial" w:cs="Arial"/>
        </w:rPr>
        <w:t>function sum(a, b) {</w:t>
      </w:r>
      <w:r>
        <w:rPr>
          <w:rFonts w:hint="default" w:ascii="Arial" w:hAnsi="Arial" w:cs="Arial"/>
        </w:rPr>
        <w:br w:type="textWrapping"/>
      </w:r>
      <w:r>
        <w:rPr>
          <w:rFonts w:hint="default" w:ascii="Arial" w:hAnsi="Arial" w:cs="Arial"/>
        </w:rPr>
        <w:t xml:space="preserve">  if (typeof a !== 'number' || typeof b !== 'number') {</w:t>
      </w:r>
      <w:r>
        <w:rPr>
          <w:rFonts w:hint="default" w:ascii="Arial" w:hAnsi="Arial" w:cs="Arial"/>
        </w:rPr>
        <w:br w:type="textWrapping"/>
      </w:r>
      <w:r>
        <w:rPr>
          <w:rFonts w:hint="default" w:ascii="Arial" w:hAnsi="Arial" w:cs="Arial"/>
        </w:rPr>
        <w:t xml:space="preserve">    throw new Error('Тоо оруулах шаардлагатай!');</w:t>
      </w:r>
      <w:r>
        <w:rPr>
          <w:rFonts w:hint="default" w:ascii="Arial" w:hAnsi="Arial" w:cs="Arial"/>
        </w:rPr>
        <w:br w:type="textWrapping"/>
      </w:r>
      <w:r>
        <w:rPr>
          <w:rFonts w:hint="default" w:ascii="Arial" w:hAnsi="Arial" w:cs="Arial"/>
        </w:rPr>
        <w:t xml:space="preserve">  }</w:t>
      </w:r>
      <w:r>
        <w:rPr>
          <w:rFonts w:hint="default" w:ascii="Arial" w:hAnsi="Arial" w:cs="Arial"/>
        </w:rPr>
        <w:br w:type="textWrapping"/>
      </w:r>
      <w:r>
        <w:rPr>
          <w:rFonts w:hint="default" w:ascii="Arial" w:hAnsi="Arial" w:cs="Arial"/>
        </w:rPr>
        <w:t xml:space="preserve">  return a + b;</w:t>
      </w:r>
      <w:r>
        <w:rPr>
          <w:rFonts w:hint="default" w:ascii="Arial" w:hAnsi="Arial" w:cs="Arial"/>
        </w:rPr>
        <w:br w:type="textWrapping"/>
      </w:r>
      <w:r>
        <w:rPr>
          <w:rFonts w:hint="default" w:ascii="Arial" w:hAnsi="Arial" w:cs="Arial"/>
        </w:rPr>
        <w:t>}</w:t>
      </w:r>
      <w:r>
        <w:rPr>
          <w:rFonts w:hint="default" w:ascii="Arial" w:hAnsi="Arial" w:cs="Arial"/>
        </w:rPr>
        <w:br w:type="textWrapping"/>
      </w:r>
      <w:r>
        <w:rPr>
          <w:rFonts w:hint="default" w:ascii="Arial" w:hAnsi="Arial" w:cs="Arial"/>
        </w:rPr>
        <w:br w:type="textWrapping"/>
      </w:r>
      <w:r>
        <w:rPr>
          <w:rFonts w:hint="default" w:ascii="Arial" w:hAnsi="Arial" w:cs="Arial"/>
        </w:rPr>
        <w:t>module.exports = sum;</w:t>
      </w:r>
    </w:p>
    <w:p w14:paraId="1CE6DE8C">
      <w:pPr>
        <w:rPr>
          <w:rFonts w:hint="default" w:ascii="Arial" w:hAnsi="Arial" w:cs="Arial"/>
        </w:rPr>
      </w:pPr>
      <w:r>
        <w:rPr>
          <w:rFonts w:hint="default" w:ascii="Arial" w:hAnsi="Arial" w:cs="Arial"/>
        </w:rPr>
        <w:drawing>
          <wp:inline distT="0" distB="0" distL="0" distR="0">
            <wp:extent cx="4829175" cy="2952750"/>
            <wp:effectExtent l="0" t="0" r="1905" b="3810"/>
            <wp:docPr id="5" name="image5" descr="Цикл 2, Ногоон: хоёр тест давсан"/>
            <wp:cNvGraphicFramePr/>
            <a:graphic xmlns:a="http://schemas.openxmlformats.org/drawingml/2006/main">
              <a:graphicData uri="http://schemas.openxmlformats.org/drawingml/2006/picture">
                <pic:pic xmlns:pic="http://schemas.openxmlformats.org/drawingml/2006/picture">
                  <pic:nvPicPr>
                    <pic:cNvPr id="5" name="image5" descr="Цикл 2, Ногоон: хоёр тест давсан"/>
                    <pic:cNvPicPr/>
                  </pic:nvPicPr>
                  <pic:blipFill>
                    <a:blip r:embed="rId9"/>
                    <a:stretch>
                      <a:fillRect/>
                    </a:stretch>
                  </pic:blipFill>
                  <pic:spPr>
                    <a:xfrm>
                      <a:off x="0" y="0"/>
                      <a:ext cx="4829175" cy="2952750"/>
                    </a:xfrm>
                    <a:prstGeom prst="rect">
                      <a:avLst/>
                    </a:prstGeom>
                  </pic:spPr>
                </pic:pic>
              </a:graphicData>
            </a:graphic>
          </wp:inline>
        </w:drawing>
      </w:r>
    </w:p>
    <w:p w14:paraId="6F417E35">
      <w:pPr>
        <w:pStyle w:val="3"/>
        <w:rPr>
          <w:rFonts w:hint="default" w:ascii="Arial" w:hAnsi="Arial" w:cs="Arial"/>
        </w:rPr>
      </w:pPr>
      <w:r>
        <w:rPr>
          <w:rFonts w:hint="default" w:ascii="Arial" w:hAnsi="Arial" w:cs="Arial"/>
        </w:rPr>
        <w:t>Багийн DoD-д нэгжийн тестлэлийг оруулсан нь</w:t>
      </w:r>
    </w:p>
    <w:p w14:paraId="60937FF3">
      <w:pPr>
        <w:rPr>
          <w:rFonts w:hint="default" w:ascii="Arial" w:hAnsi="Arial" w:cs="Arial"/>
        </w:rPr>
      </w:pPr>
      <w:r>
        <w:rPr>
          <w:rFonts w:hint="default" w:ascii="Arial" w:hAnsi="Arial" w:cs="Arial"/>
        </w:rPr>
        <w:t xml:space="preserve">Багийн DoD жагсаалтад "Код нэгжийн тестлэлд ТЭГЦ давсан" гэсэн цэгийг заавал байх нөхцөл болгон баталгаажуулсан. Одооноос эхлэн энэ нь багийн бүх гишүүний ажлын нэг хэсэг болно: гишүүн бүр өөрийн кодын нэгж тестийг бичиж, </w:t>
      </w:r>
      <w:r>
        <w:rPr>
          <w:rStyle w:val="17"/>
          <w:rFonts w:hint="default" w:ascii="Arial" w:hAnsi="Arial" w:cs="Arial"/>
        </w:rPr>
        <w:t>npm test</w:t>
      </w:r>
      <w:r>
        <w:rPr>
          <w:rFonts w:hint="default" w:ascii="Arial" w:hAnsi="Arial" w:cs="Arial"/>
        </w:rPr>
        <w:t>-ээр бүх тест Ногоон болсныг шалгасны дараа л ажлаа дууссан гэж тооцно.</w:t>
      </w:r>
    </w:p>
    <w:p w14:paraId="200532AB">
      <w:pPr>
        <w:pStyle w:val="3"/>
        <w:rPr>
          <w:rFonts w:hint="default" w:ascii="Arial" w:hAnsi="Arial" w:cs="Arial"/>
        </w:rPr>
      </w:pPr>
      <w:r>
        <w:rPr>
          <w:rFonts w:hint="default" w:ascii="Arial" w:hAnsi="Arial" w:cs="Arial"/>
        </w:rPr>
        <w:t>Дүгнэлт</w:t>
      </w:r>
    </w:p>
    <w:p w14:paraId="67087B27">
      <w:pPr>
        <w:rPr>
          <w:rFonts w:hint="default" w:ascii="Arial" w:hAnsi="Arial" w:cs="Arial"/>
        </w:rPr>
      </w:pPr>
      <w:r>
        <w:rPr>
          <w:rFonts w:hint="default" w:ascii="Arial" w:hAnsi="Arial" w:cs="Arial"/>
        </w:rPr>
        <w:t>TDD нь кодоос өмнө тестийг бичдэг давталт бөгөөд гурван шатаас бүрдэнэ:</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0"/>
        <w:gridCol w:w="4916"/>
        <w:gridCol w:w="3052"/>
      </w:tblGrid>
      <w:tr w14:paraId="7AD23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90" w:type="dxa"/>
            <w:shd w:val="clear" w:color="auto" w:fill="F2F2F2"/>
          </w:tcPr>
          <w:p w14:paraId="63C8E1B2">
            <w:pPr>
              <w:rPr>
                <w:rFonts w:hint="default" w:ascii="Arial" w:hAnsi="Arial" w:cs="Arial"/>
              </w:rPr>
            </w:pPr>
            <w:r>
              <w:rPr>
                <w:rFonts w:hint="default" w:ascii="Arial" w:hAnsi="Arial" w:cs="Arial"/>
              </w:rPr>
              <w:t>Шат</w:t>
            </w:r>
          </w:p>
        </w:tc>
        <w:tc>
          <w:tcPr>
            <w:tcW w:w="4916" w:type="dxa"/>
            <w:shd w:val="clear" w:color="auto" w:fill="F2F2F2"/>
          </w:tcPr>
          <w:p w14:paraId="22A777EE">
            <w:pPr>
              <w:rPr>
                <w:rFonts w:hint="default" w:ascii="Arial" w:hAnsi="Arial" w:cs="Arial"/>
              </w:rPr>
            </w:pPr>
            <w:r>
              <w:rPr>
                <w:rFonts w:hint="default" w:ascii="Arial" w:hAnsi="Arial" w:cs="Arial"/>
              </w:rPr>
              <w:t>Юу хийх</w:t>
            </w:r>
          </w:p>
        </w:tc>
        <w:tc>
          <w:tcPr>
            <w:tcW w:w="3052" w:type="dxa"/>
            <w:shd w:val="clear" w:color="auto" w:fill="F2F2F2"/>
          </w:tcPr>
          <w:p w14:paraId="0199BB7C">
            <w:pPr>
              <w:rPr>
                <w:rFonts w:hint="default" w:ascii="Arial" w:hAnsi="Arial" w:cs="Arial"/>
              </w:rPr>
            </w:pPr>
            <w:r>
              <w:rPr>
                <w:rFonts w:hint="default" w:ascii="Arial" w:hAnsi="Arial" w:cs="Arial"/>
              </w:rPr>
              <w:t>Үр дүн</w:t>
            </w:r>
          </w:p>
        </w:tc>
      </w:tr>
      <w:tr w14:paraId="41308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0" w:type="dxa"/>
          </w:tcPr>
          <w:p w14:paraId="74B59EC0">
            <w:pPr>
              <w:rPr>
                <w:rFonts w:hint="default" w:ascii="Arial" w:hAnsi="Arial" w:cs="Arial"/>
              </w:rPr>
            </w:pPr>
            <w:r>
              <w:rPr>
                <w:rFonts w:hint="default" w:ascii="Arial" w:hAnsi="Arial" w:cs="Arial"/>
              </w:rPr>
              <w:t>Улаан</w:t>
            </w:r>
          </w:p>
        </w:tc>
        <w:tc>
          <w:tcPr>
            <w:tcW w:w="4916" w:type="dxa"/>
          </w:tcPr>
          <w:p w14:paraId="59739E1D">
            <w:pPr>
              <w:rPr>
                <w:rFonts w:hint="default" w:ascii="Arial" w:hAnsi="Arial" w:cs="Arial"/>
              </w:rPr>
            </w:pPr>
            <w:r>
              <w:rPr>
                <w:rFonts w:hint="default" w:ascii="Arial" w:hAnsi="Arial" w:cs="Arial"/>
              </w:rPr>
              <w:t>Одоогоор биелэхгүй шинэ тест бичнэ</w:t>
            </w:r>
          </w:p>
        </w:tc>
        <w:tc>
          <w:tcPr>
            <w:tcW w:w="3052" w:type="dxa"/>
          </w:tcPr>
          <w:p w14:paraId="395BDF60">
            <w:pPr>
              <w:rPr>
                <w:rFonts w:hint="default" w:ascii="Arial" w:hAnsi="Arial" w:cs="Arial"/>
              </w:rPr>
            </w:pPr>
            <w:r>
              <w:rPr>
                <w:rFonts w:hint="default" w:ascii="Arial" w:hAnsi="Arial" w:cs="Arial"/>
              </w:rPr>
              <w:t>Тест амжилтгүй болно</w:t>
            </w:r>
          </w:p>
        </w:tc>
      </w:tr>
      <w:tr w14:paraId="74ACE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0" w:type="dxa"/>
          </w:tcPr>
          <w:p w14:paraId="23654167">
            <w:pPr>
              <w:rPr>
                <w:rFonts w:hint="default" w:ascii="Arial" w:hAnsi="Arial" w:cs="Arial"/>
              </w:rPr>
            </w:pPr>
            <w:r>
              <w:rPr>
                <w:rFonts w:hint="default" w:ascii="Arial" w:hAnsi="Arial" w:cs="Arial"/>
              </w:rPr>
              <w:t>Ногоон</w:t>
            </w:r>
          </w:p>
        </w:tc>
        <w:tc>
          <w:tcPr>
            <w:tcW w:w="4916" w:type="dxa"/>
          </w:tcPr>
          <w:p w14:paraId="61864EC1">
            <w:pPr>
              <w:rPr>
                <w:rFonts w:hint="default" w:ascii="Arial" w:hAnsi="Arial" w:cs="Arial"/>
              </w:rPr>
            </w:pPr>
            <w:r>
              <w:rPr>
                <w:rFonts w:hint="default" w:ascii="Arial" w:hAnsi="Arial" w:cs="Arial"/>
              </w:rPr>
              <w:t>Тестийг давуулах хамгийн бага кодыг бичнэ</w:t>
            </w:r>
          </w:p>
        </w:tc>
        <w:tc>
          <w:tcPr>
            <w:tcW w:w="3052" w:type="dxa"/>
          </w:tcPr>
          <w:p w14:paraId="1603582C">
            <w:pPr>
              <w:rPr>
                <w:rFonts w:hint="default" w:ascii="Arial" w:hAnsi="Arial" w:cs="Arial"/>
              </w:rPr>
            </w:pPr>
            <w:r>
              <w:rPr>
                <w:rFonts w:hint="default" w:ascii="Arial" w:hAnsi="Arial" w:cs="Arial"/>
              </w:rPr>
              <w:t>Бүх тест амжилттай болно</w:t>
            </w:r>
          </w:p>
        </w:tc>
      </w:tr>
      <w:tr w14:paraId="3EFCD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0" w:type="dxa"/>
          </w:tcPr>
          <w:p w14:paraId="382EDC95">
            <w:pPr>
              <w:rPr>
                <w:rFonts w:hint="default" w:ascii="Arial" w:hAnsi="Arial" w:cs="Arial"/>
              </w:rPr>
            </w:pPr>
            <w:r>
              <w:rPr>
                <w:rFonts w:hint="default" w:ascii="Arial" w:hAnsi="Arial" w:cs="Arial"/>
              </w:rPr>
              <w:t>Рефактор</w:t>
            </w:r>
          </w:p>
        </w:tc>
        <w:tc>
          <w:tcPr>
            <w:tcW w:w="4916" w:type="dxa"/>
          </w:tcPr>
          <w:p w14:paraId="69C31E5F">
            <w:pPr>
              <w:rPr>
                <w:rFonts w:hint="default" w:ascii="Arial" w:hAnsi="Arial" w:cs="Arial"/>
              </w:rPr>
            </w:pPr>
            <w:r>
              <w:rPr>
                <w:rFonts w:hint="default" w:ascii="Arial" w:hAnsi="Arial" w:cs="Arial"/>
              </w:rPr>
              <w:t>Зан төлөвийг өөрчлөхгүйгээр кодыг цэгцэлнэ</w:t>
            </w:r>
          </w:p>
        </w:tc>
        <w:tc>
          <w:tcPr>
            <w:tcW w:w="3052" w:type="dxa"/>
          </w:tcPr>
          <w:p w14:paraId="275CC6AE">
            <w:pPr>
              <w:rPr>
                <w:rFonts w:hint="default" w:ascii="Arial" w:hAnsi="Arial" w:cs="Arial"/>
              </w:rPr>
            </w:pPr>
            <w:r>
              <w:rPr>
                <w:rFonts w:hint="default" w:ascii="Arial" w:hAnsi="Arial" w:cs="Arial"/>
              </w:rPr>
              <w:t>Тест Ногоон хэвээр байна</w:t>
            </w:r>
          </w:p>
        </w:tc>
      </w:tr>
    </w:tbl>
    <w:p w14:paraId="757D429E">
      <w:pPr>
        <w:rPr>
          <w:rFonts w:hint="default" w:ascii="Arial" w:hAnsi="Arial" w:cs="Arial"/>
        </w:rPr>
      </w:pPr>
      <w:r>
        <w:rPr>
          <w:rFonts w:hint="default" w:ascii="Arial" w:hAnsi="Arial" w:cs="Arial"/>
        </w:rPr>
        <w:t xml:space="preserve">Энэ лабораторийн ажлаар Jest-ийн синтаксаар нэгж тест бичиж, </w:t>
      </w:r>
      <w:r>
        <w:rPr>
          <w:rStyle w:val="17"/>
          <w:rFonts w:hint="default" w:ascii="Arial" w:hAnsi="Arial" w:cs="Arial"/>
        </w:rPr>
        <w:t>sum</w:t>
      </w:r>
      <w:r>
        <w:rPr>
          <w:rFonts w:hint="default" w:ascii="Arial" w:hAnsi="Arial" w:cs="Arial"/>
        </w:rPr>
        <w:t xml:space="preserve"> функцийг хоёр циклээр хөгжүүлж, багийн DoD-д нэгжийн тестлэлийг оруулсан. Тестийг эхлээд бичсэнээр шаардлага тодорхой болж, дараа нь кодыг засахад өмнө ажиллаж байсан зүйл эвдрээгүйг тест шууд харуулна. Эхэндээ TDD удаан мэт санагдаж болох ч урт хугацаанд алдаа багатай, найдвартай код бичихэд тусална.</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FE6BD3"/>
    <w:rsid w:val="175823FB"/>
    <w:rsid w:val="29B07B75"/>
    <w:rsid w:val="40030A15"/>
    <w:rsid w:val="4CC51A03"/>
    <w:rsid w:val="6FE0474C"/>
    <w:rsid w:val="76C137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qFormat/>
    <w:uiPriority w:val="0"/>
  </w:style>
  <w:style w:type="table" w:default="1" w:styleId="9">
    <w:name w:val="Normal Table"/>
    <w:qFormat/>
    <w:uiPriority w:val="0"/>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qFormat/>
    <w:uiPriority w:val="0"/>
    <w:pPr>
      <w:spacing w:line="240" w:lineRule="auto"/>
    </w:pPr>
    <w:rPr>
      <w:sz w:val="20"/>
      <w:szCs w:val="20"/>
    </w:rPr>
  </w:style>
  <w:style w:type="character" w:styleId="12">
    <w:name w:val="Hyperlink"/>
    <w:qFormat/>
    <w:uiPriority w:val="0"/>
    <w:rPr>
      <w:color w:val="0563C1"/>
      <w:u w:val="single"/>
    </w:rPr>
  </w:style>
  <w:style w:type="table" w:styleId="13">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spacing w:after="80"/>
      <w:contextualSpacing/>
    </w:pPr>
    <w:rPr>
      <w:sz w:val="5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qFormat/>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qFormat/>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726</Words>
  <Characters>4102</Characters>
  <TotalTime>0</TotalTime>
  <ScaleCrop>false</ScaleCrop>
  <LinksUpToDate>false</LinksUpToDate>
  <CharactersWithSpaces>4770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2026-10-19T07:00:00Z</dcterms:created>
  <dc:creator>PC</dc:creator>
  <dc:description>Claude Docs node/9b5ad4bf-125c@10 docx-w7</dc:description>
  <cp:lastModifiedBy>Taivanbayar E.</cp:lastModifiedBy>
  <dcterms:modified xsi:type="dcterms:W3CDTF">2026-10-19T15:09:10Z</dcterms:modified>
  <dc:title>Лабораторийн ажил №4 DoD ба Нэгжийн тестлэл</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eyJoZGlkIjoiNjBiMThkZmFhYzUxMDlmYmQyM2JkY2M4ZjgwNWZmYzEiLCJ1c2VySWQiOiIxMDMyNTgzOTUxMDY0NCJ9</vt:lpwstr>
  </property>
  <property fmtid="{D5CDD505-2E9C-101B-9397-08002B2CF9AE}" pid="3" name="KSOProductBuildVer">
    <vt:lpwstr>1033-12.1.0.29162</vt:lpwstr>
  </property>
  <property fmtid="{D5CDD505-2E9C-101B-9397-08002B2CF9AE}" pid="4" name="ICV">
    <vt:lpwstr>6A955BBD2646478B8AF99582FDA0ACB6_13</vt:lpwstr>
  </property>
</Properties>
</file>